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EDB94" w14:textId="24BB5B92" w:rsidR="00827A8C" w:rsidRPr="00F527FE" w:rsidRDefault="00827A8C" w:rsidP="00827A8C">
      <w:pPr>
        <w:ind w:left="4320" w:firstLine="720"/>
        <w:rPr>
          <w:rFonts w:ascii="Arial" w:hAnsi="Arial" w:cs="Arial"/>
        </w:rPr>
      </w:pPr>
      <w:r>
        <w:t xml:space="preserve">        </w:t>
      </w:r>
      <w:r w:rsidR="00F527FE" w:rsidRPr="00F527FE">
        <w:rPr>
          <w:rFonts w:ascii="Arial" w:hAnsi="Arial" w:cs="Arial"/>
        </w:rPr>
        <w:t>Klaipėdos</w:t>
      </w:r>
      <w:r w:rsidRPr="00F527FE">
        <w:rPr>
          <w:rFonts w:ascii="Arial" w:hAnsi="Arial" w:cs="Arial"/>
        </w:rPr>
        <w:t xml:space="preserve"> rajono savivaldybės</w:t>
      </w:r>
      <w:r w:rsidR="00F527FE" w:rsidRPr="00F527FE">
        <w:rPr>
          <w:rFonts w:ascii="Arial" w:hAnsi="Arial" w:cs="Arial"/>
        </w:rPr>
        <w:t xml:space="preserve"> </w:t>
      </w:r>
      <w:r w:rsidRPr="00F527FE">
        <w:rPr>
          <w:rFonts w:ascii="Arial" w:hAnsi="Arial" w:cs="Arial"/>
        </w:rPr>
        <w:t>tarybos</w:t>
      </w:r>
    </w:p>
    <w:p w14:paraId="221FA1C7" w14:textId="28D03628" w:rsidR="00827A8C" w:rsidRPr="00F527FE" w:rsidRDefault="00827A8C" w:rsidP="00827A8C">
      <w:pPr>
        <w:ind w:left="4320" w:firstLine="720"/>
        <w:rPr>
          <w:rFonts w:ascii="Arial" w:hAnsi="Arial" w:cs="Arial"/>
        </w:rPr>
      </w:pPr>
      <w:r w:rsidRPr="00F527FE">
        <w:rPr>
          <w:rFonts w:ascii="Arial" w:hAnsi="Arial" w:cs="Arial"/>
        </w:rPr>
        <w:t xml:space="preserve">       2025 m.</w:t>
      </w:r>
      <w:r w:rsidR="00C73492">
        <w:rPr>
          <w:rFonts w:ascii="Arial" w:hAnsi="Arial" w:cs="Arial"/>
        </w:rPr>
        <w:t xml:space="preserve">          </w:t>
      </w:r>
      <w:r w:rsidRPr="00F527FE">
        <w:rPr>
          <w:rFonts w:ascii="Arial" w:hAnsi="Arial" w:cs="Arial"/>
        </w:rPr>
        <w:t xml:space="preserve">   d. sprendimo Nr. T1</w:t>
      </w:r>
      <w:r w:rsidR="00F527FE" w:rsidRPr="00F527FE">
        <w:rPr>
          <w:rFonts w:ascii="Arial" w:hAnsi="Arial" w:cs="Arial"/>
        </w:rPr>
        <w:t>1</w:t>
      </w:r>
      <w:r w:rsidRPr="00F527FE">
        <w:rPr>
          <w:rFonts w:ascii="Arial" w:hAnsi="Arial" w:cs="Arial"/>
        </w:rPr>
        <w:t>-</w:t>
      </w:r>
    </w:p>
    <w:p w14:paraId="328E1FB1" w14:textId="3C756E22" w:rsidR="00827A8C" w:rsidRPr="00F527FE" w:rsidRDefault="00827A8C" w:rsidP="00827A8C">
      <w:pPr>
        <w:ind w:left="5040"/>
        <w:rPr>
          <w:rFonts w:ascii="Arial" w:hAnsi="Arial" w:cs="Arial"/>
        </w:rPr>
      </w:pPr>
      <w:r w:rsidRPr="00F527FE">
        <w:rPr>
          <w:rFonts w:ascii="Arial" w:hAnsi="Arial" w:cs="Arial"/>
        </w:rPr>
        <w:t xml:space="preserve">       priedas</w:t>
      </w:r>
    </w:p>
    <w:p w14:paraId="37D42E0F" w14:textId="33E67C3E" w:rsidR="0098218F" w:rsidRPr="00F527FE" w:rsidRDefault="0098218F" w:rsidP="0098218F">
      <w:pPr>
        <w:ind w:firstLine="5812"/>
        <w:rPr>
          <w:rFonts w:ascii="Arial" w:hAnsi="Arial" w:cs="Arial"/>
          <w:sz w:val="22"/>
          <w:szCs w:val="22"/>
        </w:rPr>
      </w:pPr>
    </w:p>
    <w:p w14:paraId="789375AD" w14:textId="77777777" w:rsidR="0098218F" w:rsidRPr="00F527FE" w:rsidRDefault="0098218F" w:rsidP="0098218F">
      <w:pPr>
        <w:ind w:firstLine="5812"/>
        <w:rPr>
          <w:rFonts w:ascii="Arial" w:hAnsi="Arial" w:cs="Arial"/>
          <w:sz w:val="22"/>
          <w:szCs w:val="22"/>
        </w:rPr>
      </w:pPr>
    </w:p>
    <w:p w14:paraId="516994CD" w14:textId="2ACD3896" w:rsidR="00200C7A" w:rsidRPr="00F527FE" w:rsidRDefault="00200C7A" w:rsidP="00467470">
      <w:pPr>
        <w:spacing w:line="288" w:lineRule="auto"/>
        <w:jc w:val="center"/>
        <w:rPr>
          <w:rFonts w:ascii="Arial" w:hAnsi="Arial" w:cs="Arial"/>
          <w:b/>
          <w:bCs/>
          <w:sz w:val="22"/>
          <w:szCs w:val="22"/>
        </w:rPr>
      </w:pPr>
      <w:r w:rsidRPr="00F527FE">
        <w:rPr>
          <w:rFonts w:ascii="Arial" w:hAnsi="Arial" w:cs="Arial"/>
          <w:b/>
          <w:bCs/>
          <w:sz w:val="22"/>
          <w:szCs w:val="22"/>
        </w:rPr>
        <w:t>VALSTYBINĖS ŽEMĖS NUOMOS SUTARTIS</w:t>
      </w:r>
    </w:p>
    <w:p w14:paraId="05BA8C2F" w14:textId="77777777" w:rsidR="002D1F71" w:rsidRPr="00F527FE" w:rsidRDefault="002D1F71" w:rsidP="00467470">
      <w:pPr>
        <w:spacing w:line="288" w:lineRule="auto"/>
        <w:jc w:val="center"/>
        <w:rPr>
          <w:rFonts w:ascii="Arial" w:hAnsi="Arial" w:cs="Arial"/>
          <w:b/>
          <w:bCs/>
          <w:sz w:val="22"/>
          <w:szCs w:val="22"/>
        </w:rPr>
      </w:pPr>
    </w:p>
    <w:p w14:paraId="1D6DA8FE" w14:textId="0EE96B33" w:rsidR="002D1F71" w:rsidRPr="00F527FE" w:rsidRDefault="002D1F71" w:rsidP="002D1F71">
      <w:pPr>
        <w:jc w:val="center"/>
        <w:rPr>
          <w:rFonts w:ascii="Arial" w:hAnsi="Arial" w:cs="Arial"/>
        </w:rPr>
      </w:pPr>
      <w:r w:rsidRPr="00F527FE">
        <w:rPr>
          <w:rFonts w:ascii="Arial" w:hAnsi="Arial" w:cs="Arial"/>
        </w:rPr>
        <w:t>202</w:t>
      </w:r>
      <w:r w:rsidR="004A7477">
        <w:rPr>
          <w:rFonts w:ascii="Arial" w:hAnsi="Arial" w:cs="Arial"/>
        </w:rPr>
        <w:t>5</w:t>
      </w:r>
      <w:r w:rsidRPr="00F527FE">
        <w:rPr>
          <w:rFonts w:ascii="Arial" w:hAnsi="Arial" w:cs="Arial"/>
        </w:rPr>
        <w:t xml:space="preserve"> m. ____________ d. Nr. Ž</w:t>
      </w:r>
      <w:r w:rsidR="002F3983" w:rsidRPr="00F527FE">
        <w:rPr>
          <w:rFonts w:ascii="Arial" w:hAnsi="Arial" w:cs="Arial"/>
        </w:rPr>
        <w:t>S</w:t>
      </w:r>
      <w:r w:rsidRPr="00F527FE">
        <w:rPr>
          <w:rFonts w:ascii="Arial" w:hAnsi="Arial" w:cs="Arial"/>
        </w:rPr>
        <w:t>-____________</w:t>
      </w:r>
    </w:p>
    <w:p w14:paraId="12F8D139" w14:textId="13744A91" w:rsidR="002D1F71" w:rsidRPr="00F527FE" w:rsidRDefault="00F527FE" w:rsidP="002D1F71">
      <w:pPr>
        <w:jc w:val="center"/>
        <w:rPr>
          <w:rFonts w:ascii="Arial" w:hAnsi="Arial" w:cs="Arial"/>
        </w:rPr>
      </w:pPr>
      <w:r w:rsidRPr="00F527FE">
        <w:rPr>
          <w:rFonts w:ascii="Arial" w:hAnsi="Arial" w:cs="Arial"/>
        </w:rPr>
        <w:t>Gargždai</w:t>
      </w:r>
    </w:p>
    <w:p w14:paraId="6C844D74" w14:textId="77777777" w:rsidR="009C1923" w:rsidRPr="00F527FE" w:rsidRDefault="009C1923" w:rsidP="007407CF">
      <w:pPr>
        <w:spacing w:line="288" w:lineRule="auto"/>
        <w:ind w:firstLine="720"/>
        <w:jc w:val="both"/>
        <w:rPr>
          <w:rFonts w:ascii="Arial" w:hAnsi="Arial" w:cs="Arial"/>
          <w:sz w:val="22"/>
          <w:szCs w:val="22"/>
        </w:rPr>
      </w:pPr>
    </w:p>
    <w:p w14:paraId="2D73FC95" w14:textId="3DB3ADCC" w:rsidR="00230DD7" w:rsidRPr="00F527FE" w:rsidRDefault="002F3983" w:rsidP="00720E57">
      <w:pPr>
        <w:ind w:firstLine="1247"/>
        <w:jc w:val="both"/>
        <w:rPr>
          <w:rFonts w:ascii="Arial" w:hAnsi="Arial" w:cs="Arial"/>
          <w:b/>
        </w:rPr>
      </w:pPr>
      <w:r w:rsidRPr="00F527FE">
        <w:rPr>
          <w:rFonts w:ascii="Arial" w:hAnsi="Arial" w:cs="Arial"/>
        </w:rPr>
        <w:t>Lietuvos valstybė, atstovaujama</w:t>
      </w:r>
      <w:r w:rsidR="008F0B9E" w:rsidRPr="00F527FE">
        <w:rPr>
          <w:rFonts w:ascii="Arial" w:hAnsi="Arial" w:cs="Arial"/>
        </w:rPr>
        <w:t xml:space="preserve"> </w:t>
      </w:r>
      <w:r w:rsidR="00D36A6C">
        <w:rPr>
          <w:rFonts w:ascii="Arial" w:hAnsi="Arial" w:cs="Arial"/>
          <w:bCs/>
        </w:rPr>
        <w:t xml:space="preserve">Klaipėdos </w:t>
      </w:r>
      <w:r w:rsidR="008F0B9E" w:rsidRPr="00F527FE">
        <w:rPr>
          <w:rFonts w:ascii="Arial" w:hAnsi="Arial" w:cs="Arial"/>
          <w:bCs/>
        </w:rPr>
        <w:t xml:space="preserve">rajono savivaldybės mero </w:t>
      </w:r>
      <w:r w:rsidR="008F0B9E" w:rsidRPr="00F527FE">
        <w:rPr>
          <w:rFonts w:ascii="Arial" w:hAnsi="Arial" w:cs="Arial"/>
        </w:rPr>
        <w:t>___________,</w:t>
      </w:r>
      <w:r w:rsidR="008F0B9E" w:rsidRPr="00F527FE">
        <w:rPr>
          <w:rFonts w:ascii="Arial" w:hAnsi="Arial" w:cs="Arial"/>
          <w:bCs/>
        </w:rPr>
        <w:t xml:space="preserve">  </w:t>
      </w:r>
      <w:r w:rsidR="00D36A6C" w:rsidRPr="00D36A6C">
        <w:rPr>
          <w:rStyle w:val="Pareigos"/>
          <w:rFonts w:ascii="Arial" w:hAnsi="Arial" w:cs="Arial"/>
          <w:caps w:val="0"/>
        </w:rPr>
        <w:t>veikiantis pagal Lietuvos Respublikos vietos savivaldos įstatymą</w:t>
      </w:r>
      <w:r w:rsidR="008F0B9E" w:rsidRPr="00F527FE">
        <w:rPr>
          <w:rFonts w:ascii="Arial" w:hAnsi="Arial" w:cs="Arial"/>
          <w:bCs/>
        </w:rPr>
        <w:t xml:space="preserve">, </w:t>
      </w:r>
      <w:r w:rsidRPr="00F527FE">
        <w:rPr>
          <w:rFonts w:ascii="Arial" w:hAnsi="Arial" w:cs="Arial"/>
        </w:rPr>
        <w:t xml:space="preserve"> toliau vadinama nuomotoju, ir </w:t>
      </w:r>
      <w:r w:rsidR="00230DD7" w:rsidRPr="00F527FE">
        <w:rPr>
          <w:rFonts w:ascii="Arial" w:hAnsi="Arial" w:cs="Arial"/>
        </w:rPr>
        <w:t xml:space="preserve"> </w:t>
      </w:r>
      <w:r w:rsidR="002A03D3" w:rsidRPr="00F527FE">
        <w:rPr>
          <w:rFonts w:ascii="Arial" w:hAnsi="Arial" w:cs="Arial"/>
        </w:rPr>
        <w:t>___________</w:t>
      </w:r>
      <w:r w:rsidR="00C445EC" w:rsidRPr="00F527FE">
        <w:rPr>
          <w:rFonts w:ascii="Arial" w:hAnsi="Arial" w:cs="Arial"/>
        </w:rPr>
        <w:t xml:space="preserve">, </w:t>
      </w:r>
      <w:r w:rsidR="00E76F98" w:rsidRPr="00F527FE">
        <w:rPr>
          <w:rFonts w:ascii="Arial" w:hAnsi="Arial" w:cs="Arial"/>
        </w:rPr>
        <w:t xml:space="preserve">a. k. </w:t>
      </w:r>
      <w:r w:rsidR="002A03D3" w:rsidRPr="00F527FE">
        <w:rPr>
          <w:rFonts w:ascii="Arial" w:hAnsi="Arial" w:cs="Arial"/>
        </w:rPr>
        <w:t>________</w:t>
      </w:r>
      <w:r w:rsidR="00C445EC" w:rsidRPr="00F527FE">
        <w:rPr>
          <w:rFonts w:ascii="Arial" w:hAnsi="Arial" w:cs="Arial"/>
        </w:rPr>
        <w:t xml:space="preserve">, </w:t>
      </w:r>
      <w:r w:rsidR="00E76F98" w:rsidRPr="00F527FE">
        <w:rPr>
          <w:rFonts w:ascii="Arial" w:hAnsi="Arial" w:cs="Arial"/>
        </w:rPr>
        <w:t xml:space="preserve">gyv. </w:t>
      </w:r>
      <w:r w:rsidR="002A03D3" w:rsidRPr="00F527FE">
        <w:rPr>
          <w:rFonts w:ascii="Arial" w:hAnsi="Arial" w:cs="Arial"/>
        </w:rPr>
        <w:t>_____________</w:t>
      </w:r>
      <w:r w:rsidR="00C445EC" w:rsidRPr="00F527FE">
        <w:rPr>
          <w:rFonts w:ascii="Arial" w:hAnsi="Arial" w:cs="Arial"/>
        </w:rPr>
        <w:t xml:space="preserve">, toliau vadinama </w:t>
      </w:r>
      <w:r w:rsidR="00391AFB" w:rsidRPr="00F527FE">
        <w:rPr>
          <w:rFonts w:ascii="Arial" w:hAnsi="Arial" w:cs="Arial"/>
        </w:rPr>
        <w:t>n</w:t>
      </w:r>
      <w:r w:rsidR="00C445EC" w:rsidRPr="00F527FE">
        <w:rPr>
          <w:rFonts w:ascii="Arial" w:hAnsi="Arial" w:cs="Arial"/>
        </w:rPr>
        <w:t xml:space="preserve">uomininku, </w:t>
      </w:r>
      <w:r w:rsidR="005F1C5E" w:rsidRPr="00F527FE">
        <w:rPr>
          <w:rFonts w:ascii="Arial" w:hAnsi="Arial" w:cs="Arial"/>
          <w:spacing w:val="60"/>
        </w:rPr>
        <w:t>sudar</w:t>
      </w:r>
      <w:r w:rsidR="005F1C5E" w:rsidRPr="00F527FE">
        <w:rPr>
          <w:rFonts w:ascii="Arial" w:hAnsi="Arial" w:cs="Arial"/>
        </w:rPr>
        <w:t>ė</w:t>
      </w:r>
      <w:r w:rsidR="00C96715" w:rsidRPr="00F527FE">
        <w:rPr>
          <w:rFonts w:ascii="Arial" w:hAnsi="Arial" w:cs="Arial"/>
        </w:rPr>
        <w:t xml:space="preserve"> </w:t>
      </w:r>
      <w:r w:rsidR="00230DD7" w:rsidRPr="00F527FE">
        <w:rPr>
          <w:rFonts w:ascii="Arial" w:hAnsi="Arial" w:cs="Arial"/>
        </w:rPr>
        <w:t xml:space="preserve">šią </w:t>
      </w:r>
      <w:r w:rsidR="001D76AC" w:rsidRPr="00F527FE">
        <w:rPr>
          <w:rFonts w:ascii="Arial" w:hAnsi="Arial" w:cs="Arial"/>
        </w:rPr>
        <w:t>su</w:t>
      </w:r>
      <w:r w:rsidR="00230DD7" w:rsidRPr="00F527FE">
        <w:rPr>
          <w:rFonts w:ascii="Arial" w:hAnsi="Arial" w:cs="Arial"/>
        </w:rPr>
        <w:t>tartį:</w:t>
      </w:r>
    </w:p>
    <w:p w14:paraId="2B951157" w14:textId="66CDC13B" w:rsidR="005A326D" w:rsidRPr="00F527FE" w:rsidRDefault="005700CF" w:rsidP="00720E57">
      <w:pPr>
        <w:ind w:firstLine="1247"/>
        <w:jc w:val="both"/>
        <w:rPr>
          <w:rFonts w:ascii="Arial" w:hAnsi="Arial" w:cs="Arial"/>
        </w:rPr>
      </w:pPr>
      <w:r w:rsidRPr="00F527FE">
        <w:rPr>
          <w:rFonts w:ascii="Arial" w:hAnsi="Arial" w:cs="Arial"/>
        </w:rPr>
        <w:t xml:space="preserve">1. </w:t>
      </w:r>
      <w:r w:rsidR="009F16FE" w:rsidRPr="00F527FE">
        <w:rPr>
          <w:rFonts w:ascii="Arial" w:hAnsi="Arial" w:cs="Arial"/>
        </w:rPr>
        <w:t>Vadovaudamasis 202</w:t>
      </w:r>
      <w:r w:rsidR="00D36A6C">
        <w:rPr>
          <w:rFonts w:ascii="Arial" w:hAnsi="Arial" w:cs="Arial"/>
        </w:rPr>
        <w:t>6</w:t>
      </w:r>
      <w:r w:rsidR="009F16FE" w:rsidRPr="00F527FE">
        <w:rPr>
          <w:rFonts w:ascii="Arial" w:hAnsi="Arial" w:cs="Arial"/>
        </w:rPr>
        <w:t xml:space="preserve"> m. ___________ d. įvykusio valstybinės žemės sklypo nuomos aukciono rezultatais </w:t>
      </w:r>
      <w:r w:rsidR="007B4465" w:rsidRPr="00F527FE">
        <w:rPr>
          <w:rFonts w:ascii="Arial" w:hAnsi="Arial" w:cs="Arial"/>
        </w:rPr>
        <w:t>n</w:t>
      </w:r>
      <w:r w:rsidR="005A326D" w:rsidRPr="00F527FE">
        <w:rPr>
          <w:rFonts w:ascii="Arial" w:hAnsi="Arial" w:cs="Arial"/>
        </w:rPr>
        <w:t>uomotojas</w:t>
      </w:r>
      <w:r w:rsidR="002A03D3" w:rsidRPr="00F527FE">
        <w:rPr>
          <w:rFonts w:ascii="Arial" w:hAnsi="Arial" w:cs="Arial"/>
        </w:rPr>
        <w:t xml:space="preserve"> </w:t>
      </w:r>
      <w:r w:rsidR="005A326D" w:rsidRPr="00F527FE">
        <w:rPr>
          <w:rFonts w:ascii="Arial" w:hAnsi="Arial" w:cs="Arial"/>
        </w:rPr>
        <w:t xml:space="preserve">išnuomoja, o nuomininkas išsinuomoja </w:t>
      </w:r>
      <w:r w:rsidR="002F3983" w:rsidRPr="00F527FE">
        <w:rPr>
          <w:rFonts w:ascii="Arial" w:hAnsi="Arial" w:cs="Arial"/>
        </w:rPr>
        <w:t>0,</w:t>
      </w:r>
      <w:r w:rsidR="0001675C">
        <w:rPr>
          <w:rFonts w:ascii="Arial" w:hAnsi="Arial" w:cs="Arial"/>
        </w:rPr>
        <w:t>7124</w:t>
      </w:r>
      <w:r w:rsidR="00A462D1" w:rsidRPr="00F527FE">
        <w:rPr>
          <w:rFonts w:ascii="Arial" w:hAnsi="Arial" w:cs="Arial"/>
        </w:rPr>
        <w:t xml:space="preserve"> </w:t>
      </w:r>
      <w:r w:rsidR="005A326D" w:rsidRPr="00F527FE">
        <w:rPr>
          <w:rFonts w:ascii="Arial" w:hAnsi="Arial" w:cs="Arial"/>
        </w:rPr>
        <w:t>ha ploto žemės sklyp</w:t>
      </w:r>
      <w:r w:rsidR="002A03D3" w:rsidRPr="00F527FE">
        <w:rPr>
          <w:rFonts w:ascii="Arial" w:hAnsi="Arial" w:cs="Arial"/>
        </w:rPr>
        <w:t>ą</w:t>
      </w:r>
      <w:r w:rsidR="005A326D" w:rsidRPr="00F527FE">
        <w:rPr>
          <w:rFonts w:ascii="Arial" w:hAnsi="Arial" w:cs="Arial"/>
        </w:rPr>
        <w:t xml:space="preserve"> (kadastro Nr.</w:t>
      </w:r>
      <w:r w:rsidR="00584A20" w:rsidRPr="00F527FE">
        <w:rPr>
          <w:rFonts w:ascii="Arial" w:hAnsi="Arial" w:cs="Arial"/>
        </w:rPr>
        <w:t> </w:t>
      </w:r>
      <w:r w:rsidR="0001675C">
        <w:rPr>
          <w:rFonts w:ascii="Arial" w:hAnsi="Arial" w:cs="Arial"/>
        </w:rPr>
        <w:t>5520/0019:76</w:t>
      </w:r>
      <w:r w:rsidR="005A326D" w:rsidRPr="00F527FE">
        <w:rPr>
          <w:rFonts w:ascii="Arial" w:hAnsi="Arial" w:cs="Arial"/>
        </w:rPr>
        <w:t xml:space="preserve">, unikalus Nr. </w:t>
      </w:r>
      <w:r w:rsidR="0001675C">
        <w:rPr>
          <w:rFonts w:ascii="Arial" w:hAnsi="Arial" w:cs="Arial"/>
        </w:rPr>
        <w:t>4400-6696-4563</w:t>
      </w:r>
      <w:r w:rsidR="005A326D" w:rsidRPr="00F527FE">
        <w:rPr>
          <w:rFonts w:ascii="Arial" w:hAnsi="Arial" w:cs="Arial"/>
        </w:rPr>
        <w:t>), esan</w:t>
      </w:r>
      <w:r w:rsidR="00613813" w:rsidRPr="00F527FE">
        <w:rPr>
          <w:rFonts w:ascii="Arial" w:hAnsi="Arial" w:cs="Arial"/>
        </w:rPr>
        <w:t>tį</w:t>
      </w:r>
      <w:r w:rsidR="005A326D" w:rsidRPr="00F527FE">
        <w:rPr>
          <w:rFonts w:ascii="Arial" w:hAnsi="Arial" w:cs="Arial"/>
        </w:rPr>
        <w:t xml:space="preserve"> </w:t>
      </w:r>
      <w:proofErr w:type="spellStart"/>
      <w:r w:rsidR="0001675C">
        <w:rPr>
          <w:rFonts w:ascii="Arial" w:hAnsi="Arial" w:cs="Arial"/>
        </w:rPr>
        <w:t>Kuršlaukio</w:t>
      </w:r>
      <w:proofErr w:type="spellEnd"/>
      <w:r w:rsidR="002F3983" w:rsidRPr="00F527FE">
        <w:rPr>
          <w:rFonts w:ascii="Arial" w:hAnsi="Arial" w:cs="Arial"/>
        </w:rPr>
        <w:t xml:space="preserve"> g. </w:t>
      </w:r>
      <w:r w:rsidR="0001675C">
        <w:rPr>
          <w:rFonts w:ascii="Arial" w:hAnsi="Arial" w:cs="Arial"/>
        </w:rPr>
        <w:t>22</w:t>
      </w:r>
      <w:r w:rsidR="002F3983" w:rsidRPr="00F527FE">
        <w:rPr>
          <w:rFonts w:ascii="Arial" w:hAnsi="Arial" w:cs="Arial"/>
        </w:rPr>
        <w:t xml:space="preserve">, </w:t>
      </w:r>
      <w:r w:rsidR="0001675C">
        <w:rPr>
          <w:rFonts w:ascii="Arial" w:hAnsi="Arial" w:cs="Arial"/>
        </w:rPr>
        <w:t>Gargždų mieste</w:t>
      </w:r>
      <w:r w:rsidR="002F3983" w:rsidRPr="00F527FE">
        <w:rPr>
          <w:rFonts w:ascii="Arial" w:hAnsi="Arial" w:cs="Arial"/>
        </w:rPr>
        <w:t>,</w:t>
      </w:r>
      <w:r w:rsidR="0001675C">
        <w:rPr>
          <w:rFonts w:ascii="Arial" w:hAnsi="Arial" w:cs="Arial"/>
        </w:rPr>
        <w:t xml:space="preserve"> Gargždų seniūnijoje, Klaipėdos</w:t>
      </w:r>
      <w:r w:rsidR="002F3983" w:rsidRPr="00F527FE">
        <w:rPr>
          <w:rFonts w:ascii="Arial" w:hAnsi="Arial" w:cs="Arial"/>
        </w:rPr>
        <w:t xml:space="preserve"> rajono savivaldybėje</w:t>
      </w:r>
      <w:r w:rsidR="005A326D" w:rsidRPr="00F527FE">
        <w:rPr>
          <w:rFonts w:ascii="Arial" w:hAnsi="Arial" w:cs="Arial"/>
        </w:rPr>
        <w:t xml:space="preserve"> (toliau – </w:t>
      </w:r>
      <w:r w:rsidR="00386532" w:rsidRPr="00F527FE">
        <w:rPr>
          <w:rFonts w:ascii="Arial" w:hAnsi="Arial" w:cs="Arial"/>
        </w:rPr>
        <w:t>Ž</w:t>
      </w:r>
      <w:r w:rsidR="005A326D" w:rsidRPr="00F527FE">
        <w:rPr>
          <w:rFonts w:ascii="Arial" w:hAnsi="Arial" w:cs="Arial"/>
        </w:rPr>
        <w:t>emės sklypas).</w:t>
      </w:r>
    </w:p>
    <w:p w14:paraId="5512939D" w14:textId="391452D1" w:rsidR="00CE3699" w:rsidRPr="00F527FE" w:rsidRDefault="00E834C3" w:rsidP="00720E57">
      <w:pPr>
        <w:widowControl w:val="0"/>
        <w:tabs>
          <w:tab w:val="center" w:pos="851"/>
          <w:tab w:val="left" w:pos="1134"/>
          <w:tab w:val="center" w:pos="4153"/>
          <w:tab w:val="right" w:pos="8306"/>
        </w:tabs>
        <w:ind w:firstLine="1247"/>
        <w:jc w:val="both"/>
        <w:rPr>
          <w:rFonts w:ascii="Arial" w:hAnsi="Arial" w:cs="Arial"/>
          <w:u w:val="single"/>
        </w:rPr>
      </w:pPr>
      <w:r w:rsidRPr="00F527FE">
        <w:rPr>
          <w:rFonts w:ascii="Arial" w:hAnsi="Arial" w:cs="Arial"/>
        </w:rPr>
        <w:t xml:space="preserve">2. </w:t>
      </w:r>
      <w:r w:rsidR="004A7477" w:rsidRPr="00EB5DCC">
        <w:rPr>
          <w:rFonts w:ascii="Arial" w:hAnsi="Arial" w:cs="Arial"/>
          <w:lang w:eastAsia="de-DE"/>
        </w:rPr>
        <w:t xml:space="preserve">Žemės sklypo nuomos </w:t>
      </w:r>
      <w:r w:rsidR="004A7477" w:rsidRPr="007D34E9">
        <w:rPr>
          <w:rFonts w:ascii="Arial" w:hAnsi="Arial" w:cs="Arial"/>
          <w:lang w:eastAsia="de-DE"/>
        </w:rPr>
        <w:t>terminas</w:t>
      </w:r>
      <w:r w:rsidR="004A7477" w:rsidRPr="00EB5DCC">
        <w:rPr>
          <w:rFonts w:ascii="Arial" w:hAnsi="Arial" w:cs="Arial"/>
          <w:lang w:eastAsia="de-DE"/>
        </w:rPr>
        <w:t xml:space="preserve"> – </w:t>
      </w:r>
      <w:r w:rsidR="004E2CBB">
        <w:rPr>
          <w:rFonts w:ascii="Arial" w:hAnsi="Arial" w:cs="Arial"/>
          <w:lang w:eastAsia="de-DE"/>
        </w:rPr>
        <w:t>76</w:t>
      </w:r>
      <w:r w:rsidR="004A7477" w:rsidRPr="00EB5DCC">
        <w:rPr>
          <w:rFonts w:ascii="Arial" w:hAnsi="Arial" w:cs="Arial"/>
          <w:lang w:eastAsia="de-DE"/>
        </w:rPr>
        <w:t xml:space="preserve"> (</w:t>
      </w:r>
      <w:r w:rsidR="004E2CBB">
        <w:rPr>
          <w:rFonts w:ascii="Arial" w:hAnsi="Arial" w:cs="Arial"/>
          <w:lang w:eastAsia="de-DE"/>
        </w:rPr>
        <w:t>septyniasdešimt šeši</w:t>
      </w:r>
      <w:r w:rsidR="004A7477" w:rsidRPr="00EB5DCC">
        <w:rPr>
          <w:rFonts w:ascii="Arial" w:hAnsi="Arial" w:cs="Arial"/>
          <w:lang w:eastAsia="de-DE"/>
        </w:rPr>
        <w:t>) met</w:t>
      </w:r>
      <w:r w:rsidR="004E2CBB">
        <w:rPr>
          <w:rFonts w:ascii="Arial" w:hAnsi="Arial" w:cs="Arial"/>
          <w:lang w:eastAsia="de-DE"/>
        </w:rPr>
        <w:t>ai</w:t>
      </w:r>
      <w:r w:rsidR="004A7477" w:rsidRPr="00EB5DCC">
        <w:rPr>
          <w:rFonts w:ascii="Arial" w:hAnsi="Arial" w:cs="Arial"/>
          <w:lang w:eastAsia="de-DE"/>
        </w:rPr>
        <w:t xml:space="preserve">. </w:t>
      </w:r>
      <w:r w:rsidR="004A7477" w:rsidRPr="00EB5DCC">
        <w:rPr>
          <w:rFonts w:ascii="Arial" w:hAnsi="Arial" w:cs="Arial"/>
        </w:rPr>
        <w:t>Nuomos terminas nustatytas atsižvelgiant į kitos paskirties Žemės sklypo naudojimo būdus (</w:t>
      </w:r>
      <w:r w:rsidR="004A7477">
        <w:rPr>
          <w:rFonts w:ascii="Arial" w:hAnsi="Arial" w:cs="Arial"/>
        </w:rPr>
        <w:t>komercinės paskirties</w:t>
      </w:r>
      <w:r w:rsidR="004A7477" w:rsidRPr="00EB5DCC">
        <w:rPr>
          <w:rFonts w:ascii="Arial" w:hAnsi="Arial" w:cs="Arial"/>
        </w:rPr>
        <w:t xml:space="preserve"> objektų teritorijos) ir Žemės sklype galimų statyti pastatų ekonomiškai pagrįstą naudojimo trukmę, nurodytą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w:t>
      </w:r>
      <w:r w:rsidR="004E2CBB">
        <w:rPr>
          <w:rFonts w:ascii="Arial" w:hAnsi="Arial" w:cs="Arial"/>
          <w:lang w:eastAsia="en-US"/>
        </w:rPr>
        <w:t>10</w:t>
      </w:r>
      <w:r w:rsidR="004E2CBB">
        <w:rPr>
          <w:rFonts w:ascii="Arial" w:hAnsi="Arial" w:cs="Arial"/>
        </w:rPr>
        <w:t xml:space="preserve"> - </w:t>
      </w:r>
      <w:r w:rsidR="004E2CBB">
        <w:rPr>
          <w:rFonts w:ascii="Arial" w:hAnsi="Arial" w:cs="Arial"/>
          <w:lang w:eastAsia="en-US"/>
        </w:rPr>
        <w:t>15, 22</w:t>
      </w:r>
      <w:r w:rsidR="004E2CBB">
        <w:rPr>
          <w:rFonts w:ascii="Arial" w:hAnsi="Arial" w:cs="Arial"/>
        </w:rPr>
        <w:t xml:space="preserve"> - </w:t>
      </w:r>
      <w:r w:rsidR="004E2CBB">
        <w:rPr>
          <w:rFonts w:ascii="Arial" w:hAnsi="Arial" w:cs="Arial"/>
          <w:lang w:eastAsia="en-US"/>
        </w:rPr>
        <w:t>38, 50</w:t>
      </w:r>
      <w:r w:rsidR="004E2CBB">
        <w:rPr>
          <w:rFonts w:ascii="Arial" w:hAnsi="Arial" w:cs="Arial"/>
        </w:rPr>
        <w:t xml:space="preserve"> - </w:t>
      </w:r>
      <w:r w:rsidR="004E2CBB">
        <w:rPr>
          <w:rFonts w:ascii="Arial" w:hAnsi="Arial" w:cs="Arial"/>
          <w:lang w:eastAsia="en-US"/>
        </w:rPr>
        <w:t xml:space="preserve">54 </w:t>
      </w:r>
      <w:r w:rsidR="004E2CBB">
        <w:rPr>
          <w:rFonts w:ascii="Arial" w:hAnsi="Arial" w:cs="Arial"/>
        </w:rPr>
        <w:t>punktuose</w:t>
      </w:r>
      <w:r w:rsidR="004A7477">
        <w:rPr>
          <w:rFonts w:ascii="Arial" w:hAnsi="Arial" w:cs="Arial"/>
        </w:rPr>
        <w:t>.</w:t>
      </w:r>
    </w:p>
    <w:p w14:paraId="2AF6689F" w14:textId="77777777" w:rsidR="00E44E6C" w:rsidRDefault="00E834C3" w:rsidP="00E44E6C">
      <w:pPr>
        <w:ind w:firstLine="1247"/>
        <w:jc w:val="both"/>
        <w:rPr>
          <w:rFonts w:ascii="Arial" w:hAnsi="Arial" w:cs="Arial"/>
        </w:rPr>
      </w:pPr>
      <w:r w:rsidRPr="00F527FE">
        <w:rPr>
          <w:rFonts w:ascii="Arial" w:hAnsi="Arial" w:cs="Arial"/>
        </w:rPr>
        <w:t xml:space="preserve">3. Išnuomojamo </w:t>
      </w:r>
      <w:r w:rsidR="00B01D6D" w:rsidRPr="00F527FE">
        <w:rPr>
          <w:rFonts w:ascii="Arial" w:hAnsi="Arial" w:cs="Arial"/>
        </w:rPr>
        <w:t>Ž</w:t>
      </w:r>
      <w:r w:rsidRPr="00F527FE">
        <w:rPr>
          <w:rFonts w:ascii="Arial" w:hAnsi="Arial" w:cs="Arial"/>
        </w:rPr>
        <w:t>emės sklypo pagrindinė žemės naudojimo paskirtis – kitos paskirties žemė, naudojimo būda</w:t>
      </w:r>
      <w:r w:rsidR="002F3983" w:rsidRPr="00F527FE">
        <w:rPr>
          <w:rFonts w:ascii="Arial" w:hAnsi="Arial" w:cs="Arial"/>
        </w:rPr>
        <w:t>s</w:t>
      </w:r>
      <w:r w:rsidR="00D51A5E" w:rsidRPr="00F527FE">
        <w:rPr>
          <w:rFonts w:ascii="Arial" w:hAnsi="Arial" w:cs="Arial"/>
        </w:rPr>
        <w:t xml:space="preserve"> </w:t>
      </w:r>
      <w:r w:rsidRPr="00F527FE">
        <w:rPr>
          <w:rFonts w:ascii="Arial" w:hAnsi="Arial" w:cs="Arial"/>
        </w:rPr>
        <w:t>– </w:t>
      </w:r>
      <w:r w:rsidR="00163C09">
        <w:rPr>
          <w:rFonts w:ascii="Arial" w:hAnsi="Arial" w:cs="Arial"/>
        </w:rPr>
        <w:t>komercinės paskirties o</w:t>
      </w:r>
      <w:r w:rsidR="002A03D3" w:rsidRPr="00F527FE">
        <w:rPr>
          <w:rFonts w:ascii="Arial" w:hAnsi="Arial" w:cs="Arial"/>
        </w:rPr>
        <w:t>bjektų teritorijos</w:t>
      </w:r>
      <w:r w:rsidR="002F3983" w:rsidRPr="00F527FE">
        <w:rPr>
          <w:rFonts w:ascii="Arial" w:hAnsi="Arial" w:cs="Arial"/>
        </w:rPr>
        <w:t>.</w:t>
      </w:r>
    </w:p>
    <w:p w14:paraId="32249C5C" w14:textId="6B804B00" w:rsidR="00E44E6C" w:rsidRPr="00965E4A" w:rsidRDefault="002055D2" w:rsidP="00E44E6C">
      <w:pPr>
        <w:ind w:firstLine="1247"/>
        <w:jc w:val="both"/>
        <w:rPr>
          <w:rFonts w:ascii="Arial" w:hAnsi="Arial" w:cs="Arial"/>
          <w:color w:val="000000"/>
        </w:rPr>
      </w:pPr>
      <w:r w:rsidRPr="00F527FE">
        <w:rPr>
          <w:rFonts w:ascii="Arial" w:hAnsi="Arial" w:cs="Arial"/>
        </w:rPr>
        <w:t xml:space="preserve">4. Galimybė keisti </w:t>
      </w:r>
      <w:r w:rsidR="004A7477" w:rsidRPr="004A7477">
        <w:rPr>
          <w:rFonts w:ascii="Arial" w:hAnsi="Arial" w:cs="Arial"/>
        </w:rPr>
        <w:t>žemės sklypo pagrindinę žemės naudojimo paskirtį ir (ar) naudojimo būdą, kai pagal galiojančius teritorijų planavimo dokumentus numatyta galimybė išnuomotame valstybinės žemės sklype pakeisti pagrindinę žemės naudojimo paskirtį ir (ar) būdą kita pagrindine žemės naudojimo paskirtimi ir (ar) būdu – nenumatyta.</w:t>
      </w:r>
    </w:p>
    <w:p w14:paraId="40009A73" w14:textId="6BE556EB" w:rsidR="008777F9" w:rsidRDefault="002055D2" w:rsidP="008777F9">
      <w:pPr>
        <w:ind w:firstLine="1247"/>
        <w:jc w:val="both"/>
        <w:rPr>
          <w:rFonts w:ascii="Arial" w:hAnsi="Arial" w:cs="Arial"/>
        </w:rPr>
      </w:pPr>
      <w:r w:rsidRPr="00F527FE">
        <w:rPr>
          <w:rFonts w:ascii="Arial" w:hAnsi="Arial" w:cs="Arial"/>
        </w:rPr>
        <w:t xml:space="preserve">5. Išnuomojamoje </w:t>
      </w:r>
      <w:r w:rsidR="00B01D6D" w:rsidRPr="00F527FE">
        <w:rPr>
          <w:rFonts w:ascii="Arial" w:hAnsi="Arial" w:cs="Arial"/>
        </w:rPr>
        <w:t>ž</w:t>
      </w:r>
      <w:r w:rsidRPr="00F527FE">
        <w:rPr>
          <w:rFonts w:ascii="Arial" w:hAnsi="Arial" w:cs="Arial"/>
        </w:rPr>
        <w:t xml:space="preserve">emėje </w:t>
      </w:r>
      <w:r w:rsidR="008777F9" w:rsidRPr="008777F9">
        <w:rPr>
          <w:rFonts w:ascii="Arial" w:hAnsi="Arial" w:cs="Arial"/>
        </w:rPr>
        <w:t>esančių žemės savininkui ar kitiems asmenims nuosavybės teise priklausančių statinių ir įrenginių naudojimo sąlygos – Lietuvos Respublikos įstatymų ir kitų teisės aktų nustatyta tvarka. Kelių tiesimo, vandens telkinių įrengimo ir kitos sąlygos – vadovaujantis Lietuvos Respublikos įstatymų ir kitų teisės aktų nustatyta tvarka</w:t>
      </w:r>
      <w:r w:rsidR="008777F9">
        <w:rPr>
          <w:rFonts w:ascii="Arial" w:hAnsi="Arial" w:cs="Arial"/>
        </w:rPr>
        <w:t>.</w:t>
      </w:r>
    </w:p>
    <w:p w14:paraId="75C6C10A" w14:textId="5568A7B2" w:rsidR="008777F9" w:rsidRPr="003E1A3F" w:rsidRDefault="008777F9" w:rsidP="008777F9">
      <w:pPr>
        <w:ind w:firstLine="1247"/>
        <w:jc w:val="both"/>
        <w:rPr>
          <w:rFonts w:ascii="Arial" w:hAnsi="Arial" w:cs="Arial"/>
        </w:rPr>
      </w:pPr>
      <w:r w:rsidRPr="008777F9">
        <w:rPr>
          <w:rFonts w:ascii="Arial" w:hAnsi="Arial" w:cs="Arial"/>
        </w:rPr>
        <w:t>Statinių ir įrenginių tolesnė naudojimo paskirtis pasibaigus žemės nuomos terminui  sprendžiama vadovaujantis Lietuvos Respublikos civilinio kodekso (toliau – CK) 6.557 straipsnio 1 dalimi, Lietuvos Respublikos žemės įstatymu ir kitais teisės aktais</w:t>
      </w:r>
      <w:r>
        <w:rPr>
          <w:rFonts w:ascii="Arial" w:hAnsi="Arial" w:cs="Arial"/>
        </w:rPr>
        <w:t>.</w:t>
      </w:r>
    </w:p>
    <w:p w14:paraId="5D8267EA" w14:textId="7C4D8B1F" w:rsidR="00386532" w:rsidRPr="00F527FE" w:rsidRDefault="002055D2" w:rsidP="008777F9">
      <w:pPr>
        <w:ind w:firstLine="1247"/>
        <w:jc w:val="both"/>
        <w:rPr>
          <w:rFonts w:ascii="Arial" w:hAnsi="Arial" w:cs="Arial"/>
        </w:rPr>
      </w:pPr>
      <w:r w:rsidRPr="00F527FE">
        <w:rPr>
          <w:rFonts w:ascii="Arial" w:hAnsi="Arial" w:cs="Arial"/>
        </w:rPr>
        <w:t>6. Galimybė statyti naujus statinius ar įrenginius ir (ar) rekonstruoti esamus statinius ar įrenginius, jeigu tokia statyba ir (ar) rekonstravimas galimi pagal galiojančius teritorijų planavimo dokumentų sprendinius ir atitinka šioje sutartyje nurodytą žemės sklypo pagrindinę žemės naudojimo paskirtį ir būdą ir jeigu žemės sklypas išnuomojamas ilgesniam kaip 3 metų laikotarpiui</w:t>
      </w:r>
      <w:r w:rsidR="0030397E">
        <w:rPr>
          <w:rFonts w:ascii="Arial" w:hAnsi="Arial" w:cs="Arial"/>
        </w:rPr>
        <w:t xml:space="preserve"> - Lietuvos Respublikos</w:t>
      </w:r>
      <w:r w:rsidR="00915563" w:rsidRPr="00F527FE">
        <w:rPr>
          <w:rFonts w:ascii="Arial" w:hAnsi="Arial" w:cs="Arial"/>
        </w:rPr>
        <w:t xml:space="preserve"> </w:t>
      </w:r>
      <w:r w:rsidR="00386532" w:rsidRPr="00F527FE">
        <w:rPr>
          <w:rFonts w:ascii="Arial" w:hAnsi="Arial" w:cs="Arial"/>
        </w:rPr>
        <w:t>teisės aktų nustatyta tvarka.</w:t>
      </w:r>
    </w:p>
    <w:p w14:paraId="7C1E7980" w14:textId="616C1975" w:rsidR="00386532" w:rsidRPr="00CF53BB" w:rsidRDefault="002055D2" w:rsidP="00720E57">
      <w:pPr>
        <w:ind w:firstLine="1247"/>
        <w:jc w:val="both"/>
        <w:rPr>
          <w:rFonts w:ascii="Arial" w:hAnsi="Arial" w:cs="Arial"/>
        </w:rPr>
      </w:pPr>
      <w:r w:rsidRPr="00F527FE">
        <w:rPr>
          <w:rFonts w:ascii="Arial" w:hAnsi="Arial" w:cs="Arial"/>
        </w:rPr>
        <w:t>7. Išnuomojamoje žemėje esančių požeminio ir paviršinio vandens, naudingųjų iškasenų (</w:t>
      </w:r>
      <w:r w:rsidRPr="00CF53BB">
        <w:rPr>
          <w:rFonts w:ascii="Arial" w:hAnsi="Arial" w:cs="Arial"/>
        </w:rPr>
        <w:t>išskyrus gintarą, naftą, dujas ir kvarcinį smėlį) naudojimo sąlygos</w:t>
      </w:r>
      <w:r w:rsidR="00386532" w:rsidRPr="00CF53BB">
        <w:rPr>
          <w:rFonts w:ascii="Arial" w:hAnsi="Arial" w:cs="Arial"/>
        </w:rPr>
        <w:t>:</w:t>
      </w:r>
      <w:r w:rsidRPr="00CF53BB">
        <w:rPr>
          <w:rFonts w:ascii="Arial" w:hAnsi="Arial" w:cs="Arial"/>
        </w:rPr>
        <w:t xml:space="preserve"> </w:t>
      </w:r>
      <w:r w:rsidR="005A3B45" w:rsidRPr="00CF53BB">
        <w:rPr>
          <w:rFonts w:ascii="Arial" w:hAnsi="Arial" w:cs="Arial"/>
        </w:rPr>
        <w:t xml:space="preserve">Lietuvos Respublikos įstatymų ir kitų </w:t>
      </w:r>
      <w:r w:rsidR="00386532" w:rsidRPr="00CF53BB">
        <w:rPr>
          <w:rFonts w:ascii="Arial" w:hAnsi="Arial" w:cs="Arial"/>
        </w:rPr>
        <w:t>teisės aktų nustatyta tvarka.</w:t>
      </w:r>
    </w:p>
    <w:p w14:paraId="2F0C25C2" w14:textId="6A577DD3" w:rsidR="005B388F" w:rsidRPr="00F527FE" w:rsidRDefault="00B01D6D" w:rsidP="00720E57">
      <w:pPr>
        <w:ind w:firstLine="1247"/>
        <w:jc w:val="both"/>
        <w:rPr>
          <w:rFonts w:ascii="Arial" w:hAnsi="Arial" w:cs="Arial"/>
        </w:rPr>
      </w:pPr>
      <w:r w:rsidRPr="00F527FE">
        <w:rPr>
          <w:rFonts w:ascii="Arial" w:hAnsi="Arial" w:cs="Arial"/>
        </w:rPr>
        <w:t>8</w:t>
      </w:r>
      <w:r w:rsidR="005B388F" w:rsidRPr="00F527FE">
        <w:rPr>
          <w:rFonts w:ascii="Arial" w:hAnsi="Arial" w:cs="Arial"/>
        </w:rPr>
        <w:t xml:space="preserve">. </w:t>
      </w:r>
      <w:r w:rsidR="005B388F" w:rsidRPr="00F527FE">
        <w:rPr>
          <w:rFonts w:ascii="Arial" w:eastAsiaTheme="minorHAnsi" w:hAnsi="Arial" w:cs="Arial"/>
        </w:rPr>
        <w:t>Duomenys apie įregistruotas teritorijas, kuriose taikomos specialiosios žemės naudojimo sąlygos:</w:t>
      </w:r>
      <w:bookmarkStart w:id="0" w:name="_Hlk99022566"/>
      <w:r w:rsidR="005B388F" w:rsidRPr="00F527FE">
        <w:rPr>
          <w:rFonts w:ascii="Arial" w:hAnsi="Arial" w:cs="Arial"/>
          <w:color w:val="000000"/>
        </w:rPr>
        <w:t xml:space="preserve"> </w:t>
      </w:r>
      <w:bookmarkEnd w:id="0"/>
      <w:r w:rsidR="004B20CD">
        <w:rPr>
          <w:rFonts w:ascii="Arial" w:hAnsi="Arial" w:cs="Arial"/>
          <w:color w:val="000000"/>
        </w:rPr>
        <w:t>elektroninių ryšių tinklų elektroninių ryšių infrastruktūros apsaugos zonos (III skyrius, vienuoliktasis skirsnis) – 10 kv. m., kelių apsaugos zonos</w:t>
      </w:r>
      <w:r w:rsidR="005B388F" w:rsidRPr="00F527FE">
        <w:rPr>
          <w:rFonts w:ascii="Arial" w:hAnsi="Arial" w:cs="Arial"/>
          <w:color w:val="000000"/>
        </w:rPr>
        <w:t xml:space="preserve"> (</w:t>
      </w:r>
      <w:r w:rsidR="004B20CD">
        <w:rPr>
          <w:rFonts w:ascii="Arial" w:hAnsi="Arial" w:cs="Arial"/>
          <w:color w:val="000000"/>
        </w:rPr>
        <w:t>III</w:t>
      </w:r>
      <w:r w:rsidR="005B388F" w:rsidRPr="00F527FE">
        <w:rPr>
          <w:rFonts w:ascii="Arial" w:hAnsi="Arial" w:cs="Arial"/>
          <w:color w:val="000000"/>
        </w:rPr>
        <w:t xml:space="preserve"> skyrius, </w:t>
      </w:r>
      <w:r w:rsidR="004B20CD">
        <w:rPr>
          <w:rFonts w:ascii="Arial" w:hAnsi="Arial" w:cs="Arial"/>
          <w:color w:val="000000"/>
        </w:rPr>
        <w:lastRenderedPageBreak/>
        <w:t xml:space="preserve">antrasis </w:t>
      </w:r>
      <w:r w:rsidR="005B388F" w:rsidRPr="00F527FE">
        <w:rPr>
          <w:rFonts w:ascii="Arial" w:hAnsi="Arial" w:cs="Arial"/>
          <w:color w:val="000000"/>
        </w:rPr>
        <w:t>skirsnis)</w:t>
      </w:r>
      <w:r w:rsidR="004B20CD">
        <w:rPr>
          <w:rFonts w:ascii="Arial" w:hAnsi="Arial" w:cs="Arial"/>
          <w:color w:val="000000"/>
        </w:rPr>
        <w:t xml:space="preserve"> – 4289 kv. m., elektros tinklų apsaugos zonos (III skyrius, ketvirtasis skirsnis) – 298 kv. m., elektros tinklų apsaugos zonos (III skyrius, ketvirtasis skirsnis) – 93 kv. m., elektros tinklų apsaugos zonos (III skyrius, ketvirtasis skirsnis) – 115 kv. m., elektros tinklų apsaugos zonos (III skyrius, ketvirtasis skirsnis) – 105 kv. m.</w:t>
      </w:r>
      <w:r w:rsidR="00592248">
        <w:rPr>
          <w:rFonts w:ascii="Arial" w:hAnsi="Arial" w:cs="Arial"/>
          <w:color w:val="000000"/>
        </w:rPr>
        <w:t>, elektros tinklų apsaugos zonos (III skyrius, ketvirtasis skirsnis) – 178 kv. m., elektros tinklų apsaugos zonos (III skyrius, ketvirtasis skirsnis) – 288 kv. m., elektros tinklų apsaugos zonos (III skyrius, ketvirtasis skirsnis) – 45 kv. m., elektros tinklų apsaugos zonos (III skyrius, ketvirtasis skirsnis) – 144 kv. m., elektros tinklų apsaugos zonos (III skyrius, ketvirtasis skirsnis) – 3 kv. m., elektros tinklų apsaugos zonos (III skyrius, ketvirtasis skirsnis) – 69 kv. m.</w:t>
      </w:r>
    </w:p>
    <w:p w14:paraId="792CE4AF" w14:textId="6B6D9DDA" w:rsidR="002055D2" w:rsidRPr="00F527FE" w:rsidRDefault="002055D2" w:rsidP="00720E57">
      <w:pPr>
        <w:widowControl w:val="0"/>
        <w:tabs>
          <w:tab w:val="right" w:leader="underscore" w:pos="9072"/>
        </w:tabs>
        <w:ind w:firstLine="1247"/>
        <w:jc w:val="both"/>
        <w:rPr>
          <w:rFonts w:ascii="Arial" w:hAnsi="Arial" w:cs="Arial"/>
        </w:rPr>
      </w:pPr>
      <w:r w:rsidRPr="00F527FE">
        <w:rPr>
          <w:rFonts w:ascii="Arial" w:hAnsi="Arial" w:cs="Arial"/>
        </w:rPr>
        <w:t>9. Kiti teisės aktuose nustatyti žemės naudojimo apribojimai ir reglamentai</w:t>
      </w:r>
      <w:r w:rsidR="00CF53BB">
        <w:rPr>
          <w:rFonts w:ascii="Arial" w:hAnsi="Arial" w:cs="Arial"/>
        </w:rPr>
        <w:t xml:space="preserve"> </w:t>
      </w:r>
      <w:r w:rsidR="00CF53BB" w:rsidRPr="00CF53BB">
        <w:rPr>
          <w:rFonts w:ascii="Arial" w:hAnsi="Arial" w:cs="Arial"/>
        </w:rPr>
        <w:t>– laikantis Lietuvos Respublikos žemės įstatyme, kituose teisės aktuose numatytų žemės naudojimo apribojimų</w:t>
      </w:r>
      <w:r w:rsidR="005B388F" w:rsidRPr="00F527FE">
        <w:rPr>
          <w:rFonts w:ascii="Arial" w:hAnsi="Arial" w:cs="Arial"/>
        </w:rPr>
        <w:t xml:space="preserve">. </w:t>
      </w:r>
    </w:p>
    <w:p w14:paraId="2CB5FC99" w14:textId="64F7BCC5" w:rsidR="002055D2" w:rsidRPr="00F527FE" w:rsidRDefault="002055D2" w:rsidP="00720E57">
      <w:pPr>
        <w:widowControl w:val="0"/>
        <w:tabs>
          <w:tab w:val="right" w:leader="underscore" w:pos="9072"/>
        </w:tabs>
        <w:ind w:firstLine="1247"/>
        <w:jc w:val="both"/>
        <w:rPr>
          <w:rFonts w:ascii="Arial" w:hAnsi="Arial" w:cs="Arial"/>
        </w:rPr>
      </w:pPr>
      <w:r w:rsidRPr="00F527FE">
        <w:rPr>
          <w:rFonts w:ascii="Arial" w:hAnsi="Arial" w:cs="Arial"/>
        </w:rPr>
        <w:t>10. Žemės servitutai ir kitos daiktinės teisės</w:t>
      </w:r>
      <w:r w:rsidR="004443DE" w:rsidRPr="00F527FE">
        <w:rPr>
          <w:rFonts w:ascii="Arial" w:hAnsi="Arial" w:cs="Arial"/>
        </w:rPr>
        <w:t xml:space="preserve">: </w:t>
      </w:r>
      <w:r w:rsidRPr="00F527FE">
        <w:rPr>
          <w:rFonts w:ascii="Arial" w:hAnsi="Arial" w:cs="Arial"/>
        </w:rPr>
        <w:t xml:space="preserve"> nėra.</w:t>
      </w:r>
    </w:p>
    <w:p w14:paraId="61DFF052" w14:textId="05DA6C6E" w:rsidR="007D585E" w:rsidRPr="00F527FE" w:rsidRDefault="005B388F" w:rsidP="005E43E0">
      <w:pPr>
        <w:ind w:firstLine="1247"/>
        <w:jc w:val="both"/>
        <w:rPr>
          <w:rFonts w:ascii="Arial" w:hAnsi="Arial" w:cs="Arial"/>
        </w:rPr>
      </w:pPr>
      <w:bookmarkStart w:id="1" w:name="_Hlk179538688"/>
      <w:r w:rsidRPr="00F527FE">
        <w:rPr>
          <w:rFonts w:ascii="Arial" w:hAnsi="Arial" w:cs="Arial"/>
        </w:rPr>
        <w:t>11. Nuomininkas privalo pradėti vykdyti statinių statybą Žemės sklype per 5 metus nuo aukciono objekto, tai yra Žemės sklypo</w:t>
      </w:r>
      <w:r w:rsidR="00B01D6D" w:rsidRPr="00F527FE">
        <w:rPr>
          <w:rFonts w:ascii="Arial" w:hAnsi="Arial" w:cs="Arial"/>
        </w:rPr>
        <w:t>,</w:t>
      </w:r>
      <w:r w:rsidRPr="00F527FE">
        <w:rPr>
          <w:rFonts w:ascii="Arial" w:hAnsi="Arial" w:cs="Arial"/>
        </w:rPr>
        <w:t xml:space="preserve"> nuomos sutarties įregistravimo Nekilnojamojo turto registre dienos.</w:t>
      </w:r>
    </w:p>
    <w:bookmarkEnd w:id="1"/>
    <w:p w14:paraId="5CA83BAB" w14:textId="7CE5019E" w:rsidR="002055D2" w:rsidRDefault="002055D2" w:rsidP="00720E57">
      <w:pPr>
        <w:widowControl w:val="0"/>
        <w:tabs>
          <w:tab w:val="right" w:leader="underscore" w:pos="9072"/>
        </w:tabs>
        <w:ind w:firstLine="1247"/>
        <w:jc w:val="both"/>
        <w:rPr>
          <w:rFonts w:ascii="Arial" w:hAnsi="Arial" w:cs="Arial"/>
        </w:rPr>
      </w:pPr>
      <w:r w:rsidRPr="00F527FE">
        <w:rPr>
          <w:rFonts w:ascii="Arial" w:hAnsi="Arial" w:cs="Arial"/>
        </w:rPr>
        <w:t>1</w:t>
      </w:r>
      <w:r w:rsidR="005B388F" w:rsidRPr="00F527FE">
        <w:rPr>
          <w:rFonts w:ascii="Arial" w:hAnsi="Arial" w:cs="Arial"/>
        </w:rPr>
        <w:t>2</w:t>
      </w:r>
      <w:r w:rsidRPr="00F527FE">
        <w:rPr>
          <w:rFonts w:ascii="Arial" w:hAnsi="Arial" w:cs="Arial"/>
        </w:rPr>
        <w:t xml:space="preserve">. Žemės sklypo vertė – </w:t>
      </w:r>
      <w:r w:rsidR="00A16C98">
        <w:rPr>
          <w:rFonts w:ascii="Arial" w:hAnsi="Arial" w:cs="Arial"/>
        </w:rPr>
        <w:t>114 000</w:t>
      </w:r>
      <w:r w:rsidRPr="00F527FE">
        <w:rPr>
          <w:rFonts w:ascii="Arial" w:hAnsi="Arial" w:cs="Arial"/>
        </w:rPr>
        <w:t> Eur (</w:t>
      </w:r>
      <w:r w:rsidR="005B388F" w:rsidRPr="00F527FE">
        <w:rPr>
          <w:rFonts w:ascii="Arial" w:hAnsi="Arial" w:cs="Arial"/>
        </w:rPr>
        <w:t xml:space="preserve">vienas </w:t>
      </w:r>
      <w:r w:rsidR="00A16C98">
        <w:rPr>
          <w:rFonts w:ascii="Arial" w:hAnsi="Arial" w:cs="Arial"/>
        </w:rPr>
        <w:t>šimtas keturiolika tūkstančių</w:t>
      </w:r>
      <w:r w:rsidRPr="00F527FE">
        <w:rPr>
          <w:rFonts w:ascii="Arial" w:hAnsi="Arial" w:cs="Arial"/>
        </w:rPr>
        <w:t xml:space="preserve"> eurų).</w:t>
      </w:r>
    </w:p>
    <w:p w14:paraId="3D05F0E7" w14:textId="19913902" w:rsidR="002055D2" w:rsidRDefault="002055D2" w:rsidP="00720E57">
      <w:pPr>
        <w:widowControl w:val="0"/>
        <w:tabs>
          <w:tab w:val="right" w:leader="underscore" w:pos="9072"/>
        </w:tabs>
        <w:ind w:firstLine="1247"/>
        <w:jc w:val="both"/>
        <w:rPr>
          <w:rFonts w:ascii="Arial" w:hAnsi="Arial" w:cs="Arial"/>
          <w:i/>
        </w:rPr>
      </w:pPr>
      <w:r w:rsidRPr="00F527FE">
        <w:rPr>
          <w:rFonts w:ascii="Arial" w:hAnsi="Arial" w:cs="Arial"/>
        </w:rPr>
        <w:t>1</w:t>
      </w:r>
      <w:r w:rsidR="005B388F" w:rsidRPr="00F527FE">
        <w:rPr>
          <w:rFonts w:ascii="Arial" w:hAnsi="Arial" w:cs="Arial"/>
        </w:rPr>
        <w:t>3</w:t>
      </w:r>
      <w:r w:rsidRPr="00F527FE">
        <w:rPr>
          <w:rFonts w:ascii="Arial" w:hAnsi="Arial" w:cs="Arial"/>
        </w:rPr>
        <w:t>. Žemės nuomos mokesčio dydis metams</w:t>
      </w:r>
      <w:r w:rsidR="00CF53BB">
        <w:rPr>
          <w:rFonts w:ascii="Arial" w:hAnsi="Arial" w:cs="Arial"/>
        </w:rPr>
        <w:t xml:space="preserve"> ______ Eur</w:t>
      </w:r>
      <w:r w:rsidRPr="00F527FE">
        <w:rPr>
          <w:rFonts w:ascii="Arial" w:hAnsi="Arial" w:cs="Arial"/>
        </w:rPr>
        <w:t xml:space="preserve"> </w:t>
      </w:r>
      <w:r w:rsidR="005B388F" w:rsidRPr="00F527FE">
        <w:rPr>
          <w:rFonts w:ascii="Arial" w:hAnsi="Arial" w:cs="Arial"/>
          <w:i/>
        </w:rPr>
        <w:t>(aukcione pasiūlyta didžiausia kaina).</w:t>
      </w:r>
    </w:p>
    <w:p w14:paraId="4EAF1FC5" w14:textId="77777777" w:rsidR="00D3036D" w:rsidRDefault="00D3036D" w:rsidP="00D3036D">
      <w:pPr>
        <w:widowControl w:val="0"/>
        <w:ind w:firstLine="1247"/>
        <w:jc w:val="both"/>
        <w:rPr>
          <w:rFonts w:ascii="Arial" w:hAnsi="Arial" w:cs="Arial"/>
          <w:lang w:val="lt"/>
        </w:rPr>
      </w:pPr>
      <w:r w:rsidRPr="005D4071">
        <w:rPr>
          <w:rFonts w:ascii="Arial" w:hAnsi="Arial" w:cs="Arial"/>
        </w:rPr>
        <w:t xml:space="preserve">Aukcione išnuomoto valstybinės žemės sklypo (jo dalies) nuomos mokestis nemažinamas ir nuo jo neatleidžiama. </w:t>
      </w:r>
      <w:r>
        <w:rPr>
          <w:rFonts w:ascii="Arial" w:hAnsi="Arial" w:cs="Arial"/>
        </w:rPr>
        <w:t>V</w:t>
      </w:r>
      <w:r w:rsidRPr="005D4071">
        <w:rPr>
          <w:rFonts w:ascii="Arial" w:hAnsi="Arial" w:cs="Arial"/>
        </w:rPr>
        <w:t>alstybinės žemės nuomotoj</w:t>
      </w:r>
      <w:r>
        <w:rPr>
          <w:rFonts w:ascii="Arial" w:hAnsi="Arial" w:cs="Arial"/>
        </w:rPr>
        <w:t>as</w:t>
      </w:r>
      <w:r w:rsidRPr="005D4071">
        <w:rPr>
          <w:rFonts w:ascii="Arial" w:hAnsi="Arial" w:cs="Arial"/>
        </w:rPr>
        <w:t xml:space="preserve"> </w:t>
      </w:r>
      <w:r>
        <w:rPr>
          <w:rFonts w:ascii="Arial" w:hAnsi="Arial" w:cs="Arial"/>
        </w:rPr>
        <w:t xml:space="preserve">privalo </w:t>
      </w:r>
      <w:r w:rsidRPr="005D4071">
        <w:rPr>
          <w:rFonts w:ascii="Arial" w:hAnsi="Arial" w:cs="Arial"/>
        </w:rPr>
        <w:t>savo lėšomis perskaičiuoti aukcione išnuomoto valstybinės žemės sklypo (jo dalies) nuomos mokesčio dydį, kai šio valstybinės žemės sklypo (jo dalies) vertė, nustatyta nuomos sutarties sudarymo metu, tampa mažesnė už šio valstybinės žemės sklypo (jo dalies) vertę, apskaičiuotą atliekant vertinimą masiniu būdu Vyriausybės nustatyta tvarka, kalendoriniais metais. Išlaidos, susijusios su nuomos mokesčio perskaičiavimu, padengiamos nuomininko, išskyrus atvejus, kai valstybinės žemės sklypo (jo dalies) nuomininkas nuomos mokesčiui perskaičiuoti pateikia individualų turto vertinimą Turto ir verslo vertinimo pagrindų įstatyme nustatyta tvarka. Perskaičiuotas valstybinės žemės sklypo (jo dalies), išnuomoto aukcione, žemės nuomos mokestis mokamas, jeigu jo dydis yra didesnis už nurodytąjį valstybinės žemės nuomos sutartyje. Aukcione išnuomojamo valstybinės žemės sklypo (jo dalies) nuomos mokesčio apskaičiavimo tvarka ir terminai nustatomi Vyriausybės ar jos įgaliotos institucijos nustatyta tvarka.</w:t>
      </w:r>
    </w:p>
    <w:p w14:paraId="5D5FDB42" w14:textId="59CF7A26" w:rsidR="00F047F0" w:rsidRDefault="00CF53BB" w:rsidP="00720E57">
      <w:pPr>
        <w:widowControl w:val="0"/>
        <w:ind w:firstLine="1247"/>
        <w:jc w:val="both"/>
        <w:rPr>
          <w:rFonts w:ascii="Arial" w:hAnsi="Arial" w:cs="Arial"/>
          <w:lang w:val="lt"/>
        </w:rPr>
      </w:pPr>
      <w:r>
        <w:rPr>
          <w:rFonts w:ascii="Arial" w:hAnsi="Arial" w:cs="Arial"/>
          <w:bCs/>
        </w:rPr>
        <w:t xml:space="preserve">14. </w:t>
      </w:r>
      <w:r w:rsidR="00F047F0">
        <w:rPr>
          <w:rFonts w:ascii="Arial" w:hAnsi="Arial" w:cs="Arial"/>
          <w:bCs/>
        </w:rPr>
        <w:t xml:space="preserve">Įstatymų ir </w:t>
      </w:r>
      <w:r w:rsidR="00F047F0" w:rsidRPr="00F047F0">
        <w:rPr>
          <w:rFonts w:ascii="Arial" w:hAnsi="Arial" w:cs="Arial"/>
          <w:bCs/>
        </w:rPr>
        <w:t>Lietuvos Respublikos Vyriausybės nustatyta tvarka pasikeitus valstybinės žemės nuomos mokesčio apskaičiavimo tvarkai ir kitiems reikalavimams, šios sutarties šalys privalo vadovautis priimtais pakeitimais</w:t>
      </w:r>
      <w:r w:rsidR="00F047F0">
        <w:rPr>
          <w:rFonts w:ascii="Arial" w:hAnsi="Arial" w:cs="Arial"/>
          <w:bCs/>
        </w:rPr>
        <w:t>.</w:t>
      </w:r>
    </w:p>
    <w:p w14:paraId="27F7A955" w14:textId="7EEFC652" w:rsidR="002055D2" w:rsidRPr="00F527FE" w:rsidRDefault="009A41F8" w:rsidP="00720E57">
      <w:pPr>
        <w:widowControl w:val="0"/>
        <w:ind w:firstLine="1247"/>
        <w:jc w:val="both"/>
        <w:rPr>
          <w:rFonts w:ascii="Arial" w:hAnsi="Arial" w:cs="Arial"/>
        </w:rPr>
      </w:pPr>
      <w:r w:rsidRPr="00F527FE">
        <w:rPr>
          <w:rFonts w:ascii="Arial" w:hAnsi="Arial" w:cs="Arial"/>
        </w:rPr>
        <w:t>1</w:t>
      </w:r>
      <w:r w:rsidR="00CF53BB">
        <w:rPr>
          <w:rFonts w:ascii="Arial" w:hAnsi="Arial" w:cs="Arial"/>
        </w:rPr>
        <w:t>5</w:t>
      </w:r>
      <w:r w:rsidRPr="00F527FE">
        <w:rPr>
          <w:rFonts w:ascii="Arial" w:hAnsi="Arial" w:cs="Arial"/>
        </w:rPr>
        <w:t xml:space="preserve">. </w:t>
      </w:r>
      <w:r w:rsidR="002055D2" w:rsidRPr="00F527FE">
        <w:rPr>
          <w:rFonts w:ascii="Arial" w:hAnsi="Arial" w:cs="Arial"/>
        </w:rPr>
        <w:t>Žemės nuomos mokesčio mokėjimo terminai</w:t>
      </w:r>
      <w:r w:rsidR="00E442A6">
        <w:rPr>
          <w:rFonts w:ascii="Arial" w:hAnsi="Arial" w:cs="Arial"/>
        </w:rPr>
        <w:t xml:space="preserve"> </w:t>
      </w:r>
      <w:r w:rsidR="00B80283" w:rsidRPr="00B80283">
        <w:rPr>
          <w:rFonts w:ascii="Arial" w:hAnsi="Arial" w:cs="Arial"/>
        </w:rPr>
        <w:t>– iki einamųjų metų lapkričio 15 d</w:t>
      </w:r>
      <w:r w:rsidR="00B80283">
        <w:rPr>
          <w:rFonts w:ascii="Arial" w:hAnsi="Arial" w:cs="Arial"/>
        </w:rPr>
        <w:t>.</w:t>
      </w:r>
      <w:r w:rsidR="002055D2" w:rsidRPr="00F527FE">
        <w:rPr>
          <w:rFonts w:ascii="Arial" w:hAnsi="Arial" w:cs="Arial"/>
        </w:rPr>
        <w:t xml:space="preserve">  </w:t>
      </w:r>
      <w:r w:rsidR="004D6223">
        <w:rPr>
          <w:rFonts w:ascii="Arial" w:hAnsi="Arial" w:cs="Arial"/>
        </w:rPr>
        <w:t>N</w:t>
      </w:r>
      <w:r w:rsidR="002055D2" w:rsidRPr="00F527FE">
        <w:rPr>
          <w:rFonts w:ascii="Arial" w:hAnsi="Arial" w:cs="Arial"/>
        </w:rPr>
        <w:t xml:space="preserve">uomininkui praleidus mokesčio ar jo dalies mokėjimo terminą, už kiekvieną pradelstą dieną jis moka 0,03 proc. dydžio delspinigius. Nesumokėjus valstybinės žemės nuomos mokesčio ilgiau kaip 6 mėnesius, laikoma, kad sutartis yra pažeista iš esmės ir nuomos mokesčio nesumokėjimas laikomas esminiu </w:t>
      </w:r>
      <w:r w:rsidR="00FB3664" w:rsidRPr="00F527FE">
        <w:rPr>
          <w:rFonts w:ascii="Arial" w:hAnsi="Arial" w:cs="Arial"/>
        </w:rPr>
        <w:t xml:space="preserve">nuomos </w:t>
      </w:r>
      <w:r w:rsidR="002055D2" w:rsidRPr="00F527FE">
        <w:rPr>
          <w:rFonts w:ascii="Arial" w:hAnsi="Arial" w:cs="Arial"/>
        </w:rPr>
        <w:t>sutarties sąlygų pažeidimu.</w:t>
      </w:r>
    </w:p>
    <w:p w14:paraId="2D6C8568" w14:textId="1E9D31F4" w:rsidR="0068514E" w:rsidRPr="00F527FE" w:rsidRDefault="0068514E" w:rsidP="00720E57">
      <w:pPr>
        <w:ind w:firstLine="1247"/>
        <w:jc w:val="both"/>
        <w:rPr>
          <w:rFonts w:ascii="Arial" w:hAnsi="Arial" w:cs="Arial"/>
        </w:rPr>
      </w:pPr>
      <w:r w:rsidRPr="00F527FE">
        <w:rPr>
          <w:rFonts w:ascii="Arial" w:hAnsi="Arial" w:cs="Arial"/>
        </w:rPr>
        <w:t>1</w:t>
      </w:r>
      <w:r w:rsidR="00CF53BB">
        <w:rPr>
          <w:rFonts w:ascii="Arial" w:hAnsi="Arial" w:cs="Arial"/>
        </w:rPr>
        <w:t>6</w:t>
      </w:r>
      <w:r w:rsidRPr="00F527FE">
        <w:rPr>
          <w:rFonts w:ascii="Arial" w:hAnsi="Arial" w:cs="Arial"/>
        </w:rPr>
        <w:t xml:space="preserve">. Įstatymų ir Lietuvos Respublikos Vyriausybės nustatyta tvarka pasikeitus valstybinės žemės nuomos mokesčio apskaičiavimo tvarkai ir kitiems reikalavimams, šios sutarties šalys privalo vadovautis priimtais pakeitimais. </w:t>
      </w:r>
    </w:p>
    <w:p w14:paraId="573A4CA5" w14:textId="769564CB" w:rsidR="008642ED" w:rsidRPr="00F527FE" w:rsidRDefault="00F773C2" w:rsidP="00720E57">
      <w:pPr>
        <w:widowControl w:val="0"/>
        <w:tabs>
          <w:tab w:val="right" w:leader="underscore" w:pos="9072"/>
        </w:tabs>
        <w:ind w:firstLine="1247"/>
        <w:jc w:val="both"/>
        <w:rPr>
          <w:rFonts w:ascii="Arial" w:hAnsi="Arial" w:cs="Arial"/>
        </w:rPr>
      </w:pPr>
      <w:r w:rsidRPr="00F527FE">
        <w:rPr>
          <w:rFonts w:ascii="Arial" w:hAnsi="Arial" w:cs="Arial"/>
        </w:rPr>
        <w:t>1</w:t>
      </w:r>
      <w:r w:rsidR="00CF53BB">
        <w:rPr>
          <w:rFonts w:ascii="Arial" w:hAnsi="Arial" w:cs="Arial"/>
        </w:rPr>
        <w:t>7</w:t>
      </w:r>
      <w:r w:rsidR="0068514E" w:rsidRPr="00F527FE">
        <w:rPr>
          <w:rFonts w:ascii="Arial" w:hAnsi="Arial" w:cs="Arial"/>
        </w:rPr>
        <w:t xml:space="preserve">. Žemės sklype esančių statinių ar įrenginių likimas pasibaigus valstybinės žemės </w:t>
      </w:r>
      <w:r w:rsidR="008642ED" w:rsidRPr="00F527FE">
        <w:rPr>
          <w:rFonts w:ascii="Arial" w:hAnsi="Arial" w:cs="Arial"/>
        </w:rPr>
        <w:t>nuomos</w:t>
      </w:r>
      <w:r w:rsidR="00FB3664" w:rsidRPr="00F527FE">
        <w:rPr>
          <w:rFonts w:ascii="Arial" w:hAnsi="Arial" w:cs="Arial"/>
        </w:rPr>
        <w:t xml:space="preserve"> </w:t>
      </w:r>
      <w:r w:rsidR="0068514E" w:rsidRPr="00F527FE">
        <w:rPr>
          <w:rFonts w:ascii="Arial" w:hAnsi="Arial" w:cs="Arial"/>
        </w:rPr>
        <w:t>sutarties terminui</w:t>
      </w:r>
      <w:r w:rsidR="00191C70">
        <w:rPr>
          <w:rFonts w:ascii="Arial" w:hAnsi="Arial" w:cs="Arial"/>
        </w:rPr>
        <w:t xml:space="preserve"> -</w:t>
      </w:r>
      <w:r w:rsidR="00F823CF">
        <w:rPr>
          <w:rFonts w:ascii="Arial" w:hAnsi="Arial" w:cs="Arial"/>
        </w:rPr>
        <w:t xml:space="preserve"> </w:t>
      </w:r>
      <w:r w:rsidR="004A6DDD" w:rsidRPr="004A6DDD">
        <w:rPr>
          <w:rFonts w:ascii="Arial" w:hAnsi="Arial" w:cs="Arial"/>
        </w:rPr>
        <w:t>sprendžiamas vadovaujantis Lietuvos Respublikos civilinio kodekso 6.557 straipsnio 1 dalimi, Lietuvos Respublikos žemės įstatymu ir kitais teisės aktais.</w:t>
      </w:r>
    </w:p>
    <w:p w14:paraId="57E2EA71" w14:textId="2D8FC2B7" w:rsidR="008642ED" w:rsidRPr="00F527FE" w:rsidRDefault="008642ED" w:rsidP="00720E57">
      <w:pPr>
        <w:widowControl w:val="0"/>
        <w:tabs>
          <w:tab w:val="right" w:leader="underscore" w:pos="9072"/>
        </w:tabs>
        <w:ind w:firstLine="1247"/>
        <w:jc w:val="both"/>
        <w:rPr>
          <w:rFonts w:ascii="Arial" w:hAnsi="Arial" w:cs="Arial"/>
        </w:rPr>
      </w:pPr>
      <w:r w:rsidRPr="00F527FE">
        <w:rPr>
          <w:rFonts w:ascii="Arial" w:hAnsi="Arial" w:cs="Arial"/>
        </w:rPr>
        <w:t>1</w:t>
      </w:r>
      <w:r w:rsidR="00CF53BB">
        <w:rPr>
          <w:rFonts w:ascii="Arial" w:hAnsi="Arial" w:cs="Arial"/>
        </w:rPr>
        <w:t>8</w:t>
      </w:r>
      <w:r w:rsidRPr="00F527FE">
        <w:rPr>
          <w:rFonts w:ascii="Arial" w:hAnsi="Arial" w:cs="Arial"/>
        </w:rPr>
        <w:t>. </w:t>
      </w:r>
      <w:bookmarkStart w:id="2" w:name="_Hlk163721568"/>
      <w:r w:rsidRPr="00F527FE">
        <w:rPr>
          <w:rFonts w:ascii="Arial" w:hAnsi="Arial" w:cs="Arial"/>
        </w:rPr>
        <w:t xml:space="preserve">Kiti su nuomojamo žemės sklypo naudojimu ir grąžinimu, pasibaigus nuomos sutarčiai, susiję nuomotojo ir nuomininko įsipareigojimai - pasibaigus </w:t>
      </w:r>
      <w:r w:rsidR="00CF53BB">
        <w:rPr>
          <w:rFonts w:ascii="Arial" w:hAnsi="Arial" w:cs="Arial"/>
        </w:rPr>
        <w:t xml:space="preserve">šios </w:t>
      </w:r>
      <w:r w:rsidR="00B01D6D" w:rsidRPr="00F527FE">
        <w:rPr>
          <w:rFonts w:ascii="Arial" w:hAnsi="Arial" w:cs="Arial"/>
        </w:rPr>
        <w:t>s</w:t>
      </w:r>
      <w:r w:rsidRPr="00F527FE">
        <w:rPr>
          <w:rFonts w:ascii="Arial" w:hAnsi="Arial" w:cs="Arial"/>
        </w:rPr>
        <w:t xml:space="preserve">utarties galiojimo laikui ar vienai iš </w:t>
      </w:r>
      <w:r w:rsidR="00B01D6D" w:rsidRPr="00F527FE">
        <w:rPr>
          <w:rFonts w:ascii="Arial" w:hAnsi="Arial" w:cs="Arial"/>
        </w:rPr>
        <w:t>š</w:t>
      </w:r>
      <w:r w:rsidRPr="00F527FE">
        <w:rPr>
          <w:rFonts w:ascii="Arial" w:hAnsi="Arial" w:cs="Arial"/>
        </w:rPr>
        <w:t xml:space="preserve">alių nutraukus </w:t>
      </w:r>
      <w:r w:rsidR="00B01D6D" w:rsidRPr="00F527FE">
        <w:rPr>
          <w:rFonts w:ascii="Arial" w:hAnsi="Arial" w:cs="Arial"/>
        </w:rPr>
        <w:t>s</w:t>
      </w:r>
      <w:r w:rsidRPr="00F527FE">
        <w:rPr>
          <w:rFonts w:ascii="Arial" w:hAnsi="Arial" w:cs="Arial"/>
        </w:rPr>
        <w:t xml:space="preserve">utartį, </w:t>
      </w:r>
      <w:r w:rsidR="00FB3664" w:rsidRPr="00F527FE">
        <w:rPr>
          <w:rFonts w:ascii="Arial" w:hAnsi="Arial" w:cs="Arial"/>
        </w:rPr>
        <w:t>n</w:t>
      </w:r>
      <w:r w:rsidRPr="00F527FE">
        <w:rPr>
          <w:rFonts w:ascii="Arial" w:hAnsi="Arial" w:cs="Arial"/>
        </w:rPr>
        <w:t>uomininkas</w:t>
      </w:r>
      <w:r w:rsidR="00CF53BB">
        <w:rPr>
          <w:rFonts w:ascii="Arial" w:hAnsi="Arial" w:cs="Arial"/>
        </w:rPr>
        <w:t xml:space="preserve"> privalo per 3 mėn. nuo šios </w:t>
      </w:r>
      <w:r w:rsidR="00CF53BB">
        <w:rPr>
          <w:rFonts w:ascii="Arial" w:hAnsi="Arial" w:cs="Arial"/>
        </w:rPr>
        <w:lastRenderedPageBreak/>
        <w:t>sutarties pasibaigimo ar nutraukimo</w:t>
      </w:r>
      <w:r w:rsidRPr="00F527FE">
        <w:rPr>
          <w:rFonts w:ascii="Arial" w:hAnsi="Arial" w:cs="Arial"/>
        </w:rPr>
        <w:t xml:space="preserve"> išregistruo</w:t>
      </w:r>
      <w:r w:rsidR="00CF53BB">
        <w:rPr>
          <w:rFonts w:ascii="Arial" w:hAnsi="Arial" w:cs="Arial"/>
        </w:rPr>
        <w:t>ti šią</w:t>
      </w:r>
      <w:r w:rsidRPr="00F527FE">
        <w:rPr>
          <w:rFonts w:ascii="Arial" w:hAnsi="Arial" w:cs="Arial"/>
        </w:rPr>
        <w:t xml:space="preserve"> </w:t>
      </w:r>
      <w:r w:rsidR="00B01D6D" w:rsidRPr="00F527FE">
        <w:rPr>
          <w:rFonts w:ascii="Arial" w:hAnsi="Arial" w:cs="Arial"/>
        </w:rPr>
        <w:t>s</w:t>
      </w:r>
      <w:r w:rsidRPr="00F527FE">
        <w:rPr>
          <w:rFonts w:ascii="Arial" w:hAnsi="Arial" w:cs="Arial"/>
        </w:rPr>
        <w:t>utartį</w:t>
      </w:r>
      <w:r w:rsidR="00CF53BB">
        <w:rPr>
          <w:rFonts w:ascii="Arial" w:hAnsi="Arial" w:cs="Arial"/>
        </w:rPr>
        <w:t xml:space="preserve"> iš </w:t>
      </w:r>
      <w:r w:rsidRPr="00F527FE">
        <w:rPr>
          <w:rFonts w:ascii="Arial" w:hAnsi="Arial" w:cs="Arial"/>
        </w:rPr>
        <w:t>Nekilnojamojo turto registr</w:t>
      </w:r>
      <w:r w:rsidR="00CF53BB">
        <w:rPr>
          <w:rFonts w:ascii="Arial" w:hAnsi="Arial" w:cs="Arial"/>
        </w:rPr>
        <w:t>o</w:t>
      </w:r>
      <w:r w:rsidRPr="00F527FE">
        <w:rPr>
          <w:rFonts w:ascii="Arial" w:hAnsi="Arial" w:cs="Arial"/>
        </w:rPr>
        <w:t>.</w:t>
      </w:r>
      <w:bookmarkEnd w:id="2"/>
    </w:p>
    <w:p w14:paraId="2FADD63D" w14:textId="6439BBF5" w:rsidR="004443DE" w:rsidRPr="00F527FE" w:rsidRDefault="008642ED" w:rsidP="00720E57">
      <w:pPr>
        <w:ind w:firstLine="1247"/>
        <w:jc w:val="both"/>
        <w:rPr>
          <w:rFonts w:ascii="Arial" w:hAnsi="Arial" w:cs="Arial"/>
        </w:rPr>
      </w:pPr>
      <w:r w:rsidRPr="00F527FE">
        <w:rPr>
          <w:rFonts w:ascii="Arial" w:hAnsi="Arial" w:cs="Arial"/>
        </w:rPr>
        <w:t>1</w:t>
      </w:r>
      <w:r w:rsidR="006B1AE4">
        <w:rPr>
          <w:rFonts w:ascii="Arial" w:hAnsi="Arial" w:cs="Arial"/>
        </w:rPr>
        <w:t>9</w:t>
      </w:r>
      <w:r w:rsidRPr="00F527FE">
        <w:rPr>
          <w:rFonts w:ascii="Arial" w:hAnsi="Arial" w:cs="Arial"/>
        </w:rPr>
        <w:t xml:space="preserve">. Atsakomybė už </w:t>
      </w:r>
      <w:r w:rsidR="004443DE" w:rsidRPr="00F527FE">
        <w:rPr>
          <w:rFonts w:ascii="Arial" w:hAnsi="Arial" w:cs="Arial"/>
        </w:rPr>
        <w:t>Ž</w:t>
      </w:r>
      <w:r w:rsidRPr="00F527FE">
        <w:rPr>
          <w:rFonts w:ascii="Arial" w:hAnsi="Arial" w:cs="Arial"/>
        </w:rPr>
        <w:t xml:space="preserve">emės sklypo nuomos </w:t>
      </w:r>
      <w:r w:rsidR="00B01D6D" w:rsidRPr="00F527FE">
        <w:rPr>
          <w:rFonts w:ascii="Arial" w:hAnsi="Arial" w:cs="Arial"/>
        </w:rPr>
        <w:t>s</w:t>
      </w:r>
      <w:r w:rsidRPr="00F527FE">
        <w:rPr>
          <w:rFonts w:ascii="Arial" w:hAnsi="Arial" w:cs="Arial"/>
        </w:rPr>
        <w:t xml:space="preserve">utarties pažeidimus </w:t>
      </w:r>
      <w:r w:rsidR="006C5164" w:rsidRPr="00F527FE">
        <w:rPr>
          <w:rFonts w:ascii="Arial" w:hAnsi="Arial" w:cs="Arial"/>
        </w:rPr>
        <w:t>–</w:t>
      </w:r>
      <w:r w:rsidR="00B7061C">
        <w:rPr>
          <w:rFonts w:ascii="Arial" w:hAnsi="Arial" w:cs="Arial"/>
        </w:rPr>
        <w:t xml:space="preserve"> Lietuvos Respublikos įstatymų ir kitų</w:t>
      </w:r>
      <w:r w:rsidR="006C5164" w:rsidRPr="00F527FE">
        <w:rPr>
          <w:rFonts w:ascii="Arial" w:hAnsi="Arial" w:cs="Arial"/>
        </w:rPr>
        <w:t xml:space="preserve"> </w:t>
      </w:r>
      <w:r w:rsidR="004443DE" w:rsidRPr="00F527FE">
        <w:rPr>
          <w:rFonts w:ascii="Arial" w:hAnsi="Arial" w:cs="Arial"/>
        </w:rPr>
        <w:t>teisės aktų nustatyta tvarka.</w:t>
      </w:r>
    </w:p>
    <w:p w14:paraId="00A1C73A" w14:textId="49EB2EB1" w:rsidR="008642ED" w:rsidRPr="00F527FE" w:rsidRDefault="006B1AE4" w:rsidP="00720E57">
      <w:pPr>
        <w:ind w:firstLine="1247"/>
        <w:jc w:val="both"/>
        <w:rPr>
          <w:rFonts w:ascii="Arial" w:hAnsi="Arial" w:cs="Arial"/>
        </w:rPr>
      </w:pPr>
      <w:r>
        <w:rPr>
          <w:rFonts w:ascii="Arial" w:hAnsi="Arial" w:cs="Arial"/>
        </w:rPr>
        <w:t>20</w:t>
      </w:r>
      <w:r w:rsidR="008642ED" w:rsidRPr="00F527FE">
        <w:rPr>
          <w:rFonts w:ascii="Arial" w:hAnsi="Arial" w:cs="Arial"/>
        </w:rPr>
        <w:t xml:space="preserve">. Nuomininkas įsipareigoja laikytis nuomos </w:t>
      </w:r>
      <w:r w:rsidR="00B01D6D" w:rsidRPr="00F527FE">
        <w:rPr>
          <w:rFonts w:ascii="Arial" w:hAnsi="Arial" w:cs="Arial"/>
        </w:rPr>
        <w:t>s</w:t>
      </w:r>
      <w:r w:rsidR="008642ED" w:rsidRPr="00F527FE">
        <w:rPr>
          <w:rFonts w:ascii="Arial" w:hAnsi="Arial" w:cs="Arial"/>
        </w:rPr>
        <w:t>utarties ir įstatymų. Už jų nevykdymą jis atsako pagal</w:t>
      </w:r>
      <w:r w:rsidR="00B7061C">
        <w:rPr>
          <w:rFonts w:ascii="Arial" w:hAnsi="Arial" w:cs="Arial"/>
        </w:rPr>
        <w:t xml:space="preserve"> </w:t>
      </w:r>
      <w:r w:rsidR="00B7061C" w:rsidRPr="00B7061C">
        <w:rPr>
          <w:rFonts w:ascii="Arial" w:hAnsi="Arial" w:cs="Arial"/>
        </w:rPr>
        <w:t>Lietuvos Respublikos įstatymus ir kitus teisės aktus</w:t>
      </w:r>
      <w:r w:rsidR="008642ED" w:rsidRPr="00F527FE">
        <w:rPr>
          <w:rFonts w:ascii="Arial" w:hAnsi="Arial" w:cs="Arial"/>
        </w:rPr>
        <w:t>.</w:t>
      </w:r>
    </w:p>
    <w:p w14:paraId="7D3A78B9" w14:textId="4B2C4C8C" w:rsidR="008642ED" w:rsidRPr="0039311E" w:rsidRDefault="00B01D6D" w:rsidP="00720E57">
      <w:pPr>
        <w:widowControl w:val="0"/>
        <w:tabs>
          <w:tab w:val="right" w:leader="underscore" w:pos="9072"/>
        </w:tabs>
        <w:ind w:firstLine="1247"/>
        <w:jc w:val="both"/>
        <w:rPr>
          <w:rFonts w:ascii="Arial" w:hAnsi="Arial" w:cs="Arial"/>
        </w:rPr>
      </w:pPr>
      <w:r w:rsidRPr="00F527FE">
        <w:rPr>
          <w:rFonts w:ascii="Arial" w:hAnsi="Arial" w:cs="Arial"/>
        </w:rPr>
        <w:t>2</w:t>
      </w:r>
      <w:r w:rsidR="006B1AE4">
        <w:rPr>
          <w:rFonts w:ascii="Arial" w:hAnsi="Arial" w:cs="Arial"/>
        </w:rPr>
        <w:t>1</w:t>
      </w:r>
      <w:r w:rsidR="008642ED" w:rsidRPr="00F527FE">
        <w:rPr>
          <w:rFonts w:ascii="Arial" w:hAnsi="Arial" w:cs="Arial"/>
        </w:rPr>
        <w:t>. Žemės nuomos sutartis pratęsiama pagal Kitos paskirties valstybinės žemės sklypų pardavimo ir nuomos taisykl</w:t>
      </w:r>
      <w:r w:rsidR="00FD22F0">
        <w:rPr>
          <w:rFonts w:ascii="Arial" w:hAnsi="Arial" w:cs="Arial"/>
        </w:rPr>
        <w:t>ių</w:t>
      </w:r>
      <w:r w:rsidR="008642ED" w:rsidRPr="00F527FE">
        <w:rPr>
          <w:rFonts w:ascii="Arial" w:hAnsi="Arial" w:cs="Arial"/>
        </w:rPr>
        <w:t xml:space="preserve">, </w:t>
      </w:r>
      <w:r w:rsidR="008642ED" w:rsidRPr="0039311E">
        <w:rPr>
          <w:rFonts w:ascii="Arial" w:hAnsi="Arial" w:cs="Arial"/>
        </w:rPr>
        <w:t>patvirtint</w:t>
      </w:r>
      <w:r w:rsidR="00FD22F0" w:rsidRPr="0039311E">
        <w:rPr>
          <w:rFonts w:ascii="Arial" w:hAnsi="Arial" w:cs="Arial"/>
        </w:rPr>
        <w:t>ų</w:t>
      </w:r>
      <w:r w:rsidR="008642ED" w:rsidRPr="0039311E">
        <w:rPr>
          <w:rFonts w:ascii="Arial" w:hAnsi="Arial" w:cs="Arial"/>
        </w:rPr>
        <w:t xml:space="preserve"> Lietuvos Respublikos Vyriausybės 1999 m. kovo 9 d. nutarimu Nr. 260 „Dėl Kitos paskirties valstybinės žemės sklypų pardavimo ir nuomos taisyklių patvirtinimo“</w:t>
      </w:r>
      <w:r w:rsidR="00FD22F0" w:rsidRPr="0039311E">
        <w:rPr>
          <w:rFonts w:ascii="Arial" w:hAnsi="Arial" w:cs="Arial"/>
        </w:rPr>
        <w:t>, (toliau – Taisyklės)</w:t>
      </w:r>
      <w:r w:rsidR="00954CBE" w:rsidRPr="0039311E">
        <w:rPr>
          <w:rFonts w:ascii="Arial" w:hAnsi="Arial" w:cs="Arial"/>
        </w:rPr>
        <w:t xml:space="preserve"> </w:t>
      </w:r>
      <w:r w:rsidR="00954CBE" w:rsidRPr="0039311E">
        <w:rPr>
          <w:rFonts w:ascii="Arial" w:hAnsi="Arial" w:cs="Arial"/>
          <w:lang w:eastAsia="en-US"/>
        </w:rPr>
        <w:t>nuostatas ir atsižvelgiant į Žemės įstatyme nurodytus reikalavimus.</w:t>
      </w:r>
      <w:r w:rsidR="008642ED" w:rsidRPr="0039311E">
        <w:rPr>
          <w:rFonts w:ascii="Arial" w:hAnsi="Arial" w:cs="Arial"/>
        </w:rPr>
        <w:t xml:space="preserve"> </w:t>
      </w:r>
    </w:p>
    <w:p w14:paraId="47365442" w14:textId="686324FE" w:rsidR="008642ED" w:rsidRDefault="008642ED" w:rsidP="00720E57">
      <w:pPr>
        <w:widowControl w:val="0"/>
        <w:tabs>
          <w:tab w:val="right" w:leader="underscore" w:pos="9072"/>
        </w:tabs>
        <w:ind w:firstLine="1247"/>
        <w:jc w:val="both"/>
        <w:rPr>
          <w:rFonts w:ascii="Arial" w:hAnsi="Arial" w:cs="Arial"/>
        </w:rPr>
      </w:pPr>
      <w:r w:rsidRPr="00F527FE">
        <w:rPr>
          <w:rFonts w:ascii="Arial" w:hAnsi="Arial" w:cs="Arial"/>
        </w:rPr>
        <w:t>2</w:t>
      </w:r>
      <w:r w:rsidR="006B1AE4">
        <w:rPr>
          <w:rFonts w:ascii="Arial" w:hAnsi="Arial" w:cs="Arial"/>
        </w:rPr>
        <w:t>2</w:t>
      </w:r>
      <w:r w:rsidRPr="00F527FE">
        <w:rPr>
          <w:rFonts w:ascii="Arial" w:hAnsi="Arial" w:cs="Arial"/>
        </w:rPr>
        <w:t xml:space="preserve">. Nuomininko teisė subnuomoti žemės sklypą įgyvendinama pagal </w:t>
      </w:r>
      <w:r w:rsidR="00A14A63">
        <w:rPr>
          <w:rFonts w:ascii="Arial" w:hAnsi="Arial" w:cs="Arial"/>
        </w:rPr>
        <w:t>T</w:t>
      </w:r>
      <w:r w:rsidRPr="00F527FE">
        <w:rPr>
          <w:rFonts w:ascii="Arial" w:hAnsi="Arial" w:cs="Arial"/>
        </w:rPr>
        <w:t>aisykles: žemės nuomininkai subnuomoti valstybinės žemės sklypą kitiems asmenims gali tik gavę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nuomininkai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nuomininkai (jeigu pagal pridėtą prie valstybinės žemės nuomos sutarties žemės sklypo planą ši žemės sklypo dalis negali būti nustatyta).</w:t>
      </w:r>
    </w:p>
    <w:p w14:paraId="26D5A8C8" w14:textId="77777777" w:rsidR="003B710F" w:rsidRPr="003B710F" w:rsidRDefault="003B710F" w:rsidP="003B710F">
      <w:pPr>
        <w:widowControl w:val="0"/>
        <w:tabs>
          <w:tab w:val="right" w:leader="underscore" w:pos="9072"/>
        </w:tabs>
        <w:ind w:firstLine="1247"/>
        <w:jc w:val="both"/>
        <w:rPr>
          <w:rFonts w:ascii="Arial" w:hAnsi="Arial" w:cs="Arial"/>
        </w:rPr>
      </w:pPr>
      <w:r>
        <w:rPr>
          <w:rFonts w:ascii="Arial" w:hAnsi="Arial" w:cs="Arial"/>
        </w:rPr>
        <w:t xml:space="preserve">23. </w:t>
      </w:r>
      <w:r w:rsidRPr="003B710F">
        <w:rPr>
          <w:rFonts w:ascii="Arial" w:hAnsi="Arial" w:cs="Arial"/>
        </w:rPr>
        <w:t>Nuomininkas turi teisę perleisti valstybinės žemės nuomos sutartimi išnuomoto žemės sklypo nuomos teisę į žemės sklypą ar jo dalį, kai perleidžiami išnuomotame žemės sklype esantys statiniai ar įrenginiai (jų dalys) ir žemės sklypo nuomininkas tinkamai vykdo įsipareigojimus pagal nuomos sutartį. Žemės sklypo (jo dalies) nuomos teisės perleidimas vykdomas laikantis Taisyklių 55 punkto reikalavimų.</w:t>
      </w:r>
    </w:p>
    <w:p w14:paraId="2951DDA7" w14:textId="3234BF08" w:rsidR="002055D2" w:rsidRPr="00F527FE" w:rsidRDefault="002055D2" w:rsidP="00720E57">
      <w:pPr>
        <w:widowControl w:val="0"/>
        <w:tabs>
          <w:tab w:val="right" w:leader="underscore" w:pos="9072"/>
        </w:tabs>
        <w:ind w:firstLine="1247"/>
        <w:jc w:val="both"/>
        <w:rPr>
          <w:rFonts w:ascii="Arial" w:hAnsi="Arial" w:cs="Arial"/>
        </w:rPr>
      </w:pPr>
      <w:r w:rsidRPr="00F527FE">
        <w:rPr>
          <w:rFonts w:ascii="Arial" w:hAnsi="Arial" w:cs="Arial"/>
        </w:rPr>
        <w:t>2</w:t>
      </w:r>
      <w:r w:rsidR="00FA4C35">
        <w:rPr>
          <w:rFonts w:ascii="Arial" w:hAnsi="Arial" w:cs="Arial"/>
        </w:rPr>
        <w:t>4</w:t>
      </w:r>
      <w:r w:rsidRPr="00F527FE">
        <w:rPr>
          <w:rFonts w:ascii="Arial" w:hAnsi="Arial" w:cs="Arial"/>
        </w:rPr>
        <w:t>. Sutartis prieš terminą nutraukiama Nuomotojo reikalavimu:</w:t>
      </w:r>
    </w:p>
    <w:p w14:paraId="44B118F3" w14:textId="26D1002B" w:rsidR="002055D2" w:rsidRPr="00F527FE" w:rsidRDefault="002055D2" w:rsidP="00720E57">
      <w:pPr>
        <w:widowControl w:val="0"/>
        <w:tabs>
          <w:tab w:val="right" w:leader="underscore" w:pos="9072"/>
        </w:tabs>
        <w:ind w:firstLine="1247"/>
        <w:jc w:val="both"/>
        <w:rPr>
          <w:rFonts w:ascii="Arial" w:hAnsi="Arial" w:cs="Arial"/>
        </w:rPr>
      </w:pPr>
      <w:r w:rsidRPr="00F527FE">
        <w:rPr>
          <w:rFonts w:ascii="Arial" w:hAnsi="Arial" w:cs="Arial"/>
        </w:rPr>
        <w:t>2</w:t>
      </w:r>
      <w:r w:rsidR="00FA4C35">
        <w:rPr>
          <w:rFonts w:ascii="Arial" w:hAnsi="Arial" w:cs="Arial"/>
        </w:rPr>
        <w:t>4</w:t>
      </w:r>
      <w:r w:rsidRPr="00F527FE">
        <w:rPr>
          <w:rFonts w:ascii="Arial" w:hAnsi="Arial" w:cs="Arial"/>
        </w:rPr>
        <w:t>.1. nuomininkui neįvykdžius sutarties 2</w:t>
      </w:r>
      <w:r w:rsidR="0004521D">
        <w:rPr>
          <w:rFonts w:ascii="Arial" w:hAnsi="Arial" w:cs="Arial"/>
        </w:rPr>
        <w:t>8</w:t>
      </w:r>
      <w:r w:rsidRPr="00F527FE">
        <w:rPr>
          <w:rFonts w:ascii="Arial" w:hAnsi="Arial" w:cs="Arial"/>
        </w:rPr>
        <w:t xml:space="preserve"> punkte jam nustatytos pareigos:</w:t>
      </w:r>
    </w:p>
    <w:p w14:paraId="5916EE7A" w14:textId="28013697" w:rsidR="002055D2" w:rsidRPr="00E442A6" w:rsidRDefault="002055D2" w:rsidP="00720E57">
      <w:pPr>
        <w:widowControl w:val="0"/>
        <w:tabs>
          <w:tab w:val="right" w:leader="underscore" w:pos="9072"/>
        </w:tabs>
        <w:ind w:firstLine="1247"/>
        <w:jc w:val="both"/>
        <w:rPr>
          <w:rFonts w:ascii="Arial" w:hAnsi="Arial" w:cs="Arial"/>
        </w:rPr>
      </w:pPr>
      <w:r w:rsidRPr="00F527FE">
        <w:rPr>
          <w:rFonts w:ascii="Arial" w:hAnsi="Arial" w:cs="Arial"/>
        </w:rPr>
        <w:t>2</w:t>
      </w:r>
      <w:r w:rsidR="00FA4C35">
        <w:rPr>
          <w:rFonts w:ascii="Arial" w:hAnsi="Arial" w:cs="Arial"/>
        </w:rPr>
        <w:t>4</w:t>
      </w:r>
      <w:r w:rsidRPr="00F527FE">
        <w:rPr>
          <w:rFonts w:ascii="Arial" w:hAnsi="Arial" w:cs="Arial"/>
        </w:rPr>
        <w:t xml:space="preserve">.2. jeigu žemės </w:t>
      </w:r>
      <w:r w:rsidR="00FB3664" w:rsidRPr="00F527FE">
        <w:rPr>
          <w:rFonts w:ascii="Arial" w:hAnsi="Arial" w:cs="Arial"/>
        </w:rPr>
        <w:t>n</w:t>
      </w:r>
      <w:r w:rsidRPr="00F527FE">
        <w:rPr>
          <w:rFonts w:ascii="Arial" w:hAnsi="Arial" w:cs="Arial"/>
        </w:rPr>
        <w:t xml:space="preserve">uomininkas naudoja žemę ne pagal </w:t>
      </w:r>
      <w:r w:rsidR="00FB3664" w:rsidRPr="00F527FE">
        <w:rPr>
          <w:rFonts w:ascii="Arial" w:hAnsi="Arial" w:cs="Arial"/>
        </w:rPr>
        <w:t>s</w:t>
      </w:r>
      <w:r w:rsidRPr="00F527FE">
        <w:rPr>
          <w:rFonts w:ascii="Arial" w:hAnsi="Arial" w:cs="Arial"/>
        </w:rPr>
        <w:t xml:space="preserve">utartyje ir ne pagal Nekilnojamojo turto kadastre numatytą pagrindinę žemės naudojimo paskirtį ir (ar) naudojimo </w:t>
      </w:r>
      <w:r w:rsidRPr="00E442A6">
        <w:rPr>
          <w:rFonts w:ascii="Arial" w:hAnsi="Arial" w:cs="Arial"/>
        </w:rPr>
        <w:t>būdą ir, gavęs nuomotojo įspėjimą, šio pažeidimo nepašalina</w:t>
      </w:r>
      <w:r w:rsidR="00113403" w:rsidRPr="00E442A6">
        <w:rPr>
          <w:rFonts w:ascii="Arial" w:hAnsi="Arial" w:cs="Arial"/>
        </w:rPr>
        <w:t>.</w:t>
      </w:r>
      <w:r w:rsidR="009B74FB" w:rsidRPr="00E442A6">
        <w:rPr>
          <w:rFonts w:ascii="Arial" w:hAnsi="Arial" w:cs="Arial"/>
        </w:rPr>
        <w:t xml:space="preserve"> </w:t>
      </w:r>
    </w:p>
    <w:p w14:paraId="75F32089" w14:textId="514629DD" w:rsidR="00516999" w:rsidRPr="00E442A6" w:rsidRDefault="00516999" w:rsidP="00720E57">
      <w:pPr>
        <w:widowControl w:val="0"/>
        <w:tabs>
          <w:tab w:val="right" w:leader="underscore" w:pos="9072"/>
        </w:tabs>
        <w:ind w:firstLine="1247"/>
        <w:jc w:val="both"/>
        <w:rPr>
          <w:rFonts w:ascii="Arial" w:hAnsi="Arial" w:cs="Arial"/>
        </w:rPr>
      </w:pPr>
      <w:r w:rsidRPr="00CA5689">
        <w:rPr>
          <w:rFonts w:ascii="Arial" w:hAnsi="Arial" w:cs="Arial"/>
          <w:lang w:val="pt-BR"/>
        </w:rPr>
        <w:t>2</w:t>
      </w:r>
      <w:r w:rsidR="00FA4C35">
        <w:rPr>
          <w:rFonts w:ascii="Arial" w:hAnsi="Arial" w:cs="Arial"/>
          <w:lang w:val="pt-BR"/>
        </w:rPr>
        <w:t>4</w:t>
      </w:r>
      <w:r w:rsidRPr="00CA5689">
        <w:rPr>
          <w:rFonts w:ascii="Arial" w:hAnsi="Arial" w:cs="Arial"/>
          <w:lang w:val="pt-BR"/>
        </w:rPr>
        <w:t>.3</w:t>
      </w:r>
      <w:r w:rsidR="00FE7861" w:rsidRPr="00CA5689">
        <w:rPr>
          <w:rFonts w:ascii="Arial" w:hAnsi="Arial" w:cs="Arial"/>
          <w:lang w:val="pt-BR"/>
        </w:rPr>
        <w:t xml:space="preserve">. </w:t>
      </w:r>
      <w:r w:rsidRPr="00CA5689">
        <w:rPr>
          <w:rFonts w:ascii="Arial" w:hAnsi="Arial" w:cs="Arial"/>
        </w:rPr>
        <w:t>jeigu nuomininko iniciatyva keičiama pagrindinė žemės naudojimo paskirtis ir (ar) naudojimo būdas;</w:t>
      </w:r>
    </w:p>
    <w:p w14:paraId="1C079ABD" w14:textId="02237877" w:rsidR="006C5164" w:rsidRPr="00F527FE" w:rsidRDefault="006C5164" w:rsidP="00720E57">
      <w:pPr>
        <w:widowControl w:val="0"/>
        <w:ind w:firstLine="1247"/>
        <w:jc w:val="both"/>
        <w:rPr>
          <w:rFonts w:ascii="Arial" w:hAnsi="Arial" w:cs="Arial"/>
          <w:color w:val="000000"/>
          <w:lang w:val="af-ZA"/>
        </w:rPr>
      </w:pPr>
      <w:r w:rsidRPr="00F527FE">
        <w:rPr>
          <w:rFonts w:ascii="Arial" w:hAnsi="Arial" w:cs="Arial"/>
          <w:color w:val="000000"/>
        </w:rPr>
        <w:t>2</w:t>
      </w:r>
      <w:r w:rsidR="00FA4C35">
        <w:rPr>
          <w:rFonts w:ascii="Arial" w:hAnsi="Arial" w:cs="Arial"/>
          <w:color w:val="000000"/>
        </w:rPr>
        <w:t>4</w:t>
      </w:r>
      <w:r w:rsidRPr="00F527FE">
        <w:rPr>
          <w:rFonts w:ascii="Arial" w:hAnsi="Arial" w:cs="Arial"/>
          <w:color w:val="000000"/>
        </w:rPr>
        <w:t>.</w:t>
      </w:r>
      <w:r w:rsidR="00615FA9" w:rsidRPr="00CA5689">
        <w:rPr>
          <w:rFonts w:ascii="Arial" w:hAnsi="Arial" w:cs="Arial"/>
          <w:color w:val="000000"/>
        </w:rPr>
        <w:t>4</w:t>
      </w:r>
      <w:r w:rsidRPr="00F527FE">
        <w:rPr>
          <w:rFonts w:ascii="Arial" w:hAnsi="Arial" w:cs="Arial"/>
          <w:color w:val="000000"/>
        </w:rPr>
        <w:t xml:space="preserve">. kai nuomotojas nustato, kad nuomininkas </w:t>
      </w:r>
      <w:r w:rsidR="000A3741">
        <w:rPr>
          <w:rFonts w:ascii="Arial" w:hAnsi="Arial" w:cs="Arial"/>
          <w:color w:val="000000"/>
        </w:rPr>
        <w:t xml:space="preserve">teisėtai pastatytus </w:t>
      </w:r>
      <w:r w:rsidRPr="00F527FE">
        <w:rPr>
          <w:rFonts w:ascii="Arial" w:hAnsi="Arial" w:cs="Arial"/>
          <w:color w:val="000000"/>
        </w:rPr>
        <w:t>statinius ir (ar) įrenginius nenaudoja pagal Nekilnojamojo turto kadastre įrašytą jų tiesioginę paskirtį, ir nuomininkas, gavęs nuomotojo įspėjimą: šio pažeidimo nepašalina</w:t>
      </w:r>
      <w:r w:rsidR="00F576FA">
        <w:rPr>
          <w:rFonts w:ascii="Arial" w:hAnsi="Arial" w:cs="Arial"/>
          <w:color w:val="000000"/>
        </w:rPr>
        <w:t>;</w:t>
      </w:r>
      <w:r w:rsidRPr="00F527FE">
        <w:rPr>
          <w:rFonts w:ascii="Arial" w:hAnsi="Arial" w:cs="Arial"/>
          <w:color w:val="000000"/>
        </w:rPr>
        <w:t xml:space="preserve"> </w:t>
      </w:r>
    </w:p>
    <w:p w14:paraId="5FC7B41B" w14:textId="5FF812EC" w:rsidR="002055D2" w:rsidRPr="00F527FE" w:rsidRDefault="002055D2" w:rsidP="00720E57">
      <w:pPr>
        <w:widowControl w:val="0"/>
        <w:tabs>
          <w:tab w:val="right" w:leader="underscore" w:pos="9072"/>
        </w:tabs>
        <w:ind w:firstLine="1247"/>
        <w:jc w:val="both"/>
        <w:rPr>
          <w:rFonts w:ascii="Arial" w:hAnsi="Arial" w:cs="Arial"/>
        </w:rPr>
      </w:pPr>
      <w:r w:rsidRPr="00F527FE">
        <w:rPr>
          <w:rFonts w:ascii="Arial" w:hAnsi="Arial" w:cs="Arial"/>
        </w:rPr>
        <w:t>2</w:t>
      </w:r>
      <w:r w:rsidR="00FA4C35">
        <w:rPr>
          <w:rFonts w:ascii="Arial" w:hAnsi="Arial" w:cs="Arial"/>
        </w:rPr>
        <w:t>4</w:t>
      </w:r>
      <w:r w:rsidRPr="00F527FE">
        <w:rPr>
          <w:rFonts w:ascii="Arial" w:hAnsi="Arial" w:cs="Arial"/>
        </w:rPr>
        <w:t>.</w:t>
      </w:r>
      <w:r w:rsidR="00615FA9">
        <w:rPr>
          <w:rFonts w:ascii="Arial" w:hAnsi="Arial" w:cs="Arial"/>
        </w:rPr>
        <w:t>5</w:t>
      </w:r>
      <w:r w:rsidRPr="00F527FE">
        <w:rPr>
          <w:rFonts w:ascii="Arial" w:hAnsi="Arial" w:cs="Arial"/>
        </w:rPr>
        <w:t>. jeigu žemės sklypas paimamas naudoti visuomenės poreikiams;</w:t>
      </w:r>
    </w:p>
    <w:p w14:paraId="0B555E55" w14:textId="133C9AEB" w:rsidR="002055D2" w:rsidRPr="00F527FE" w:rsidRDefault="002055D2" w:rsidP="00720E57">
      <w:pPr>
        <w:widowControl w:val="0"/>
        <w:tabs>
          <w:tab w:val="right" w:leader="underscore" w:pos="9072"/>
        </w:tabs>
        <w:ind w:firstLine="1247"/>
        <w:jc w:val="both"/>
        <w:rPr>
          <w:rFonts w:ascii="Arial" w:hAnsi="Arial" w:cs="Arial"/>
        </w:rPr>
      </w:pPr>
      <w:r w:rsidRPr="00F527FE">
        <w:rPr>
          <w:rFonts w:ascii="Arial" w:hAnsi="Arial" w:cs="Arial"/>
        </w:rPr>
        <w:t>2</w:t>
      </w:r>
      <w:r w:rsidR="00FA4C35">
        <w:rPr>
          <w:rFonts w:ascii="Arial" w:hAnsi="Arial" w:cs="Arial"/>
        </w:rPr>
        <w:t>4</w:t>
      </w:r>
      <w:r w:rsidRPr="00F527FE">
        <w:rPr>
          <w:rFonts w:ascii="Arial" w:hAnsi="Arial" w:cs="Arial"/>
        </w:rPr>
        <w:t>.</w:t>
      </w:r>
      <w:r w:rsidR="00615FA9">
        <w:rPr>
          <w:rFonts w:ascii="Arial" w:hAnsi="Arial" w:cs="Arial"/>
        </w:rPr>
        <w:t>6</w:t>
      </w:r>
      <w:r w:rsidRPr="00F527FE">
        <w:rPr>
          <w:rFonts w:ascii="Arial" w:hAnsi="Arial" w:cs="Arial"/>
        </w:rPr>
        <w:t>. nutraukiama kitais Lietuvos Respublikos civilinio kodekso ir kitų įstatymų, reglamentuojančių nuomos sutarčių nutraukimą, nustatytais atvejais.</w:t>
      </w:r>
    </w:p>
    <w:p w14:paraId="47EF1808" w14:textId="5910A60D" w:rsidR="002055D2" w:rsidRPr="00F527FE" w:rsidRDefault="002055D2" w:rsidP="00720E57">
      <w:pPr>
        <w:widowControl w:val="0"/>
        <w:tabs>
          <w:tab w:val="right" w:leader="underscore" w:pos="9072"/>
        </w:tabs>
        <w:ind w:firstLine="1247"/>
        <w:jc w:val="both"/>
        <w:rPr>
          <w:rFonts w:ascii="Arial" w:hAnsi="Arial" w:cs="Arial"/>
        </w:rPr>
      </w:pPr>
      <w:r w:rsidRPr="00F527FE">
        <w:rPr>
          <w:rFonts w:ascii="Arial" w:hAnsi="Arial" w:cs="Arial"/>
        </w:rPr>
        <w:t>2</w:t>
      </w:r>
      <w:r w:rsidR="00FA4C35">
        <w:rPr>
          <w:rFonts w:ascii="Arial" w:hAnsi="Arial" w:cs="Arial"/>
        </w:rPr>
        <w:t>5</w:t>
      </w:r>
      <w:r w:rsidRPr="00F527FE">
        <w:rPr>
          <w:rFonts w:ascii="Arial" w:hAnsi="Arial" w:cs="Arial"/>
        </w:rPr>
        <w:t xml:space="preserve">. Savivaldybė, išnuomojusi valstybinės žemės sklypą </w:t>
      </w:r>
      <w:r w:rsidR="00CE6D80" w:rsidRPr="00F527FE">
        <w:rPr>
          <w:rFonts w:ascii="Arial" w:hAnsi="Arial" w:cs="Arial"/>
        </w:rPr>
        <w:t xml:space="preserve">aukciono būdu gali pakeisti </w:t>
      </w:r>
      <w:r w:rsidR="00FB3664" w:rsidRPr="00F527FE">
        <w:rPr>
          <w:rFonts w:ascii="Arial" w:hAnsi="Arial" w:cs="Arial"/>
        </w:rPr>
        <w:t>s</w:t>
      </w:r>
      <w:r w:rsidR="00CE6D80" w:rsidRPr="00F527FE">
        <w:rPr>
          <w:rFonts w:ascii="Arial" w:hAnsi="Arial" w:cs="Arial"/>
        </w:rPr>
        <w:t xml:space="preserve">utarties šalį  sudarydama </w:t>
      </w:r>
      <w:r w:rsidR="006A7FB2">
        <w:rPr>
          <w:rFonts w:ascii="Arial" w:hAnsi="Arial" w:cs="Arial"/>
        </w:rPr>
        <w:t xml:space="preserve">atitinkamą </w:t>
      </w:r>
      <w:r w:rsidR="00CE6D80" w:rsidRPr="00F527FE">
        <w:rPr>
          <w:rFonts w:ascii="Arial" w:hAnsi="Arial" w:cs="Arial"/>
        </w:rPr>
        <w:t>susitarimą</w:t>
      </w:r>
      <w:r w:rsidR="00835CEE">
        <w:rPr>
          <w:rFonts w:ascii="Arial" w:hAnsi="Arial" w:cs="Arial"/>
        </w:rPr>
        <w:t>,</w:t>
      </w:r>
      <w:r w:rsidR="00CE6D80" w:rsidRPr="00F527FE">
        <w:rPr>
          <w:rFonts w:ascii="Arial" w:hAnsi="Arial" w:cs="Arial"/>
        </w:rPr>
        <w:t xml:space="preserve"> tačiau </w:t>
      </w:r>
      <w:r w:rsidR="00835CEE">
        <w:rPr>
          <w:rFonts w:ascii="Arial" w:hAnsi="Arial" w:cs="Arial"/>
        </w:rPr>
        <w:t>kitos</w:t>
      </w:r>
      <w:r w:rsidR="00CE6D80" w:rsidRPr="00F527FE">
        <w:rPr>
          <w:rFonts w:ascii="Arial" w:hAnsi="Arial" w:cs="Arial"/>
        </w:rPr>
        <w:t xml:space="preserve"> </w:t>
      </w:r>
      <w:r w:rsidR="00FB3664" w:rsidRPr="00F527FE">
        <w:rPr>
          <w:rFonts w:ascii="Arial" w:hAnsi="Arial" w:cs="Arial"/>
        </w:rPr>
        <w:t>s</w:t>
      </w:r>
      <w:r w:rsidR="00CE6D80" w:rsidRPr="00F527FE">
        <w:rPr>
          <w:rFonts w:ascii="Arial" w:hAnsi="Arial" w:cs="Arial"/>
        </w:rPr>
        <w:t>utarties sąlyg</w:t>
      </w:r>
      <w:r w:rsidR="001F14F2">
        <w:rPr>
          <w:rFonts w:ascii="Arial" w:hAnsi="Arial" w:cs="Arial"/>
        </w:rPr>
        <w:t>os</w:t>
      </w:r>
      <w:r w:rsidR="00CE6D80" w:rsidRPr="00F527FE">
        <w:rPr>
          <w:rFonts w:ascii="Arial" w:hAnsi="Arial" w:cs="Arial"/>
        </w:rPr>
        <w:t xml:space="preserve"> </w:t>
      </w:r>
      <w:r w:rsidR="001F14F2">
        <w:rPr>
          <w:rFonts w:ascii="Arial" w:hAnsi="Arial" w:cs="Arial"/>
        </w:rPr>
        <w:t>tokiu atveju neke</w:t>
      </w:r>
      <w:r w:rsidR="00E442A6">
        <w:rPr>
          <w:rFonts w:ascii="Arial" w:hAnsi="Arial" w:cs="Arial"/>
        </w:rPr>
        <w:t>ič</w:t>
      </w:r>
      <w:r w:rsidR="001F14F2">
        <w:rPr>
          <w:rFonts w:ascii="Arial" w:hAnsi="Arial" w:cs="Arial"/>
        </w:rPr>
        <w:t>iamos</w:t>
      </w:r>
      <w:r w:rsidRPr="00F527FE">
        <w:rPr>
          <w:rFonts w:ascii="Arial" w:hAnsi="Arial" w:cs="Arial"/>
        </w:rPr>
        <w:t>.</w:t>
      </w:r>
    </w:p>
    <w:p w14:paraId="16DB950F" w14:textId="36760073" w:rsidR="004C63B8" w:rsidRPr="004C63B8" w:rsidRDefault="004C63B8" w:rsidP="004C63B8">
      <w:pPr>
        <w:widowControl w:val="0"/>
        <w:tabs>
          <w:tab w:val="right" w:leader="underscore" w:pos="9072"/>
        </w:tabs>
        <w:ind w:firstLine="1247"/>
        <w:jc w:val="both"/>
        <w:rPr>
          <w:rFonts w:ascii="Arial" w:hAnsi="Arial" w:cs="Arial"/>
        </w:rPr>
      </w:pPr>
      <w:r w:rsidRPr="004C63B8">
        <w:rPr>
          <w:rFonts w:ascii="Arial" w:hAnsi="Arial" w:cs="Arial"/>
        </w:rPr>
        <w:t>2</w:t>
      </w:r>
      <w:r w:rsidR="00FA4C35">
        <w:rPr>
          <w:rFonts w:ascii="Arial" w:hAnsi="Arial" w:cs="Arial"/>
        </w:rPr>
        <w:t>6</w:t>
      </w:r>
      <w:r w:rsidRPr="004C63B8">
        <w:rPr>
          <w:rFonts w:ascii="Arial" w:hAnsi="Arial" w:cs="Arial"/>
        </w:rPr>
        <w:t>. Aukciono būdu išnuomotame valstybinės žemės sklype ar jo dalyje, pastačius naujus statinius ar įrenginius ir nuomininkui pageidaujant pirkti šį aukcione išsinuomotą žemės sklypą, valstybinės žemės nuomos sutartis nenutraukiama, toks valstybinės žemės sklypas ar jo dalis gali būti parduodami, sumokant valstybinės žemės sklypo ar jo dalies kainą pagal rinkos vertę, apskaičiuotą taikant Turto ir verslo vertinimo pagrindų įstatyme nustatytą individualų turto vertinimą.</w:t>
      </w:r>
    </w:p>
    <w:p w14:paraId="2E4C4E4A" w14:textId="499A4551" w:rsidR="004C63B8" w:rsidRDefault="004C63B8" w:rsidP="004C63B8">
      <w:pPr>
        <w:widowControl w:val="0"/>
        <w:tabs>
          <w:tab w:val="right" w:leader="underscore" w:pos="9072"/>
        </w:tabs>
        <w:ind w:firstLine="1247"/>
        <w:jc w:val="both"/>
        <w:rPr>
          <w:rFonts w:ascii="Arial" w:hAnsi="Arial" w:cs="Arial"/>
        </w:rPr>
      </w:pPr>
      <w:r w:rsidRPr="004C63B8">
        <w:rPr>
          <w:rFonts w:ascii="Arial" w:hAnsi="Arial" w:cs="Arial"/>
        </w:rPr>
        <w:t>2</w:t>
      </w:r>
      <w:r w:rsidR="00FA4C35">
        <w:rPr>
          <w:rFonts w:ascii="Arial" w:hAnsi="Arial" w:cs="Arial"/>
        </w:rPr>
        <w:t>7</w:t>
      </w:r>
      <w:r w:rsidRPr="004C63B8">
        <w:rPr>
          <w:rFonts w:ascii="Arial" w:hAnsi="Arial" w:cs="Arial"/>
        </w:rPr>
        <w:t xml:space="preserve">. Žemės sklypo kadastro duomenys, kai toks keitimas neprieštarauja </w:t>
      </w:r>
      <w:r w:rsidRPr="004C63B8">
        <w:rPr>
          <w:rFonts w:ascii="Arial" w:hAnsi="Arial" w:cs="Arial"/>
        </w:rPr>
        <w:lastRenderedPageBreak/>
        <w:t>aukciono sąlygoms, keičiami inicijavusios keitimą šalies lėšomis. Šiuo atveju nuomos sutartis keičiama šalių susitarimu</w:t>
      </w:r>
    </w:p>
    <w:p w14:paraId="3A79D3CE" w14:textId="525CDD4A" w:rsidR="002055D2" w:rsidRPr="00F527FE" w:rsidRDefault="002055D2" w:rsidP="00720E57">
      <w:pPr>
        <w:widowControl w:val="0"/>
        <w:tabs>
          <w:tab w:val="right" w:leader="underscore" w:pos="9072"/>
        </w:tabs>
        <w:ind w:firstLine="1247"/>
        <w:jc w:val="both"/>
        <w:rPr>
          <w:rFonts w:ascii="Arial" w:hAnsi="Arial" w:cs="Arial"/>
        </w:rPr>
      </w:pPr>
      <w:r w:rsidRPr="00F527FE">
        <w:rPr>
          <w:rFonts w:ascii="Arial" w:hAnsi="Arial" w:cs="Arial"/>
        </w:rPr>
        <w:t>2</w:t>
      </w:r>
      <w:r w:rsidR="00FA4C35">
        <w:rPr>
          <w:rFonts w:ascii="Arial" w:hAnsi="Arial" w:cs="Arial"/>
        </w:rPr>
        <w:t>8</w:t>
      </w:r>
      <w:r w:rsidRPr="00F527FE">
        <w:rPr>
          <w:rFonts w:ascii="Arial" w:hAnsi="Arial" w:cs="Arial"/>
        </w:rPr>
        <w:t xml:space="preserve">. Prie šios </w:t>
      </w:r>
      <w:r w:rsidR="00FB3664" w:rsidRPr="00F527FE">
        <w:rPr>
          <w:rFonts w:ascii="Arial" w:hAnsi="Arial" w:cs="Arial"/>
        </w:rPr>
        <w:t>s</w:t>
      </w:r>
      <w:r w:rsidRPr="00F527FE">
        <w:rPr>
          <w:rFonts w:ascii="Arial" w:hAnsi="Arial" w:cs="Arial"/>
        </w:rPr>
        <w:t>utarties pridedamas išnuomojamo žemės sklypo planas M 1:</w:t>
      </w:r>
      <w:r w:rsidR="0005634C">
        <w:rPr>
          <w:rFonts w:ascii="Arial" w:hAnsi="Arial" w:cs="Arial"/>
        </w:rPr>
        <w:t>1000</w:t>
      </w:r>
      <w:r w:rsidRPr="00F527FE">
        <w:rPr>
          <w:rFonts w:ascii="Arial" w:hAnsi="Arial" w:cs="Arial"/>
        </w:rPr>
        <w:t xml:space="preserve">, kaip neatskiriama sudedamoji šios </w:t>
      </w:r>
      <w:r w:rsidR="00FB3664" w:rsidRPr="00F527FE">
        <w:rPr>
          <w:rFonts w:ascii="Arial" w:hAnsi="Arial" w:cs="Arial"/>
        </w:rPr>
        <w:t>s</w:t>
      </w:r>
      <w:r w:rsidRPr="00F527FE">
        <w:rPr>
          <w:rFonts w:ascii="Arial" w:hAnsi="Arial" w:cs="Arial"/>
        </w:rPr>
        <w:t>utarties dalis.</w:t>
      </w:r>
    </w:p>
    <w:p w14:paraId="6EBF6B10" w14:textId="1DF4BB3A" w:rsidR="002055D2" w:rsidRPr="00F527FE" w:rsidRDefault="002055D2" w:rsidP="00720E57">
      <w:pPr>
        <w:widowControl w:val="0"/>
        <w:tabs>
          <w:tab w:val="right" w:leader="underscore" w:pos="9072"/>
        </w:tabs>
        <w:ind w:firstLine="1247"/>
        <w:jc w:val="both"/>
        <w:rPr>
          <w:rFonts w:ascii="Arial" w:hAnsi="Arial" w:cs="Arial"/>
        </w:rPr>
      </w:pPr>
      <w:r w:rsidRPr="00F527FE">
        <w:rPr>
          <w:rFonts w:ascii="Arial" w:hAnsi="Arial" w:cs="Arial"/>
        </w:rPr>
        <w:t>2</w:t>
      </w:r>
      <w:r w:rsidR="00FA4C35">
        <w:rPr>
          <w:rFonts w:ascii="Arial" w:hAnsi="Arial" w:cs="Arial"/>
        </w:rPr>
        <w:t>9</w:t>
      </w:r>
      <w:r w:rsidRPr="00F527FE">
        <w:rPr>
          <w:rFonts w:ascii="Arial" w:hAnsi="Arial" w:cs="Arial"/>
        </w:rPr>
        <w:t xml:space="preserve">. Juridinį faktą apie sudarytą </w:t>
      </w:r>
      <w:r w:rsidR="00FB3664" w:rsidRPr="00F527FE">
        <w:rPr>
          <w:rFonts w:ascii="Arial" w:hAnsi="Arial" w:cs="Arial"/>
        </w:rPr>
        <w:t>s</w:t>
      </w:r>
      <w:r w:rsidRPr="00F527FE">
        <w:rPr>
          <w:rFonts w:ascii="Arial" w:hAnsi="Arial" w:cs="Arial"/>
        </w:rPr>
        <w:t xml:space="preserve">utartį </w:t>
      </w:r>
      <w:r w:rsidR="00FB3664" w:rsidRPr="00F527FE">
        <w:rPr>
          <w:rFonts w:ascii="Arial" w:hAnsi="Arial" w:cs="Arial"/>
        </w:rPr>
        <w:t>n</w:t>
      </w:r>
      <w:r w:rsidRPr="00F527FE">
        <w:rPr>
          <w:rFonts w:ascii="Arial" w:hAnsi="Arial" w:cs="Arial"/>
        </w:rPr>
        <w:t>uomininkas savo lėšomis per 3 mėnesius įregistruoja Nekilnojamojo turto registre.</w:t>
      </w:r>
    </w:p>
    <w:p w14:paraId="1E068785" w14:textId="1C0EA9E9" w:rsidR="008F0B9E" w:rsidRPr="00F527FE" w:rsidRDefault="00FA4C35" w:rsidP="00720E57">
      <w:pPr>
        <w:widowControl w:val="0"/>
        <w:tabs>
          <w:tab w:val="right" w:leader="underscore" w:pos="9072"/>
        </w:tabs>
        <w:ind w:firstLine="1247"/>
        <w:jc w:val="both"/>
        <w:rPr>
          <w:rFonts w:ascii="Arial" w:hAnsi="Arial" w:cs="Arial"/>
        </w:rPr>
      </w:pPr>
      <w:r>
        <w:rPr>
          <w:rFonts w:ascii="Arial" w:hAnsi="Arial" w:cs="Arial"/>
        </w:rPr>
        <w:t>30</w:t>
      </w:r>
      <w:r w:rsidR="002055D2" w:rsidRPr="00F527FE">
        <w:rPr>
          <w:rFonts w:ascii="Arial" w:hAnsi="Arial" w:cs="Arial"/>
        </w:rPr>
        <w:t xml:space="preserve">. </w:t>
      </w:r>
      <w:r w:rsidR="008F0B9E" w:rsidRPr="00F527FE">
        <w:rPr>
          <w:rFonts w:ascii="Arial" w:hAnsi="Arial" w:cs="Arial"/>
        </w:rPr>
        <w:t>Sutartis sudaryta 1</w:t>
      </w:r>
      <w:r w:rsidR="00B7061C">
        <w:rPr>
          <w:rFonts w:ascii="Arial" w:hAnsi="Arial" w:cs="Arial"/>
        </w:rPr>
        <w:t xml:space="preserve"> (vienu)</w:t>
      </w:r>
      <w:r w:rsidR="008F0B9E" w:rsidRPr="00F527FE">
        <w:rPr>
          <w:rFonts w:ascii="Arial" w:hAnsi="Arial" w:cs="Arial"/>
        </w:rPr>
        <w:t xml:space="preserve"> elektroniniu sutarties egzemplioriumi, kuriuo šalys pasidalina elektroninių ryšių priemonėmis.</w:t>
      </w:r>
    </w:p>
    <w:p w14:paraId="5EF1DD33" w14:textId="7B89C225" w:rsidR="00467470" w:rsidRPr="00F527FE" w:rsidRDefault="00467470" w:rsidP="008F0B9E">
      <w:pPr>
        <w:ind w:firstLine="907"/>
        <w:jc w:val="both"/>
        <w:rPr>
          <w:rFonts w:ascii="Arial" w:hAnsi="Arial" w:cs="Arial"/>
        </w:rPr>
      </w:pPr>
    </w:p>
    <w:p w14:paraId="1A4B99B4" w14:textId="77777777" w:rsidR="008F0B9E" w:rsidRPr="00F527FE" w:rsidRDefault="008F0B9E" w:rsidP="008F0B9E">
      <w:pPr>
        <w:ind w:firstLine="907"/>
        <w:jc w:val="both"/>
        <w:rPr>
          <w:rFonts w:ascii="Arial" w:hAnsi="Arial" w:cs="Arial"/>
        </w:rPr>
      </w:pPr>
    </w:p>
    <w:p w14:paraId="48AF28C6" w14:textId="1303813E" w:rsidR="008F0B9E" w:rsidRPr="00F527FE" w:rsidRDefault="008F0B9E" w:rsidP="008F0B9E">
      <w:pPr>
        <w:pStyle w:val="Pagrindinistekstas"/>
        <w:rPr>
          <w:rFonts w:ascii="Arial" w:hAnsi="Arial" w:cs="Arial"/>
          <w:sz w:val="24"/>
          <w:szCs w:val="24"/>
          <w:lang w:val="lt-LT"/>
        </w:rPr>
      </w:pPr>
      <w:r w:rsidRPr="00F527FE">
        <w:rPr>
          <w:rFonts w:ascii="Arial" w:hAnsi="Arial" w:cs="Arial"/>
          <w:sz w:val="24"/>
          <w:szCs w:val="24"/>
          <w:lang w:val="lt-LT"/>
        </w:rPr>
        <w:t>Nuomotojo atstovas</w:t>
      </w:r>
      <w:r w:rsidRPr="00F527FE">
        <w:rPr>
          <w:rFonts w:ascii="Arial" w:hAnsi="Arial" w:cs="Arial"/>
          <w:sz w:val="24"/>
          <w:szCs w:val="24"/>
          <w:lang w:val="lt-LT"/>
        </w:rPr>
        <w:tab/>
      </w:r>
    </w:p>
    <w:p w14:paraId="02BC06BB" w14:textId="77777777" w:rsidR="008F0B9E" w:rsidRPr="00F527FE" w:rsidRDefault="008F0B9E" w:rsidP="008F0B9E">
      <w:pPr>
        <w:pStyle w:val="Pagrindinistekstas"/>
        <w:rPr>
          <w:rFonts w:ascii="Arial" w:hAnsi="Arial" w:cs="Arial"/>
          <w:sz w:val="24"/>
          <w:szCs w:val="24"/>
          <w:lang w:val="lt-LT"/>
        </w:rPr>
      </w:pPr>
    </w:p>
    <w:p w14:paraId="37A5AAFB" w14:textId="77777777" w:rsidR="008F0B9E" w:rsidRPr="00F527FE" w:rsidRDefault="008F0B9E" w:rsidP="008F0B9E">
      <w:pPr>
        <w:pStyle w:val="Pagrindinistekstas"/>
        <w:rPr>
          <w:rFonts w:ascii="Arial" w:hAnsi="Arial" w:cs="Arial"/>
          <w:sz w:val="24"/>
          <w:szCs w:val="24"/>
          <w:lang w:val="lt-LT"/>
        </w:rPr>
      </w:pPr>
    </w:p>
    <w:p w14:paraId="4FD80A65" w14:textId="77777777" w:rsidR="008F0B9E" w:rsidRPr="00F527FE" w:rsidRDefault="008F0B9E" w:rsidP="008F0B9E">
      <w:pPr>
        <w:pStyle w:val="Pagrindinistekstas"/>
        <w:rPr>
          <w:rFonts w:ascii="Arial" w:hAnsi="Arial" w:cs="Arial"/>
          <w:sz w:val="24"/>
          <w:szCs w:val="24"/>
          <w:lang w:val="lt-LT"/>
        </w:rPr>
      </w:pPr>
    </w:p>
    <w:p w14:paraId="025ADC66" w14:textId="7379470E" w:rsidR="008F0B9E" w:rsidRPr="00F527FE" w:rsidRDefault="008F0B9E" w:rsidP="008F0B9E">
      <w:pPr>
        <w:pStyle w:val="Pagrindinistekstas"/>
        <w:rPr>
          <w:rFonts w:ascii="Arial" w:hAnsi="Arial" w:cs="Arial"/>
          <w:sz w:val="24"/>
          <w:szCs w:val="24"/>
          <w:lang w:val="lt-LT"/>
        </w:rPr>
      </w:pPr>
      <w:r w:rsidRPr="00F527FE">
        <w:rPr>
          <w:rFonts w:ascii="Arial" w:hAnsi="Arial" w:cs="Arial"/>
          <w:sz w:val="24"/>
          <w:szCs w:val="24"/>
          <w:lang w:val="lt-LT"/>
        </w:rPr>
        <w:t xml:space="preserve">Nuomininkas        </w:t>
      </w:r>
      <w:r w:rsidRPr="00F527FE">
        <w:rPr>
          <w:rFonts w:ascii="Arial" w:hAnsi="Arial" w:cs="Arial"/>
          <w:noProof/>
          <w:sz w:val="24"/>
          <w:szCs w:val="24"/>
          <w:lang w:val="lt-LT"/>
        </w:rPr>
        <w:t xml:space="preserve">                                                </w:t>
      </w:r>
    </w:p>
    <w:p w14:paraId="72C5EBD4" w14:textId="77777777" w:rsidR="008F0B9E" w:rsidRDefault="008F0B9E" w:rsidP="008F0B9E">
      <w:pPr>
        <w:pStyle w:val="Pagrindinistekstas"/>
        <w:rPr>
          <w:sz w:val="24"/>
          <w:szCs w:val="24"/>
          <w:lang w:val="lt-LT"/>
        </w:rPr>
      </w:pPr>
    </w:p>
    <w:sectPr w:rsidR="008F0B9E" w:rsidSect="0044180C">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DF3A2" w14:textId="77777777" w:rsidR="00D24B5E" w:rsidRDefault="00D24B5E" w:rsidP="00467470">
      <w:r>
        <w:separator/>
      </w:r>
    </w:p>
  </w:endnote>
  <w:endnote w:type="continuationSeparator" w:id="0">
    <w:p w14:paraId="44DCD175" w14:textId="77777777" w:rsidR="00D24B5E" w:rsidRDefault="00D24B5E" w:rsidP="00467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Bold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A29D3" w14:textId="77777777" w:rsidR="00D24B5E" w:rsidRDefault="00D24B5E" w:rsidP="00467470">
      <w:r>
        <w:separator/>
      </w:r>
    </w:p>
  </w:footnote>
  <w:footnote w:type="continuationSeparator" w:id="0">
    <w:p w14:paraId="1FA92C8F" w14:textId="77777777" w:rsidR="00D24B5E" w:rsidRDefault="00D24B5E" w:rsidP="00467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429096"/>
      <w:docPartObj>
        <w:docPartGallery w:val="Page Numbers (Top of Page)"/>
        <w:docPartUnique/>
      </w:docPartObj>
    </w:sdtPr>
    <w:sdtContent>
      <w:p w14:paraId="2F2049C5" w14:textId="11B0D1C2" w:rsidR="00467470" w:rsidRDefault="00467470">
        <w:pPr>
          <w:pStyle w:val="Antrats"/>
          <w:jc w:val="center"/>
        </w:pPr>
        <w:r>
          <w:fldChar w:fldCharType="begin"/>
        </w:r>
        <w:r>
          <w:instrText>PAGE   \* MERGEFORMAT</w:instrText>
        </w:r>
        <w:r>
          <w:fldChar w:fldCharType="separate"/>
        </w:r>
        <w:r>
          <w:t>2</w:t>
        </w:r>
        <w:r>
          <w:fldChar w:fldCharType="end"/>
        </w:r>
      </w:p>
    </w:sdtContent>
  </w:sdt>
  <w:p w14:paraId="0D157DFF" w14:textId="77777777" w:rsidR="00467470" w:rsidRDefault="004674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ABCD9" w14:textId="046F3CDF" w:rsidR="0046044B" w:rsidRDefault="00827A8C" w:rsidP="0046044B">
    <w:pPr>
      <w:pStyle w:val="Antrats"/>
      <w:jc w:val="right"/>
    </w:pPr>
    <w: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A403D"/>
    <w:multiLevelType w:val="multilevel"/>
    <w:tmpl w:val="3E8273DA"/>
    <w:lvl w:ilvl="0">
      <w:start w:val="1"/>
      <w:numFmt w:val="decimal"/>
      <w:lvlText w:val="%1."/>
      <w:lvlJc w:val="left"/>
      <w:pPr>
        <w:ind w:left="1440" w:hanging="360"/>
      </w:pPr>
    </w:lvl>
    <w:lvl w:ilvl="1">
      <w:start w:val="1"/>
      <w:numFmt w:val="decimal"/>
      <w:lvlText w:val="%1.%2."/>
      <w:lvlJc w:val="left"/>
      <w:pPr>
        <w:ind w:left="1872" w:hanging="432"/>
      </w:pPr>
      <w:rPr>
        <w:strike w:val="0"/>
        <w:dstrike w:val="0"/>
        <w:sz w:val="24"/>
        <w:szCs w:val="24"/>
        <w:u w:val="none"/>
        <w:effect w:val="none"/>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num w:numId="1" w16cid:durableId="15599757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1296"/>
  <w:hyphenationZone w:val="396"/>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E98"/>
    <w:rsid w:val="00001F4E"/>
    <w:rsid w:val="00003655"/>
    <w:rsid w:val="00005FE2"/>
    <w:rsid w:val="00011410"/>
    <w:rsid w:val="00011E86"/>
    <w:rsid w:val="0001675C"/>
    <w:rsid w:val="0002036E"/>
    <w:rsid w:val="00023A5E"/>
    <w:rsid w:val="00044C44"/>
    <w:rsid w:val="0004521D"/>
    <w:rsid w:val="00051FB8"/>
    <w:rsid w:val="0005634C"/>
    <w:rsid w:val="000613BD"/>
    <w:rsid w:val="00061BC3"/>
    <w:rsid w:val="00064993"/>
    <w:rsid w:val="000675F0"/>
    <w:rsid w:val="000738E6"/>
    <w:rsid w:val="000754AE"/>
    <w:rsid w:val="000762E9"/>
    <w:rsid w:val="00084BA7"/>
    <w:rsid w:val="000944E7"/>
    <w:rsid w:val="000A2CC7"/>
    <w:rsid w:val="000A3741"/>
    <w:rsid w:val="000B0369"/>
    <w:rsid w:val="000B0526"/>
    <w:rsid w:val="000B3377"/>
    <w:rsid w:val="000B62E5"/>
    <w:rsid w:val="000C103E"/>
    <w:rsid w:val="000C234A"/>
    <w:rsid w:val="000C7872"/>
    <w:rsid w:val="000E09A8"/>
    <w:rsid w:val="000E0B30"/>
    <w:rsid w:val="000E15E0"/>
    <w:rsid w:val="000E29BB"/>
    <w:rsid w:val="000E60C9"/>
    <w:rsid w:val="000F4B4A"/>
    <w:rsid w:val="000F7EA5"/>
    <w:rsid w:val="0010415F"/>
    <w:rsid w:val="0010774E"/>
    <w:rsid w:val="001130D3"/>
    <w:rsid w:val="00113403"/>
    <w:rsid w:val="00122323"/>
    <w:rsid w:val="00125F06"/>
    <w:rsid w:val="001318F5"/>
    <w:rsid w:val="001336DC"/>
    <w:rsid w:val="0013586A"/>
    <w:rsid w:val="00147E4F"/>
    <w:rsid w:val="00163C09"/>
    <w:rsid w:val="0016533D"/>
    <w:rsid w:val="00191C70"/>
    <w:rsid w:val="0019580F"/>
    <w:rsid w:val="001A1DD1"/>
    <w:rsid w:val="001B2422"/>
    <w:rsid w:val="001C1E1A"/>
    <w:rsid w:val="001C77C3"/>
    <w:rsid w:val="001D1876"/>
    <w:rsid w:val="001D2041"/>
    <w:rsid w:val="001D76AC"/>
    <w:rsid w:val="001E366E"/>
    <w:rsid w:val="001E3CEC"/>
    <w:rsid w:val="001E799E"/>
    <w:rsid w:val="001E79F5"/>
    <w:rsid w:val="001F09D4"/>
    <w:rsid w:val="001F14F2"/>
    <w:rsid w:val="001F25C4"/>
    <w:rsid w:val="001F73FF"/>
    <w:rsid w:val="0020069A"/>
    <w:rsid w:val="0020098E"/>
    <w:rsid w:val="00200C7A"/>
    <w:rsid w:val="00204152"/>
    <w:rsid w:val="002055D2"/>
    <w:rsid w:val="00213D1E"/>
    <w:rsid w:val="00214124"/>
    <w:rsid w:val="00217966"/>
    <w:rsid w:val="00230DD7"/>
    <w:rsid w:val="00232EA1"/>
    <w:rsid w:val="002422BE"/>
    <w:rsid w:val="002430CC"/>
    <w:rsid w:val="002441E8"/>
    <w:rsid w:val="00264384"/>
    <w:rsid w:val="00265C57"/>
    <w:rsid w:val="00266AF8"/>
    <w:rsid w:val="002741A5"/>
    <w:rsid w:val="0027499F"/>
    <w:rsid w:val="00275EED"/>
    <w:rsid w:val="00291316"/>
    <w:rsid w:val="00296C90"/>
    <w:rsid w:val="0029798F"/>
    <w:rsid w:val="002A03D3"/>
    <w:rsid w:val="002A4827"/>
    <w:rsid w:val="002B41F7"/>
    <w:rsid w:val="002B5598"/>
    <w:rsid w:val="002B7A8C"/>
    <w:rsid w:val="002C698F"/>
    <w:rsid w:val="002D1F71"/>
    <w:rsid w:val="002D3794"/>
    <w:rsid w:val="002E2212"/>
    <w:rsid w:val="002E35B7"/>
    <w:rsid w:val="002E5CC4"/>
    <w:rsid w:val="002F3983"/>
    <w:rsid w:val="00303608"/>
    <w:rsid w:val="0030397E"/>
    <w:rsid w:val="00305746"/>
    <w:rsid w:val="003138F0"/>
    <w:rsid w:val="0031517F"/>
    <w:rsid w:val="003160ED"/>
    <w:rsid w:val="00317644"/>
    <w:rsid w:val="00317A0D"/>
    <w:rsid w:val="00320F23"/>
    <w:rsid w:val="003260B1"/>
    <w:rsid w:val="00327E79"/>
    <w:rsid w:val="0033235D"/>
    <w:rsid w:val="00332B62"/>
    <w:rsid w:val="0033320C"/>
    <w:rsid w:val="0034498A"/>
    <w:rsid w:val="00347386"/>
    <w:rsid w:val="0035042C"/>
    <w:rsid w:val="0035164E"/>
    <w:rsid w:val="003562BC"/>
    <w:rsid w:val="00363BED"/>
    <w:rsid w:val="003814A4"/>
    <w:rsid w:val="00383BB7"/>
    <w:rsid w:val="00386532"/>
    <w:rsid w:val="00391AFB"/>
    <w:rsid w:val="00391BE1"/>
    <w:rsid w:val="0039311E"/>
    <w:rsid w:val="003965D9"/>
    <w:rsid w:val="003A041E"/>
    <w:rsid w:val="003A320F"/>
    <w:rsid w:val="003A32E7"/>
    <w:rsid w:val="003B4601"/>
    <w:rsid w:val="003B710F"/>
    <w:rsid w:val="003C493C"/>
    <w:rsid w:val="003C50BE"/>
    <w:rsid w:val="003C6319"/>
    <w:rsid w:val="003E0BFD"/>
    <w:rsid w:val="003E1A3F"/>
    <w:rsid w:val="003E7622"/>
    <w:rsid w:val="004078AF"/>
    <w:rsid w:val="004118E0"/>
    <w:rsid w:val="004162EB"/>
    <w:rsid w:val="0041634A"/>
    <w:rsid w:val="004201F1"/>
    <w:rsid w:val="00424329"/>
    <w:rsid w:val="004248AA"/>
    <w:rsid w:val="00425BB5"/>
    <w:rsid w:val="00426A1F"/>
    <w:rsid w:val="0044180C"/>
    <w:rsid w:val="0044343D"/>
    <w:rsid w:val="004443DE"/>
    <w:rsid w:val="00444CC1"/>
    <w:rsid w:val="00446ED4"/>
    <w:rsid w:val="0045649C"/>
    <w:rsid w:val="0046044B"/>
    <w:rsid w:val="004605D5"/>
    <w:rsid w:val="00466EEF"/>
    <w:rsid w:val="0046716D"/>
    <w:rsid w:val="00467470"/>
    <w:rsid w:val="00467DF2"/>
    <w:rsid w:val="0047643F"/>
    <w:rsid w:val="0049760A"/>
    <w:rsid w:val="004A55C6"/>
    <w:rsid w:val="004A6DDD"/>
    <w:rsid w:val="004A7477"/>
    <w:rsid w:val="004A798A"/>
    <w:rsid w:val="004B20CD"/>
    <w:rsid w:val="004B6469"/>
    <w:rsid w:val="004B6D45"/>
    <w:rsid w:val="004C42EB"/>
    <w:rsid w:val="004C63B8"/>
    <w:rsid w:val="004D49DA"/>
    <w:rsid w:val="004D5E25"/>
    <w:rsid w:val="004D6223"/>
    <w:rsid w:val="004D7B0D"/>
    <w:rsid w:val="004E2CBB"/>
    <w:rsid w:val="004E4FB4"/>
    <w:rsid w:val="004E74DF"/>
    <w:rsid w:val="004F1496"/>
    <w:rsid w:val="004F3A02"/>
    <w:rsid w:val="004F7BAB"/>
    <w:rsid w:val="0051052A"/>
    <w:rsid w:val="005148A8"/>
    <w:rsid w:val="00516999"/>
    <w:rsid w:val="00517D51"/>
    <w:rsid w:val="005260C3"/>
    <w:rsid w:val="00526369"/>
    <w:rsid w:val="0054206A"/>
    <w:rsid w:val="005437FF"/>
    <w:rsid w:val="005444F0"/>
    <w:rsid w:val="005456EC"/>
    <w:rsid w:val="00546B86"/>
    <w:rsid w:val="00550D8A"/>
    <w:rsid w:val="005559BF"/>
    <w:rsid w:val="00556046"/>
    <w:rsid w:val="00556268"/>
    <w:rsid w:val="00561AEC"/>
    <w:rsid w:val="00561E4A"/>
    <w:rsid w:val="0056260A"/>
    <w:rsid w:val="00562906"/>
    <w:rsid w:val="005700CF"/>
    <w:rsid w:val="00573803"/>
    <w:rsid w:val="00582414"/>
    <w:rsid w:val="005835E6"/>
    <w:rsid w:val="00584A20"/>
    <w:rsid w:val="00592248"/>
    <w:rsid w:val="005950B7"/>
    <w:rsid w:val="005970A1"/>
    <w:rsid w:val="005971D6"/>
    <w:rsid w:val="005A02F9"/>
    <w:rsid w:val="005A326D"/>
    <w:rsid w:val="005A3B45"/>
    <w:rsid w:val="005A4285"/>
    <w:rsid w:val="005A7D98"/>
    <w:rsid w:val="005B388F"/>
    <w:rsid w:val="005B3D84"/>
    <w:rsid w:val="005B40DF"/>
    <w:rsid w:val="005B7B9A"/>
    <w:rsid w:val="005C1448"/>
    <w:rsid w:val="005C35DE"/>
    <w:rsid w:val="005C3A33"/>
    <w:rsid w:val="005D0C3D"/>
    <w:rsid w:val="005D4071"/>
    <w:rsid w:val="005D5D62"/>
    <w:rsid w:val="005D77B6"/>
    <w:rsid w:val="005E2086"/>
    <w:rsid w:val="005E43E0"/>
    <w:rsid w:val="005F1C5E"/>
    <w:rsid w:val="005F3310"/>
    <w:rsid w:val="005F659F"/>
    <w:rsid w:val="00602E98"/>
    <w:rsid w:val="0060342E"/>
    <w:rsid w:val="00606CCC"/>
    <w:rsid w:val="00611A10"/>
    <w:rsid w:val="0061369D"/>
    <w:rsid w:val="00613813"/>
    <w:rsid w:val="00613F88"/>
    <w:rsid w:val="00614017"/>
    <w:rsid w:val="00615FA9"/>
    <w:rsid w:val="00620F30"/>
    <w:rsid w:val="006271DF"/>
    <w:rsid w:val="00627A5C"/>
    <w:rsid w:val="0063330C"/>
    <w:rsid w:val="0064102E"/>
    <w:rsid w:val="006433C0"/>
    <w:rsid w:val="006440AF"/>
    <w:rsid w:val="00650826"/>
    <w:rsid w:val="00650EAF"/>
    <w:rsid w:val="0065389A"/>
    <w:rsid w:val="00657D21"/>
    <w:rsid w:val="00661162"/>
    <w:rsid w:val="00664453"/>
    <w:rsid w:val="00670304"/>
    <w:rsid w:val="00671D4A"/>
    <w:rsid w:val="00673900"/>
    <w:rsid w:val="00673F75"/>
    <w:rsid w:val="00674A1E"/>
    <w:rsid w:val="00674B08"/>
    <w:rsid w:val="00677F63"/>
    <w:rsid w:val="0068514E"/>
    <w:rsid w:val="00686353"/>
    <w:rsid w:val="00692B10"/>
    <w:rsid w:val="00694FBC"/>
    <w:rsid w:val="0069598F"/>
    <w:rsid w:val="006A7FB2"/>
    <w:rsid w:val="006B1AE4"/>
    <w:rsid w:val="006C5164"/>
    <w:rsid w:val="006C739B"/>
    <w:rsid w:val="006C796C"/>
    <w:rsid w:val="006D560A"/>
    <w:rsid w:val="007025C1"/>
    <w:rsid w:val="00716077"/>
    <w:rsid w:val="007165E8"/>
    <w:rsid w:val="0071727F"/>
    <w:rsid w:val="00720E57"/>
    <w:rsid w:val="00726DB4"/>
    <w:rsid w:val="00732072"/>
    <w:rsid w:val="007407CF"/>
    <w:rsid w:val="007627FD"/>
    <w:rsid w:val="007705B6"/>
    <w:rsid w:val="00787F1A"/>
    <w:rsid w:val="00795F73"/>
    <w:rsid w:val="007A0042"/>
    <w:rsid w:val="007B4465"/>
    <w:rsid w:val="007B465D"/>
    <w:rsid w:val="007B767F"/>
    <w:rsid w:val="007C247B"/>
    <w:rsid w:val="007C4F81"/>
    <w:rsid w:val="007D3666"/>
    <w:rsid w:val="007D490A"/>
    <w:rsid w:val="007D49E3"/>
    <w:rsid w:val="007D585E"/>
    <w:rsid w:val="007E3706"/>
    <w:rsid w:val="007F0D2F"/>
    <w:rsid w:val="007F2050"/>
    <w:rsid w:val="00803EA7"/>
    <w:rsid w:val="00805B1A"/>
    <w:rsid w:val="0080641B"/>
    <w:rsid w:val="0082233E"/>
    <w:rsid w:val="00824B58"/>
    <w:rsid w:val="00825655"/>
    <w:rsid w:val="00826260"/>
    <w:rsid w:val="00826EA1"/>
    <w:rsid w:val="00827A8C"/>
    <w:rsid w:val="00830271"/>
    <w:rsid w:val="0083393A"/>
    <w:rsid w:val="00835CEE"/>
    <w:rsid w:val="00842765"/>
    <w:rsid w:val="00844507"/>
    <w:rsid w:val="00852CB4"/>
    <w:rsid w:val="00856C9D"/>
    <w:rsid w:val="008642ED"/>
    <w:rsid w:val="0086535E"/>
    <w:rsid w:val="008777F9"/>
    <w:rsid w:val="00877CBB"/>
    <w:rsid w:val="00886ACC"/>
    <w:rsid w:val="008911B8"/>
    <w:rsid w:val="00891B3C"/>
    <w:rsid w:val="00892329"/>
    <w:rsid w:val="008A30B2"/>
    <w:rsid w:val="008A3E33"/>
    <w:rsid w:val="008A5D13"/>
    <w:rsid w:val="008A7181"/>
    <w:rsid w:val="008B2BC4"/>
    <w:rsid w:val="008B7230"/>
    <w:rsid w:val="008C0B92"/>
    <w:rsid w:val="008C1E98"/>
    <w:rsid w:val="008C2F05"/>
    <w:rsid w:val="008C50AD"/>
    <w:rsid w:val="008D3818"/>
    <w:rsid w:val="008E13D3"/>
    <w:rsid w:val="008E4B0F"/>
    <w:rsid w:val="008F0B9E"/>
    <w:rsid w:val="008F127C"/>
    <w:rsid w:val="009018C2"/>
    <w:rsid w:val="00905270"/>
    <w:rsid w:val="0090586D"/>
    <w:rsid w:val="00906182"/>
    <w:rsid w:val="009070A3"/>
    <w:rsid w:val="00915563"/>
    <w:rsid w:val="00922C72"/>
    <w:rsid w:val="009364F9"/>
    <w:rsid w:val="0093711A"/>
    <w:rsid w:val="00946A63"/>
    <w:rsid w:val="009470AE"/>
    <w:rsid w:val="00954CBE"/>
    <w:rsid w:val="0095671C"/>
    <w:rsid w:val="00961C1D"/>
    <w:rsid w:val="009649C3"/>
    <w:rsid w:val="00970E98"/>
    <w:rsid w:val="009716D3"/>
    <w:rsid w:val="0097187C"/>
    <w:rsid w:val="009808E6"/>
    <w:rsid w:val="0098163E"/>
    <w:rsid w:val="0098218F"/>
    <w:rsid w:val="009917B3"/>
    <w:rsid w:val="009946DA"/>
    <w:rsid w:val="00994D1A"/>
    <w:rsid w:val="009A41F8"/>
    <w:rsid w:val="009B5EA9"/>
    <w:rsid w:val="009B74FB"/>
    <w:rsid w:val="009C08FE"/>
    <w:rsid w:val="009C1630"/>
    <w:rsid w:val="009C1923"/>
    <w:rsid w:val="009C2CCB"/>
    <w:rsid w:val="009C5B47"/>
    <w:rsid w:val="009C71BA"/>
    <w:rsid w:val="009C7D08"/>
    <w:rsid w:val="009D2047"/>
    <w:rsid w:val="009D6350"/>
    <w:rsid w:val="009E19A2"/>
    <w:rsid w:val="009E63BD"/>
    <w:rsid w:val="009F0ADC"/>
    <w:rsid w:val="009F16FE"/>
    <w:rsid w:val="009F1712"/>
    <w:rsid w:val="009F6AB1"/>
    <w:rsid w:val="009F7522"/>
    <w:rsid w:val="00A00EBC"/>
    <w:rsid w:val="00A01758"/>
    <w:rsid w:val="00A14A63"/>
    <w:rsid w:val="00A16C98"/>
    <w:rsid w:val="00A26783"/>
    <w:rsid w:val="00A30266"/>
    <w:rsid w:val="00A42623"/>
    <w:rsid w:val="00A445B2"/>
    <w:rsid w:val="00A462D1"/>
    <w:rsid w:val="00A4718F"/>
    <w:rsid w:val="00A50C5C"/>
    <w:rsid w:val="00A5219D"/>
    <w:rsid w:val="00A57733"/>
    <w:rsid w:val="00A6029D"/>
    <w:rsid w:val="00A70D42"/>
    <w:rsid w:val="00A81CC8"/>
    <w:rsid w:val="00A84C71"/>
    <w:rsid w:val="00A8502B"/>
    <w:rsid w:val="00A85B0C"/>
    <w:rsid w:val="00A87EEF"/>
    <w:rsid w:val="00A91049"/>
    <w:rsid w:val="00AA0942"/>
    <w:rsid w:val="00AB1C21"/>
    <w:rsid w:val="00AB6DAE"/>
    <w:rsid w:val="00AC6316"/>
    <w:rsid w:val="00AC6DA0"/>
    <w:rsid w:val="00AD0055"/>
    <w:rsid w:val="00AD717F"/>
    <w:rsid w:val="00AE1E09"/>
    <w:rsid w:val="00AF3424"/>
    <w:rsid w:val="00B01D6D"/>
    <w:rsid w:val="00B072EE"/>
    <w:rsid w:val="00B15ACB"/>
    <w:rsid w:val="00B23572"/>
    <w:rsid w:val="00B51CE1"/>
    <w:rsid w:val="00B52A5C"/>
    <w:rsid w:val="00B57515"/>
    <w:rsid w:val="00B7061C"/>
    <w:rsid w:val="00B72231"/>
    <w:rsid w:val="00B73052"/>
    <w:rsid w:val="00B76186"/>
    <w:rsid w:val="00B80283"/>
    <w:rsid w:val="00B80DBD"/>
    <w:rsid w:val="00B84CBE"/>
    <w:rsid w:val="00B91168"/>
    <w:rsid w:val="00B92613"/>
    <w:rsid w:val="00B93171"/>
    <w:rsid w:val="00B94D98"/>
    <w:rsid w:val="00B96949"/>
    <w:rsid w:val="00BA311C"/>
    <w:rsid w:val="00BA5415"/>
    <w:rsid w:val="00BA64DC"/>
    <w:rsid w:val="00BA78BD"/>
    <w:rsid w:val="00BB00FC"/>
    <w:rsid w:val="00BB3560"/>
    <w:rsid w:val="00BB6DC2"/>
    <w:rsid w:val="00BC0DF7"/>
    <w:rsid w:val="00BC331B"/>
    <w:rsid w:val="00BC7F77"/>
    <w:rsid w:val="00BD304A"/>
    <w:rsid w:val="00BD6812"/>
    <w:rsid w:val="00BE52C2"/>
    <w:rsid w:val="00BE540F"/>
    <w:rsid w:val="00BF2BC7"/>
    <w:rsid w:val="00BF42E6"/>
    <w:rsid w:val="00C200EF"/>
    <w:rsid w:val="00C37049"/>
    <w:rsid w:val="00C445EC"/>
    <w:rsid w:val="00C656F4"/>
    <w:rsid w:val="00C6648F"/>
    <w:rsid w:val="00C7221A"/>
    <w:rsid w:val="00C73492"/>
    <w:rsid w:val="00C76A4A"/>
    <w:rsid w:val="00C84FB7"/>
    <w:rsid w:val="00C86B65"/>
    <w:rsid w:val="00C92423"/>
    <w:rsid w:val="00C93B1E"/>
    <w:rsid w:val="00C94B32"/>
    <w:rsid w:val="00C96715"/>
    <w:rsid w:val="00CA006F"/>
    <w:rsid w:val="00CA5689"/>
    <w:rsid w:val="00CB261E"/>
    <w:rsid w:val="00CB7DD0"/>
    <w:rsid w:val="00CC4B3B"/>
    <w:rsid w:val="00CD1787"/>
    <w:rsid w:val="00CE2AFF"/>
    <w:rsid w:val="00CE3699"/>
    <w:rsid w:val="00CE4B43"/>
    <w:rsid w:val="00CE6D80"/>
    <w:rsid w:val="00CF3415"/>
    <w:rsid w:val="00CF53BB"/>
    <w:rsid w:val="00CF64FA"/>
    <w:rsid w:val="00D0046C"/>
    <w:rsid w:val="00D01620"/>
    <w:rsid w:val="00D06171"/>
    <w:rsid w:val="00D07402"/>
    <w:rsid w:val="00D24B5E"/>
    <w:rsid w:val="00D25A97"/>
    <w:rsid w:val="00D26176"/>
    <w:rsid w:val="00D3036D"/>
    <w:rsid w:val="00D36A6C"/>
    <w:rsid w:val="00D51A5E"/>
    <w:rsid w:val="00D522F9"/>
    <w:rsid w:val="00D76ACD"/>
    <w:rsid w:val="00D95793"/>
    <w:rsid w:val="00D977E4"/>
    <w:rsid w:val="00DB11B1"/>
    <w:rsid w:val="00DD074D"/>
    <w:rsid w:val="00DD50AF"/>
    <w:rsid w:val="00DE7A13"/>
    <w:rsid w:val="00DF03E9"/>
    <w:rsid w:val="00DF332A"/>
    <w:rsid w:val="00DF4ED9"/>
    <w:rsid w:val="00E06AAC"/>
    <w:rsid w:val="00E205FB"/>
    <w:rsid w:val="00E20B97"/>
    <w:rsid w:val="00E220DA"/>
    <w:rsid w:val="00E31A59"/>
    <w:rsid w:val="00E33117"/>
    <w:rsid w:val="00E33996"/>
    <w:rsid w:val="00E33C5E"/>
    <w:rsid w:val="00E34831"/>
    <w:rsid w:val="00E34E3F"/>
    <w:rsid w:val="00E40095"/>
    <w:rsid w:val="00E442A6"/>
    <w:rsid w:val="00E44E6C"/>
    <w:rsid w:val="00E45B12"/>
    <w:rsid w:val="00E5290B"/>
    <w:rsid w:val="00E62DA1"/>
    <w:rsid w:val="00E62FD2"/>
    <w:rsid w:val="00E76F98"/>
    <w:rsid w:val="00E834C3"/>
    <w:rsid w:val="00E84A38"/>
    <w:rsid w:val="00E91B60"/>
    <w:rsid w:val="00E93D9C"/>
    <w:rsid w:val="00E976F2"/>
    <w:rsid w:val="00EA3FFF"/>
    <w:rsid w:val="00EB4170"/>
    <w:rsid w:val="00EB4507"/>
    <w:rsid w:val="00EB5085"/>
    <w:rsid w:val="00EC0631"/>
    <w:rsid w:val="00EC1A7D"/>
    <w:rsid w:val="00EC739E"/>
    <w:rsid w:val="00EF6101"/>
    <w:rsid w:val="00F0164C"/>
    <w:rsid w:val="00F01E27"/>
    <w:rsid w:val="00F047F0"/>
    <w:rsid w:val="00F05077"/>
    <w:rsid w:val="00F151EC"/>
    <w:rsid w:val="00F16B21"/>
    <w:rsid w:val="00F201BF"/>
    <w:rsid w:val="00F204BA"/>
    <w:rsid w:val="00F339C1"/>
    <w:rsid w:val="00F527FE"/>
    <w:rsid w:val="00F576FA"/>
    <w:rsid w:val="00F602BC"/>
    <w:rsid w:val="00F62B79"/>
    <w:rsid w:val="00F64218"/>
    <w:rsid w:val="00F712C1"/>
    <w:rsid w:val="00F773C2"/>
    <w:rsid w:val="00F823CF"/>
    <w:rsid w:val="00F8682D"/>
    <w:rsid w:val="00F91E25"/>
    <w:rsid w:val="00F91F89"/>
    <w:rsid w:val="00F935EF"/>
    <w:rsid w:val="00F93690"/>
    <w:rsid w:val="00F95A66"/>
    <w:rsid w:val="00F969CB"/>
    <w:rsid w:val="00F974C3"/>
    <w:rsid w:val="00FA2B60"/>
    <w:rsid w:val="00FA4C35"/>
    <w:rsid w:val="00FA557E"/>
    <w:rsid w:val="00FA5CA6"/>
    <w:rsid w:val="00FA782D"/>
    <w:rsid w:val="00FB3664"/>
    <w:rsid w:val="00FC488B"/>
    <w:rsid w:val="00FD22F0"/>
    <w:rsid w:val="00FE02AE"/>
    <w:rsid w:val="00FE47A0"/>
    <w:rsid w:val="00FE555A"/>
    <w:rsid w:val="00FE786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AF3DC1"/>
  <w14:defaultImageDpi w14:val="0"/>
  <w15:docId w15:val="{E9D562D4-E38C-4F5E-B47F-88ED576E8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0" w:line="240" w:lineRule="auto"/>
    </w:pPr>
    <w:rPr>
      <w:kern w:val="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67470"/>
    <w:pPr>
      <w:tabs>
        <w:tab w:val="center" w:pos="4819"/>
        <w:tab w:val="right" w:pos="9638"/>
      </w:tabs>
    </w:pPr>
  </w:style>
  <w:style w:type="character" w:customStyle="1" w:styleId="AntratsDiagrama">
    <w:name w:val="Antraštės Diagrama"/>
    <w:basedOn w:val="Numatytasispastraiposriftas"/>
    <w:link w:val="Antrats"/>
    <w:uiPriority w:val="99"/>
    <w:rsid w:val="00467470"/>
    <w:rPr>
      <w:kern w:val="0"/>
      <w:sz w:val="24"/>
      <w:szCs w:val="24"/>
    </w:rPr>
  </w:style>
  <w:style w:type="paragraph" w:styleId="Porat">
    <w:name w:val="footer"/>
    <w:basedOn w:val="prastasis"/>
    <w:link w:val="PoratDiagrama"/>
    <w:uiPriority w:val="99"/>
    <w:unhideWhenUsed/>
    <w:rsid w:val="00467470"/>
    <w:pPr>
      <w:tabs>
        <w:tab w:val="center" w:pos="4819"/>
        <w:tab w:val="right" w:pos="9638"/>
      </w:tabs>
    </w:pPr>
  </w:style>
  <w:style w:type="character" w:customStyle="1" w:styleId="PoratDiagrama">
    <w:name w:val="Poraštė Diagrama"/>
    <w:basedOn w:val="Numatytasispastraiposriftas"/>
    <w:link w:val="Porat"/>
    <w:uiPriority w:val="99"/>
    <w:rsid w:val="00467470"/>
    <w:rPr>
      <w:kern w:val="0"/>
      <w:sz w:val="24"/>
      <w:szCs w:val="24"/>
    </w:rPr>
  </w:style>
  <w:style w:type="character" w:customStyle="1" w:styleId="fontstyle01">
    <w:name w:val="fontstyle01"/>
    <w:basedOn w:val="Numatytasispastraiposriftas"/>
    <w:rsid w:val="002A03D3"/>
    <w:rPr>
      <w:rFonts w:ascii="Arial-BoldMT" w:hAnsi="Arial-BoldMT" w:hint="default"/>
      <w:b/>
      <w:bCs/>
      <w:i w:val="0"/>
      <w:iCs w:val="0"/>
      <w:color w:val="000000"/>
      <w:sz w:val="16"/>
      <w:szCs w:val="16"/>
    </w:rPr>
  </w:style>
  <w:style w:type="character" w:styleId="Komentaronuoroda">
    <w:name w:val="annotation reference"/>
    <w:basedOn w:val="Numatytasispastraiposriftas"/>
    <w:uiPriority w:val="99"/>
    <w:semiHidden/>
    <w:unhideWhenUsed/>
    <w:rsid w:val="00FA782D"/>
    <w:rPr>
      <w:sz w:val="16"/>
      <w:szCs w:val="16"/>
    </w:rPr>
  </w:style>
  <w:style w:type="paragraph" w:styleId="Komentarotekstas">
    <w:name w:val="annotation text"/>
    <w:basedOn w:val="prastasis"/>
    <w:link w:val="KomentarotekstasDiagrama"/>
    <w:uiPriority w:val="99"/>
    <w:unhideWhenUsed/>
    <w:rsid w:val="00FA782D"/>
    <w:rPr>
      <w:sz w:val="20"/>
      <w:szCs w:val="20"/>
    </w:rPr>
  </w:style>
  <w:style w:type="character" w:customStyle="1" w:styleId="KomentarotekstasDiagrama">
    <w:name w:val="Komentaro tekstas Diagrama"/>
    <w:basedOn w:val="Numatytasispastraiposriftas"/>
    <w:link w:val="Komentarotekstas"/>
    <w:uiPriority w:val="99"/>
    <w:rsid w:val="00FA782D"/>
    <w:rPr>
      <w:kern w:val="0"/>
      <w:sz w:val="20"/>
      <w:szCs w:val="20"/>
    </w:rPr>
  </w:style>
  <w:style w:type="paragraph" w:styleId="Komentarotema">
    <w:name w:val="annotation subject"/>
    <w:basedOn w:val="Komentarotekstas"/>
    <w:next w:val="Komentarotekstas"/>
    <w:link w:val="KomentarotemaDiagrama"/>
    <w:uiPriority w:val="99"/>
    <w:semiHidden/>
    <w:unhideWhenUsed/>
    <w:rsid w:val="00FA782D"/>
    <w:rPr>
      <w:b/>
      <w:bCs/>
    </w:rPr>
  </w:style>
  <w:style w:type="character" w:customStyle="1" w:styleId="KomentarotemaDiagrama">
    <w:name w:val="Komentaro tema Diagrama"/>
    <w:basedOn w:val="KomentarotekstasDiagrama"/>
    <w:link w:val="Komentarotema"/>
    <w:uiPriority w:val="99"/>
    <w:semiHidden/>
    <w:rsid w:val="00FA782D"/>
    <w:rPr>
      <w:b/>
      <w:bCs/>
      <w:kern w:val="0"/>
      <w:sz w:val="20"/>
      <w:szCs w:val="20"/>
    </w:rPr>
  </w:style>
  <w:style w:type="paragraph" w:styleId="Debesliotekstas">
    <w:name w:val="Balloon Text"/>
    <w:basedOn w:val="prastasis"/>
    <w:link w:val="DebesliotekstasDiagrama"/>
    <w:uiPriority w:val="99"/>
    <w:semiHidden/>
    <w:unhideWhenUsed/>
    <w:rsid w:val="00FA782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A782D"/>
    <w:rPr>
      <w:rFonts w:ascii="Segoe UI" w:hAnsi="Segoe UI" w:cs="Segoe UI"/>
      <w:kern w:val="0"/>
      <w:sz w:val="18"/>
      <w:szCs w:val="18"/>
    </w:rPr>
  </w:style>
  <w:style w:type="character" w:styleId="Grietas">
    <w:name w:val="Strong"/>
    <w:basedOn w:val="Numatytasispastraiposriftas"/>
    <w:uiPriority w:val="22"/>
    <w:qFormat/>
    <w:rsid w:val="000E60C9"/>
    <w:rPr>
      <w:rFonts w:ascii="Arial" w:hAnsi="Arial" w:cs="Arial"/>
      <w:b/>
      <w:bCs/>
      <w:color w:val="3D3D3D"/>
      <w:sz w:val="18"/>
      <w:szCs w:val="18"/>
    </w:rPr>
  </w:style>
  <w:style w:type="paragraph" w:styleId="Pataisymai">
    <w:name w:val="Revision"/>
    <w:hidden/>
    <w:uiPriority w:val="99"/>
    <w:semiHidden/>
    <w:rsid w:val="00275EED"/>
    <w:pPr>
      <w:spacing w:after="0" w:line="240" w:lineRule="auto"/>
    </w:pPr>
    <w:rPr>
      <w:kern w:val="0"/>
      <w:sz w:val="24"/>
      <w:szCs w:val="24"/>
    </w:rPr>
  </w:style>
  <w:style w:type="paragraph" w:styleId="Pagrindinistekstas">
    <w:name w:val="Body Text"/>
    <w:basedOn w:val="prastasis"/>
    <w:link w:val="PagrindinistekstasDiagrama"/>
    <w:semiHidden/>
    <w:rsid w:val="008F0B9E"/>
    <w:rPr>
      <w:sz w:val="22"/>
      <w:szCs w:val="20"/>
      <w:lang w:val="en-US" w:eastAsia="en-US"/>
      <w14:ligatures w14:val="none"/>
    </w:rPr>
  </w:style>
  <w:style w:type="character" w:customStyle="1" w:styleId="PagrindinistekstasDiagrama">
    <w:name w:val="Pagrindinis tekstas Diagrama"/>
    <w:basedOn w:val="Numatytasispastraiposriftas"/>
    <w:link w:val="Pagrindinistekstas"/>
    <w:semiHidden/>
    <w:rsid w:val="008F0B9E"/>
    <w:rPr>
      <w:kern w:val="0"/>
      <w:szCs w:val="20"/>
      <w:lang w:val="en-US" w:eastAsia="en-US"/>
      <w14:ligatures w14:val="none"/>
    </w:rPr>
  </w:style>
  <w:style w:type="character" w:customStyle="1" w:styleId="Pareigos">
    <w:name w:val="Pareigos"/>
    <w:rsid w:val="00D36A6C"/>
    <w:rPr>
      <w:rFonts w:ascii="TimesLT" w:hAnsi="TimesLT"/>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84242">
      <w:bodyDiv w:val="1"/>
      <w:marLeft w:val="0"/>
      <w:marRight w:val="0"/>
      <w:marTop w:val="0"/>
      <w:marBottom w:val="0"/>
      <w:divBdr>
        <w:top w:val="none" w:sz="0" w:space="0" w:color="auto"/>
        <w:left w:val="none" w:sz="0" w:space="0" w:color="auto"/>
        <w:bottom w:val="none" w:sz="0" w:space="0" w:color="auto"/>
        <w:right w:val="none" w:sz="0" w:space="0" w:color="auto"/>
      </w:divBdr>
    </w:div>
    <w:div w:id="172888770">
      <w:bodyDiv w:val="1"/>
      <w:marLeft w:val="0"/>
      <w:marRight w:val="0"/>
      <w:marTop w:val="0"/>
      <w:marBottom w:val="0"/>
      <w:divBdr>
        <w:top w:val="none" w:sz="0" w:space="0" w:color="auto"/>
        <w:left w:val="none" w:sz="0" w:space="0" w:color="auto"/>
        <w:bottom w:val="none" w:sz="0" w:space="0" w:color="auto"/>
        <w:right w:val="none" w:sz="0" w:space="0" w:color="auto"/>
      </w:divBdr>
    </w:div>
    <w:div w:id="232475999">
      <w:bodyDiv w:val="1"/>
      <w:marLeft w:val="0"/>
      <w:marRight w:val="0"/>
      <w:marTop w:val="0"/>
      <w:marBottom w:val="0"/>
      <w:divBdr>
        <w:top w:val="none" w:sz="0" w:space="0" w:color="auto"/>
        <w:left w:val="none" w:sz="0" w:space="0" w:color="auto"/>
        <w:bottom w:val="none" w:sz="0" w:space="0" w:color="auto"/>
        <w:right w:val="none" w:sz="0" w:space="0" w:color="auto"/>
      </w:divBdr>
    </w:div>
    <w:div w:id="701170035">
      <w:bodyDiv w:val="1"/>
      <w:marLeft w:val="0"/>
      <w:marRight w:val="0"/>
      <w:marTop w:val="0"/>
      <w:marBottom w:val="0"/>
      <w:divBdr>
        <w:top w:val="none" w:sz="0" w:space="0" w:color="auto"/>
        <w:left w:val="none" w:sz="0" w:space="0" w:color="auto"/>
        <w:bottom w:val="none" w:sz="0" w:space="0" w:color="auto"/>
        <w:right w:val="none" w:sz="0" w:space="0" w:color="auto"/>
      </w:divBdr>
    </w:div>
    <w:div w:id="701243458">
      <w:bodyDiv w:val="1"/>
      <w:marLeft w:val="0"/>
      <w:marRight w:val="0"/>
      <w:marTop w:val="0"/>
      <w:marBottom w:val="0"/>
      <w:divBdr>
        <w:top w:val="none" w:sz="0" w:space="0" w:color="auto"/>
        <w:left w:val="none" w:sz="0" w:space="0" w:color="auto"/>
        <w:bottom w:val="none" w:sz="0" w:space="0" w:color="auto"/>
        <w:right w:val="none" w:sz="0" w:space="0" w:color="auto"/>
      </w:divBdr>
    </w:div>
    <w:div w:id="1109467209">
      <w:bodyDiv w:val="1"/>
      <w:marLeft w:val="0"/>
      <w:marRight w:val="0"/>
      <w:marTop w:val="0"/>
      <w:marBottom w:val="0"/>
      <w:divBdr>
        <w:top w:val="none" w:sz="0" w:space="0" w:color="auto"/>
        <w:left w:val="none" w:sz="0" w:space="0" w:color="auto"/>
        <w:bottom w:val="none" w:sz="0" w:space="0" w:color="auto"/>
        <w:right w:val="none" w:sz="0" w:space="0" w:color="auto"/>
      </w:divBdr>
    </w:div>
    <w:div w:id="1323317726">
      <w:bodyDiv w:val="1"/>
      <w:marLeft w:val="0"/>
      <w:marRight w:val="0"/>
      <w:marTop w:val="0"/>
      <w:marBottom w:val="0"/>
      <w:divBdr>
        <w:top w:val="none" w:sz="0" w:space="0" w:color="auto"/>
        <w:left w:val="none" w:sz="0" w:space="0" w:color="auto"/>
        <w:bottom w:val="none" w:sz="0" w:space="0" w:color="auto"/>
        <w:right w:val="none" w:sz="0" w:space="0" w:color="auto"/>
      </w:divBdr>
    </w:div>
    <w:div w:id="1435402162">
      <w:bodyDiv w:val="1"/>
      <w:marLeft w:val="0"/>
      <w:marRight w:val="0"/>
      <w:marTop w:val="0"/>
      <w:marBottom w:val="0"/>
      <w:divBdr>
        <w:top w:val="none" w:sz="0" w:space="0" w:color="auto"/>
        <w:left w:val="none" w:sz="0" w:space="0" w:color="auto"/>
        <w:bottom w:val="none" w:sz="0" w:space="0" w:color="auto"/>
        <w:right w:val="none" w:sz="0" w:space="0" w:color="auto"/>
      </w:divBdr>
    </w:div>
    <w:div w:id="1465385491">
      <w:bodyDiv w:val="1"/>
      <w:marLeft w:val="0"/>
      <w:marRight w:val="0"/>
      <w:marTop w:val="0"/>
      <w:marBottom w:val="0"/>
      <w:divBdr>
        <w:top w:val="none" w:sz="0" w:space="0" w:color="auto"/>
        <w:left w:val="none" w:sz="0" w:space="0" w:color="auto"/>
        <w:bottom w:val="none" w:sz="0" w:space="0" w:color="auto"/>
        <w:right w:val="none" w:sz="0" w:space="0" w:color="auto"/>
      </w:divBdr>
    </w:div>
    <w:div w:id="155153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52361-D464-4266-9532-013930DD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7654</Words>
  <Characters>4364</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999999999</vt:lpstr>
    </vt:vector>
  </TitlesOfParts>
  <Company/>
  <LinksUpToDate>false</LinksUpToDate>
  <CharactersWithSpaces>11995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999999999</dc:title>
  <dc:subject/>
  <dc:creator>Stepas Žutautas</dc:creator>
  <cp:keywords/>
  <dc:description/>
  <cp:lastModifiedBy>Viktorija Bakšinskytė</cp:lastModifiedBy>
  <cp:revision>2</cp:revision>
  <cp:lastPrinted>2024-04-12T08:37:00Z</cp:lastPrinted>
  <dcterms:created xsi:type="dcterms:W3CDTF">2025-11-06T11:25:00Z</dcterms:created>
  <dcterms:modified xsi:type="dcterms:W3CDTF">2025-11-06T11:25:00Z</dcterms:modified>
</cp:coreProperties>
</file>