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337EA54C" w14:textId="2005D1A0" w:rsidR="00F94B33" w:rsidRPr="00F94B33" w:rsidRDefault="008D38A9" w:rsidP="00F94B33">
      <w:pPr>
        <w:spacing w:line="276" w:lineRule="auto"/>
        <w:rPr>
          <w:rFonts w:ascii="Arial" w:hAnsi="Arial" w:cs="Arial"/>
        </w:rPr>
      </w:pPr>
      <w:r>
        <w:rPr>
          <w:rFonts w:ascii="Arial" w:hAnsi="Arial" w:cs="Arial"/>
        </w:rPr>
        <w:t>(duomenys nuasmeninti)</w:t>
      </w:r>
    </w:p>
    <w:p w14:paraId="2560152B" w14:textId="77777777" w:rsidR="00C11CFF" w:rsidRPr="000751F4" w:rsidRDefault="00C11CFF" w:rsidP="000751F4">
      <w:pPr>
        <w:spacing w:line="276" w:lineRule="auto"/>
        <w:rPr>
          <w:rFonts w:ascii="Arial" w:hAnsi="Arial" w:cs="Arial"/>
          <w:b/>
        </w:rPr>
      </w:pPr>
    </w:p>
    <w:p w14:paraId="7218D47B" w14:textId="6175BC0F"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D9425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280012CF"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D94252">
        <w:rPr>
          <w:rFonts w:ascii="Arial" w:hAnsi="Arial" w:cs="Arial"/>
        </w:rPr>
        <w:t>12-04</w:t>
      </w:r>
      <w:r w:rsidRPr="000751F4">
        <w:rPr>
          <w:rFonts w:ascii="Arial" w:hAnsi="Arial" w:cs="Arial"/>
        </w:rPr>
        <w:t xml:space="preserve"> prašymą, informuojame, kad negalime pritarti žemės sklyp</w:t>
      </w:r>
      <w:r w:rsidR="00CF5716">
        <w:rPr>
          <w:rFonts w:ascii="Arial" w:hAnsi="Arial" w:cs="Arial"/>
        </w:rPr>
        <w:t>o</w:t>
      </w:r>
      <w:r w:rsidR="007B107B">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F94B33" w:rsidRPr="00F94B33">
        <w:rPr>
          <w:rFonts w:ascii="Arial" w:hAnsi="Arial" w:cs="Arial"/>
        </w:rPr>
        <w:t>55</w:t>
      </w:r>
      <w:r w:rsidR="00D94252">
        <w:rPr>
          <w:rFonts w:ascii="Arial" w:hAnsi="Arial" w:cs="Arial"/>
        </w:rPr>
        <w:t>58</w:t>
      </w:r>
      <w:r w:rsidR="00F94B33" w:rsidRPr="00F94B33">
        <w:rPr>
          <w:rFonts w:ascii="Arial" w:hAnsi="Arial" w:cs="Arial"/>
        </w:rPr>
        <w:t>/00</w:t>
      </w:r>
      <w:r w:rsidR="00D94252">
        <w:rPr>
          <w:rFonts w:ascii="Arial" w:hAnsi="Arial" w:cs="Arial"/>
        </w:rPr>
        <w:t>1</w:t>
      </w:r>
      <w:r w:rsidR="00F94B33" w:rsidRPr="00F94B33">
        <w:rPr>
          <w:rFonts w:ascii="Arial" w:hAnsi="Arial" w:cs="Arial"/>
        </w:rPr>
        <w:t>4:</w:t>
      </w:r>
      <w:r w:rsidR="00D94252">
        <w:rPr>
          <w:rFonts w:ascii="Arial" w:hAnsi="Arial" w:cs="Arial"/>
        </w:rPr>
        <w:t>857</w:t>
      </w:r>
      <w:r w:rsidR="007B107B">
        <w:rPr>
          <w:rFonts w:ascii="Arial" w:hAnsi="Arial" w:cs="Arial"/>
        </w:rPr>
        <w:t>, esančio</w:t>
      </w:r>
      <w:r w:rsidR="00F94B33">
        <w:rPr>
          <w:rFonts w:ascii="Arial" w:hAnsi="Arial" w:cs="Arial"/>
        </w:rPr>
        <w:t xml:space="preserve"> </w:t>
      </w:r>
      <w:proofErr w:type="spellStart"/>
      <w:r w:rsidR="00D94252">
        <w:rPr>
          <w:rFonts w:ascii="Arial" w:hAnsi="Arial" w:cs="Arial"/>
        </w:rPr>
        <w:t>Kalotės</w:t>
      </w:r>
      <w:proofErr w:type="spellEnd"/>
      <w:r w:rsidR="00CF5716">
        <w:rPr>
          <w:rFonts w:ascii="Arial" w:hAnsi="Arial" w:cs="Arial"/>
        </w:rPr>
        <w:t xml:space="preserve"> k.</w:t>
      </w:r>
      <w:r w:rsidR="007B107B">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D9425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5AF2DEFB" w14:textId="77777777" w:rsidR="00D94252" w:rsidRDefault="00E83817" w:rsidP="00D94252">
      <w:pPr>
        <w:spacing w:line="276" w:lineRule="auto"/>
        <w:ind w:firstLine="720"/>
        <w:jc w:val="both"/>
        <w:rPr>
          <w:rFonts w:ascii="Arial" w:hAnsi="Arial" w:cs="Arial"/>
        </w:rPr>
      </w:pPr>
      <w:r>
        <w:rPr>
          <w:rFonts w:ascii="Arial" w:hAnsi="Arial" w:cs="Arial"/>
        </w:rPr>
        <w:t>1.</w:t>
      </w:r>
      <w:r w:rsidR="00264B95">
        <w:rPr>
          <w:rFonts w:ascii="Arial" w:hAnsi="Arial" w:cs="Arial"/>
        </w:rPr>
        <w:t xml:space="preserve"> </w:t>
      </w:r>
      <w:r w:rsidR="00D94252">
        <w:rPr>
          <w:rFonts w:ascii="Arial" w:hAnsi="Arial" w:cs="Arial"/>
        </w:rPr>
        <w:t>Planavimo tiksluose numatyta n</w:t>
      </w:r>
      <w:r w:rsidR="00D94252" w:rsidRPr="00D94252">
        <w:rPr>
          <w:rFonts w:ascii="Arial" w:hAnsi="Arial" w:cs="Arial"/>
        </w:rPr>
        <w:t xml:space="preserve">ustatyti žemės naudojimo būdą – </w:t>
      </w:r>
      <w:r w:rsidR="00D94252">
        <w:rPr>
          <w:rFonts w:ascii="Arial" w:hAnsi="Arial" w:cs="Arial"/>
        </w:rPr>
        <w:t>d</w:t>
      </w:r>
      <w:r w:rsidR="00D94252" w:rsidRPr="00D94252">
        <w:rPr>
          <w:rFonts w:ascii="Arial" w:hAnsi="Arial" w:cs="Arial"/>
        </w:rPr>
        <w:t>augiabučių gyvenamųjų pastatų ir</w:t>
      </w:r>
      <w:r w:rsidR="00D94252">
        <w:rPr>
          <w:rFonts w:ascii="Arial" w:hAnsi="Arial" w:cs="Arial"/>
        </w:rPr>
        <w:t xml:space="preserve"> </w:t>
      </w:r>
      <w:r w:rsidR="00D94252" w:rsidRPr="00D94252">
        <w:rPr>
          <w:rFonts w:ascii="Arial" w:hAnsi="Arial" w:cs="Arial"/>
        </w:rPr>
        <w:t>bendrabučių teritorijos.</w:t>
      </w:r>
      <w:r w:rsidR="00D94252">
        <w:rPr>
          <w:rFonts w:ascii="Arial" w:hAnsi="Arial" w:cs="Arial"/>
        </w:rPr>
        <w:t xml:space="preserve"> Nekilnojamojo turto registro duomenų bazės išraše nurodyta, kad žemės sklypui taikomos specialiosios žemės naudojimo sąlygos „Komunalinių objektų sanitarinės apsaugos zonos“. </w:t>
      </w:r>
    </w:p>
    <w:p w14:paraId="4DA753DC" w14:textId="02E89373" w:rsidR="00D94252" w:rsidRDefault="00D94252" w:rsidP="00D94252">
      <w:pPr>
        <w:spacing w:line="276" w:lineRule="auto"/>
        <w:ind w:firstLine="720"/>
        <w:jc w:val="both"/>
        <w:rPr>
          <w:rFonts w:ascii="Arial" w:hAnsi="Arial" w:cs="Arial"/>
        </w:rPr>
      </w:pPr>
      <w:r>
        <w:rPr>
          <w:rFonts w:ascii="Arial" w:hAnsi="Arial" w:cs="Arial"/>
        </w:rPr>
        <w:t xml:space="preserve">Vadovaujantis Lietuvos Respublikos specialiųjų </w:t>
      </w:r>
      <w:r w:rsidR="007F3A5C">
        <w:rPr>
          <w:rFonts w:ascii="Arial" w:hAnsi="Arial" w:cs="Arial"/>
        </w:rPr>
        <w:t>ž</w:t>
      </w:r>
      <w:r>
        <w:rPr>
          <w:rFonts w:ascii="Arial" w:hAnsi="Arial" w:cs="Arial"/>
        </w:rPr>
        <w:t xml:space="preserve">emės naudojimo sąlygų įstatymo 50 straipsnio </w:t>
      </w:r>
      <w:r w:rsidR="008636C1">
        <w:rPr>
          <w:rFonts w:ascii="Arial" w:hAnsi="Arial" w:cs="Arial"/>
        </w:rPr>
        <w:t>2</w:t>
      </w:r>
      <w:r>
        <w:rPr>
          <w:rFonts w:ascii="Arial" w:hAnsi="Arial" w:cs="Arial"/>
        </w:rPr>
        <w:t xml:space="preserve"> </w:t>
      </w:r>
      <w:r w:rsidR="008636C1">
        <w:rPr>
          <w:rFonts w:ascii="Arial" w:hAnsi="Arial" w:cs="Arial"/>
        </w:rPr>
        <w:t>punktu</w:t>
      </w:r>
      <w:r>
        <w:rPr>
          <w:rFonts w:ascii="Arial" w:hAnsi="Arial" w:cs="Arial"/>
        </w:rPr>
        <w:t>, a</w:t>
      </w:r>
      <w:r w:rsidRPr="00D94252">
        <w:rPr>
          <w:rFonts w:ascii="Arial" w:hAnsi="Arial" w:cs="Arial"/>
        </w:rPr>
        <w:t>tsižvelgiant į planuojamą ir (ar) vykdomą ūkinę veiklą, nustatomos šios sanitarinės apsaugos zonos:</w:t>
      </w:r>
      <w:r>
        <w:rPr>
          <w:rFonts w:ascii="Arial" w:hAnsi="Arial" w:cs="Arial"/>
        </w:rPr>
        <w:t xml:space="preserve"> </w:t>
      </w:r>
      <w:r w:rsidRPr="00D94252">
        <w:rPr>
          <w:rFonts w:ascii="Arial" w:hAnsi="Arial" w:cs="Arial"/>
        </w:rPr>
        <w:t>komunalinių objektų – objektų, kuriuose vykdoma ūkinė veikla, susijusi su nuotekų ir atliekų tvarkymu, žmonių palaikų laidojimu ir kremavimu, išskyrus branduolinės energetikos objektus</w:t>
      </w:r>
      <w:r>
        <w:rPr>
          <w:rFonts w:ascii="Arial" w:hAnsi="Arial" w:cs="Arial"/>
        </w:rPr>
        <w:t xml:space="preserve">. 53 straipsnio 1 dalyje nurodyta, kad </w:t>
      </w:r>
      <w:r w:rsidR="00F15D73">
        <w:rPr>
          <w:rFonts w:ascii="Arial" w:hAnsi="Arial" w:cs="Arial"/>
        </w:rPr>
        <w:t>š</w:t>
      </w:r>
      <w:r w:rsidR="008636C1" w:rsidRPr="008636C1">
        <w:rPr>
          <w:rFonts w:ascii="Arial" w:hAnsi="Arial" w:cs="Arial"/>
        </w:rPr>
        <w:t>io įstatymo 50 straipsnio 1, 2 ir 4 punktuose nurodytose sanitarinės apsaugos zonose, išskyrus šio straipsnio 1</w:t>
      </w:r>
      <w:r w:rsidR="008636C1" w:rsidRPr="008636C1">
        <w:rPr>
          <w:rFonts w:ascii="Arial" w:hAnsi="Arial" w:cs="Arial"/>
          <w:vertAlign w:val="superscript"/>
        </w:rPr>
        <w:t>1</w:t>
      </w:r>
      <w:r w:rsidR="008636C1" w:rsidRPr="008636C1">
        <w:rPr>
          <w:rFonts w:ascii="Arial" w:hAnsi="Arial" w:cs="Arial"/>
        </w:rPr>
        <w:t> dalyje nurodytą šių sanitarinės apsaugos zonų įrašymo į Nekilnojamojo turto registrą atvejį, draudžiama:</w:t>
      </w:r>
    </w:p>
    <w:p w14:paraId="3CBE4C8C" w14:textId="11107E18" w:rsidR="008636C1" w:rsidRDefault="008636C1" w:rsidP="00D94252">
      <w:pPr>
        <w:spacing w:line="276" w:lineRule="auto"/>
        <w:ind w:firstLine="720"/>
        <w:jc w:val="both"/>
        <w:rPr>
          <w:rFonts w:ascii="Arial" w:hAnsi="Arial" w:cs="Arial"/>
        </w:rPr>
      </w:pPr>
      <w:r w:rsidRPr="008636C1">
        <w:rPr>
          <w:rFonts w:ascii="Arial" w:hAnsi="Arial" w:cs="Arial"/>
        </w:rPr>
        <w:t>1) statyti sodo namus, gyvenamosios, viešbučių, kultūros paskirties pastatus, bendrojo ugdymo, profesinių, aukštųjų mokyklų, vaikų darželių, lopšelių mokslo paskirties pastatus, skirtus švietimo reikmėms, kitus mokslo paskirties pastatus, skirtus neformaliajam švietimui, poilsio, gydymo, sporto ir religinės paskirties pastatus, specialiosios paskirties pastatus, susijusius su apgyvendinimu (kareivinių pastatus, laisvės atėmimo vietų įstaigos pastatus);</w:t>
      </w:r>
    </w:p>
    <w:p w14:paraId="7A39F39C" w14:textId="77777777" w:rsidR="008636C1" w:rsidRPr="008636C1" w:rsidRDefault="008636C1" w:rsidP="008636C1">
      <w:pPr>
        <w:spacing w:line="276" w:lineRule="auto"/>
        <w:ind w:firstLine="720"/>
        <w:jc w:val="both"/>
        <w:rPr>
          <w:rFonts w:ascii="Arial" w:hAnsi="Arial" w:cs="Arial"/>
        </w:rPr>
      </w:pPr>
      <w:r w:rsidRPr="008636C1">
        <w:rPr>
          <w:rFonts w:ascii="Arial" w:hAnsi="Arial" w:cs="Arial"/>
        </w:rPr>
        <w:t>2) įrengti šios dalies 1 punkte nurodytos paskirties patalpas kitos paskirties statiniuose</w:t>
      </w:r>
      <w:r w:rsidRPr="008636C1">
        <w:rPr>
          <w:rFonts w:ascii="Arial" w:hAnsi="Arial" w:cs="Arial"/>
          <w:b/>
          <w:bCs/>
        </w:rPr>
        <w:t> </w:t>
      </w:r>
      <w:r w:rsidRPr="008636C1">
        <w:rPr>
          <w:rFonts w:ascii="Arial" w:hAnsi="Arial" w:cs="Arial"/>
        </w:rPr>
        <w:t>ir (ar) rekonstruojant arba remontuojant statinius;</w:t>
      </w:r>
    </w:p>
    <w:p w14:paraId="1C439E83" w14:textId="77777777" w:rsidR="008636C1" w:rsidRPr="008636C1" w:rsidRDefault="008636C1" w:rsidP="008636C1">
      <w:pPr>
        <w:spacing w:line="276" w:lineRule="auto"/>
        <w:ind w:firstLine="720"/>
        <w:jc w:val="both"/>
        <w:rPr>
          <w:rFonts w:ascii="Arial" w:hAnsi="Arial" w:cs="Arial"/>
        </w:rPr>
      </w:pPr>
      <w:bookmarkStart w:id="1" w:name="part_1a0b59e08dcc47e787990ddae9af56ae"/>
      <w:bookmarkEnd w:id="1"/>
      <w:r w:rsidRPr="008636C1">
        <w:rPr>
          <w:rFonts w:ascii="Arial" w:hAnsi="Arial" w:cs="Arial"/>
        </w:rPr>
        <w:t>3) keisti statinių ir (ar) patalpų paskirtį į šios dalies 1 punkte nurodytą paskirtį;</w:t>
      </w:r>
    </w:p>
    <w:p w14:paraId="6924BE5C" w14:textId="77777777" w:rsidR="008636C1" w:rsidRDefault="008636C1" w:rsidP="008636C1">
      <w:pPr>
        <w:spacing w:line="276" w:lineRule="auto"/>
        <w:ind w:firstLine="720"/>
        <w:jc w:val="both"/>
        <w:rPr>
          <w:rFonts w:ascii="Arial" w:hAnsi="Arial" w:cs="Arial"/>
        </w:rPr>
      </w:pPr>
      <w:bookmarkStart w:id="2" w:name="part_b3b3634c1e9546f2af90fecb033c1ba6"/>
      <w:bookmarkEnd w:id="2"/>
      <w:r w:rsidRPr="008636C1">
        <w:rPr>
          <w:rFonts w:ascii="Arial" w:hAnsi="Arial" w:cs="Arial"/>
        </w:rPr>
        <w:t>4) planuoti teritorijas rekreacijai ir šios dalies 1 punkte nurodytos paskirties objektų statybai, išskyrus atvejus, kai šie objektai naudojami tik ūkininko ar įmonės, vykdančios veiklą sanitarinės apsaugos zonose leistinos paskirties pastatuose (patalpose), ūkinės veiklos ir (ar) darbuotojų saugos ir sveikatos reikmėms.</w:t>
      </w:r>
    </w:p>
    <w:p w14:paraId="0F0F5CA9" w14:textId="36C35A52" w:rsidR="008636C1" w:rsidRDefault="008636C1" w:rsidP="008636C1">
      <w:pPr>
        <w:spacing w:line="276" w:lineRule="auto"/>
        <w:ind w:firstLine="720"/>
        <w:jc w:val="both"/>
        <w:rPr>
          <w:rFonts w:ascii="Arial" w:hAnsi="Arial" w:cs="Arial"/>
        </w:rPr>
      </w:pPr>
      <w:r>
        <w:rPr>
          <w:rFonts w:ascii="Arial" w:hAnsi="Arial" w:cs="Arial"/>
        </w:rPr>
        <w:t xml:space="preserve">Atsižvelgiant į tai, kas išdėstyta, nėra galimybės </w:t>
      </w:r>
      <w:r w:rsidRPr="008636C1">
        <w:rPr>
          <w:rFonts w:ascii="Arial" w:hAnsi="Arial" w:cs="Arial"/>
        </w:rPr>
        <w:t>žemės sklyp</w:t>
      </w:r>
      <w:r>
        <w:rPr>
          <w:rFonts w:ascii="Arial" w:hAnsi="Arial" w:cs="Arial"/>
        </w:rPr>
        <w:t>ui</w:t>
      </w:r>
      <w:r w:rsidRPr="008636C1">
        <w:rPr>
          <w:rFonts w:ascii="Arial" w:hAnsi="Arial" w:cs="Arial"/>
        </w:rPr>
        <w:t>, kad. Nr. 5558/0014:857,</w:t>
      </w:r>
      <w:r>
        <w:rPr>
          <w:rFonts w:ascii="Arial" w:hAnsi="Arial" w:cs="Arial"/>
        </w:rPr>
        <w:t xml:space="preserve"> nustatyti daugiabučių gyvenamųjų pastatų ir bendrabučių teritorij</w:t>
      </w:r>
      <w:r w:rsidR="007F3A5C">
        <w:rPr>
          <w:rFonts w:ascii="Arial" w:hAnsi="Arial" w:cs="Arial"/>
        </w:rPr>
        <w:t>ų</w:t>
      </w:r>
      <w:r w:rsidR="007F3A5C" w:rsidRPr="007F3A5C">
        <w:rPr>
          <w:rFonts w:ascii="Arial" w:hAnsi="Arial" w:cs="Arial"/>
        </w:rPr>
        <w:t xml:space="preserve"> </w:t>
      </w:r>
      <w:r w:rsidR="007F3A5C">
        <w:rPr>
          <w:rFonts w:ascii="Arial" w:hAnsi="Arial" w:cs="Arial"/>
        </w:rPr>
        <w:t>naudojimo būdą</w:t>
      </w:r>
      <w:r>
        <w:rPr>
          <w:rFonts w:ascii="Arial" w:hAnsi="Arial" w:cs="Arial"/>
        </w:rPr>
        <w:t>.</w:t>
      </w:r>
    </w:p>
    <w:p w14:paraId="2370040F" w14:textId="6414DA80" w:rsidR="00A96128" w:rsidRPr="008636C1" w:rsidRDefault="00A96128" w:rsidP="008636C1">
      <w:pPr>
        <w:spacing w:line="276" w:lineRule="auto"/>
        <w:ind w:firstLine="720"/>
        <w:jc w:val="both"/>
        <w:rPr>
          <w:rFonts w:ascii="Arial" w:hAnsi="Arial" w:cs="Arial"/>
        </w:rPr>
      </w:pPr>
      <w:r w:rsidRPr="00A96128">
        <w:rPr>
          <w:rFonts w:ascii="Arial" w:hAnsi="Arial" w:cs="Arial"/>
          <w:color w:val="000000"/>
          <w:shd w:val="clear" w:color="auto" w:fill="FFFFFF"/>
        </w:rPr>
        <w:lastRenderedPageBreak/>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441601E8"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7F17EE77" w14:textId="77777777" w:rsidR="007B107B" w:rsidRPr="00A96128"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FE1ADE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28815EC5"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35689A65"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2839639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0B5AEAB1"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6C9C151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09553D54"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7BA3CF9F"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603E86F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1A1E2EAB"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4354EC6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49B536D0"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7761BC8A"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1E509FF4"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424E3E16"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5DD20755"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3"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3"/>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386F" w14:textId="77777777" w:rsidR="00F375E2" w:rsidRDefault="00F375E2">
      <w:r>
        <w:separator/>
      </w:r>
    </w:p>
  </w:endnote>
  <w:endnote w:type="continuationSeparator" w:id="0">
    <w:p w14:paraId="376318A7" w14:textId="77777777" w:rsidR="00F375E2" w:rsidRDefault="00F3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55F8" w14:textId="77777777" w:rsidR="00F375E2" w:rsidRDefault="00F375E2">
      <w:r>
        <w:separator/>
      </w:r>
    </w:p>
  </w:footnote>
  <w:footnote w:type="continuationSeparator" w:id="0">
    <w:p w14:paraId="6791EEBC" w14:textId="77777777" w:rsidR="00F375E2" w:rsidRDefault="00F37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468E8"/>
    <w:rsid w:val="001565A1"/>
    <w:rsid w:val="00172711"/>
    <w:rsid w:val="00173B2B"/>
    <w:rsid w:val="00192013"/>
    <w:rsid w:val="001A664E"/>
    <w:rsid w:val="001B36D0"/>
    <w:rsid w:val="001B60C8"/>
    <w:rsid w:val="001D0F11"/>
    <w:rsid w:val="0023725B"/>
    <w:rsid w:val="00261867"/>
    <w:rsid w:val="00264B95"/>
    <w:rsid w:val="00265DA5"/>
    <w:rsid w:val="002723EB"/>
    <w:rsid w:val="00280649"/>
    <w:rsid w:val="0028227E"/>
    <w:rsid w:val="002841E0"/>
    <w:rsid w:val="002A03E1"/>
    <w:rsid w:val="002D009C"/>
    <w:rsid w:val="002D7CC1"/>
    <w:rsid w:val="002E0F47"/>
    <w:rsid w:val="002F156A"/>
    <w:rsid w:val="003366B9"/>
    <w:rsid w:val="003572E2"/>
    <w:rsid w:val="003735F7"/>
    <w:rsid w:val="00373997"/>
    <w:rsid w:val="00387317"/>
    <w:rsid w:val="003B311E"/>
    <w:rsid w:val="003D708F"/>
    <w:rsid w:val="003F0906"/>
    <w:rsid w:val="00453B13"/>
    <w:rsid w:val="00454239"/>
    <w:rsid w:val="00477786"/>
    <w:rsid w:val="004A296B"/>
    <w:rsid w:val="004C170A"/>
    <w:rsid w:val="004C3B0C"/>
    <w:rsid w:val="004E508B"/>
    <w:rsid w:val="00515E2B"/>
    <w:rsid w:val="00523086"/>
    <w:rsid w:val="005320A1"/>
    <w:rsid w:val="00550BA9"/>
    <w:rsid w:val="005A3243"/>
    <w:rsid w:val="005B14FF"/>
    <w:rsid w:val="005D26F6"/>
    <w:rsid w:val="005E5BF6"/>
    <w:rsid w:val="005F1EA8"/>
    <w:rsid w:val="005F7591"/>
    <w:rsid w:val="00607346"/>
    <w:rsid w:val="00620118"/>
    <w:rsid w:val="00642859"/>
    <w:rsid w:val="0065203A"/>
    <w:rsid w:val="00670C01"/>
    <w:rsid w:val="00681FBA"/>
    <w:rsid w:val="00682932"/>
    <w:rsid w:val="00684246"/>
    <w:rsid w:val="006A36DB"/>
    <w:rsid w:val="006E3342"/>
    <w:rsid w:val="006E5E34"/>
    <w:rsid w:val="006E746C"/>
    <w:rsid w:val="006F611C"/>
    <w:rsid w:val="006F7F29"/>
    <w:rsid w:val="007040B6"/>
    <w:rsid w:val="00706F71"/>
    <w:rsid w:val="007115C0"/>
    <w:rsid w:val="007806D8"/>
    <w:rsid w:val="007A5C1F"/>
    <w:rsid w:val="007B107B"/>
    <w:rsid w:val="007D0730"/>
    <w:rsid w:val="007E77D8"/>
    <w:rsid w:val="007F3A5C"/>
    <w:rsid w:val="00805E54"/>
    <w:rsid w:val="00807552"/>
    <w:rsid w:val="00844312"/>
    <w:rsid w:val="008541BF"/>
    <w:rsid w:val="008636C1"/>
    <w:rsid w:val="0086691C"/>
    <w:rsid w:val="00873249"/>
    <w:rsid w:val="00873D7C"/>
    <w:rsid w:val="008765CC"/>
    <w:rsid w:val="008A05CC"/>
    <w:rsid w:val="008B544B"/>
    <w:rsid w:val="008D0918"/>
    <w:rsid w:val="008D38A9"/>
    <w:rsid w:val="008F7FA3"/>
    <w:rsid w:val="0090334E"/>
    <w:rsid w:val="00910C56"/>
    <w:rsid w:val="0092154F"/>
    <w:rsid w:val="00931218"/>
    <w:rsid w:val="00936583"/>
    <w:rsid w:val="009442AE"/>
    <w:rsid w:val="00954C67"/>
    <w:rsid w:val="00963AF2"/>
    <w:rsid w:val="0097233F"/>
    <w:rsid w:val="009774C0"/>
    <w:rsid w:val="009B286E"/>
    <w:rsid w:val="00A107C7"/>
    <w:rsid w:val="00A11F5E"/>
    <w:rsid w:val="00A20B17"/>
    <w:rsid w:val="00A26138"/>
    <w:rsid w:val="00A46A0F"/>
    <w:rsid w:val="00A631B9"/>
    <w:rsid w:val="00A64CF1"/>
    <w:rsid w:val="00A933D6"/>
    <w:rsid w:val="00A96128"/>
    <w:rsid w:val="00AA4E58"/>
    <w:rsid w:val="00AB5039"/>
    <w:rsid w:val="00AC47CD"/>
    <w:rsid w:val="00AF01A1"/>
    <w:rsid w:val="00AF2B72"/>
    <w:rsid w:val="00B30C49"/>
    <w:rsid w:val="00B36E8F"/>
    <w:rsid w:val="00B4092F"/>
    <w:rsid w:val="00B42114"/>
    <w:rsid w:val="00B4473D"/>
    <w:rsid w:val="00B635F2"/>
    <w:rsid w:val="00B638A7"/>
    <w:rsid w:val="00B65768"/>
    <w:rsid w:val="00BB2809"/>
    <w:rsid w:val="00BD64A6"/>
    <w:rsid w:val="00BE0BA6"/>
    <w:rsid w:val="00BF5928"/>
    <w:rsid w:val="00C11CFF"/>
    <w:rsid w:val="00C13254"/>
    <w:rsid w:val="00C432D1"/>
    <w:rsid w:val="00C512C9"/>
    <w:rsid w:val="00C74A61"/>
    <w:rsid w:val="00C81DFB"/>
    <w:rsid w:val="00C93459"/>
    <w:rsid w:val="00C97223"/>
    <w:rsid w:val="00CA3196"/>
    <w:rsid w:val="00CB5527"/>
    <w:rsid w:val="00CC3372"/>
    <w:rsid w:val="00CD4B31"/>
    <w:rsid w:val="00CF5716"/>
    <w:rsid w:val="00D00E22"/>
    <w:rsid w:val="00D14213"/>
    <w:rsid w:val="00D25483"/>
    <w:rsid w:val="00D5172E"/>
    <w:rsid w:val="00D63F15"/>
    <w:rsid w:val="00D731ED"/>
    <w:rsid w:val="00D94252"/>
    <w:rsid w:val="00D96905"/>
    <w:rsid w:val="00D9781F"/>
    <w:rsid w:val="00DC4F51"/>
    <w:rsid w:val="00DF05FA"/>
    <w:rsid w:val="00E022F4"/>
    <w:rsid w:val="00E04638"/>
    <w:rsid w:val="00E050D0"/>
    <w:rsid w:val="00E071EB"/>
    <w:rsid w:val="00E2175D"/>
    <w:rsid w:val="00E30A6E"/>
    <w:rsid w:val="00E41731"/>
    <w:rsid w:val="00E54672"/>
    <w:rsid w:val="00E83817"/>
    <w:rsid w:val="00E83CF5"/>
    <w:rsid w:val="00EB2886"/>
    <w:rsid w:val="00F15D73"/>
    <w:rsid w:val="00F260FE"/>
    <w:rsid w:val="00F31012"/>
    <w:rsid w:val="00F375E2"/>
    <w:rsid w:val="00F402BA"/>
    <w:rsid w:val="00F412D8"/>
    <w:rsid w:val="00F43025"/>
    <w:rsid w:val="00F77441"/>
    <w:rsid w:val="00F94A91"/>
    <w:rsid w:val="00F94B33"/>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2048</Words>
  <Characters>1168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2025-12-08T08:03:00Z</dcterms:created>
  <dcterms:modified xsi:type="dcterms:W3CDTF">2025-12-08T08:03:00Z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