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5EEB1B7D">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4A133BD4"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D15DAA">
        <w:rPr>
          <w:rFonts w:ascii="Arial" w:hAnsi="Arial" w:cs="Arial"/>
          <w:caps w:val="0"/>
          <w:szCs w:val="24"/>
        </w:rPr>
        <w:t>5</w:t>
      </w:r>
      <w:r w:rsidR="00F55753">
        <w:rPr>
          <w:rFonts w:ascii="Arial" w:hAnsi="Arial" w:cs="Arial"/>
          <w:caps w:val="0"/>
          <w:szCs w:val="24"/>
        </w:rPr>
        <w:t xml:space="preserve"> </w:t>
      </w:r>
      <w:r w:rsidRPr="00685E04">
        <w:rPr>
          <w:rFonts w:ascii="Arial" w:hAnsi="Arial" w:cs="Arial"/>
          <w:caps w:val="0"/>
          <w:szCs w:val="24"/>
        </w:rPr>
        <w:t>m.</w:t>
      </w:r>
      <w:r w:rsidR="00F55753">
        <w:rPr>
          <w:rFonts w:ascii="Arial" w:hAnsi="Arial" w:cs="Arial"/>
          <w:caps w:val="0"/>
          <w:szCs w:val="24"/>
        </w:rPr>
        <w:t xml:space="preserve"> </w:t>
      </w:r>
      <w:r w:rsidR="008F461D">
        <w:rPr>
          <w:rFonts w:ascii="Arial" w:hAnsi="Arial" w:cs="Arial"/>
          <w:caps w:val="0"/>
          <w:szCs w:val="24"/>
        </w:rPr>
        <w:t>gruodžio</w:t>
      </w:r>
      <w:r w:rsidR="004F32C9">
        <w:rPr>
          <w:rFonts w:ascii="Arial" w:hAnsi="Arial" w:cs="Arial"/>
          <w:caps w:val="0"/>
          <w:szCs w:val="24"/>
        </w:rPr>
        <w:t xml:space="preserve"> </w:t>
      </w:r>
      <w:r w:rsidR="00962647">
        <w:rPr>
          <w:rFonts w:ascii="Arial" w:hAnsi="Arial" w:cs="Arial"/>
          <w:caps w:val="0"/>
          <w:szCs w:val="24"/>
        </w:rPr>
        <w:t>11</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962647">
        <w:rPr>
          <w:rFonts w:ascii="Arial" w:hAnsi="Arial" w:cs="Arial"/>
          <w:caps w:val="0"/>
          <w:szCs w:val="24"/>
        </w:rPr>
        <w:t>1344</w:t>
      </w:r>
      <w:r w:rsidRPr="00685E04">
        <w:rPr>
          <w:rFonts w:ascii="Arial" w:hAnsi="Arial" w:cs="Arial"/>
          <w:caps w:val="0"/>
          <w:szCs w:val="24"/>
        </w:rPr>
        <w:br/>
        <w:t>Gargždai</w:t>
      </w:r>
    </w:p>
    <w:p w14:paraId="178628A7" w14:textId="77777777" w:rsidR="00F55753" w:rsidRPr="00F55753" w:rsidRDefault="00C40C9C" w:rsidP="0045142B">
      <w:pPr>
        <w:keepNext/>
        <w:keepLines/>
        <w:spacing w:after="0" w:line="276" w:lineRule="auto"/>
        <w:ind w:firstLine="1134"/>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08EA411A"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1. Šaukiu Klaipėdos rajono savivaldybės tarybos posėdį 202</w:t>
      </w:r>
      <w:r w:rsidR="00D15DAA">
        <w:rPr>
          <w:rStyle w:val="fontstyle12"/>
          <w:rFonts w:ascii="Arial" w:hAnsi="Arial"/>
          <w:sz w:val="24"/>
          <w:szCs w:val="24"/>
        </w:rPr>
        <w:t>5</w:t>
      </w:r>
      <w:r w:rsidRPr="00F55753">
        <w:rPr>
          <w:rStyle w:val="fontstyle12"/>
          <w:rFonts w:ascii="Arial" w:hAnsi="Arial"/>
          <w:sz w:val="24"/>
          <w:szCs w:val="24"/>
        </w:rPr>
        <w:t xml:space="preserve"> m. </w:t>
      </w:r>
      <w:r w:rsidR="008F461D">
        <w:rPr>
          <w:rStyle w:val="fontstyle12"/>
          <w:rFonts w:ascii="Arial" w:hAnsi="Arial"/>
          <w:sz w:val="24"/>
          <w:szCs w:val="24"/>
        </w:rPr>
        <w:t>gruodžio 18</w:t>
      </w:r>
      <w:r w:rsidRPr="00F55753">
        <w:rPr>
          <w:rStyle w:val="fontstyle12"/>
          <w:rFonts w:ascii="Arial" w:hAnsi="Arial"/>
          <w:sz w:val="24"/>
          <w:szCs w:val="24"/>
        </w:rPr>
        <w:t xml:space="preserve"> d., 10 val. (</w:t>
      </w:r>
      <w:r w:rsidR="00315CC2">
        <w:rPr>
          <w:rStyle w:val="fontstyle12"/>
          <w:rFonts w:ascii="Arial" w:hAnsi="Arial"/>
          <w:sz w:val="24"/>
          <w:szCs w:val="24"/>
        </w:rPr>
        <w:t>Gargždų kultūros centro</w:t>
      </w:r>
      <w:r w:rsidRPr="00F55753">
        <w:rPr>
          <w:rStyle w:val="fontstyle12"/>
          <w:rFonts w:ascii="Arial" w:hAnsi="Arial"/>
          <w:sz w:val="24"/>
          <w:szCs w:val="24"/>
        </w:rPr>
        <w:t xml:space="preserve"> posėdžių salė, </w:t>
      </w:r>
      <w:r w:rsidRPr="00315CC2">
        <w:rPr>
          <w:rStyle w:val="fontstyle12"/>
          <w:rFonts w:ascii="Arial" w:hAnsi="Arial"/>
          <w:sz w:val="24"/>
          <w:szCs w:val="24"/>
        </w:rPr>
        <w:t xml:space="preserve">Klaipėdos g. </w:t>
      </w:r>
      <w:r w:rsidR="00240453" w:rsidRPr="00315CC2">
        <w:rPr>
          <w:rStyle w:val="fontstyle12"/>
          <w:rFonts w:ascii="Arial" w:hAnsi="Arial"/>
          <w:sz w:val="24"/>
          <w:szCs w:val="24"/>
        </w:rPr>
        <w:t>15</w:t>
      </w:r>
      <w:r w:rsidRPr="00315CC2">
        <w:rPr>
          <w:rStyle w:val="fontstyle12"/>
          <w:rFonts w:ascii="Arial" w:hAnsi="Arial"/>
          <w:sz w:val="24"/>
          <w:szCs w:val="24"/>
        </w:rPr>
        <w:t>, Gargždai</w:t>
      </w:r>
      <w:r w:rsidRPr="00F55753">
        <w:rPr>
          <w:rStyle w:val="fontstyle12"/>
          <w:rFonts w:ascii="Arial" w:hAnsi="Arial"/>
          <w:sz w:val="24"/>
          <w:szCs w:val="24"/>
        </w:rPr>
        <w:t>).</w:t>
      </w:r>
    </w:p>
    <w:p w14:paraId="7125CA3C" w14:textId="77777777"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45142B">
      <w:pPr>
        <w:keepNext/>
        <w:keepLines/>
        <w:spacing w:after="0" w:line="276" w:lineRule="auto"/>
        <w:ind w:firstLine="1134"/>
        <w:jc w:val="both"/>
        <w:rPr>
          <w:rStyle w:val="fontstyle12"/>
          <w:rFonts w:ascii="Arial" w:hAnsi="Arial"/>
          <w:sz w:val="24"/>
          <w:szCs w:val="24"/>
        </w:rPr>
      </w:pPr>
      <w:r w:rsidRPr="00F55753">
        <w:rPr>
          <w:rStyle w:val="fontstyle12"/>
          <w:rFonts w:ascii="Arial" w:hAnsi="Arial"/>
          <w:sz w:val="24"/>
          <w:szCs w:val="24"/>
        </w:rPr>
        <w:t>Darbotvarkės projektas:</w:t>
      </w:r>
    </w:p>
    <w:p w14:paraId="36A5BC28"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 </w:t>
      </w:r>
      <w:r w:rsidRPr="001A5F26">
        <w:rPr>
          <w:rFonts w:ascii="Arial" w:hAnsi="Arial"/>
          <w:color w:val="000000"/>
          <w:sz w:val="24"/>
          <w:szCs w:val="24"/>
          <w:shd w:val="clear" w:color="auto" w:fill="FFFFFF"/>
        </w:rPr>
        <w:t>Dėl prisidėjimo prie VšĮ „Šėlsmo sala“ vietos projekto „Emocijų laboratorija – inovatyvios edukacinės ir terapinės paslaugos vaikams“, teikiamo pagal Gargždų miesto vietos veiklos grupės 2024–2028 m. vietos plėtros strategijos priemonę „Socialiai atsakingo ir socialinio verslo skatinimas“</w:t>
      </w:r>
      <w:r>
        <w:rPr>
          <w:rFonts w:ascii="Arial" w:hAnsi="Arial"/>
          <w:color w:val="000000"/>
          <w:sz w:val="24"/>
          <w:szCs w:val="24"/>
          <w:shd w:val="clear" w:color="auto" w:fill="FFFFFF"/>
        </w:rPr>
        <w:t>. Pranešėja J. Dobrovolskienė.</w:t>
      </w:r>
    </w:p>
    <w:p w14:paraId="0F301C48" w14:textId="77777777" w:rsidR="00043922" w:rsidRPr="004C1F35"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 </w:t>
      </w:r>
      <w:r w:rsidRPr="00FF71DD">
        <w:rPr>
          <w:rFonts w:ascii="Arial" w:hAnsi="Arial"/>
          <w:color w:val="000000"/>
          <w:sz w:val="24"/>
          <w:szCs w:val="24"/>
          <w:shd w:val="clear" w:color="auto" w:fill="FFFFFF"/>
        </w:rPr>
        <w:t>Dėl pavedimo Klaipėdos rajono savivaldybės nevyriausybinių organizacijų tarybai atlikti Klaipėdos rajono savivaldybės bendruomeninių organizacijų tarybos funkcijas</w:t>
      </w:r>
      <w:r>
        <w:rPr>
          <w:rFonts w:ascii="Arial" w:hAnsi="Arial"/>
          <w:color w:val="000000"/>
          <w:sz w:val="24"/>
          <w:szCs w:val="24"/>
          <w:shd w:val="clear" w:color="auto" w:fill="FFFFFF"/>
        </w:rPr>
        <w:t>. Pranešėja J. Dobrovolskienė.</w:t>
      </w:r>
    </w:p>
    <w:p w14:paraId="43B9B027"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 </w:t>
      </w:r>
      <w:r w:rsidRPr="006F5D2F">
        <w:rPr>
          <w:rFonts w:ascii="Arial" w:hAnsi="Arial"/>
          <w:color w:val="000000"/>
          <w:sz w:val="24"/>
          <w:szCs w:val="24"/>
          <w:shd w:val="clear" w:color="auto" w:fill="FFFFFF"/>
        </w:rPr>
        <w:t>Dėl Klaipėdos rajono savivaldybės tarybos 2022 m. gruodžio 22 d. sprendimo Nr. T11-422 „Dėl trūkstamų policijos pareigūnų pritraukimo į Klaipėdos apskrities vyriausiojo policijos komisariato Klaipėdos rajono policijos komisariatą tvarkos aprašo patvirtinimo“ pakeitimo</w:t>
      </w:r>
      <w:r>
        <w:rPr>
          <w:rFonts w:ascii="Arial" w:hAnsi="Arial"/>
          <w:color w:val="000000"/>
          <w:sz w:val="24"/>
          <w:szCs w:val="24"/>
          <w:shd w:val="clear" w:color="auto" w:fill="FFFFFF"/>
        </w:rPr>
        <w:t>. Pranešėja G. Bajorinienė.</w:t>
      </w:r>
    </w:p>
    <w:p w14:paraId="45A79246"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 </w:t>
      </w:r>
      <w:r w:rsidRPr="00BD5908">
        <w:rPr>
          <w:rFonts w:ascii="Arial" w:hAnsi="Arial"/>
          <w:color w:val="000000"/>
          <w:sz w:val="24"/>
          <w:szCs w:val="24"/>
          <w:shd w:val="clear" w:color="auto" w:fill="FFFFFF"/>
        </w:rPr>
        <w:t>Dėl 2002 m. spalio 31 d. valstybinės žemės sklypo nuomos sutarties Nr. N 55/2002-74 ir 2007 m. balandžio 5 d. valstybinės žemės nuomos sutarties Nr. N 55/2007-32 nutraukimo</w:t>
      </w:r>
      <w:r>
        <w:rPr>
          <w:rFonts w:ascii="Arial" w:hAnsi="Arial"/>
          <w:color w:val="000000"/>
          <w:sz w:val="24"/>
          <w:szCs w:val="24"/>
          <w:shd w:val="clear" w:color="auto" w:fill="FFFFFF"/>
        </w:rPr>
        <w:t>. Pranešėja A. Indzelė.</w:t>
      </w:r>
    </w:p>
    <w:p w14:paraId="48A3538E"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5. </w:t>
      </w:r>
      <w:r w:rsidRPr="004C1F35">
        <w:rPr>
          <w:rFonts w:ascii="Arial" w:hAnsi="Arial"/>
          <w:color w:val="000000"/>
          <w:sz w:val="24"/>
          <w:szCs w:val="24"/>
          <w:shd w:val="clear" w:color="auto" w:fill="FFFFFF"/>
        </w:rPr>
        <w:t>Dėl Klaipėdos rajono savivaldybės tarybos 2025 m. gegužės 29 d. sprendimo Nr. T11-185 „Dėl patalpų, tinkamų Klaipėdos rajono savivaldybės administracijos veiklai Gargžduose, nuomos pirkimo“ pakeitimo. Pranešėja A. Indzelė.</w:t>
      </w:r>
    </w:p>
    <w:p w14:paraId="3CC95D68"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6. </w:t>
      </w:r>
      <w:r w:rsidRPr="003427B5">
        <w:rPr>
          <w:rFonts w:ascii="Arial" w:hAnsi="Arial"/>
          <w:color w:val="000000"/>
          <w:sz w:val="24"/>
          <w:szCs w:val="24"/>
          <w:shd w:val="clear" w:color="auto" w:fill="FFFFFF"/>
        </w:rPr>
        <w:t>Dėl apleisto ar neprižiūrimo nekilnojamojo turto nustatymo, sąrašo sudarymo ir jo keitimo tvarkos aprašo patvirtinimo</w:t>
      </w:r>
      <w:r>
        <w:rPr>
          <w:rFonts w:ascii="Arial" w:hAnsi="Arial"/>
          <w:color w:val="000000"/>
          <w:sz w:val="24"/>
          <w:szCs w:val="24"/>
          <w:shd w:val="clear" w:color="auto" w:fill="FFFFFF"/>
        </w:rPr>
        <w:t>. Pranešėja A. Indzelė.</w:t>
      </w:r>
    </w:p>
    <w:p w14:paraId="14112B10"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7. </w:t>
      </w:r>
      <w:r w:rsidRPr="0089455F">
        <w:rPr>
          <w:rFonts w:ascii="Arial" w:hAnsi="Arial"/>
          <w:color w:val="000000"/>
          <w:sz w:val="24"/>
          <w:szCs w:val="24"/>
          <w:shd w:val="clear" w:color="auto" w:fill="FFFFFF"/>
        </w:rPr>
        <w:t>Dėl valstybės ilgalaikio materialiojo turto nurašymo</w:t>
      </w:r>
      <w:r>
        <w:rPr>
          <w:rFonts w:ascii="Arial" w:hAnsi="Arial"/>
          <w:color w:val="000000"/>
          <w:sz w:val="24"/>
          <w:szCs w:val="24"/>
          <w:shd w:val="clear" w:color="auto" w:fill="FFFFFF"/>
        </w:rPr>
        <w:t>. Pranešėja A. Indzelė.</w:t>
      </w:r>
    </w:p>
    <w:p w14:paraId="71ADB4D7"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lastRenderedPageBreak/>
        <w:t xml:space="preserve">8. </w:t>
      </w:r>
      <w:r w:rsidRPr="00915D93">
        <w:rPr>
          <w:rFonts w:ascii="Arial" w:hAnsi="Arial"/>
          <w:color w:val="000000"/>
          <w:sz w:val="24"/>
          <w:szCs w:val="24"/>
          <w:shd w:val="clear" w:color="auto" w:fill="FFFFFF"/>
        </w:rPr>
        <w:t>Dėl negyvenamosios patalpos – garažo, esančio Turgaus g. 13A, Gargžduose, pirkimo savivaldybės nuosavybėn</w:t>
      </w:r>
      <w:r>
        <w:rPr>
          <w:rFonts w:ascii="Arial" w:hAnsi="Arial"/>
          <w:color w:val="000000"/>
          <w:sz w:val="24"/>
          <w:szCs w:val="24"/>
          <w:shd w:val="clear" w:color="auto" w:fill="FFFFFF"/>
        </w:rPr>
        <w:t>. Pranešėja A. Indzelė.</w:t>
      </w:r>
    </w:p>
    <w:p w14:paraId="2FFF8681"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9. </w:t>
      </w:r>
      <w:r w:rsidRPr="00C64F4D">
        <w:rPr>
          <w:rFonts w:ascii="Arial" w:hAnsi="Arial"/>
          <w:color w:val="000000"/>
          <w:sz w:val="24"/>
          <w:szCs w:val="24"/>
          <w:shd w:val="clear" w:color="auto" w:fill="FFFFFF"/>
        </w:rPr>
        <w:t>Dėl Klaipėdos rajono tarybos 2024 m. gruodžio 19 d. sprendimo Nr. T11-559 „Dėl socialinės veiklos projektų finansavimo konkurso nuostatų patvirtinimo“ pakeitimo</w:t>
      </w:r>
      <w:r>
        <w:rPr>
          <w:rFonts w:ascii="Arial" w:hAnsi="Arial"/>
          <w:color w:val="000000"/>
          <w:sz w:val="24"/>
          <w:szCs w:val="24"/>
          <w:shd w:val="clear" w:color="auto" w:fill="FFFFFF"/>
        </w:rPr>
        <w:t>. Pranešėja G. Domarkė.</w:t>
      </w:r>
    </w:p>
    <w:p w14:paraId="78D7DA00"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10. </w:t>
      </w:r>
      <w:r w:rsidRPr="00D62ECE">
        <w:rPr>
          <w:rFonts w:ascii="Arial" w:hAnsi="Arial"/>
          <w:color w:val="000000"/>
          <w:sz w:val="24"/>
          <w:szCs w:val="24"/>
          <w:shd w:val="clear" w:color="auto" w:fill="FFFFFF"/>
        </w:rPr>
        <w:t>Dėl Klaipėdos rajono tarybos 2024 m. spalio 31 d. sprendimo Nr. T11-479 „Dėl Klaipėdos rajono savivaldybės gyventojų pavėžėjimo paslaugų organizavimo ir teikimo tvarkos aprašo patvirtinimo“ pakeitimo</w:t>
      </w:r>
      <w:r>
        <w:rPr>
          <w:rFonts w:ascii="Arial" w:hAnsi="Arial"/>
          <w:color w:val="000000"/>
          <w:sz w:val="24"/>
          <w:szCs w:val="24"/>
          <w:shd w:val="clear" w:color="auto" w:fill="FFFFFF"/>
        </w:rPr>
        <w:t>. Pranešėja G. Domarkė.</w:t>
      </w:r>
    </w:p>
    <w:p w14:paraId="0BD33BB9"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11. </w:t>
      </w:r>
      <w:r w:rsidRPr="007050B7">
        <w:rPr>
          <w:rFonts w:ascii="Arial" w:hAnsi="Arial"/>
          <w:color w:val="000000"/>
          <w:sz w:val="24"/>
          <w:szCs w:val="24"/>
          <w:shd w:val="clear" w:color="auto" w:fill="FFFFFF"/>
        </w:rPr>
        <w:t>Dėl Klaipėdos rajono savivaldybės tarybos 2020 m. rugpjūčio 20 d. sprendimo Nr. T11-315 „Dėl perkamų (parduodamų) ar finansuojamų bendrųjų socialinių paslaugų, socialinės priežiūros ir socialinės globos kainų Klaipėdos rajono savivaldybės biudžetinėse įstaigose nustatymo“ pakeitimo</w:t>
      </w:r>
      <w:r>
        <w:rPr>
          <w:rFonts w:ascii="Arial" w:hAnsi="Arial"/>
          <w:color w:val="000000"/>
          <w:sz w:val="24"/>
          <w:szCs w:val="24"/>
          <w:shd w:val="clear" w:color="auto" w:fill="FFFFFF"/>
        </w:rPr>
        <w:t>. Pranešėja I. Gailienė.</w:t>
      </w:r>
    </w:p>
    <w:p w14:paraId="41A6D64A"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12. </w:t>
      </w:r>
      <w:r w:rsidRPr="007050B7">
        <w:rPr>
          <w:rFonts w:ascii="Arial" w:hAnsi="Arial"/>
          <w:color w:val="000000"/>
          <w:sz w:val="24"/>
          <w:szCs w:val="24"/>
          <w:shd w:val="clear" w:color="auto" w:fill="FFFFFF"/>
        </w:rPr>
        <w:t>Dėl Klaipėdos rajono savivaldybės tarybos 2020 m. rugsėjo 24 d. sprendimo Nr. T11-369 „Dėl Klaipėdos rajono savivaldybės nekilnojamojo kultūros paveldo vertinimo tarybos nuostatų patvirtinimo“ pakeitimo</w:t>
      </w:r>
      <w:r>
        <w:rPr>
          <w:rFonts w:ascii="Arial" w:hAnsi="Arial"/>
          <w:color w:val="000000"/>
          <w:sz w:val="24"/>
          <w:szCs w:val="24"/>
          <w:shd w:val="clear" w:color="auto" w:fill="FFFFFF"/>
        </w:rPr>
        <w:t>. Pranešėja S. Šmatauskienė.</w:t>
      </w:r>
    </w:p>
    <w:p w14:paraId="3877A38F"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13. </w:t>
      </w:r>
      <w:r w:rsidRPr="00AD52BE">
        <w:rPr>
          <w:rFonts w:ascii="Arial" w:hAnsi="Arial"/>
          <w:color w:val="000000"/>
          <w:sz w:val="24"/>
          <w:szCs w:val="24"/>
          <w:shd w:val="clear" w:color="auto" w:fill="FFFFFF"/>
        </w:rPr>
        <w:t>Dėl Klaipėdos rajono senųjų kapinių priežiūros darbų 2026 metų programos patvirtinimo</w:t>
      </w:r>
      <w:r>
        <w:rPr>
          <w:rFonts w:ascii="Arial" w:hAnsi="Arial"/>
          <w:color w:val="000000"/>
          <w:sz w:val="24"/>
          <w:szCs w:val="24"/>
          <w:shd w:val="clear" w:color="auto" w:fill="FFFFFF"/>
        </w:rPr>
        <w:t>. Pranešėja S. Šmatauskienė.</w:t>
      </w:r>
    </w:p>
    <w:p w14:paraId="60CA7426"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14. </w:t>
      </w:r>
      <w:r w:rsidRPr="0052503C">
        <w:rPr>
          <w:rFonts w:ascii="Arial" w:hAnsi="Arial"/>
          <w:color w:val="000000"/>
          <w:sz w:val="24"/>
          <w:szCs w:val="24"/>
          <w:shd w:val="clear" w:color="auto" w:fill="FFFFFF"/>
        </w:rPr>
        <w:t>Dėl Klaipėdos rajono savivaldybės tarybos 2021 m. gegužės 21 d. sprendimo Nr. T11-170 „Dėl Klaipėdos rajono strateginio plėtros plano iki 2023 m. patvirtinimo“ pakeitimo</w:t>
      </w:r>
      <w:r>
        <w:rPr>
          <w:rFonts w:ascii="Arial" w:hAnsi="Arial"/>
          <w:color w:val="000000"/>
          <w:sz w:val="24"/>
          <w:szCs w:val="24"/>
          <w:shd w:val="clear" w:color="auto" w:fill="FFFFFF"/>
        </w:rPr>
        <w:t>. Pranešėja V. Kazlauskienė.</w:t>
      </w:r>
    </w:p>
    <w:p w14:paraId="51D6AF6B"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15. </w:t>
      </w:r>
      <w:r w:rsidRPr="001F2EBA">
        <w:rPr>
          <w:rFonts w:ascii="Arial" w:hAnsi="Arial"/>
          <w:color w:val="000000"/>
          <w:sz w:val="24"/>
          <w:szCs w:val="24"/>
          <w:shd w:val="clear" w:color="auto" w:fill="FFFFFF"/>
        </w:rPr>
        <w:t>Dėl Klaipėdos rajono savivaldybės tarybos 2025 m. sausio 30 d. sprendimo Nr. T11-19 „Dėl Klaipėdos rajono savivaldybės strateginio veiklos plano 2025–2027 m. tvirtinimo“ pakeitimo</w:t>
      </w:r>
      <w:r>
        <w:rPr>
          <w:rFonts w:ascii="Arial" w:hAnsi="Arial"/>
          <w:color w:val="000000"/>
          <w:sz w:val="24"/>
          <w:szCs w:val="24"/>
          <w:shd w:val="clear" w:color="auto" w:fill="FFFFFF"/>
        </w:rPr>
        <w:t>. Pranešėjas M. Šatkus.</w:t>
      </w:r>
    </w:p>
    <w:p w14:paraId="34147F01"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16. </w:t>
      </w:r>
      <w:r w:rsidRPr="00E66327">
        <w:rPr>
          <w:rFonts w:ascii="Arial" w:hAnsi="Arial"/>
          <w:color w:val="000000"/>
          <w:sz w:val="24"/>
          <w:szCs w:val="24"/>
          <w:shd w:val="clear" w:color="auto" w:fill="FFFFFF"/>
        </w:rPr>
        <w:t>Dėl Klaipėdos rajono savivaldybės 2025−2027 metų biudžeto patikslinimo</w:t>
      </w:r>
      <w:r>
        <w:rPr>
          <w:rFonts w:ascii="Arial" w:hAnsi="Arial"/>
          <w:color w:val="000000"/>
          <w:sz w:val="24"/>
          <w:szCs w:val="24"/>
          <w:shd w:val="clear" w:color="auto" w:fill="FFFFFF"/>
        </w:rPr>
        <w:t>. Pranešėja I. Gailiuvienė.</w:t>
      </w:r>
    </w:p>
    <w:p w14:paraId="115908C1"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17. </w:t>
      </w:r>
      <w:r w:rsidRPr="00910463">
        <w:rPr>
          <w:rFonts w:ascii="Arial" w:hAnsi="Arial"/>
          <w:color w:val="000000"/>
          <w:sz w:val="24"/>
          <w:szCs w:val="24"/>
          <w:shd w:val="clear" w:color="auto" w:fill="FFFFFF"/>
        </w:rPr>
        <w:t>Dėl 2025 metų mokestinio laikotarpio nekilnojamojo turto mokesčio lengvatos UAB „</w:t>
      </w:r>
      <w:proofErr w:type="spellStart"/>
      <w:r w:rsidRPr="00910463">
        <w:rPr>
          <w:rFonts w:ascii="Arial" w:hAnsi="Arial"/>
          <w:color w:val="000000"/>
          <w:sz w:val="24"/>
          <w:szCs w:val="24"/>
          <w:shd w:val="clear" w:color="auto" w:fill="FFFFFF"/>
        </w:rPr>
        <w:t>Vlantana</w:t>
      </w:r>
      <w:proofErr w:type="spellEnd"/>
      <w:r w:rsidRPr="00910463">
        <w:rPr>
          <w:rFonts w:ascii="Arial" w:hAnsi="Arial"/>
          <w:color w:val="000000"/>
          <w:sz w:val="24"/>
          <w:szCs w:val="24"/>
          <w:shd w:val="clear" w:color="auto" w:fill="FFFFFF"/>
        </w:rPr>
        <w:t>“</w:t>
      </w:r>
      <w:r>
        <w:rPr>
          <w:rFonts w:ascii="Arial" w:hAnsi="Arial"/>
          <w:color w:val="000000"/>
          <w:sz w:val="24"/>
          <w:szCs w:val="24"/>
          <w:shd w:val="clear" w:color="auto" w:fill="FFFFFF"/>
        </w:rPr>
        <w:t>. Pranešėja I. Gailiuvienė.</w:t>
      </w:r>
    </w:p>
    <w:p w14:paraId="1FB1A137"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18. </w:t>
      </w:r>
      <w:r w:rsidRPr="00910463">
        <w:rPr>
          <w:rFonts w:ascii="Arial" w:hAnsi="Arial"/>
          <w:color w:val="000000"/>
          <w:sz w:val="24"/>
          <w:szCs w:val="24"/>
          <w:shd w:val="clear" w:color="auto" w:fill="FFFFFF"/>
        </w:rPr>
        <w:t>Dėl 2025 metų mokestinio laikotarpio nekilnojamojo turto mokesčio lengvatos UAB Baltijos investicinei kompanijai</w:t>
      </w:r>
      <w:r>
        <w:rPr>
          <w:rFonts w:ascii="Arial" w:hAnsi="Arial"/>
          <w:color w:val="000000"/>
          <w:sz w:val="24"/>
          <w:szCs w:val="24"/>
          <w:shd w:val="clear" w:color="auto" w:fill="FFFFFF"/>
        </w:rPr>
        <w:t>. Pranešėja I. Gailiuvienė.</w:t>
      </w:r>
    </w:p>
    <w:p w14:paraId="7C82914B"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19. </w:t>
      </w:r>
      <w:r w:rsidRPr="003E54D3">
        <w:rPr>
          <w:rFonts w:ascii="Arial" w:hAnsi="Arial"/>
          <w:color w:val="000000"/>
          <w:sz w:val="24"/>
          <w:szCs w:val="24"/>
          <w:shd w:val="clear" w:color="auto" w:fill="FFFFFF"/>
        </w:rPr>
        <w:t>Dėl 2025 metų mokestinio laikotarpio nekilnojamojo turto ir žemės mokesčių lengvatos UAB „</w:t>
      </w:r>
      <w:proofErr w:type="spellStart"/>
      <w:r w:rsidRPr="003E54D3">
        <w:rPr>
          <w:rFonts w:ascii="Arial" w:hAnsi="Arial"/>
          <w:color w:val="000000"/>
          <w:sz w:val="24"/>
          <w:szCs w:val="24"/>
          <w:shd w:val="clear" w:color="auto" w:fill="FFFFFF"/>
        </w:rPr>
        <w:t>Arlanga</w:t>
      </w:r>
      <w:proofErr w:type="spellEnd"/>
      <w:r w:rsidRPr="003E54D3">
        <w:rPr>
          <w:rFonts w:ascii="Arial" w:hAnsi="Arial"/>
          <w:color w:val="000000"/>
          <w:sz w:val="24"/>
          <w:szCs w:val="24"/>
          <w:shd w:val="clear" w:color="auto" w:fill="FFFFFF"/>
        </w:rPr>
        <w:t>“</w:t>
      </w:r>
      <w:r>
        <w:rPr>
          <w:rFonts w:ascii="Arial" w:hAnsi="Arial"/>
          <w:color w:val="000000"/>
          <w:sz w:val="24"/>
          <w:szCs w:val="24"/>
          <w:shd w:val="clear" w:color="auto" w:fill="FFFFFF"/>
        </w:rPr>
        <w:t>. Pranešėja I. Gailiuvienė.</w:t>
      </w:r>
    </w:p>
    <w:p w14:paraId="380CF40A"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20. </w:t>
      </w:r>
      <w:r w:rsidRPr="003E54D3">
        <w:rPr>
          <w:rFonts w:ascii="Arial" w:hAnsi="Arial"/>
          <w:color w:val="000000"/>
          <w:sz w:val="24"/>
          <w:szCs w:val="24"/>
          <w:shd w:val="clear" w:color="auto" w:fill="FFFFFF"/>
        </w:rPr>
        <w:t>Dėl 2025 metų mokestinio laikotarpio nekilnojamojo turto mokesčio lengvatos UAB „</w:t>
      </w:r>
      <w:proofErr w:type="spellStart"/>
      <w:r w:rsidRPr="003E54D3">
        <w:rPr>
          <w:rFonts w:ascii="Arial" w:hAnsi="Arial"/>
          <w:color w:val="000000"/>
          <w:sz w:val="24"/>
          <w:szCs w:val="24"/>
          <w:shd w:val="clear" w:color="auto" w:fill="FFFFFF"/>
        </w:rPr>
        <w:t>Edelmeta</w:t>
      </w:r>
      <w:proofErr w:type="spellEnd"/>
      <w:r w:rsidRPr="003E54D3">
        <w:rPr>
          <w:rFonts w:ascii="Arial" w:hAnsi="Arial"/>
          <w:color w:val="000000"/>
          <w:sz w:val="24"/>
          <w:szCs w:val="24"/>
          <w:shd w:val="clear" w:color="auto" w:fill="FFFFFF"/>
        </w:rPr>
        <w:t>“</w:t>
      </w:r>
      <w:r>
        <w:rPr>
          <w:rFonts w:ascii="Arial" w:hAnsi="Arial"/>
          <w:color w:val="000000"/>
          <w:sz w:val="24"/>
          <w:szCs w:val="24"/>
          <w:shd w:val="clear" w:color="auto" w:fill="FFFFFF"/>
        </w:rPr>
        <w:t>. Pranešėja I. Gailiuvienė.</w:t>
      </w:r>
    </w:p>
    <w:p w14:paraId="63FAFEF8"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21. </w:t>
      </w:r>
      <w:r w:rsidRPr="005870D5">
        <w:rPr>
          <w:rFonts w:ascii="Arial" w:hAnsi="Arial"/>
          <w:color w:val="000000"/>
          <w:sz w:val="24"/>
          <w:szCs w:val="24"/>
          <w:shd w:val="clear" w:color="auto" w:fill="FFFFFF"/>
        </w:rPr>
        <w:t>Dėl 2025 metų mokestinio laikotarpio žemės mokesčio lengvatos UAB „NEO Group“</w:t>
      </w:r>
      <w:r>
        <w:rPr>
          <w:rFonts w:ascii="Arial" w:hAnsi="Arial"/>
          <w:color w:val="000000"/>
          <w:sz w:val="24"/>
          <w:szCs w:val="24"/>
          <w:shd w:val="clear" w:color="auto" w:fill="FFFFFF"/>
        </w:rPr>
        <w:t>. Pranešėja I. Gailiuvienė.</w:t>
      </w:r>
    </w:p>
    <w:p w14:paraId="2F145A0B"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22. </w:t>
      </w:r>
      <w:r w:rsidRPr="00DD44D9">
        <w:rPr>
          <w:rFonts w:ascii="Arial" w:hAnsi="Arial"/>
          <w:color w:val="000000"/>
          <w:sz w:val="24"/>
          <w:szCs w:val="24"/>
          <w:shd w:val="clear" w:color="auto" w:fill="FFFFFF"/>
        </w:rPr>
        <w:t xml:space="preserve">Dėl 2025 metų mokestinio laikotarpio nekilnojamojo turto mokesčio lengvatos UAB „JSC </w:t>
      </w:r>
      <w:proofErr w:type="spellStart"/>
      <w:r w:rsidRPr="00DD44D9">
        <w:rPr>
          <w:rFonts w:ascii="Arial" w:hAnsi="Arial"/>
          <w:color w:val="000000"/>
          <w:sz w:val="24"/>
          <w:szCs w:val="24"/>
          <w:shd w:val="clear" w:color="auto" w:fill="FFFFFF"/>
        </w:rPr>
        <w:t>Europe</w:t>
      </w:r>
      <w:proofErr w:type="spellEnd"/>
      <w:r w:rsidRPr="00DD44D9">
        <w:rPr>
          <w:rFonts w:ascii="Arial" w:hAnsi="Arial"/>
          <w:color w:val="000000"/>
          <w:sz w:val="24"/>
          <w:szCs w:val="24"/>
          <w:shd w:val="clear" w:color="auto" w:fill="FFFFFF"/>
        </w:rPr>
        <w:t xml:space="preserve"> </w:t>
      </w:r>
      <w:proofErr w:type="spellStart"/>
      <w:r w:rsidRPr="00DD44D9">
        <w:rPr>
          <w:rFonts w:ascii="Arial" w:hAnsi="Arial"/>
          <w:color w:val="000000"/>
          <w:sz w:val="24"/>
          <w:szCs w:val="24"/>
          <w:shd w:val="clear" w:color="auto" w:fill="FFFFFF"/>
        </w:rPr>
        <w:t>stabilizers</w:t>
      </w:r>
      <w:proofErr w:type="spellEnd"/>
      <w:r w:rsidRPr="00DD44D9">
        <w:rPr>
          <w:rFonts w:ascii="Arial" w:hAnsi="Arial"/>
          <w:color w:val="000000"/>
          <w:sz w:val="24"/>
          <w:szCs w:val="24"/>
          <w:shd w:val="clear" w:color="auto" w:fill="FFFFFF"/>
        </w:rPr>
        <w:t>“</w:t>
      </w:r>
      <w:r>
        <w:rPr>
          <w:rFonts w:ascii="Arial" w:hAnsi="Arial"/>
          <w:color w:val="000000"/>
          <w:sz w:val="24"/>
          <w:szCs w:val="24"/>
          <w:shd w:val="clear" w:color="auto" w:fill="FFFFFF"/>
        </w:rPr>
        <w:t>. Pranešėja I. Gailiuvienė.</w:t>
      </w:r>
    </w:p>
    <w:p w14:paraId="3ACF2BB1"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23. </w:t>
      </w:r>
      <w:r w:rsidRPr="00ED49C7">
        <w:rPr>
          <w:rFonts w:ascii="Arial" w:hAnsi="Arial"/>
          <w:color w:val="000000"/>
          <w:sz w:val="24"/>
          <w:szCs w:val="24"/>
          <w:shd w:val="clear" w:color="auto" w:fill="FFFFFF"/>
        </w:rPr>
        <w:t>Dėl 2025 metų žemės ir valstybinės žemės nuomos mokesčių lengvatos UAB „</w:t>
      </w:r>
      <w:proofErr w:type="spellStart"/>
      <w:r w:rsidRPr="00ED49C7">
        <w:rPr>
          <w:rFonts w:ascii="Arial" w:hAnsi="Arial"/>
          <w:color w:val="000000"/>
          <w:sz w:val="24"/>
          <w:szCs w:val="24"/>
          <w:shd w:val="clear" w:color="auto" w:fill="FFFFFF"/>
        </w:rPr>
        <w:t>Simuva</w:t>
      </w:r>
      <w:proofErr w:type="spellEnd"/>
      <w:r w:rsidRPr="00ED49C7">
        <w:rPr>
          <w:rFonts w:ascii="Arial" w:hAnsi="Arial"/>
          <w:color w:val="000000"/>
          <w:sz w:val="24"/>
          <w:szCs w:val="24"/>
          <w:shd w:val="clear" w:color="auto" w:fill="FFFFFF"/>
        </w:rPr>
        <w:t>“</w:t>
      </w:r>
      <w:r>
        <w:rPr>
          <w:rFonts w:ascii="Arial" w:hAnsi="Arial"/>
          <w:color w:val="000000"/>
          <w:sz w:val="24"/>
          <w:szCs w:val="24"/>
          <w:shd w:val="clear" w:color="auto" w:fill="FFFFFF"/>
        </w:rPr>
        <w:t>. Pranešėja I. Gailiuvienė.</w:t>
      </w:r>
    </w:p>
    <w:p w14:paraId="38CBFB05"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24. </w:t>
      </w:r>
      <w:r w:rsidRPr="00EA0386">
        <w:rPr>
          <w:rFonts w:ascii="Arial" w:hAnsi="Arial"/>
          <w:color w:val="000000"/>
          <w:sz w:val="24"/>
          <w:szCs w:val="24"/>
          <w:shd w:val="clear" w:color="auto" w:fill="FFFFFF"/>
        </w:rPr>
        <w:t>Dėl 2025 metų žemės mokesčio lengvatos Kretingalės kooperatinei žemės ūkio bendrovei</w:t>
      </w:r>
      <w:r>
        <w:rPr>
          <w:rFonts w:ascii="Arial" w:hAnsi="Arial"/>
          <w:color w:val="000000"/>
          <w:sz w:val="24"/>
          <w:szCs w:val="24"/>
          <w:shd w:val="clear" w:color="auto" w:fill="FFFFFF"/>
        </w:rPr>
        <w:t>. Pranešėja I. Gailiuvienė.</w:t>
      </w:r>
    </w:p>
    <w:p w14:paraId="0469C0DE"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lastRenderedPageBreak/>
        <w:t xml:space="preserve">25. </w:t>
      </w:r>
      <w:r w:rsidRPr="00EF47ED">
        <w:rPr>
          <w:rFonts w:ascii="Arial" w:hAnsi="Arial"/>
          <w:color w:val="000000"/>
          <w:sz w:val="24"/>
          <w:szCs w:val="24"/>
          <w:shd w:val="clear" w:color="auto" w:fill="FFFFFF"/>
        </w:rPr>
        <w:t>Dėl Klaipėdos rajono savivaldybės tarybos 2024 m. gruodžio 19 d. sprendimo Nr. T11-565 „Dėl viešosios įstaigos Klaipėdos krašto buriavimo sporto mokyklos „Žiemys“ 2025–2027 metų programos „Jaunųjų buriuotojų ugdymas“ patvirtinimo“ pakeitimo</w:t>
      </w:r>
      <w:r>
        <w:rPr>
          <w:rFonts w:ascii="Arial" w:hAnsi="Arial"/>
          <w:color w:val="000000"/>
          <w:sz w:val="24"/>
          <w:szCs w:val="24"/>
          <w:shd w:val="clear" w:color="auto" w:fill="FFFFFF"/>
        </w:rPr>
        <w:t>. Pranešėja U. Tamošauskienė.</w:t>
      </w:r>
    </w:p>
    <w:p w14:paraId="6818B427"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26. </w:t>
      </w:r>
      <w:r w:rsidRPr="003E54D3">
        <w:rPr>
          <w:rFonts w:ascii="Arial" w:hAnsi="Arial"/>
          <w:color w:val="000000"/>
          <w:sz w:val="24"/>
          <w:szCs w:val="24"/>
          <w:shd w:val="clear" w:color="auto" w:fill="FFFFFF"/>
        </w:rPr>
        <w:t>Dėl Klaipėdos rajono savivaldybės tarybos 2021 m. gruodžio 23 d. sprendimo Nr. T11-350 „Dėl Klaipėdos rajono savivaldybės premijų už pasiektus sporto laimėjimus sportininkams ir jų treneriams skyrimo ir mokėjimo tvarkos aprašo patvirtinimo“ pakeitimo</w:t>
      </w:r>
      <w:r>
        <w:rPr>
          <w:rFonts w:ascii="Arial" w:hAnsi="Arial"/>
          <w:color w:val="000000"/>
          <w:sz w:val="24"/>
          <w:szCs w:val="24"/>
          <w:shd w:val="clear" w:color="auto" w:fill="FFFFFF"/>
        </w:rPr>
        <w:t>. Pranešėja U. Tamošauskienė.</w:t>
      </w:r>
    </w:p>
    <w:p w14:paraId="16C41C27"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27. </w:t>
      </w:r>
      <w:r w:rsidRPr="00591A87">
        <w:rPr>
          <w:rFonts w:ascii="Arial" w:hAnsi="Arial"/>
          <w:color w:val="000000"/>
          <w:sz w:val="24"/>
          <w:szCs w:val="24"/>
          <w:shd w:val="clear" w:color="auto" w:fill="FFFFFF"/>
        </w:rPr>
        <w:t xml:space="preserve">Dėl Klaipėdos rajono savivaldybės tarybos 2025 m. rugpjūčio 28 d. sprendimo Nr. T11-279 „Dėl Klaipėdos rajono savivaldybės biudžetinės įstaigos </w:t>
      </w:r>
      <w:r>
        <w:rPr>
          <w:rFonts w:ascii="Arial" w:hAnsi="Arial"/>
          <w:color w:val="000000"/>
          <w:sz w:val="24"/>
          <w:szCs w:val="24"/>
          <w:shd w:val="clear" w:color="auto" w:fill="FFFFFF"/>
        </w:rPr>
        <w:t>s</w:t>
      </w:r>
      <w:r w:rsidRPr="00591A87">
        <w:rPr>
          <w:rFonts w:ascii="Arial" w:hAnsi="Arial"/>
          <w:color w:val="000000"/>
          <w:sz w:val="24"/>
          <w:szCs w:val="24"/>
          <w:shd w:val="clear" w:color="auto" w:fill="FFFFFF"/>
        </w:rPr>
        <w:t>porto centro teikiamų atlygintinų paslaugų kainų nustatymo“ pakeitimo</w:t>
      </w:r>
      <w:r>
        <w:rPr>
          <w:rFonts w:ascii="Arial" w:hAnsi="Arial"/>
          <w:color w:val="000000"/>
          <w:sz w:val="24"/>
          <w:szCs w:val="24"/>
          <w:shd w:val="clear" w:color="auto" w:fill="FFFFFF"/>
        </w:rPr>
        <w:t>. Pranešėja U. Tamošauskienė.</w:t>
      </w:r>
    </w:p>
    <w:p w14:paraId="7C78D1CA"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28. </w:t>
      </w:r>
      <w:r w:rsidRPr="00AD52BE">
        <w:rPr>
          <w:rFonts w:ascii="Arial" w:hAnsi="Arial"/>
          <w:color w:val="000000"/>
          <w:sz w:val="24"/>
          <w:szCs w:val="24"/>
          <w:shd w:val="clear" w:color="auto" w:fill="FFFFFF"/>
        </w:rPr>
        <w:t>Dėl Klaipėdos rajono savivaldybėje iki 2030 metų numatomų įrengti viešai prieinamų įkrovimo prieigų plano patvirtinimo</w:t>
      </w:r>
      <w:r>
        <w:rPr>
          <w:rFonts w:ascii="Arial" w:hAnsi="Arial"/>
          <w:color w:val="000000"/>
          <w:sz w:val="24"/>
          <w:szCs w:val="24"/>
          <w:shd w:val="clear" w:color="auto" w:fill="FFFFFF"/>
        </w:rPr>
        <w:t>. Pranešėjas A. Ronkus.</w:t>
      </w:r>
    </w:p>
    <w:p w14:paraId="4215397B"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29. </w:t>
      </w:r>
      <w:r w:rsidRPr="00C5327B">
        <w:rPr>
          <w:rFonts w:ascii="Arial" w:hAnsi="Arial"/>
          <w:color w:val="000000"/>
          <w:sz w:val="24"/>
          <w:szCs w:val="24"/>
          <w:shd w:val="clear" w:color="auto" w:fill="FFFFFF"/>
        </w:rPr>
        <w:t>Dėl gatvių pavadinimų suteikimo</w:t>
      </w:r>
      <w:r>
        <w:rPr>
          <w:rFonts w:ascii="Arial" w:hAnsi="Arial"/>
          <w:color w:val="000000"/>
          <w:sz w:val="24"/>
          <w:szCs w:val="24"/>
          <w:shd w:val="clear" w:color="auto" w:fill="FFFFFF"/>
        </w:rPr>
        <w:t>. Pranešėja D. Dilytė.</w:t>
      </w:r>
    </w:p>
    <w:p w14:paraId="434AEA57"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30. </w:t>
      </w:r>
      <w:r w:rsidRPr="00320E4D">
        <w:rPr>
          <w:rFonts w:ascii="Arial" w:hAnsi="Arial"/>
          <w:color w:val="000000"/>
          <w:sz w:val="24"/>
          <w:szCs w:val="24"/>
          <w:shd w:val="clear" w:color="auto" w:fill="FFFFFF"/>
        </w:rPr>
        <w:t>Dėl Klaipėdos rajono savivaldybės tarybos 2025 m. sausio 30 d. sprendimo Nr. T11-40 „Dėl Klaipėdos rajono savivaldybės aplinkos apsaugos rėmimo specialiosios programos 2025 m. priemonių patvirtinimo“ pakeitimo</w:t>
      </w:r>
      <w:r>
        <w:rPr>
          <w:rFonts w:ascii="Arial" w:hAnsi="Arial"/>
          <w:color w:val="000000"/>
          <w:sz w:val="24"/>
          <w:szCs w:val="24"/>
          <w:shd w:val="clear" w:color="auto" w:fill="FFFFFF"/>
        </w:rPr>
        <w:t>. Pranešėja R. Bakaitienė.</w:t>
      </w:r>
    </w:p>
    <w:p w14:paraId="2C0CF076"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31. </w:t>
      </w:r>
      <w:r w:rsidRPr="00EF47ED">
        <w:rPr>
          <w:rFonts w:ascii="Arial" w:hAnsi="Arial"/>
          <w:color w:val="000000"/>
          <w:sz w:val="24"/>
          <w:szCs w:val="24"/>
          <w:shd w:val="clear" w:color="auto" w:fill="FFFFFF"/>
        </w:rPr>
        <w:t>Dėl Klaipėdos rajono savivaldybės vietinės rinkliavos už komunalinių atliekų ir komunalinėms atliekoms nepriskiriamų buityje susidarančių atliekų tvarkymą nuostatų, Klaipėdos rajono savivaldybės vietinės rinkliavos už komunalinių atliekų ir komunalinėms atliekoms nepriskiriamų buityje susidarančių atliekų tvarkymą dydžio nustatymo metodikos, Klaipėdos rajono savivaldybės atliekų tvarkymo taisyklių patvirtinimo</w:t>
      </w:r>
      <w:r>
        <w:rPr>
          <w:rFonts w:ascii="Arial" w:hAnsi="Arial"/>
          <w:color w:val="000000"/>
          <w:sz w:val="24"/>
          <w:szCs w:val="24"/>
          <w:shd w:val="clear" w:color="auto" w:fill="FFFFFF"/>
        </w:rPr>
        <w:t>. Pranešėja R. Bakaitienė.</w:t>
      </w:r>
    </w:p>
    <w:p w14:paraId="0771A514" w14:textId="77777777" w:rsidR="00043922"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32. </w:t>
      </w:r>
      <w:r w:rsidRPr="00EF113A">
        <w:rPr>
          <w:rFonts w:ascii="Arial" w:hAnsi="Arial"/>
          <w:color w:val="000000"/>
          <w:sz w:val="24"/>
          <w:szCs w:val="24"/>
          <w:shd w:val="clear" w:color="auto" w:fill="FFFFFF"/>
        </w:rPr>
        <w:t>Dėl Klaipėdos rajono savivaldybės tarybos Kontrolės komiteto 2026 metų veiklos programos tvirtinimo</w:t>
      </w:r>
      <w:r>
        <w:rPr>
          <w:rFonts w:ascii="Arial" w:hAnsi="Arial"/>
          <w:color w:val="000000"/>
          <w:sz w:val="24"/>
          <w:szCs w:val="24"/>
          <w:shd w:val="clear" w:color="auto" w:fill="FFFFFF"/>
        </w:rPr>
        <w:t>. Pranešėja L. Urbutė.</w:t>
      </w:r>
    </w:p>
    <w:p w14:paraId="2DD6AB50" w14:textId="77777777" w:rsidR="00043922" w:rsidRPr="0096758E" w:rsidRDefault="00043922" w:rsidP="0004392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33. </w:t>
      </w:r>
      <w:r w:rsidRPr="005B6455">
        <w:rPr>
          <w:rFonts w:ascii="Arial" w:hAnsi="Arial"/>
          <w:color w:val="000000"/>
          <w:sz w:val="24"/>
          <w:szCs w:val="24"/>
          <w:shd w:val="clear" w:color="auto" w:fill="FFFFFF"/>
        </w:rPr>
        <w:t>Dėl Savivaldybei perduodamų valdyti patikėjimo teise valstybinės žemės sklypų (jų dalių) priėmimo–perdavimo akto pasirašymo</w:t>
      </w:r>
      <w:r>
        <w:rPr>
          <w:rFonts w:ascii="Arial" w:hAnsi="Arial"/>
          <w:color w:val="000000"/>
          <w:sz w:val="24"/>
          <w:szCs w:val="24"/>
          <w:shd w:val="clear" w:color="auto" w:fill="FFFFFF"/>
        </w:rPr>
        <w:t>. Pranešėja A. Indzelė.</w:t>
      </w:r>
    </w:p>
    <w:p w14:paraId="1AE476A6" w14:textId="16DAF613" w:rsidR="00152555" w:rsidRPr="00043922" w:rsidRDefault="00043922" w:rsidP="00043922">
      <w:pPr>
        <w:spacing w:after="480" w:line="276" w:lineRule="auto"/>
        <w:ind w:firstLine="1134"/>
        <w:rPr>
          <w:rStyle w:val="fontstyle12"/>
          <w:rFonts w:ascii="Arial" w:hAnsi="Arial"/>
          <w:color w:val="000000"/>
          <w:sz w:val="24"/>
          <w:szCs w:val="24"/>
          <w:shd w:val="clear" w:color="auto" w:fill="FFFFFF"/>
        </w:rPr>
      </w:pPr>
      <w:r>
        <w:rPr>
          <w:rFonts w:ascii="Arial" w:hAnsi="Arial"/>
          <w:color w:val="000000"/>
          <w:sz w:val="24"/>
          <w:szCs w:val="24"/>
          <w:shd w:val="clear" w:color="auto" w:fill="FFFFFF"/>
        </w:rPr>
        <w:t xml:space="preserve">34. </w:t>
      </w:r>
      <w:r w:rsidRPr="0062416F">
        <w:rPr>
          <w:rFonts w:ascii="Arial" w:hAnsi="Arial"/>
          <w:color w:val="000000"/>
          <w:sz w:val="24"/>
          <w:szCs w:val="24"/>
          <w:shd w:val="clear" w:color="auto" w:fill="FFFFFF"/>
        </w:rPr>
        <w:t xml:space="preserve">Dėl kitos paskirties valstybinės žemės sklypo, kadastro Nr. 5544/0005:389, dalies, esančios </w:t>
      </w:r>
      <w:proofErr w:type="spellStart"/>
      <w:r w:rsidRPr="0062416F">
        <w:rPr>
          <w:rFonts w:ascii="Arial" w:hAnsi="Arial"/>
          <w:color w:val="000000"/>
          <w:sz w:val="24"/>
          <w:szCs w:val="24"/>
          <w:shd w:val="clear" w:color="auto" w:fill="FFFFFF"/>
        </w:rPr>
        <w:t>Lašupio</w:t>
      </w:r>
      <w:proofErr w:type="spellEnd"/>
      <w:r w:rsidRPr="0062416F">
        <w:rPr>
          <w:rFonts w:ascii="Arial" w:hAnsi="Arial"/>
          <w:color w:val="000000"/>
          <w:sz w:val="24"/>
          <w:szCs w:val="24"/>
          <w:shd w:val="clear" w:color="auto" w:fill="FFFFFF"/>
        </w:rPr>
        <w:t xml:space="preserve"> g. 11, Dovilų miestelyje, Klaipėdos rajono savivaldybėje, dalies nuomos</w:t>
      </w:r>
      <w:r>
        <w:rPr>
          <w:rFonts w:ascii="Arial" w:hAnsi="Arial"/>
          <w:color w:val="000000"/>
          <w:sz w:val="24"/>
          <w:szCs w:val="24"/>
          <w:shd w:val="clear" w:color="auto" w:fill="FFFFFF"/>
        </w:rPr>
        <w:t>. Pranešėja A. Indzelė.</w:t>
      </w:r>
    </w:p>
    <w:p w14:paraId="6404199D" w14:textId="6095559D" w:rsidR="00967B0A" w:rsidRPr="00DB4274" w:rsidRDefault="00FD5A3C" w:rsidP="00B6154E">
      <w:pPr>
        <w:ind w:left="7797" w:right="-234" w:hanging="7797"/>
        <w:jc w:val="both"/>
        <w:rPr>
          <w:rFonts w:ascii="Arial" w:hAnsi="Arial"/>
          <w:sz w:val="24"/>
          <w:szCs w:val="24"/>
        </w:rPr>
      </w:pPr>
      <w:r>
        <w:rPr>
          <w:rFonts w:ascii="Arial" w:hAnsi="Arial"/>
          <w:sz w:val="24"/>
          <w:szCs w:val="24"/>
        </w:rPr>
        <w:t>Savivaldybės meras</w:t>
      </w:r>
      <w:r w:rsidR="00B6154E" w:rsidRPr="0005158C">
        <w:rPr>
          <w:rFonts w:ascii="Arial" w:hAnsi="Arial"/>
          <w:sz w:val="24"/>
          <w:szCs w:val="24"/>
        </w:rPr>
        <w:tab/>
      </w:r>
      <w:r>
        <w:rPr>
          <w:rFonts w:ascii="Arial" w:hAnsi="Arial"/>
          <w:sz w:val="24"/>
          <w:szCs w:val="24"/>
        </w:rPr>
        <w:t>Bronius Markauskas</w:t>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DCC6" w14:textId="77777777" w:rsidR="003754A8" w:rsidRDefault="003754A8">
      <w:pPr>
        <w:spacing w:after="0"/>
      </w:pPr>
      <w:r>
        <w:separator/>
      </w:r>
    </w:p>
  </w:endnote>
  <w:endnote w:type="continuationSeparator" w:id="0">
    <w:p w14:paraId="5DA8ABCB" w14:textId="77777777" w:rsidR="003754A8" w:rsidRDefault="00375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BF13" w14:textId="77777777" w:rsidR="003754A8" w:rsidRDefault="003754A8">
      <w:pPr>
        <w:spacing w:after="0"/>
      </w:pPr>
      <w:r>
        <w:rPr>
          <w:color w:val="000000"/>
        </w:rPr>
        <w:separator/>
      </w:r>
    </w:p>
  </w:footnote>
  <w:footnote w:type="continuationSeparator" w:id="0">
    <w:p w14:paraId="4AF1E297" w14:textId="77777777" w:rsidR="003754A8" w:rsidRDefault="00375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43922"/>
    <w:rsid w:val="0005158C"/>
    <w:rsid w:val="00064D68"/>
    <w:rsid w:val="00070890"/>
    <w:rsid w:val="0008231E"/>
    <w:rsid w:val="000846C5"/>
    <w:rsid w:val="00084F56"/>
    <w:rsid w:val="00086FF6"/>
    <w:rsid w:val="00087AD2"/>
    <w:rsid w:val="00090BD2"/>
    <w:rsid w:val="000958A3"/>
    <w:rsid w:val="000A7B07"/>
    <w:rsid w:val="000B0011"/>
    <w:rsid w:val="000B42E8"/>
    <w:rsid w:val="000B78A2"/>
    <w:rsid w:val="000C49FD"/>
    <w:rsid w:val="000C50B4"/>
    <w:rsid w:val="000C6C32"/>
    <w:rsid w:val="000F10C7"/>
    <w:rsid w:val="000F2583"/>
    <w:rsid w:val="001050DC"/>
    <w:rsid w:val="00107E56"/>
    <w:rsid w:val="00121002"/>
    <w:rsid w:val="00123E5A"/>
    <w:rsid w:val="00130CA9"/>
    <w:rsid w:val="0013114F"/>
    <w:rsid w:val="00152555"/>
    <w:rsid w:val="00153085"/>
    <w:rsid w:val="00190E50"/>
    <w:rsid w:val="001912CF"/>
    <w:rsid w:val="0019171D"/>
    <w:rsid w:val="001B4989"/>
    <w:rsid w:val="001E056C"/>
    <w:rsid w:val="001E2829"/>
    <w:rsid w:val="001E5479"/>
    <w:rsid w:val="001F70BA"/>
    <w:rsid w:val="00202612"/>
    <w:rsid w:val="002173B4"/>
    <w:rsid w:val="00217909"/>
    <w:rsid w:val="00221C24"/>
    <w:rsid w:val="0023596E"/>
    <w:rsid w:val="00236CCC"/>
    <w:rsid w:val="00240453"/>
    <w:rsid w:val="0026275A"/>
    <w:rsid w:val="00280F64"/>
    <w:rsid w:val="002A1A51"/>
    <w:rsid w:val="002A3994"/>
    <w:rsid w:val="002A60DE"/>
    <w:rsid w:val="002B1EB8"/>
    <w:rsid w:val="002C5130"/>
    <w:rsid w:val="002C7043"/>
    <w:rsid w:val="002D518A"/>
    <w:rsid w:val="002F6181"/>
    <w:rsid w:val="003009DF"/>
    <w:rsid w:val="00311612"/>
    <w:rsid w:val="00315CC2"/>
    <w:rsid w:val="00317707"/>
    <w:rsid w:val="00325C9E"/>
    <w:rsid w:val="00334626"/>
    <w:rsid w:val="00335F03"/>
    <w:rsid w:val="003363E1"/>
    <w:rsid w:val="00341927"/>
    <w:rsid w:val="00341D45"/>
    <w:rsid w:val="003474A2"/>
    <w:rsid w:val="00355486"/>
    <w:rsid w:val="0037120B"/>
    <w:rsid w:val="0037260F"/>
    <w:rsid w:val="0037438F"/>
    <w:rsid w:val="003754A8"/>
    <w:rsid w:val="00382729"/>
    <w:rsid w:val="00392100"/>
    <w:rsid w:val="00394B53"/>
    <w:rsid w:val="003964A3"/>
    <w:rsid w:val="003968BD"/>
    <w:rsid w:val="003A197D"/>
    <w:rsid w:val="003B0080"/>
    <w:rsid w:val="003B4E0F"/>
    <w:rsid w:val="003B7482"/>
    <w:rsid w:val="003C0E37"/>
    <w:rsid w:val="003C3813"/>
    <w:rsid w:val="003D0020"/>
    <w:rsid w:val="003D507A"/>
    <w:rsid w:val="003E0AA8"/>
    <w:rsid w:val="003E1FA5"/>
    <w:rsid w:val="003E3255"/>
    <w:rsid w:val="003F1DA0"/>
    <w:rsid w:val="00401277"/>
    <w:rsid w:val="00410A9D"/>
    <w:rsid w:val="00415DD3"/>
    <w:rsid w:val="004174D9"/>
    <w:rsid w:val="0042631D"/>
    <w:rsid w:val="004337CF"/>
    <w:rsid w:val="00436E9E"/>
    <w:rsid w:val="00440380"/>
    <w:rsid w:val="0044152F"/>
    <w:rsid w:val="0044359B"/>
    <w:rsid w:val="00450653"/>
    <w:rsid w:val="0045142B"/>
    <w:rsid w:val="00453B1D"/>
    <w:rsid w:val="00463C14"/>
    <w:rsid w:val="004659FB"/>
    <w:rsid w:val="004702C9"/>
    <w:rsid w:val="00473058"/>
    <w:rsid w:val="00473DEE"/>
    <w:rsid w:val="004759EC"/>
    <w:rsid w:val="0048003F"/>
    <w:rsid w:val="00481D91"/>
    <w:rsid w:val="00485465"/>
    <w:rsid w:val="00486E6A"/>
    <w:rsid w:val="004938BA"/>
    <w:rsid w:val="004A37CB"/>
    <w:rsid w:val="004A3AC4"/>
    <w:rsid w:val="004B1880"/>
    <w:rsid w:val="004B3313"/>
    <w:rsid w:val="004D2F11"/>
    <w:rsid w:val="004F32C9"/>
    <w:rsid w:val="004F7CED"/>
    <w:rsid w:val="0050777F"/>
    <w:rsid w:val="005336EA"/>
    <w:rsid w:val="00534579"/>
    <w:rsid w:val="0053786E"/>
    <w:rsid w:val="0054438C"/>
    <w:rsid w:val="00554F83"/>
    <w:rsid w:val="005559A5"/>
    <w:rsid w:val="0056622A"/>
    <w:rsid w:val="005662C3"/>
    <w:rsid w:val="00566D0B"/>
    <w:rsid w:val="005725E7"/>
    <w:rsid w:val="00593FFC"/>
    <w:rsid w:val="005A48BD"/>
    <w:rsid w:val="005A608B"/>
    <w:rsid w:val="005B6E19"/>
    <w:rsid w:val="005C4F2B"/>
    <w:rsid w:val="005D0B78"/>
    <w:rsid w:val="005D48B7"/>
    <w:rsid w:val="0060322E"/>
    <w:rsid w:val="00605DA4"/>
    <w:rsid w:val="00611A9C"/>
    <w:rsid w:val="006128D7"/>
    <w:rsid w:val="00622A85"/>
    <w:rsid w:val="00640E16"/>
    <w:rsid w:val="00651B42"/>
    <w:rsid w:val="006567F5"/>
    <w:rsid w:val="00664D60"/>
    <w:rsid w:val="00665D11"/>
    <w:rsid w:val="00672486"/>
    <w:rsid w:val="00672B17"/>
    <w:rsid w:val="0068113F"/>
    <w:rsid w:val="0068583F"/>
    <w:rsid w:val="00697286"/>
    <w:rsid w:val="006C6283"/>
    <w:rsid w:val="006D0571"/>
    <w:rsid w:val="006E0AC7"/>
    <w:rsid w:val="006E0FCA"/>
    <w:rsid w:val="006F3E60"/>
    <w:rsid w:val="00701A8D"/>
    <w:rsid w:val="0071399E"/>
    <w:rsid w:val="00742C11"/>
    <w:rsid w:val="00743768"/>
    <w:rsid w:val="007530D6"/>
    <w:rsid w:val="00780E6E"/>
    <w:rsid w:val="00793207"/>
    <w:rsid w:val="007A7CAF"/>
    <w:rsid w:val="007B6D3B"/>
    <w:rsid w:val="007D2864"/>
    <w:rsid w:val="007E6A1B"/>
    <w:rsid w:val="007F03BA"/>
    <w:rsid w:val="007F3E82"/>
    <w:rsid w:val="007F5AF4"/>
    <w:rsid w:val="00804F2A"/>
    <w:rsid w:val="00807D29"/>
    <w:rsid w:val="00807FB7"/>
    <w:rsid w:val="0081126E"/>
    <w:rsid w:val="00817FA7"/>
    <w:rsid w:val="00836029"/>
    <w:rsid w:val="00837E4B"/>
    <w:rsid w:val="0084667E"/>
    <w:rsid w:val="008562FE"/>
    <w:rsid w:val="0086259C"/>
    <w:rsid w:val="00866838"/>
    <w:rsid w:val="008713D5"/>
    <w:rsid w:val="00872EF1"/>
    <w:rsid w:val="00881FE3"/>
    <w:rsid w:val="00894EB1"/>
    <w:rsid w:val="008C06AB"/>
    <w:rsid w:val="008C1334"/>
    <w:rsid w:val="008C3717"/>
    <w:rsid w:val="008D671D"/>
    <w:rsid w:val="008F461D"/>
    <w:rsid w:val="00903D74"/>
    <w:rsid w:val="009150FD"/>
    <w:rsid w:val="00915A33"/>
    <w:rsid w:val="00917E54"/>
    <w:rsid w:val="00935951"/>
    <w:rsid w:val="0094087C"/>
    <w:rsid w:val="009414B7"/>
    <w:rsid w:val="00954B2B"/>
    <w:rsid w:val="00961CEB"/>
    <w:rsid w:val="00962647"/>
    <w:rsid w:val="00967B0A"/>
    <w:rsid w:val="00972F38"/>
    <w:rsid w:val="00974921"/>
    <w:rsid w:val="00984010"/>
    <w:rsid w:val="009860F0"/>
    <w:rsid w:val="00997C06"/>
    <w:rsid w:val="009A134F"/>
    <w:rsid w:val="009B329C"/>
    <w:rsid w:val="009B3853"/>
    <w:rsid w:val="009B52DC"/>
    <w:rsid w:val="009B79CF"/>
    <w:rsid w:val="009C7846"/>
    <w:rsid w:val="009E7684"/>
    <w:rsid w:val="009F3F1C"/>
    <w:rsid w:val="00A0274D"/>
    <w:rsid w:val="00A11A1B"/>
    <w:rsid w:val="00A1749A"/>
    <w:rsid w:val="00A23160"/>
    <w:rsid w:val="00A2347F"/>
    <w:rsid w:val="00A25CDE"/>
    <w:rsid w:val="00A26733"/>
    <w:rsid w:val="00A32D0A"/>
    <w:rsid w:val="00A3500F"/>
    <w:rsid w:val="00A42710"/>
    <w:rsid w:val="00A4497B"/>
    <w:rsid w:val="00A46047"/>
    <w:rsid w:val="00A46CD5"/>
    <w:rsid w:val="00A75171"/>
    <w:rsid w:val="00A8058C"/>
    <w:rsid w:val="00A84854"/>
    <w:rsid w:val="00A9195B"/>
    <w:rsid w:val="00A92814"/>
    <w:rsid w:val="00A97D3E"/>
    <w:rsid w:val="00AA1913"/>
    <w:rsid w:val="00AA39C9"/>
    <w:rsid w:val="00AC1C93"/>
    <w:rsid w:val="00AC4D94"/>
    <w:rsid w:val="00AC7ED7"/>
    <w:rsid w:val="00AE76EF"/>
    <w:rsid w:val="00AF480F"/>
    <w:rsid w:val="00AF5305"/>
    <w:rsid w:val="00B054B5"/>
    <w:rsid w:val="00B06B11"/>
    <w:rsid w:val="00B21BBF"/>
    <w:rsid w:val="00B21FD3"/>
    <w:rsid w:val="00B23276"/>
    <w:rsid w:val="00B30382"/>
    <w:rsid w:val="00B3421A"/>
    <w:rsid w:val="00B370C4"/>
    <w:rsid w:val="00B44D91"/>
    <w:rsid w:val="00B6154E"/>
    <w:rsid w:val="00B710CA"/>
    <w:rsid w:val="00B719DC"/>
    <w:rsid w:val="00B801DD"/>
    <w:rsid w:val="00B8394B"/>
    <w:rsid w:val="00B96A10"/>
    <w:rsid w:val="00B97483"/>
    <w:rsid w:val="00BA4ECE"/>
    <w:rsid w:val="00BA7CE9"/>
    <w:rsid w:val="00BD3496"/>
    <w:rsid w:val="00BD4CF9"/>
    <w:rsid w:val="00BD5E08"/>
    <w:rsid w:val="00BD73BA"/>
    <w:rsid w:val="00BE6AF3"/>
    <w:rsid w:val="00BF4F25"/>
    <w:rsid w:val="00C15AF8"/>
    <w:rsid w:val="00C220A6"/>
    <w:rsid w:val="00C27D5B"/>
    <w:rsid w:val="00C3309A"/>
    <w:rsid w:val="00C36D8A"/>
    <w:rsid w:val="00C40C9C"/>
    <w:rsid w:val="00C423EC"/>
    <w:rsid w:val="00C4570C"/>
    <w:rsid w:val="00C4660C"/>
    <w:rsid w:val="00C753A7"/>
    <w:rsid w:val="00CA0F8F"/>
    <w:rsid w:val="00CA4949"/>
    <w:rsid w:val="00CB1F34"/>
    <w:rsid w:val="00CB27B7"/>
    <w:rsid w:val="00CB3E57"/>
    <w:rsid w:val="00CB7752"/>
    <w:rsid w:val="00CC3520"/>
    <w:rsid w:val="00CE005B"/>
    <w:rsid w:val="00CE7F0C"/>
    <w:rsid w:val="00CF755D"/>
    <w:rsid w:val="00D001FF"/>
    <w:rsid w:val="00D00C00"/>
    <w:rsid w:val="00D02024"/>
    <w:rsid w:val="00D02BA2"/>
    <w:rsid w:val="00D05720"/>
    <w:rsid w:val="00D06F71"/>
    <w:rsid w:val="00D10E5D"/>
    <w:rsid w:val="00D15DAA"/>
    <w:rsid w:val="00D26026"/>
    <w:rsid w:val="00D26CD8"/>
    <w:rsid w:val="00D27E8A"/>
    <w:rsid w:val="00D54577"/>
    <w:rsid w:val="00D54CD0"/>
    <w:rsid w:val="00D54E79"/>
    <w:rsid w:val="00D6232A"/>
    <w:rsid w:val="00D632A5"/>
    <w:rsid w:val="00D6442D"/>
    <w:rsid w:val="00D64490"/>
    <w:rsid w:val="00D67261"/>
    <w:rsid w:val="00D8488A"/>
    <w:rsid w:val="00D9199E"/>
    <w:rsid w:val="00D930A6"/>
    <w:rsid w:val="00D933FB"/>
    <w:rsid w:val="00DA03FC"/>
    <w:rsid w:val="00DA1407"/>
    <w:rsid w:val="00DA61D1"/>
    <w:rsid w:val="00DA7385"/>
    <w:rsid w:val="00DB31F1"/>
    <w:rsid w:val="00DB4274"/>
    <w:rsid w:val="00DB4305"/>
    <w:rsid w:val="00DC5A55"/>
    <w:rsid w:val="00DD2209"/>
    <w:rsid w:val="00DD6C3D"/>
    <w:rsid w:val="00DE4105"/>
    <w:rsid w:val="00E052E5"/>
    <w:rsid w:val="00E06D04"/>
    <w:rsid w:val="00E37760"/>
    <w:rsid w:val="00E70198"/>
    <w:rsid w:val="00E72276"/>
    <w:rsid w:val="00E7398B"/>
    <w:rsid w:val="00E74C90"/>
    <w:rsid w:val="00E8510B"/>
    <w:rsid w:val="00E8532F"/>
    <w:rsid w:val="00E85368"/>
    <w:rsid w:val="00E908A7"/>
    <w:rsid w:val="00E96C35"/>
    <w:rsid w:val="00EA1820"/>
    <w:rsid w:val="00EA3291"/>
    <w:rsid w:val="00EB1A7C"/>
    <w:rsid w:val="00EC4A90"/>
    <w:rsid w:val="00EC5FED"/>
    <w:rsid w:val="00EF0E3C"/>
    <w:rsid w:val="00EF1A66"/>
    <w:rsid w:val="00EF1B1B"/>
    <w:rsid w:val="00EF3CA6"/>
    <w:rsid w:val="00F0073E"/>
    <w:rsid w:val="00F00CDD"/>
    <w:rsid w:val="00F0344E"/>
    <w:rsid w:val="00F052EC"/>
    <w:rsid w:val="00F055A9"/>
    <w:rsid w:val="00F07428"/>
    <w:rsid w:val="00F24456"/>
    <w:rsid w:val="00F254A0"/>
    <w:rsid w:val="00F35DA0"/>
    <w:rsid w:val="00F43E9D"/>
    <w:rsid w:val="00F55753"/>
    <w:rsid w:val="00F60DD7"/>
    <w:rsid w:val="00F70A62"/>
    <w:rsid w:val="00F73597"/>
    <w:rsid w:val="00FA4A67"/>
    <w:rsid w:val="00FB13FF"/>
    <w:rsid w:val="00FD0727"/>
    <w:rsid w:val="00FD0783"/>
    <w:rsid w:val="00FD528E"/>
    <w:rsid w:val="00FD5A3C"/>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4455</Words>
  <Characters>2540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6982</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Viktorija Bakšinskytė</cp:lastModifiedBy>
  <cp:revision>2</cp:revision>
  <cp:lastPrinted>2022-07-13T08:55:00Z</cp:lastPrinted>
  <dcterms:created xsi:type="dcterms:W3CDTF">2025-12-15T13:03:00Z</dcterms:created>
  <dcterms:modified xsi:type="dcterms:W3CDTF">2025-12-15T13:03:00Z</dcterms:modified>
</cp:coreProperties>
</file>