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339B7" w14:textId="77777777" w:rsidR="004426C7" w:rsidRPr="001C0A40" w:rsidRDefault="004426C7" w:rsidP="00FE44E1">
      <w:pPr>
        <w:pStyle w:val="Antrat1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1C0A40">
        <w:rPr>
          <w:rFonts w:ascii="Arial" w:hAnsi="Arial" w:cs="Arial"/>
          <w:b/>
          <w:sz w:val="28"/>
          <w:szCs w:val="28"/>
        </w:rPr>
        <w:t>KLAIPĖDOS RAJONO SAVIVALDYBĖS TARYBA</w:t>
      </w:r>
    </w:p>
    <w:p w14:paraId="4AD0B561" w14:textId="77777777" w:rsidR="004426C7" w:rsidRPr="00FE44E1" w:rsidRDefault="004426C7" w:rsidP="00FE44E1">
      <w:pPr>
        <w:pStyle w:val="Antrat2"/>
        <w:spacing w:before="240" w:line="257" w:lineRule="auto"/>
        <w:jc w:val="center"/>
        <w:rPr>
          <w:rFonts w:ascii="Arial" w:hAnsi="Arial" w:cs="Arial"/>
          <w:b/>
          <w:sz w:val="28"/>
          <w:szCs w:val="28"/>
        </w:rPr>
      </w:pPr>
      <w:r w:rsidRPr="00FE44E1">
        <w:rPr>
          <w:rFonts w:ascii="Arial" w:hAnsi="Arial" w:cs="Arial"/>
          <w:b/>
          <w:color w:val="auto"/>
          <w:sz w:val="28"/>
          <w:szCs w:val="28"/>
        </w:rPr>
        <w:t>SPRENDIMAS</w:t>
      </w:r>
    </w:p>
    <w:p w14:paraId="270DA554" w14:textId="1B6E1DE8" w:rsidR="00662CBA" w:rsidRPr="001C0A40" w:rsidRDefault="00FA2576" w:rsidP="00FE44E1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1C0A40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 xml:space="preserve">DĖL SAVIVALDYBEI </w:t>
      </w:r>
      <w:r w:rsidRPr="001C0A40">
        <w:rPr>
          <w:rFonts w:ascii="Arial" w:hAnsi="Arial" w:cs="Arial"/>
          <w:b/>
          <w:bCs/>
          <w:color w:val="000000"/>
          <w:sz w:val="28"/>
          <w:szCs w:val="28"/>
        </w:rPr>
        <w:t>PERDUODAMŲ VALDYTI PATIKĖJIMO TEISE VALSTYBINĖS ŽEMĖS SKLYPŲ (JŲ DALIŲ) PRIĖMIMO–PERDAVIMO AKT</w:t>
      </w:r>
      <w:r w:rsidR="00276942" w:rsidRPr="001C0A40">
        <w:rPr>
          <w:rFonts w:ascii="Arial" w:hAnsi="Arial" w:cs="Arial"/>
          <w:b/>
          <w:bCs/>
          <w:color w:val="000000"/>
          <w:sz w:val="28"/>
          <w:szCs w:val="28"/>
        </w:rPr>
        <w:t xml:space="preserve">O </w:t>
      </w:r>
      <w:r w:rsidRPr="001C0A40">
        <w:rPr>
          <w:rFonts w:ascii="Arial" w:hAnsi="Arial" w:cs="Arial"/>
          <w:b/>
          <w:bCs/>
          <w:color w:val="000000"/>
          <w:sz w:val="28"/>
          <w:szCs w:val="28"/>
        </w:rPr>
        <w:t>PASIRAŠYMO</w:t>
      </w:r>
    </w:p>
    <w:p w14:paraId="64E5F168" w14:textId="7A7C72A0" w:rsidR="004426C7" w:rsidRPr="001C0A40" w:rsidRDefault="004426C7" w:rsidP="00FE44E1">
      <w:pPr>
        <w:spacing w:after="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1C0A40">
        <w:rPr>
          <w:rFonts w:ascii="Arial" w:hAnsi="Arial" w:cs="Arial"/>
          <w:color w:val="000000" w:themeColor="text1"/>
          <w:sz w:val="24"/>
          <w:szCs w:val="24"/>
        </w:rPr>
        <w:t>202</w:t>
      </w:r>
      <w:r w:rsidR="00D82B66" w:rsidRPr="001C0A40">
        <w:rPr>
          <w:rFonts w:ascii="Arial" w:hAnsi="Arial" w:cs="Arial"/>
          <w:color w:val="000000" w:themeColor="text1"/>
          <w:sz w:val="24"/>
          <w:szCs w:val="24"/>
        </w:rPr>
        <w:t>5</w:t>
      </w:r>
      <w:r w:rsidRPr="001C0A40">
        <w:rPr>
          <w:rFonts w:ascii="Arial" w:hAnsi="Arial" w:cs="Arial"/>
          <w:color w:val="000000" w:themeColor="text1"/>
          <w:sz w:val="24"/>
          <w:szCs w:val="24"/>
        </w:rPr>
        <w:t xml:space="preserve"> m. </w:t>
      </w:r>
      <w:r w:rsidR="00B935AB" w:rsidRPr="001C0A40">
        <w:rPr>
          <w:rFonts w:ascii="Arial" w:hAnsi="Arial" w:cs="Arial"/>
          <w:color w:val="000000" w:themeColor="text1"/>
          <w:sz w:val="24"/>
          <w:szCs w:val="24"/>
        </w:rPr>
        <w:t>gruodžio</w:t>
      </w:r>
      <w:r w:rsidRPr="001C0A40">
        <w:rPr>
          <w:rFonts w:ascii="Arial" w:hAnsi="Arial" w:cs="Arial"/>
          <w:color w:val="000000" w:themeColor="text1"/>
          <w:sz w:val="24"/>
          <w:szCs w:val="24"/>
        </w:rPr>
        <w:t xml:space="preserve">     d. Nr. T11-</w:t>
      </w:r>
    </w:p>
    <w:p w14:paraId="646B1A11" w14:textId="77777777" w:rsidR="004426C7" w:rsidRPr="001C0A40" w:rsidRDefault="004426C7" w:rsidP="00FE44E1">
      <w:pPr>
        <w:pStyle w:val="statymopavad"/>
        <w:spacing w:line="276" w:lineRule="auto"/>
        <w:ind w:firstLine="0"/>
        <w:rPr>
          <w:rFonts w:ascii="Arial" w:hAnsi="Arial" w:cs="Arial"/>
          <w:caps w:val="0"/>
          <w:sz w:val="24"/>
          <w:szCs w:val="24"/>
          <w:lang w:eastAsia="en-US"/>
        </w:rPr>
      </w:pPr>
      <w:r w:rsidRPr="001C0A40">
        <w:rPr>
          <w:rFonts w:ascii="Arial" w:hAnsi="Arial" w:cs="Arial"/>
          <w:sz w:val="24"/>
          <w:szCs w:val="24"/>
        </w:rPr>
        <w:t>G</w:t>
      </w:r>
      <w:r w:rsidRPr="001C0A40">
        <w:rPr>
          <w:rFonts w:ascii="Arial" w:hAnsi="Arial" w:cs="Arial"/>
          <w:caps w:val="0"/>
          <w:sz w:val="24"/>
          <w:szCs w:val="24"/>
        </w:rPr>
        <w:t>argždai</w:t>
      </w:r>
    </w:p>
    <w:p w14:paraId="75FBBAD8" w14:textId="19902F89" w:rsidR="005122AF" w:rsidRPr="001C0A40" w:rsidRDefault="005122AF" w:rsidP="00FE44E1">
      <w:pPr>
        <w:pStyle w:val="Betarp"/>
        <w:spacing w:before="240" w:line="276" w:lineRule="auto"/>
        <w:ind w:firstLine="1298"/>
        <w:jc w:val="both"/>
        <w:rPr>
          <w:rFonts w:ascii="Arial" w:hAnsi="Arial" w:cs="Arial"/>
        </w:rPr>
      </w:pPr>
      <w:r w:rsidRPr="001C0A40">
        <w:rPr>
          <w:rFonts w:ascii="Arial" w:hAnsi="Arial" w:cs="Arial"/>
        </w:rPr>
        <w:t xml:space="preserve">Klaipėdos rajono savivaldybės taryba, vadovaudamasi Lietuvos Respublikos vietos savivaldos įstatymo 15 straipsnio 4 </w:t>
      </w:r>
      <w:r w:rsidR="00276942" w:rsidRPr="001C0A40">
        <w:rPr>
          <w:rFonts w:ascii="Arial" w:hAnsi="Arial" w:cs="Arial"/>
        </w:rPr>
        <w:t>dalimi</w:t>
      </w:r>
      <w:r w:rsidRPr="001C0A40">
        <w:rPr>
          <w:rFonts w:ascii="Arial" w:hAnsi="Arial" w:cs="Arial"/>
        </w:rPr>
        <w:t xml:space="preserve">, </w:t>
      </w:r>
      <w:r w:rsidR="00223E16" w:rsidRPr="00AB3A91">
        <w:rPr>
          <w:rFonts w:ascii="Arial" w:hAnsi="Arial" w:cs="Arial"/>
        </w:rPr>
        <w:t>Valstybinės žemės perdavimo</w:t>
      </w:r>
      <w:r w:rsidR="00223E16">
        <w:rPr>
          <w:rFonts w:ascii="Arial" w:hAnsi="Arial" w:cs="Arial"/>
        </w:rPr>
        <w:t xml:space="preserve"> </w:t>
      </w:r>
      <w:r w:rsidR="00223E16" w:rsidRPr="00AB3A91">
        <w:rPr>
          <w:rFonts w:ascii="Arial" w:hAnsi="Arial" w:cs="Arial"/>
        </w:rPr>
        <w:t>savivaldybėms valdyti patikėjimo teise ir jos perdavimo kitiems valstybinės žemės patikėtiniams, pasibaigus savivaldybių</w:t>
      </w:r>
      <w:r w:rsidR="00223E16">
        <w:rPr>
          <w:rFonts w:ascii="Arial" w:hAnsi="Arial" w:cs="Arial"/>
        </w:rPr>
        <w:t xml:space="preserve"> </w:t>
      </w:r>
      <w:r w:rsidR="00223E16" w:rsidRPr="00AB3A91">
        <w:rPr>
          <w:rFonts w:ascii="Arial" w:hAnsi="Arial" w:cs="Arial"/>
        </w:rPr>
        <w:t xml:space="preserve">patikėjimo teisei į ją, taisyklių </w:t>
      </w:r>
      <w:r w:rsidR="00223E16">
        <w:rPr>
          <w:rFonts w:ascii="Arial" w:hAnsi="Arial" w:cs="Arial"/>
        </w:rPr>
        <w:t xml:space="preserve">patvirtintų </w:t>
      </w:r>
      <w:r w:rsidR="00AB3A91" w:rsidRPr="00AB3A91">
        <w:rPr>
          <w:rFonts w:ascii="Arial" w:hAnsi="Arial" w:cs="Arial"/>
        </w:rPr>
        <w:t>Lietuvos Respublikos Vyriausybės 2002 m. rugsėjo 10 d. nutarim</w:t>
      </w:r>
      <w:r w:rsidR="00223E16">
        <w:rPr>
          <w:rFonts w:ascii="Arial" w:hAnsi="Arial" w:cs="Arial"/>
        </w:rPr>
        <w:t>u</w:t>
      </w:r>
      <w:r w:rsidR="00AB3A91" w:rsidRPr="00AB3A91">
        <w:rPr>
          <w:rFonts w:ascii="Arial" w:hAnsi="Arial" w:cs="Arial"/>
        </w:rPr>
        <w:t xml:space="preserve"> Nr. 1418 „Dėl Valstybinės žemės perdavimo</w:t>
      </w:r>
      <w:r w:rsidR="00AB3A91">
        <w:rPr>
          <w:rFonts w:ascii="Arial" w:hAnsi="Arial" w:cs="Arial"/>
        </w:rPr>
        <w:t xml:space="preserve"> </w:t>
      </w:r>
      <w:r w:rsidR="00AB3A91" w:rsidRPr="00AB3A91">
        <w:rPr>
          <w:rFonts w:ascii="Arial" w:hAnsi="Arial" w:cs="Arial"/>
        </w:rPr>
        <w:t>savivaldybėms valdyti patikėjimo teise ir jos perdavimo kitiems valstybinės žemės patikėtiniams, pasibaigus savivaldybių</w:t>
      </w:r>
      <w:r w:rsidR="00AB3A91">
        <w:rPr>
          <w:rFonts w:ascii="Arial" w:hAnsi="Arial" w:cs="Arial"/>
        </w:rPr>
        <w:t xml:space="preserve"> </w:t>
      </w:r>
      <w:r w:rsidR="00AB3A91" w:rsidRPr="00AB3A91">
        <w:rPr>
          <w:rFonts w:ascii="Arial" w:hAnsi="Arial" w:cs="Arial"/>
        </w:rPr>
        <w:t>patikėjimo teisei į ją, taisyklių patvirtinimo</w:t>
      </w:r>
      <w:r w:rsidR="00BF7A03">
        <w:rPr>
          <w:rFonts w:ascii="Arial" w:hAnsi="Arial" w:cs="Arial"/>
        </w:rPr>
        <w:t>“</w:t>
      </w:r>
      <w:r w:rsidR="00410355">
        <w:rPr>
          <w:rFonts w:ascii="Arial" w:hAnsi="Arial" w:cs="Arial"/>
        </w:rPr>
        <w:t xml:space="preserve"> 23 punktu</w:t>
      </w:r>
      <w:r w:rsidRPr="001C0A40">
        <w:rPr>
          <w:rFonts w:ascii="Arial" w:hAnsi="Arial" w:cs="Arial"/>
        </w:rPr>
        <w:t xml:space="preserve">, </w:t>
      </w:r>
      <w:r w:rsidR="00D76180" w:rsidRPr="001C0A40">
        <w:rPr>
          <w:rFonts w:ascii="Arial" w:hAnsi="Arial" w:cs="Arial"/>
        </w:rPr>
        <w:t xml:space="preserve">atsižvelgdama į </w:t>
      </w:r>
      <w:r w:rsidR="00D76180" w:rsidRPr="001C0A40">
        <w:rPr>
          <w:rFonts w:ascii="Arial" w:eastAsia="Calibri" w:hAnsi="Arial" w:cs="Arial"/>
        </w:rPr>
        <w:t>Lietuvos Respublikos aplinkos ministerij</w:t>
      </w:r>
      <w:r w:rsidR="00D76180" w:rsidRPr="001C0A40">
        <w:rPr>
          <w:rFonts w:ascii="Arial" w:hAnsi="Arial" w:cs="Arial"/>
        </w:rPr>
        <w:t>os 202</w:t>
      </w:r>
      <w:r w:rsidR="00ED71EB">
        <w:rPr>
          <w:rFonts w:ascii="Arial" w:hAnsi="Arial" w:cs="Arial"/>
        </w:rPr>
        <w:t>5</w:t>
      </w:r>
      <w:r w:rsidR="00D76180" w:rsidRPr="001C0A40">
        <w:rPr>
          <w:rFonts w:ascii="Arial" w:hAnsi="Arial" w:cs="Arial"/>
        </w:rPr>
        <w:t xml:space="preserve"> m. </w:t>
      </w:r>
      <w:r w:rsidR="00ED71EB">
        <w:rPr>
          <w:rFonts w:ascii="Arial" w:hAnsi="Arial" w:cs="Arial"/>
        </w:rPr>
        <w:t>gruodžio 1</w:t>
      </w:r>
      <w:r w:rsidR="00D76180" w:rsidRPr="001C0A40">
        <w:rPr>
          <w:rFonts w:ascii="Arial" w:hAnsi="Arial" w:cs="Arial"/>
        </w:rPr>
        <w:t xml:space="preserve"> d. raštą Nr. </w:t>
      </w:r>
      <w:r w:rsidR="00DB1222" w:rsidRPr="001C0A40">
        <w:rPr>
          <w:rFonts w:ascii="Arial" w:hAnsi="Arial" w:cs="Arial"/>
          <w:color w:val="000000"/>
          <w:shd w:val="clear" w:color="auto" w:fill="FFFFFF"/>
        </w:rPr>
        <w:t>D8(E)-</w:t>
      </w:r>
      <w:r w:rsidR="00555638">
        <w:rPr>
          <w:rFonts w:ascii="Arial" w:hAnsi="Arial" w:cs="Arial"/>
          <w:color w:val="000000"/>
          <w:shd w:val="clear" w:color="auto" w:fill="FFFFFF"/>
        </w:rPr>
        <w:t>4906</w:t>
      </w:r>
      <w:r w:rsidR="00D76180" w:rsidRPr="001C0A40">
        <w:rPr>
          <w:rFonts w:ascii="Arial" w:hAnsi="Arial" w:cs="Arial"/>
        </w:rPr>
        <w:t xml:space="preserve"> „Dėl informacijos apie savivaldybės tarybos įgaliotą asmenį, pasirašysiantį valstybinės žemės priėmimo–perdavimo aktą“</w:t>
      </w:r>
      <w:r w:rsidR="006D3B94" w:rsidRPr="001C0A40">
        <w:rPr>
          <w:rFonts w:ascii="Arial" w:hAnsi="Arial" w:cs="Arial"/>
        </w:rPr>
        <w:t>,</w:t>
      </w:r>
      <w:r w:rsidR="00D76180" w:rsidRPr="001C0A40">
        <w:rPr>
          <w:rFonts w:ascii="Arial" w:hAnsi="Arial" w:cs="Arial"/>
        </w:rPr>
        <w:t xml:space="preserve"> </w:t>
      </w:r>
      <w:r w:rsidR="003260B3" w:rsidRPr="00F26343">
        <w:rPr>
          <w:rFonts w:ascii="Arial" w:hAnsi="Arial" w:cs="Arial"/>
          <w:spacing w:val="60"/>
        </w:rPr>
        <w:t>nusprendži</w:t>
      </w:r>
      <w:r w:rsidR="003260B3" w:rsidRPr="005733A6">
        <w:rPr>
          <w:rFonts w:ascii="Arial" w:hAnsi="Arial" w:cs="Arial"/>
          <w:spacing w:val="20"/>
        </w:rPr>
        <w:t>a</w:t>
      </w:r>
      <w:r w:rsidRPr="001C0A40">
        <w:rPr>
          <w:rFonts w:ascii="Arial" w:hAnsi="Arial" w:cs="Arial"/>
        </w:rPr>
        <w:t>:</w:t>
      </w:r>
    </w:p>
    <w:p w14:paraId="78617EA8" w14:textId="1C296E69" w:rsidR="005122AF" w:rsidRPr="001C0A40" w:rsidRDefault="005122AF" w:rsidP="002659D2">
      <w:pPr>
        <w:pStyle w:val="Betarp"/>
        <w:spacing w:line="276" w:lineRule="auto"/>
        <w:ind w:firstLine="1296"/>
        <w:jc w:val="both"/>
        <w:rPr>
          <w:rFonts w:ascii="Arial" w:hAnsi="Arial" w:cs="Arial"/>
        </w:rPr>
      </w:pPr>
      <w:r w:rsidRPr="001C0A40">
        <w:rPr>
          <w:rFonts w:ascii="Arial" w:hAnsi="Arial" w:cs="Arial"/>
        </w:rPr>
        <w:t xml:space="preserve">1. Įgalioti Klaipėdos rajono savivaldybės merą Bronių Markauską pasirašyti Lietuvos Respublikos Vyriausybės </w:t>
      </w:r>
      <w:r w:rsidRPr="001C0A40">
        <w:rPr>
          <w:rFonts w:ascii="Arial" w:hAnsi="Arial" w:cs="Arial"/>
          <w:shd w:val="clear" w:color="auto" w:fill="FFFFFF"/>
        </w:rPr>
        <w:t xml:space="preserve">Klaipėdos rajono savivaldybei </w:t>
      </w:r>
      <w:r w:rsidRPr="001C0A40">
        <w:rPr>
          <w:rFonts w:ascii="Arial" w:hAnsi="Arial" w:cs="Arial"/>
        </w:rPr>
        <w:t xml:space="preserve">perduodamų patikėjimo teise valdyti valstybinės žemės sklypų (jų dalių) priėmimo–perdavimo aktą. </w:t>
      </w:r>
    </w:p>
    <w:p w14:paraId="652146DF" w14:textId="580F8FC0" w:rsidR="005A4AE7" w:rsidRDefault="00D76180" w:rsidP="00FE44E1">
      <w:pPr>
        <w:pStyle w:val="Betarp"/>
        <w:spacing w:after="480" w:line="276" w:lineRule="auto"/>
        <w:ind w:firstLine="1298"/>
        <w:jc w:val="both"/>
      </w:pPr>
      <w:r w:rsidRPr="001C0A40">
        <w:rPr>
          <w:rFonts w:ascii="Arial" w:hAnsi="Arial" w:cs="Arial"/>
        </w:rPr>
        <w:t xml:space="preserve">2. </w:t>
      </w:r>
      <w:r w:rsidRPr="001C0A40">
        <w:rPr>
          <w:rFonts w:ascii="Arial" w:hAnsi="Arial" w:cs="Arial"/>
          <w:shd w:val="clear" w:color="auto" w:fill="FFFFFF"/>
        </w:rPr>
        <w:t xml:space="preserve">Skelbti šį sprendimą Teisės aktų registre. </w:t>
      </w:r>
    </w:p>
    <w:p w14:paraId="297E1CF8" w14:textId="7D9B8A05" w:rsidR="004426C7" w:rsidRPr="00F312DB" w:rsidRDefault="004426C7" w:rsidP="00FE44E1">
      <w:pPr>
        <w:tabs>
          <w:tab w:val="left" w:pos="9072"/>
        </w:tabs>
        <w:spacing w:line="276" w:lineRule="auto"/>
        <w:ind w:right="566"/>
        <w:jc w:val="both"/>
        <w:rPr>
          <w:rFonts w:ascii="Arial" w:hAnsi="Arial" w:cs="Arial"/>
          <w:sz w:val="24"/>
          <w:szCs w:val="24"/>
        </w:rPr>
      </w:pPr>
      <w:r w:rsidRPr="00F312DB">
        <w:rPr>
          <w:rFonts w:ascii="Arial" w:hAnsi="Arial" w:cs="Arial"/>
          <w:sz w:val="24"/>
          <w:szCs w:val="24"/>
        </w:rPr>
        <w:t xml:space="preserve">Savivaldybės meras </w:t>
      </w:r>
    </w:p>
    <w:p w14:paraId="662A18C7" w14:textId="244E60CF" w:rsidR="004426C7" w:rsidRPr="00F312DB" w:rsidRDefault="004426C7" w:rsidP="00FE44E1">
      <w:pPr>
        <w:tabs>
          <w:tab w:val="right" w:pos="9639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312DB">
        <w:rPr>
          <w:rFonts w:ascii="Arial" w:eastAsia="Times New Roman" w:hAnsi="Arial" w:cs="Arial"/>
          <w:sz w:val="24"/>
          <w:szCs w:val="24"/>
        </w:rPr>
        <w:t xml:space="preserve">TEIKIA: </w:t>
      </w:r>
      <w:r w:rsidR="004706BA" w:rsidRPr="00F312DB">
        <w:rPr>
          <w:rFonts w:ascii="Arial" w:eastAsia="Times New Roman" w:hAnsi="Arial" w:cs="Arial"/>
          <w:sz w:val="24"/>
          <w:szCs w:val="24"/>
        </w:rPr>
        <w:t xml:space="preserve">Savivaldybės meras </w:t>
      </w:r>
      <w:r w:rsidR="00A80A4C" w:rsidRPr="00F312DB">
        <w:rPr>
          <w:rFonts w:ascii="Arial" w:eastAsia="Times New Roman" w:hAnsi="Arial" w:cs="Arial"/>
          <w:sz w:val="24"/>
          <w:szCs w:val="24"/>
        </w:rPr>
        <w:t>B. Markauskas</w:t>
      </w:r>
    </w:p>
    <w:p w14:paraId="4FB75282" w14:textId="34295C87" w:rsidR="00D76180" w:rsidRPr="00F312DB" w:rsidRDefault="004426C7" w:rsidP="00FE44E1">
      <w:pPr>
        <w:tabs>
          <w:tab w:val="right" w:pos="9639"/>
        </w:tabs>
        <w:spacing w:before="240" w:after="24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312DB">
        <w:rPr>
          <w:rFonts w:ascii="Arial" w:eastAsia="Times New Roman" w:hAnsi="Arial" w:cs="Arial"/>
          <w:sz w:val="24"/>
          <w:szCs w:val="24"/>
        </w:rPr>
        <w:t xml:space="preserve">PARENGĖ: </w:t>
      </w:r>
      <w:r w:rsidR="00593F6B">
        <w:rPr>
          <w:rFonts w:ascii="Arial" w:eastAsia="Times New Roman" w:hAnsi="Arial" w:cs="Arial"/>
          <w:sz w:val="24"/>
          <w:szCs w:val="24"/>
        </w:rPr>
        <w:t>V. Pabrėžienė</w:t>
      </w:r>
    </w:p>
    <w:p w14:paraId="05AAD251" w14:textId="77777777" w:rsidR="004426C7" w:rsidRPr="00F312DB" w:rsidRDefault="004426C7" w:rsidP="00FE44E1">
      <w:pPr>
        <w:tabs>
          <w:tab w:val="right" w:pos="9639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312DB">
        <w:rPr>
          <w:rFonts w:ascii="Arial" w:eastAsia="Times New Roman" w:hAnsi="Arial" w:cs="Arial"/>
          <w:sz w:val="24"/>
          <w:szCs w:val="24"/>
        </w:rPr>
        <w:t>SUDERINTA:</w:t>
      </w:r>
    </w:p>
    <w:p w14:paraId="2BDF080A" w14:textId="77777777" w:rsidR="00EB52CE" w:rsidRPr="00EB52CE" w:rsidRDefault="00EB52CE" w:rsidP="00FE44E1">
      <w:pPr>
        <w:tabs>
          <w:tab w:val="right" w:pos="9639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B52CE">
        <w:rPr>
          <w:rFonts w:ascii="Arial" w:eastAsia="Times New Roman" w:hAnsi="Arial" w:cs="Arial"/>
          <w:sz w:val="24"/>
          <w:szCs w:val="24"/>
        </w:rPr>
        <w:t>K. Vainienė</w:t>
      </w:r>
    </w:p>
    <w:p w14:paraId="2644436C" w14:textId="77777777" w:rsidR="00EB52CE" w:rsidRPr="00EB52CE" w:rsidRDefault="00EB52CE" w:rsidP="00FE44E1">
      <w:pPr>
        <w:tabs>
          <w:tab w:val="right" w:pos="9639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B52CE">
        <w:rPr>
          <w:rFonts w:ascii="Arial" w:eastAsia="Times New Roman" w:hAnsi="Arial" w:cs="Arial"/>
          <w:sz w:val="24"/>
          <w:szCs w:val="24"/>
        </w:rPr>
        <w:t xml:space="preserve">D. Beliokaitė </w:t>
      </w:r>
    </w:p>
    <w:p w14:paraId="23DB4D45" w14:textId="77777777" w:rsidR="00EB52CE" w:rsidRDefault="00EB52CE" w:rsidP="00FE44E1">
      <w:pPr>
        <w:tabs>
          <w:tab w:val="right" w:pos="9639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B52CE">
        <w:rPr>
          <w:rFonts w:ascii="Arial" w:eastAsia="Times New Roman" w:hAnsi="Arial" w:cs="Arial"/>
          <w:sz w:val="24"/>
          <w:szCs w:val="24"/>
        </w:rPr>
        <w:t>V. Jasas</w:t>
      </w:r>
    </w:p>
    <w:p w14:paraId="497EFC6F" w14:textId="18E0CED4" w:rsidR="000101DF" w:rsidRPr="00EB52CE" w:rsidRDefault="000101DF" w:rsidP="00FE44E1">
      <w:pPr>
        <w:tabs>
          <w:tab w:val="right" w:pos="9639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D. Kubilius</w:t>
      </w:r>
    </w:p>
    <w:p w14:paraId="2F300B09" w14:textId="77777777" w:rsidR="00EB52CE" w:rsidRPr="00EB52CE" w:rsidRDefault="00EB52CE" w:rsidP="00FE44E1">
      <w:pPr>
        <w:tabs>
          <w:tab w:val="right" w:pos="9639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B52CE">
        <w:rPr>
          <w:rFonts w:ascii="Arial" w:eastAsia="Times New Roman" w:hAnsi="Arial" w:cs="Arial"/>
          <w:sz w:val="24"/>
          <w:szCs w:val="24"/>
        </w:rPr>
        <w:t>A. Indzelė</w:t>
      </w:r>
    </w:p>
    <w:p w14:paraId="6124303C" w14:textId="77777777" w:rsidR="00EB52CE" w:rsidRPr="00EB52CE" w:rsidRDefault="00EB52CE" w:rsidP="00FE44E1">
      <w:pPr>
        <w:tabs>
          <w:tab w:val="right" w:pos="9639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B52CE">
        <w:rPr>
          <w:rFonts w:ascii="Arial" w:eastAsia="Times New Roman" w:hAnsi="Arial" w:cs="Arial"/>
          <w:sz w:val="24"/>
          <w:szCs w:val="24"/>
        </w:rPr>
        <w:t>J. Bardauskas</w:t>
      </w:r>
    </w:p>
    <w:p w14:paraId="445B5114" w14:textId="77777777" w:rsidR="00EB52CE" w:rsidRPr="00EB52CE" w:rsidRDefault="00EB52CE" w:rsidP="00FE44E1">
      <w:pPr>
        <w:tabs>
          <w:tab w:val="right" w:pos="9639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B52CE">
        <w:rPr>
          <w:rFonts w:ascii="Arial" w:eastAsia="Times New Roman" w:hAnsi="Arial" w:cs="Arial"/>
          <w:sz w:val="24"/>
          <w:szCs w:val="24"/>
        </w:rPr>
        <w:t>T. Tuzovaitė-Markūnienė</w:t>
      </w:r>
    </w:p>
    <w:p w14:paraId="3F575204" w14:textId="7E423997" w:rsidR="007C6E68" w:rsidRPr="00F312DB" w:rsidRDefault="00EB52CE" w:rsidP="00FE44E1">
      <w:pPr>
        <w:tabs>
          <w:tab w:val="right" w:pos="9639"/>
        </w:tabs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B52CE">
        <w:rPr>
          <w:rFonts w:ascii="Arial" w:eastAsia="Times New Roman" w:hAnsi="Arial" w:cs="Arial"/>
          <w:sz w:val="24"/>
          <w:szCs w:val="24"/>
        </w:rPr>
        <w:t>B. Markauskas</w:t>
      </w:r>
    </w:p>
    <w:p w14:paraId="110505FF" w14:textId="77777777" w:rsidR="00E1380E" w:rsidRDefault="00E1380E" w:rsidP="00FE44E1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74D8A9CE" w14:textId="21A45F55" w:rsidR="004E4ECA" w:rsidRPr="00FE44E1" w:rsidRDefault="00A959AD" w:rsidP="00FE44E1">
      <w:pPr>
        <w:pStyle w:val="Antrat2"/>
        <w:jc w:val="center"/>
        <w:rPr>
          <w:rFonts w:ascii="Arial" w:hAnsi="Arial" w:cs="Arial"/>
          <w:b/>
          <w:bCs/>
        </w:rPr>
      </w:pPr>
      <w:r w:rsidRPr="00FE44E1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5504F670" w14:textId="480797CE" w:rsidR="004426C7" w:rsidRPr="00611300" w:rsidRDefault="00A959AD" w:rsidP="00FE44E1">
      <w:pPr>
        <w:spacing w:after="24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11300">
        <w:rPr>
          <w:rFonts w:ascii="Arial" w:eastAsia="Andale Sans UI" w:hAnsi="Arial" w:cs="Arial"/>
          <w:b/>
          <w:bCs/>
          <w:kern w:val="1"/>
          <w:sz w:val="24"/>
          <w:szCs w:val="24"/>
          <w:lang w:eastAsia="lt-LT"/>
        </w:rPr>
        <w:t xml:space="preserve">DĖL TARYBOS SPRENDIMO </w:t>
      </w:r>
      <w:r w:rsidR="004426C7" w:rsidRPr="00611300">
        <w:rPr>
          <w:rFonts w:ascii="Arial" w:eastAsia="Times New Roman" w:hAnsi="Arial" w:cs="Arial"/>
          <w:b/>
          <w:bCs/>
          <w:kern w:val="1"/>
          <w:sz w:val="24"/>
          <w:szCs w:val="24"/>
          <w:lang w:eastAsia="lt-LT"/>
        </w:rPr>
        <w:t>„</w:t>
      </w:r>
      <w:r w:rsidR="00B369BD" w:rsidRPr="00611300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DĖL SAVIVALDYBEI PERDUODAMŲ VALDYTI PATIKĖJIMO TEISE VALSTYBINĖS ŽEMĖS SKLYPŲ (JŲ DALIŲ) PRIĖMIMO–PERDAVIMO AKTO PASIRAŠYMO</w:t>
      </w:r>
      <w:r w:rsidR="004426C7" w:rsidRPr="00611300">
        <w:rPr>
          <w:rFonts w:ascii="Arial" w:eastAsia="Times New Roman" w:hAnsi="Arial" w:cs="Arial"/>
          <w:b/>
          <w:bCs/>
          <w:kern w:val="1"/>
          <w:sz w:val="24"/>
          <w:szCs w:val="24"/>
          <w:lang w:eastAsia="lt-LT"/>
        </w:rPr>
        <w:t xml:space="preserve">“ </w:t>
      </w:r>
      <w:r w:rsidR="00B17826" w:rsidRPr="00611300">
        <w:rPr>
          <w:rFonts w:ascii="Arial" w:eastAsia="Times New Roman" w:hAnsi="Arial" w:cs="Arial"/>
          <w:b/>
          <w:bCs/>
          <w:kern w:val="1"/>
          <w:sz w:val="24"/>
          <w:szCs w:val="24"/>
          <w:lang w:eastAsia="lt-LT"/>
        </w:rPr>
        <w:t>PROJEKTO</w:t>
      </w:r>
    </w:p>
    <w:p w14:paraId="1599111C" w14:textId="56D74BE7" w:rsidR="005A4AE7" w:rsidRPr="00A959AD" w:rsidRDefault="00A959AD" w:rsidP="00FE44E1">
      <w:pPr>
        <w:spacing w:after="240" w:line="276" w:lineRule="auto"/>
        <w:jc w:val="center"/>
        <w:rPr>
          <w:rFonts w:ascii="Times New Roman" w:hAnsi="Times New Roman"/>
          <w:sz w:val="24"/>
          <w:szCs w:val="24"/>
        </w:rPr>
      </w:pPr>
      <w:r w:rsidRPr="009C08FE">
        <w:rPr>
          <w:rFonts w:ascii="Arial" w:hAnsi="Arial" w:cs="Arial"/>
          <w:sz w:val="24"/>
          <w:szCs w:val="24"/>
        </w:rPr>
        <w:t>202</w:t>
      </w:r>
      <w:r w:rsidR="00123848" w:rsidRPr="009C08FE">
        <w:rPr>
          <w:rFonts w:ascii="Arial" w:hAnsi="Arial" w:cs="Arial"/>
          <w:sz w:val="24"/>
          <w:szCs w:val="24"/>
        </w:rPr>
        <w:t>5</w:t>
      </w:r>
      <w:r w:rsidRPr="009C08FE">
        <w:rPr>
          <w:rFonts w:ascii="Arial" w:hAnsi="Arial" w:cs="Arial"/>
          <w:sz w:val="24"/>
          <w:szCs w:val="24"/>
        </w:rPr>
        <w:t>-</w:t>
      </w:r>
      <w:r w:rsidR="00CC1789" w:rsidRPr="009C08FE">
        <w:rPr>
          <w:rFonts w:ascii="Arial" w:hAnsi="Arial" w:cs="Arial"/>
          <w:sz w:val="24"/>
          <w:szCs w:val="24"/>
        </w:rPr>
        <w:t>1</w:t>
      </w:r>
      <w:r w:rsidR="005A4AE7" w:rsidRPr="009C08FE">
        <w:rPr>
          <w:rFonts w:ascii="Arial" w:hAnsi="Arial" w:cs="Arial"/>
          <w:sz w:val="24"/>
          <w:szCs w:val="24"/>
        </w:rPr>
        <w:t>2</w:t>
      </w:r>
      <w:r w:rsidRPr="009C08FE">
        <w:rPr>
          <w:rFonts w:ascii="Arial" w:hAnsi="Arial" w:cs="Arial"/>
          <w:sz w:val="24"/>
          <w:szCs w:val="24"/>
        </w:rPr>
        <w:t>-</w:t>
      </w:r>
      <w:r w:rsidR="005A4AE7" w:rsidRPr="009C08FE">
        <w:rPr>
          <w:rFonts w:ascii="Arial" w:hAnsi="Arial" w:cs="Arial"/>
          <w:sz w:val="24"/>
          <w:szCs w:val="24"/>
        </w:rPr>
        <w:t>0</w:t>
      </w:r>
      <w:r w:rsidR="00123848" w:rsidRPr="009C08FE">
        <w:rPr>
          <w:rFonts w:ascii="Arial" w:hAnsi="Arial" w:cs="Arial"/>
          <w:sz w:val="24"/>
          <w:szCs w:val="24"/>
        </w:rPr>
        <w:t>8</w:t>
      </w:r>
    </w:p>
    <w:p w14:paraId="25C17ECD" w14:textId="77777777" w:rsidR="00A959AD" w:rsidRPr="00AF643D" w:rsidRDefault="00A959AD" w:rsidP="00FE44E1">
      <w:pPr>
        <w:spacing w:after="0" w:line="276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F643D">
        <w:rPr>
          <w:rFonts w:ascii="Arial" w:hAnsi="Arial" w:cs="Arial"/>
          <w:b/>
          <w:sz w:val="24"/>
          <w:szCs w:val="24"/>
        </w:rPr>
        <w:t xml:space="preserve">1. </w:t>
      </w:r>
      <w:r w:rsidRPr="00AF643D">
        <w:rPr>
          <w:rFonts w:ascii="Arial" w:hAnsi="Arial" w:cs="Arial"/>
          <w:b/>
          <w:bCs/>
          <w:color w:val="000000"/>
          <w:sz w:val="24"/>
          <w:szCs w:val="24"/>
        </w:rPr>
        <w:t xml:space="preserve">Parengto sprendimo projekto  tikslai, uždaviniai (ko šiuo sprendimu norima pasiekti): </w:t>
      </w:r>
    </w:p>
    <w:p w14:paraId="6BA5340D" w14:textId="1C87CC0A" w:rsidR="005A4AE7" w:rsidRPr="00AF643D" w:rsidRDefault="005A4AE7" w:rsidP="00FE44E1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F643D">
        <w:rPr>
          <w:rFonts w:ascii="Arial" w:hAnsi="Arial" w:cs="Arial"/>
          <w:sz w:val="24"/>
          <w:szCs w:val="24"/>
        </w:rPr>
        <w:t>Įgalioti Klaipėdos rajono savivaldybės merą Bronių Markauską pasirašyti</w:t>
      </w:r>
      <w:r w:rsidRPr="00AF643D">
        <w:rPr>
          <w:rFonts w:ascii="Arial" w:hAnsi="Arial" w:cs="Arial"/>
          <w:sz w:val="30"/>
          <w:szCs w:val="30"/>
          <w:shd w:val="clear" w:color="auto" w:fill="FFFFFF"/>
        </w:rPr>
        <w:t xml:space="preserve"> </w:t>
      </w:r>
      <w:r w:rsidR="00D76180" w:rsidRPr="00AF643D">
        <w:rPr>
          <w:rFonts w:ascii="Arial" w:hAnsi="Arial" w:cs="Arial"/>
          <w:sz w:val="24"/>
          <w:szCs w:val="24"/>
          <w:shd w:val="clear" w:color="auto" w:fill="FFFFFF"/>
        </w:rPr>
        <w:t>Lietuvos Respublikos Vyriausybės Klaipėdos rajono savivaldybei perduodamų patikėjimo teise valdyti valstybinės žemės sklypų (jų dalių) priėmimo–perdavimo aktą</w:t>
      </w:r>
      <w:r w:rsidRPr="00AF643D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5D8E1D9F" w14:textId="2002740A" w:rsidR="00A959AD" w:rsidRPr="00AF643D" w:rsidRDefault="00A80A4C" w:rsidP="00FE44E1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F643D">
        <w:rPr>
          <w:rFonts w:ascii="Arial" w:hAnsi="Arial" w:cs="Arial"/>
          <w:b/>
          <w:bCs/>
          <w:sz w:val="24"/>
          <w:szCs w:val="24"/>
        </w:rPr>
        <w:t xml:space="preserve">2. </w:t>
      </w:r>
      <w:r w:rsidR="00A959AD" w:rsidRPr="00AF643D">
        <w:rPr>
          <w:rFonts w:ascii="Arial" w:hAnsi="Arial" w:cs="Arial"/>
          <w:b/>
          <w:bCs/>
          <w:sz w:val="24"/>
          <w:szCs w:val="24"/>
        </w:rPr>
        <w:t>Kaip šiuo metu yra teisiškai reglamentuojami projekte aptariami klausimai:</w:t>
      </w:r>
      <w:r w:rsidR="00A959AD" w:rsidRPr="00AF643D">
        <w:rPr>
          <w:rFonts w:ascii="Arial" w:hAnsi="Arial" w:cs="Arial"/>
          <w:sz w:val="24"/>
          <w:szCs w:val="24"/>
        </w:rPr>
        <w:t xml:space="preserve"> </w:t>
      </w:r>
    </w:p>
    <w:p w14:paraId="4BFBE8EC" w14:textId="20AB5D6C" w:rsidR="00D76180" w:rsidRPr="00AF643D" w:rsidRDefault="00D76180" w:rsidP="00FE44E1">
      <w:pPr>
        <w:tabs>
          <w:tab w:val="left" w:pos="567"/>
          <w:tab w:val="right" w:pos="9639"/>
        </w:tabs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F643D">
        <w:rPr>
          <w:rFonts w:ascii="Arial" w:hAnsi="Arial" w:cs="Arial"/>
          <w:sz w:val="24"/>
          <w:szCs w:val="24"/>
        </w:rPr>
        <w:t xml:space="preserve">Lietuvos Respublikos vietos savivaldos įstatymo 15 straipsnio 4 </w:t>
      </w:r>
      <w:r w:rsidR="006D3B94" w:rsidRPr="00AF643D">
        <w:rPr>
          <w:rFonts w:ascii="Arial" w:hAnsi="Arial" w:cs="Arial"/>
          <w:sz w:val="24"/>
          <w:szCs w:val="24"/>
        </w:rPr>
        <w:t xml:space="preserve">dalis </w:t>
      </w:r>
      <w:r w:rsidRPr="00AF643D">
        <w:rPr>
          <w:rFonts w:ascii="Arial" w:hAnsi="Arial" w:cs="Arial"/>
          <w:sz w:val="24"/>
          <w:szCs w:val="24"/>
        </w:rPr>
        <w:t xml:space="preserve">numato, kad </w:t>
      </w:r>
      <w:r w:rsidR="009E5D3A" w:rsidRPr="00AF643D">
        <w:rPr>
          <w:rFonts w:ascii="Arial" w:hAnsi="Arial" w:cs="Arial"/>
          <w:color w:val="000000"/>
          <w:sz w:val="24"/>
          <w:szCs w:val="24"/>
        </w:rPr>
        <w:t>jeigu teisės aktuose yra nustatyta papildomų įgaliojimų savivaldybei, sprendimų dėl tokių įgaliojimų vykdymo priėmimo iniciatyva, neperžengiant nustatytų įgaliojimų, priklauso savivaldybės tarybai</w:t>
      </w:r>
      <w:r w:rsidRPr="00AF643D">
        <w:rPr>
          <w:rFonts w:ascii="Arial" w:hAnsi="Arial" w:cs="Arial"/>
          <w:color w:val="000000"/>
          <w:sz w:val="24"/>
          <w:szCs w:val="24"/>
        </w:rPr>
        <w:t>.</w:t>
      </w:r>
    </w:p>
    <w:p w14:paraId="0A46D63C" w14:textId="692BBE24" w:rsidR="009975A5" w:rsidRPr="00AF643D" w:rsidRDefault="002A0797" w:rsidP="00FE44E1">
      <w:pPr>
        <w:tabs>
          <w:tab w:val="left" w:pos="567"/>
          <w:tab w:val="right" w:pos="9639"/>
        </w:tabs>
        <w:spacing w:after="0" w:line="276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AF643D">
        <w:rPr>
          <w:rFonts w:ascii="Arial" w:hAnsi="Arial" w:cs="Arial"/>
          <w:sz w:val="24"/>
          <w:szCs w:val="24"/>
        </w:rPr>
        <w:t>Lietuvos Respublikos Vyriausybės 2002 m. rugsėjo 10 d. nutarimo Nr. 1418 „Dėl Valstybinės žemės perdavimo savivaldybėms valdyti patikėjimo teise ir jos perdavimo kitiems valstybinės žemės patikėtiniams, pasibaigus savivaldybių patikėjimo teisei į ją, taisyklių patvirtinimo“ 23 punkt</w:t>
      </w:r>
      <w:r w:rsidR="00DE0475" w:rsidRPr="00AF643D">
        <w:rPr>
          <w:rFonts w:ascii="Arial" w:hAnsi="Arial" w:cs="Arial"/>
          <w:sz w:val="24"/>
          <w:szCs w:val="24"/>
        </w:rPr>
        <w:t xml:space="preserve">e nurodyta, kad </w:t>
      </w:r>
      <w:r w:rsidR="000C5AF6" w:rsidRPr="00AF643D">
        <w:rPr>
          <w:rFonts w:ascii="Arial" w:hAnsi="Arial" w:cs="Arial"/>
          <w:sz w:val="24"/>
          <w:szCs w:val="24"/>
        </w:rPr>
        <w:t>savivaldybės tarybos įgaliotas asmuo, gavęs Vyriausybės įgalioto asmens pasirašytus valstybinės žemės priėmimo–perdavimo aktus, juos pasirašo kvalifikuotu elektroniniu parašu ir grąžina Vyriausybės įgaliotam asmeniui ne vėliau kaip per 3 darbo dienas nuo šių aktų gavimo savivaldybėje dienos</w:t>
      </w:r>
      <w:r w:rsidR="00A06D8D" w:rsidRPr="00AF643D">
        <w:rPr>
          <w:rFonts w:ascii="Arial" w:hAnsi="Arial" w:cs="Arial"/>
          <w:color w:val="000000"/>
          <w:sz w:val="24"/>
          <w:szCs w:val="24"/>
        </w:rPr>
        <w:t>.</w:t>
      </w:r>
    </w:p>
    <w:p w14:paraId="1C4EDDC0" w14:textId="4E2A56F9" w:rsidR="00A959AD" w:rsidRPr="00AF643D" w:rsidRDefault="00A959AD" w:rsidP="00FE44E1">
      <w:pPr>
        <w:tabs>
          <w:tab w:val="left" w:pos="567"/>
          <w:tab w:val="right" w:pos="9639"/>
        </w:tabs>
        <w:spacing w:after="0" w:line="276" w:lineRule="auto"/>
        <w:ind w:firstLine="567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AF643D">
        <w:rPr>
          <w:rFonts w:ascii="Arial" w:hAnsi="Arial" w:cs="Arial"/>
          <w:b/>
          <w:bCs/>
          <w:color w:val="000000"/>
          <w:sz w:val="24"/>
          <w:szCs w:val="24"/>
        </w:rPr>
        <w:t>3. Kokios siūlomos naujos teisinio reguliavimo nuostatos ir kokių teigiamų rezultatų laukiama:</w:t>
      </w:r>
    </w:p>
    <w:p w14:paraId="668A89D1" w14:textId="49577DE0" w:rsidR="002406F7" w:rsidRPr="00AF643D" w:rsidRDefault="002406F7" w:rsidP="00FE44E1">
      <w:pPr>
        <w:tabs>
          <w:tab w:val="left" w:pos="567"/>
          <w:tab w:val="num" w:pos="720"/>
        </w:tabs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F643D">
        <w:rPr>
          <w:rFonts w:ascii="Arial" w:hAnsi="Arial" w:cs="Arial"/>
          <w:sz w:val="24"/>
          <w:szCs w:val="24"/>
        </w:rPr>
        <w:t>Klaipėdos rajono savivaldybės meras galės pasirašyti</w:t>
      </w:r>
      <w:r w:rsidRPr="00AF643D">
        <w:rPr>
          <w:rFonts w:ascii="Arial" w:hAnsi="Arial" w:cs="Arial"/>
          <w:sz w:val="30"/>
          <w:szCs w:val="30"/>
          <w:shd w:val="clear" w:color="auto" w:fill="FFFFFF"/>
        </w:rPr>
        <w:t xml:space="preserve"> </w:t>
      </w:r>
      <w:r w:rsidR="00D76180" w:rsidRPr="00AF643D">
        <w:rPr>
          <w:rFonts w:ascii="Arial" w:hAnsi="Arial" w:cs="Arial"/>
          <w:sz w:val="24"/>
          <w:szCs w:val="24"/>
          <w:shd w:val="clear" w:color="auto" w:fill="FFFFFF"/>
        </w:rPr>
        <w:t>Lietuvos Respublikos Vyriausybės Klaipėdos rajono savivaldybei perduodamų patikėjimo teise valdyti valstybinės žemės sklypų (jų dalių) priėmimo–perdavimo aktą</w:t>
      </w:r>
      <w:r w:rsidRPr="00AF643D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40C6E088" w14:textId="3C84D809" w:rsidR="00A959AD" w:rsidRPr="00AF643D" w:rsidRDefault="00A959AD" w:rsidP="00FE44E1">
      <w:pPr>
        <w:tabs>
          <w:tab w:val="left" w:pos="567"/>
        </w:tabs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F643D">
        <w:rPr>
          <w:rFonts w:ascii="Arial" w:hAnsi="Arial" w:cs="Arial"/>
          <w:b/>
          <w:color w:val="000000"/>
          <w:sz w:val="24"/>
          <w:szCs w:val="24"/>
        </w:rPr>
        <w:t>4. Galimos neigiamos pasekmės priėmus siūlomą Savivaldybės tarybos sprendimą</w:t>
      </w:r>
      <w:r w:rsidRPr="00AF643D">
        <w:rPr>
          <w:rFonts w:ascii="Arial" w:hAnsi="Arial" w:cs="Arial"/>
          <w:b/>
          <w:bCs/>
          <w:color w:val="000000"/>
          <w:sz w:val="24"/>
          <w:szCs w:val="24"/>
        </w:rPr>
        <w:t xml:space="preserve"> ir kokių priemonių būtina imtis, siekiant išvengti neigiamų pasekmių: </w:t>
      </w:r>
    </w:p>
    <w:p w14:paraId="48501984" w14:textId="4F60AD0E" w:rsidR="00A80A4C" w:rsidRPr="00AF643D" w:rsidRDefault="004C2B24" w:rsidP="00FE44E1">
      <w:pPr>
        <w:spacing w:after="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AF643D">
        <w:rPr>
          <w:rFonts w:ascii="Arial" w:hAnsi="Arial" w:cs="Arial"/>
          <w:bCs/>
          <w:sz w:val="24"/>
          <w:szCs w:val="24"/>
        </w:rPr>
        <w:t>Nėra</w:t>
      </w:r>
      <w:r w:rsidR="004706BA" w:rsidRPr="00AF643D">
        <w:rPr>
          <w:rFonts w:ascii="Arial" w:hAnsi="Arial" w:cs="Arial"/>
          <w:bCs/>
          <w:sz w:val="24"/>
          <w:szCs w:val="24"/>
        </w:rPr>
        <w:t>.</w:t>
      </w:r>
    </w:p>
    <w:p w14:paraId="484D5FB8" w14:textId="4ADBDF7B" w:rsidR="00A959AD" w:rsidRPr="00AF643D" w:rsidRDefault="00A959AD" w:rsidP="00FE44E1">
      <w:pPr>
        <w:tabs>
          <w:tab w:val="num" w:pos="720"/>
        </w:tabs>
        <w:spacing w:after="0" w:line="276" w:lineRule="auto"/>
        <w:ind w:firstLine="567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AF643D">
        <w:rPr>
          <w:rFonts w:ascii="Arial" w:hAnsi="Arial" w:cs="Arial"/>
          <w:b/>
          <w:bCs/>
          <w:color w:val="000000"/>
          <w:sz w:val="24"/>
          <w:szCs w:val="24"/>
        </w:rPr>
        <w:t xml:space="preserve">5. Ar </w:t>
      </w:r>
      <w:bookmarkStart w:id="0" w:name="_Hlk152587739"/>
      <w:r w:rsidRPr="00AF643D">
        <w:rPr>
          <w:rFonts w:ascii="Arial" w:hAnsi="Arial" w:cs="Arial"/>
          <w:b/>
          <w:bCs/>
          <w:color w:val="000000"/>
          <w:sz w:val="24"/>
          <w:szCs w:val="24"/>
        </w:rPr>
        <w:t>sprendimo projektas neprieštarauja Lietuvos respublikos lygių galimybių įstatymui ir atitinka lygių galimybių principus</w:t>
      </w:r>
      <w:bookmarkEnd w:id="0"/>
      <w:r w:rsidRPr="00AF643D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5ED13514" w14:textId="70195303" w:rsidR="00A80A4C" w:rsidRPr="00AF643D" w:rsidRDefault="00E1380E" w:rsidP="00FE44E1">
      <w:pPr>
        <w:tabs>
          <w:tab w:val="left" w:pos="426"/>
        </w:tabs>
        <w:spacing w:after="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AF643D">
        <w:rPr>
          <w:rFonts w:ascii="Arial" w:hAnsi="Arial" w:cs="Arial"/>
          <w:bCs/>
          <w:sz w:val="24"/>
          <w:szCs w:val="24"/>
        </w:rPr>
        <w:t>Sprendimo projektas neprieštarauja Lietuvos respublikos lygių galimybių įstatymui ir atitinka lygių galimybių principus</w:t>
      </w:r>
      <w:r w:rsidR="00A80A4C" w:rsidRPr="00AF643D">
        <w:rPr>
          <w:rFonts w:ascii="Arial" w:hAnsi="Arial" w:cs="Arial"/>
          <w:bCs/>
          <w:sz w:val="24"/>
          <w:szCs w:val="24"/>
        </w:rPr>
        <w:t xml:space="preserve">. </w:t>
      </w:r>
    </w:p>
    <w:p w14:paraId="50C47897" w14:textId="77777777" w:rsidR="00A959AD" w:rsidRPr="00AF643D" w:rsidRDefault="00A80A4C" w:rsidP="00FE44E1">
      <w:pPr>
        <w:tabs>
          <w:tab w:val="num" w:pos="720"/>
        </w:tabs>
        <w:spacing w:after="0" w:line="276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F643D">
        <w:rPr>
          <w:rFonts w:ascii="Arial" w:hAnsi="Arial" w:cs="Arial"/>
          <w:b/>
          <w:bCs/>
          <w:sz w:val="24"/>
          <w:szCs w:val="24"/>
        </w:rPr>
        <w:t>6</w:t>
      </w:r>
      <w:r w:rsidR="00A959AD" w:rsidRPr="00AF643D">
        <w:rPr>
          <w:rFonts w:ascii="Arial" w:hAnsi="Arial" w:cs="Arial"/>
          <w:b/>
          <w:bCs/>
          <w:color w:val="000000"/>
          <w:sz w:val="24"/>
          <w:szCs w:val="24"/>
        </w:rPr>
        <w:t xml:space="preserve">. </w:t>
      </w:r>
      <w:r w:rsidR="00A959AD" w:rsidRPr="00AF643D">
        <w:rPr>
          <w:rFonts w:ascii="Arial" w:hAnsi="Arial" w:cs="Arial"/>
          <w:b/>
          <w:sz w:val="24"/>
          <w:szCs w:val="24"/>
        </w:rPr>
        <w:t>Kokius teisės aktus būtina pakeisti ar panaikinti, priėmus teikiamą Savivaldybės tarybos sprendimą:</w:t>
      </w:r>
    </w:p>
    <w:p w14:paraId="289BBBB9" w14:textId="1692986C" w:rsidR="00494E25" w:rsidRPr="00AF643D" w:rsidRDefault="002406F7" w:rsidP="00FE44E1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F643D">
        <w:rPr>
          <w:rFonts w:ascii="Arial" w:hAnsi="Arial" w:cs="Arial"/>
          <w:sz w:val="24"/>
          <w:szCs w:val="24"/>
        </w:rPr>
        <w:t xml:space="preserve">Nėra. </w:t>
      </w:r>
    </w:p>
    <w:p w14:paraId="0772A939" w14:textId="77777777" w:rsidR="00A959AD" w:rsidRPr="00AF643D" w:rsidRDefault="00A80A4C" w:rsidP="00FE44E1">
      <w:pPr>
        <w:spacing w:after="0" w:line="276" w:lineRule="auto"/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AF643D">
        <w:rPr>
          <w:rFonts w:ascii="Arial" w:hAnsi="Arial" w:cs="Arial"/>
          <w:b/>
          <w:bCs/>
          <w:sz w:val="24"/>
          <w:szCs w:val="24"/>
        </w:rPr>
        <w:t xml:space="preserve">7. </w:t>
      </w:r>
      <w:r w:rsidR="00A959AD" w:rsidRPr="00AF643D">
        <w:rPr>
          <w:rFonts w:ascii="Arial" w:hAnsi="Arial" w:cs="Arial"/>
          <w:b/>
          <w:bCs/>
          <w:sz w:val="24"/>
          <w:szCs w:val="24"/>
        </w:rPr>
        <w:t xml:space="preserve">Projekto rengimo metu gauti specialistų vertinimai ir išvados, konsultavimosi su visuomene metu gauti pasiūlymai ir jų motyvuotas vertinimas (atsižvelgta ar ne):    </w:t>
      </w:r>
    </w:p>
    <w:p w14:paraId="7112115A" w14:textId="10EE244E" w:rsidR="00A80A4C" w:rsidRPr="00AF643D" w:rsidRDefault="00A80A4C" w:rsidP="00FE44E1">
      <w:pPr>
        <w:tabs>
          <w:tab w:val="left" w:pos="426"/>
        </w:tabs>
        <w:spacing w:after="0" w:line="276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AF643D">
        <w:rPr>
          <w:rFonts w:ascii="Arial" w:hAnsi="Arial" w:cs="Arial"/>
          <w:bCs/>
          <w:sz w:val="24"/>
          <w:szCs w:val="24"/>
        </w:rPr>
        <w:t>Nėra</w:t>
      </w:r>
      <w:r w:rsidR="004706BA" w:rsidRPr="00AF643D">
        <w:rPr>
          <w:rFonts w:ascii="Arial" w:hAnsi="Arial" w:cs="Arial"/>
          <w:bCs/>
          <w:sz w:val="24"/>
          <w:szCs w:val="24"/>
        </w:rPr>
        <w:t>.</w:t>
      </w:r>
    </w:p>
    <w:p w14:paraId="022DF6E6" w14:textId="142CCD82" w:rsidR="00A959AD" w:rsidRPr="00AF643D" w:rsidRDefault="00A959AD" w:rsidP="00FE44E1">
      <w:pPr>
        <w:tabs>
          <w:tab w:val="num" w:pos="720"/>
        </w:tabs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F643D">
        <w:rPr>
          <w:rFonts w:ascii="Arial" w:hAnsi="Arial" w:cs="Arial"/>
          <w:b/>
          <w:bCs/>
          <w:sz w:val="24"/>
          <w:szCs w:val="24"/>
        </w:rPr>
        <w:t xml:space="preserve">8. Sprendimo įgyvendinimui reikalingos lėšos (ekonominiai paskaičiavimai, finansavimo šaltiniai: </w:t>
      </w:r>
    </w:p>
    <w:p w14:paraId="2BAB398C" w14:textId="1AF3793D" w:rsidR="00A959AD" w:rsidRPr="00AF643D" w:rsidRDefault="00A959AD" w:rsidP="00FE44E1">
      <w:pPr>
        <w:pStyle w:val="Sraopastraipa"/>
        <w:spacing w:after="0" w:line="276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AF643D">
        <w:rPr>
          <w:rFonts w:ascii="Arial" w:hAnsi="Arial" w:cs="Arial"/>
          <w:sz w:val="24"/>
          <w:szCs w:val="24"/>
        </w:rPr>
        <w:lastRenderedPageBreak/>
        <w:t>Nėra</w:t>
      </w:r>
      <w:r w:rsidR="004706BA" w:rsidRPr="00AF643D">
        <w:rPr>
          <w:rFonts w:ascii="Arial" w:hAnsi="Arial" w:cs="Arial"/>
          <w:sz w:val="24"/>
          <w:szCs w:val="24"/>
        </w:rPr>
        <w:t>.</w:t>
      </w:r>
    </w:p>
    <w:p w14:paraId="62CB6D99" w14:textId="77777777" w:rsidR="00A959AD" w:rsidRPr="00AF643D" w:rsidRDefault="00A959AD" w:rsidP="00FE44E1">
      <w:pPr>
        <w:tabs>
          <w:tab w:val="num" w:pos="720"/>
        </w:tabs>
        <w:spacing w:after="0" w:line="276" w:lineRule="auto"/>
        <w:ind w:firstLine="567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AF643D">
        <w:rPr>
          <w:rFonts w:ascii="Arial" w:hAnsi="Arial" w:cs="Arial"/>
          <w:b/>
          <w:color w:val="000000"/>
          <w:sz w:val="24"/>
          <w:szCs w:val="24"/>
        </w:rPr>
        <w:t>9. Kiti, autoriaus nuomone, reikalingi pagrindimai, skaičiavimai ir paaiškinimai:</w:t>
      </w:r>
    </w:p>
    <w:p w14:paraId="2AE5D117" w14:textId="097ED5C8" w:rsidR="007421D1" w:rsidRPr="00AF643D" w:rsidRDefault="007421D1" w:rsidP="00FE44E1">
      <w:pPr>
        <w:tabs>
          <w:tab w:val="num" w:pos="720"/>
        </w:tabs>
        <w:spacing w:after="0" w:line="276" w:lineRule="auto"/>
        <w:ind w:firstLine="567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AF643D">
        <w:rPr>
          <w:rFonts w:ascii="Arial" w:hAnsi="Arial" w:cs="Arial"/>
          <w:sz w:val="24"/>
          <w:szCs w:val="24"/>
        </w:rPr>
        <w:t xml:space="preserve">Pridedama: </w:t>
      </w:r>
      <w:r w:rsidR="002406F7" w:rsidRPr="00AF643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Lietuvos Respublikos Aplinkos ministerijos </w:t>
      </w:r>
      <w:r w:rsidR="00DB1222" w:rsidRPr="00AF643D">
        <w:rPr>
          <w:rFonts w:ascii="Arial" w:hAnsi="Arial" w:cs="Arial"/>
          <w:color w:val="000000"/>
          <w:sz w:val="24"/>
          <w:szCs w:val="24"/>
          <w:shd w:val="clear" w:color="auto" w:fill="FFFFFF"/>
        </w:rPr>
        <w:t>202</w:t>
      </w:r>
      <w:r w:rsidR="002D0CE2">
        <w:rPr>
          <w:rFonts w:ascii="Arial" w:hAnsi="Arial" w:cs="Arial"/>
          <w:color w:val="000000"/>
          <w:sz w:val="24"/>
          <w:szCs w:val="24"/>
          <w:shd w:val="clear" w:color="auto" w:fill="FFFFFF"/>
        </w:rPr>
        <w:t>5</w:t>
      </w:r>
      <w:r w:rsidR="00DB1222" w:rsidRPr="00AF643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m. </w:t>
      </w:r>
      <w:r w:rsidR="002D0CE2">
        <w:rPr>
          <w:rFonts w:ascii="Arial" w:hAnsi="Arial" w:cs="Arial"/>
          <w:color w:val="000000"/>
          <w:sz w:val="24"/>
          <w:szCs w:val="24"/>
          <w:shd w:val="clear" w:color="auto" w:fill="FFFFFF"/>
        </w:rPr>
        <w:t>gruodžio 1</w:t>
      </w:r>
      <w:r w:rsidR="00DB1222" w:rsidRPr="00AF643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d.</w:t>
      </w:r>
      <w:r w:rsidR="002406F7" w:rsidRPr="00AF643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raštas Nr. D8(E)-</w:t>
      </w:r>
      <w:r w:rsidR="002D0CE2">
        <w:rPr>
          <w:rFonts w:ascii="Arial" w:hAnsi="Arial" w:cs="Arial"/>
          <w:color w:val="000000"/>
          <w:sz w:val="24"/>
          <w:szCs w:val="24"/>
          <w:shd w:val="clear" w:color="auto" w:fill="FFFFFF"/>
        </w:rPr>
        <w:t>4906</w:t>
      </w:r>
      <w:r w:rsidR="002406F7" w:rsidRPr="00AF643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„Dėl informacijos apie savivaldybės tarybos įgaliotą asmenį, pasirašysiantį valstybinės žemės priėmimo–perdavimo aktą“. </w:t>
      </w:r>
    </w:p>
    <w:p w14:paraId="3787ABE5" w14:textId="20B2F735" w:rsidR="00EC4D31" w:rsidRPr="00AF643D" w:rsidRDefault="00EC4D31" w:rsidP="00FE44E1">
      <w:pPr>
        <w:spacing w:after="0" w:line="276" w:lineRule="auto"/>
        <w:ind w:firstLine="567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AF643D">
        <w:rPr>
          <w:rFonts w:ascii="Arial" w:hAnsi="Arial" w:cs="Arial"/>
          <w:b/>
          <w:bCs/>
          <w:color w:val="000000"/>
          <w:sz w:val="24"/>
          <w:szCs w:val="24"/>
        </w:rPr>
        <w:t>10. Sprendimo projekto iniciatoriai (institucija, asmenys ar piliečių įgalioti atstovai) ir rengėjai:</w:t>
      </w:r>
    </w:p>
    <w:p w14:paraId="041A715F" w14:textId="62BC1649" w:rsidR="00494E25" w:rsidRPr="00AF643D" w:rsidRDefault="00494E25" w:rsidP="00FE44E1">
      <w:pPr>
        <w:tabs>
          <w:tab w:val="left" w:pos="567"/>
        </w:tabs>
        <w:spacing w:after="480" w:line="276" w:lineRule="auto"/>
        <w:ind w:firstLine="567"/>
        <w:jc w:val="both"/>
      </w:pPr>
      <w:r w:rsidRPr="00AF643D">
        <w:rPr>
          <w:rFonts w:ascii="Arial" w:hAnsi="Arial" w:cs="Arial"/>
          <w:color w:val="000000"/>
          <w:sz w:val="24"/>
          <w:szCs w:val="24"/>
        </w:rPr>
        <w:t xml:space="preserve">Sprendimo projekto iniciatorius ir rengėja Turto valdymo </w:t>
      </w:r>
      <w:r w:rsidR="002017B9">
        <w:rPr>
          <w:rFonts w:ascii="Arial" w:hAnsi="Arial" w:cs="Arial"/>
          <w:color w:val="000000"/>
          <w:sz w:val="24"/>
          <w:szCs w:val="24"/>
        </w:rPr>
        <w:t>skyriaus vyriausioji specialistė Vilma Pabrėžienė</w:t>
      </w:r>
      <w:r w:rsidRPr="00AF643D">
        <w:rPr>
          <w:rFonts w:ascii="Arial" w:hAnsi="Arial" w:cs="Arial"/>
          <w:color w:val="000000"/>
          <w:sz w:val="24"/>
          <w:szCs w:val="24"/>
        </w:rPr>
        <w:t>.</w:t>
      </w:r>
    </w:p>
    <w:p w14:paraId="250936B3" w14:textId="5682A0F9" w:rsidR="00A959AD" w:rsidRPr="00AF643D" w:rsidRDefault="00975FFF" w:rsidP="00FE44E1">
      <w:pPr>
        <w:tabs>
          <w:tab w:val="left" w:pos="567"/>
        </w:tabs>
        <w:spacing w:line="276" w:lineRule="auto"/>
        <w:ind w:left="7655" w:hanging="7655"/>
        <w:jc w:val="both"/>
      </w:pPr>
      <w:r w:rsidRPr="004576DA">
        <w:rPr>
          <w:rFonts w:ascii="Arial" w:hAnsi="Arial" w:cs="Arial"/>
          <w:color w:val="000000" w:themeColor="text1"/>
          <w:sz w:val="24"/>
          <w:szCs w:val="24"/>
        </w:rPr>
        <w:t>Turto valdymo skyriaus vyriausioji specialistė</w:t>
      </w:r>
      <w:r w:rsidR="00243F53">
        <w:rPr>
          <w:rFonts w:ascii="Arial" w:hAnsi="Arial" w:cs="Arial"/>
          <w:color w:val="000000" w:themeColor="text1"/>
          <w:sz w:val="24"/>
          <w:szCs w:val="24"/>
        </w:rPr>
        <w:tab/>
      </w:r>
      <w:r w:rsidRPr="00CC3062">
        <w:rPr>
          <w:rFonts w:ascii="Arial" w:hAnsi="Arial" w:cs="Arial"/>
          <w:color w:val="000000" w:themeColor="text1"/>
          <w:sz w:val="24"/>
          <w:szCs w:val="24"/>
        </w:rPr>
        <w:t>Vilma Pabrėžienė</w:t>
      </w:r>
    </w:p>
    <w:sectPr w:rsidR="00A959AD" w:rsidRPr="00AF643D" w:rsidSect="00FE44E1">
      <w:headerReference w:type="default" r:id="rId7"/>
      <w:pgSz w:w="11906" w:h="16838"/>
      <w:pgMar w:top="1701" w:right="567" w:bottom="1134" w:left="1701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E5551" w14:textId="77777777" w:rsidR="004918F0" w:rsidRDefault="004918F0" w:rsidP="004426C7">
      <w:pPr>
        <w:spacing w:after="0" w:line="240" w:lineRule="auto"/>
      </w:pPr>
      <w:r>
        <w:separator/>
      </w:r>
    </w:p>
  </w:endnote>
  <w:endnote w:type="continuationSeparator" w:id="0">
    <w:p w14:paraId="0E693DCB" w14:textId="77777777" w:rsidR="004918F0" w:rsidRDefault="004918F0" w:rsidP="00442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4FEBD" w14:textId="77777777" w:rsidR="004918F0" w:rsidRDefault="004918F0" w:rsidP="004426C7">
      <w:pPr>
        <w:spacing w:after="0" w:line="240" w:lineRule="auto"/>
      </w:pPr>
      <w:r>
        <w:separator/>
      </w:r>
    </w:p>
  </w:footnote>
  <w:footnote w:type="continuationSeparator" w:id="0">
    <w:p w14:paraId="06DF6D56" w14:textId="77777777" w:rsidR="004918F0" w:rsidRDefault="004918F0" w:rsidP="00442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17263" w14:textId="6C664FFD" w:rsidR="004426C7" w:rsidRPr="00FE44E1" w:rsidRDefault="004426C7" w:rsidP="00FE44E1">
    <w:pPr>
      <w:pStyle w:val="Antrats"/>
      <w:jc w:val="right"/>
      <w:rPr>
        <w:rFonts w:ascii="Arial" w:hAnsi="Arial" w:cs="Arial"/>
        <w:b/>
        <w:bCs/>
        <w:color w:val="808080" w:themeColor="background1" w:themeShade="80"/>
        <w:sz w:val="24"/>
        <w:szCs w:val="24"/>
      </w:rPr>
    </w:pPr>
    <w:r w:rsidRPr="00FE44E1">
      <w:rPr>
        <w:rFonts w:ascii="Arial" w:hAnsi="Arial" w:cs="Arial"/>
        <w:b/>
        <w:bCs/>
        <w:sz w:val="24"/>
        <w:szCs w:val="24"/>
      </w:rPr>
      <w:t xml:space="preserve">Projektas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A37BE"/>
    <w:multiLevelType w:val="hybridMultilevel"/>
    <w:tmpl w:val="61488650"/>
    <w:lvl w:ilvl="0" w:tplc="8546318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56B940DF"/>
    <w:multiLevelType w:val="hybridMultilevel"/>
    <w:tmpl w:val="4AC02E44"/>
    <w:lvl w:ilvl="0" w:tplc="7E2603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A7C1504"/>
    <w:multiLevelType w:val="hybridMultilevel"/>
    <w:tmpl w:val="E36EB1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DC769D"/>
    <w:multiLevelType w:val="hybridMultilevel"/>
    <w:tmpl w:val="323EF342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322066">
    <w:abstractNumId w:val="0"/>
  </w:num>
  <w:num w:numId="2" w16cid:durableId="680277258">
    <w:abstractNumId w:val="2"/>
  </w:num>
  <w:num w:numId="3" w16cid:durableId="1985700081">
    <w:abstractNumId w:val="3"/>
  </w:num>
  <w:num w:numId="4" w16cid:durableId="569733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6C7"/>
    <w:rsid w:val="000002DC"/>
    <w:rsid w:val="000101DF"/>
    <w:rsid w:val="000104FE"/>
    <w:rsid w:val="0006600F"/>
    <w:rsid w:val="0008362A"/>
    <w:rsid w:val="000C5AF6"/>
    <w:rsid w:val="000E0E5B"/>
    <w:rsid w:val="00123848"/>
    <w:rsid w:val="001437B3"/>
    <w:rsid w:val="00182C9D"/>
    <w:rsid w:val="00183D77"/>
    <w:rsid w:val="001B4600"/>
    <w:rsid w:val="001C0A40"/>
    <w:rsid w:val="001E2458"/>
    <w:rsid w:val="002017B9"/>
    <w:rsid w:val="00203518"/>
    <w:rsid w:val="002061FB"/>
    <w:rsid w:val="00223E16"/>
    <w:rsid w:val="002406F7"/>
    <w:rsid w:val="00243F53"/>
    <w:rsid w:val="0025698D"/>
    <w:rsid w:val="002659D2"/>
    <w:rsid w:val="00276942"/>
    <w:rsid w:val="00281FCB"/>
    <w:rsid w:val="00282733"/>
    <w:rsid w:val="002A0797"/>
    <w:rsid w:val="002A3025"/>
    <w:rsid w:val="002B037E"/>
    <w:rsid w:val="002D0CE2"/>
    <w:rsid w:val="002D3A0C"/>
    <w:rsid w:val="002E6D2F"/>
    <w:rsid w:val="00320B45"/>
    <w:rsid w:val="003260B3"/>
    <w:rsid w:val="00343806"/>
    <w:rsid w:val="003469AA"/>
    <w:rsid w:val="00347880"/>
    <w:rsid w:val="003519D0"/>
    <w:rsid w:val="00357F94"/>
    <w:rsid w:val="003974B1"/>
    <w:rsid w:val="003B2AB6"/>
    <w:rsid w:val="003B5885"/>
    <w:rsid w:val="003B759A"/>
    <w:rsid w:val="003C4F67"/>
    <w:rsid w:val="003D26EF"/>
    <w:rsid w:val="00410355"/>
    <w:rsid w:val="00426A41"/>
    <w:rsid w:val="004302FA"/>
    <w:rsid w:val="00441B8F"/>
    <w:rsid w:val="004426C7"/>
    <w:rsid w:val="004576DA"/>
    <w:rsid w:val="004706BA"/>
    <w:rsid w:val="0047297C"/>
    <w:rsid w:val="004743D4"/>
    <w:rsid w:val="00475558"/>
    <w:rsid w:val="004918F0"/>
    <w:rsid w:val="00494E25"/>
    <w:rsid w:val="004C2B24"/>
    <w:rsid w:val="004C403C"/>
    <w:rsid w:val="004E4ECA"/>
    <w:rsid w:val="00503480"/>
    <w:rsid w:val="00505B6C"/>
    <w:rsid w:val="005120EF"/>
    <w:rsid w:val="005122AF"/>
    <w:rsid w:val="00512A22"/>
    <w:rsid w:val="00555638"/>
    <w:rsid w:val="00575E29"/>
    <w:rsid w:val="0059006B"/>
    <w:rsid w:val="00593F6B"/>
    <w:rsid w:val="005A1312"/>
    <w:rsid w:val="005A4AE7"/>
    <w:rsid w:val="005A7246"/>
    <w:rsid w:val="00610EE8"/>
    <w:rsid w:val="00611300"/>
    <w:rsid w:val="00630D16"/>
    <w:rsid w:val="00662CBA"/>
    <w:rsid w:val="0067096A"/>
    <w:rsid w:val="006C7C3C"/>
    <w:rsid w:val="006D3B94"/>
    <w:rsid w:val="006D7319"/>
    <w:rsid w:val="006F1D34"/>
    <w:rsid w:val="007235D9"/>
    <w:rsid w:val="007330F2"/>
    <w:rsid w:val="007421D1"/>
    <w:rsid w:val="00745F72"/>
    <w:rsid w:val="007662B2"/>
    <w:rsid w:val="00780478"/>
    <w:rsid w:val="007B04E8"/>
    <w:rsid w:val="007C1B67"/>
    <w:rsid w:val="007C2079"/>
    <w:rsid w:val="007C6E68"/>
    <w:rsid w:val="007E6103"/>
    <w:rsid w:val="007F589A"/>
    <w:rsid w:val="00805A34"/>
    <w:rsid w:val="0082432D"/>
    <w:rsid w:val="00831D3C"/>
    <w:rsid w:val="00840301"/>
    <w:rsid w:val="0086035E"/>
    <w:rsid w:val="00885169"/>
    <w:rsid w:val="00885FED"/>
    <w:rsid w:val="008A710D"/>
    <w:rsid w:val="008C0737"/>
    <w:rsid w:val="008C0EE0"/>
    <w:rsid w:val="009154F4"/>
    <w:rsid w:val="0092116D"/>
    <w:rsid w:val="009250B8"/>
    <w:rsid w:val="00951A8D"/>
    <w:rsid w:val="00974E55"/>
    <w:rsid w:val="00975FFF"/>
    <w:rsid w:val="00995467"/>
    <w:rsid w:val="009975A5"/>
    <w:rsid w:val="009C08FE"/>
    <w:rsid w:val="009D0F07"/>
    <w:rsid w:val="009D46AB"/>
    <w:rsid w:val="009E5D3A"/>
    <w:rsid w:val="009F3A56"/>
    <w:rsid w:val="009F6429"/>
    <w:rsid w:val="00A06D8D"/>
    <w:rsid w:val="00A075A5"/>
    <w:rsid w:val="00A26102"/>
    <w:rsid w:val="00A67601"/>
    <w:rsid w:val="00A80A4C"/>
    <w:rsid w:val="00A8179F"/>
    <w:rsid w:val="00A959AD"/>
    <w:rsid w:val="00AB3A91"/>
    <w:rsid w:val="00AE1441"/>
    <w:rsid w:val="00AF0147"/>
    <w:rsid w:val="00AF643D"/>
    <w:rsid w:val="00B00C78"/>
    <w:rsid w:val="00B10D08"/>
    <w:rsid w:val="00B17826"/>
    <w:rsid w:val="00B369BD"/>
    <w:rsid w:val="00B4190D"/>
    <w:rsid w:val="00B45F78"/>
    <w:rsid w:val="00B6054F"/>
    <w:rsid w:val="00B619CB"/>
    <w:rsid w:val="00B6391C"/>
    <w:rsid w:val="00B935AB"/>
    <w:rsid w:val="00B96758"/>
    <w:rsid w:val="00BB15DB"/>
    <w:rsid w:val="00BC0FAA"/>
    <w:rsid w:val="00BF7A03"/>
    <w:rsid w:val="00C47AA6"/>
    <w:rsid w:val="00C52E94"/>
    <w:rsid w:val="00CA2D66"/>
    <w:rsid w:val="00CC1789"/>
    <w:rsid w:val="00CC3062"/>
    <w:rsid w:val="00D02149"/>
    <w:rsid w:val="00D10E41"/>
    <w:rsid w:val="00D12736"/>
    <w:rsid w:val="00D17803"/>
    <w:rsid w:val="00D517CB"/>
    <w:rsid w:val="00D727D7"/>
    <w:rsid w:val="00D76180"/>
    <w:rsid w:val="00D80F0A"/>
    <w:rsid w:val="00D82B66"/>
    <w:rsid w:val="00DA77C4"/>
    <w:rsid w:val="00DB1222"/>
    <w:rsid w:val="00DB712A"/>
    <w:rsid w:val="00DC117B"/>
    <w:rsid w:val="00DE0475"/>
    <w:rsid w:val="00DE6151"/>
    <w:rsid w:val="00E0436A"/>
    <w:rsid w:val="00E04668"/>
    <w:rsid w:val="00E1380E"/>
    <w:rsid w:val="00E2459B"/>
    <w:rsid w:val="00E33F11"/>
    <w:rsid w:val="00E33FFC"/>
    <w:rsid w:val="00E704A0"/>
    <w:rsid w:val="00E841AC"/>
    <w:rsid w:val="00E84DF8"/>
    <w:rsid w:val="00EB52CE"/>
    <w:rsid w:val="00EC4D31"/>
    <w:rsid w:val="00EC7481"/>
    <w:rsid w:val="00ED71EB"/>
    <w:rsid w:val="00EF423A"/>
    <w:rsid w:val="00F00F8B"/>
    <w:rsid w:val="00F312DB"/>
    <w:rsid w:val="00F57B63"/>
    <w:rsid w:val="00F656B7"/>
    <w:rsid w:val="00F7457E"/>
    <w:rsid w:val="00F80FCD"/>
    <w:rsid w:val="00FA2576"/>
    <w:rsid w:val="00FE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1D96D"/>
  <w15:docId w15:val="{A3304343-2199-48DC-B560-E63A9B732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426C7"/>
    <w:pPr>
      <w:spacing w:line="256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4426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761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4426C7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4426C7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4426C7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426C7"/>
    <w:rPr>
      <w:rFonts w:ascii="Calibri" w:eastAsia="Calibri" w:hAnsi="Calibri" w:cs="Times New Roman"/>
    </w:rPr>
  </w:style>
  <w:style w:type="paragraph" w:customStyle="1" w:styleId="statymopavad">
    <w:name w:val="?statymo pavad."/>
    <w:basedOn w:val="prastasis"/>
    <w:rsid w:val="004426C7"/>
    <w:pPr>
      <w:widowControl w:val="0"/>
      <w:autoSpaceDE w:val="0"/>
      <w:autoSpaceDN w:val="0"/>
      <w:adjustRightInd w:val="0"/>
      <w:spacing w:after="0" w:line="360" w:lineRule="auto"/>
      <w:ind w:firstLine="720"/>
      <w:jc w:val="center"/>
    </w:pPr>
    <w:rPr>
      <w:rFonts w:ascii="TimesLT" w:hAnsi="TimesLT"/>
      <w:caps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426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426C7"/>
    <w:rPr>
      <w:rFonts w:ascii="Calibri" w:eastAsia="Calibri" w:hAnsi="Calibri"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20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20B45"/>
    <w:rPr>
      <w:rFonts w:ascii="Segoe UI" w:eastAsia="Calibri" w:hAnsi="Segoe UI" w:cs="Segoe UI"/>
      <w:sz w:val="18"/>
      <w:szCs w:val="18"/>
    </w:rPr>
  </w:style>
  <w:style w:type="paragraph" w:styleId="Betarp">
    <w:name w:val="No Spacing"/>
    <w:uiPriority w:val="1"/>
    <w:qFormat/>
    <w:rsid w:val="003C4F6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A80A4C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rsid w:val="00A80A4C"/>
    <w:pPr>
      <w:spacing w:after="0" w:line="240" w:lineRule="auto"/>
      <w:ind w:left="720" w:firstLine="720"/>
      <w:jc w:val="both"/>
    </w:pPr>
    <w:rPr>
      <w:rFonts w:ascii="TimesLT" w:eastAsia="Times New Roman" w:hAnsi="TimesLT"/>
      <w:sz w:val="24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A80A4C"/>
    <w:rPr>
      <w:rFonts w:ascii="TimesLT" w:eastAsia="Times New Roman" w:hAnsi="TimesLT" w:cs="Times New Roman"/>
      <w:sz w:val="24"/>
      <w:szCs w:val="20"/>
    </w:rPr>
  </w:style>
  <w:style w:type="paragraph" w:styleId="Pagrindiniotekstotrauka3">
    <w:name w:val="Body Text Indent 3"/>
    <w:basedOn w:val="prastasis"/>
    <w:link w:val="Pagrindiniotekstotrauka3Diagrama"/>
    <w:rsid w:val="00A80A4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A80A4C"/>
    <w:rPr>
      <w:rFonts w:ascii="Times New Roman" w:eastAsia="Times New Roman" w:hAnsi="Times New Roman" w:cs="Times New Roman"/>
      <w:sz w:val="16"/>
      <w:szCs w:val="16"/>
    </w:rPr>
  </w:style>
  <w:style w:type="paragraph" w:customStyle="1" w:styleId="Pasiulymai3">
    <w:name w:val="Pasiulymai3"/>
    <w:basedOn w:val="prastasis"/>
    <w:qFormat/>
    <w:rsid w:val="00A80A4C"/>
    <w:pPr>
      <w:spacing w:after="0" w:line="240" w:lineRule="auto"/>
      <w:jc w:val="both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FontStyle36">
    <w:name w:val="Font Style36"/>
    <w:rsid w:val="00A80A4C"/>
    <w:rPr>
      <w:rFonts w:ascii="Times New Roman" w:hAnsi="Times New Roman" w:cs="Times New Roman" w:hint="default"/>
      <w:sz w:val="20"/>
      <w:szCs w:val="20"/>
    </w:rPr>
  </w:style>
  <w:style w:type="paragraph" w:styleId="Pagrindinistekstas">
    <w:name w:val="Body Text"/>
    <w:basedOn w:val="prastasis"/>
    <w:link w:val="PagrindinistekstasDiagrama"/>
    <w:rsid w:val="00494E25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494E25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4743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761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1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2981</Words>
  <Characters>1700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Viktorija Bakšinskytė</cp:lastModifiedBy>
  <cp:revision>2</cp:revision>
  <cp:lastPrinted>2023-10-10T08:43:00Z</cp:lastPrinted>
  <dcterms:created xsi:type="dcterms:W3CDTF">2025-12-10T08:44:00Z</dcterms:created>
  <dcterms:modified xsi:type="dcterms:W3CDTF">2025-12-10T08:44:00Z</dcterms:modified>
</cp:coreProperties>
</file>