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61A8920" w:rsidR="00C11CFF" w:rsidRPr="000751F4" w:rsidRDefault="00BF2A41"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2C595A7"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255CCE">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693E791B"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F2613">
        <w:rPr>
          <w:rFonts w:ascii="Arial" w:hAnsi="Arial" w:cs="Arial"/>
        </w:rPr>
        <w:t>12-</w:t>
      </w:r>
      <w:r w:rsidR="00255CCE">
        <w:rPr>
          <w:rFonts w:ascii="Arial" w:hAnsi="Arial" w:cs="Arial"/>
        </w:rPr>
        <w:t>11</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255CCE">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255CCE" w:rsidRPr="00255CCE">
        <w:rPr>
          <w:rFonts w:ascii="Arial" w:hAnsi="Arial" w:cs="Arial"/>
        </w:rPr>
        <w:t>5515/0005:147</w:t>
      </w:r>
      <w:r w:rsidR="00255CCE">
        <w:rPr>
          <w:rFonts w:ascii="Arial" w:hAnsi="Arial" w:cs="Arial"/>
        </w:rPr>
        <w:t xml:space="preserve"> ir </w:t>
      </w:r>
      <w:r w:rsidR="00255CCE" w:rsidRPr="00255CCE">
        <w:rPr>
          <w:rFonts w:ascii="Arial" w:hAnsi="Arial" w:cs="Arial"/>
        </w:rPr>
        <w:t>5515/0005:145</w:t>
      </w:r>
      <w:r w:rsidR="00B44277">
        <w:rPr>
          <w:rFonts w:ascii="Arial" w:hAnsi="Arial" w:cs="Arial"/>
        </w:rPr>
        <w:t xml:space="preserve">, </w:t>
      </w:r>
      <w:r w:rsidR="00141B6F">
        <w:rPr>
          <w:rFonts w:ascii="Arial" w:hAnsi="Arial" w:cs="Arial"/>
        </w:rPr>
        <w:t>esanči</w:t>
      </w:r>
      <w:r w:rsidR="00255CCE">
        <w:rPr>
          <w:rFonts w:ascii="Arial" w:hAnsi="Arial" w:cs="Arial"/>
        </w:rPr>
        <w:t>ų</w:t>
      </w:r>
      <w:r w:rsidR="00141B6F">
        <w:rPr>
          <w:rFonts w:ascii="Arial" w:hAnsi="Arial" w:cs="Arial"/>
        </w:rPr>
        <w:t xml:space="preserve"> </w:t>
      </w:r>
      <w:proofErr w:type="spellStart"/>
      <w:r w:rsidR="00255CCE">
        <w:rPr>
          <w:rFonts w:ascii="Arial" w:hAnsi="Arial" w:cs="Arial"/>
        </w:rPr>
        <w:t>Svencelės</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255CCE">
        <w:rPr>
          <w:rFonts w:ascii="Arial" w:hAnsi="Arial" w:cs="Arial"/>
        </w:rPr>
        <w:t xml:space="preserve">rengimui, </w:t>
      </w:r>
      <w:r w:rsidR="007806D8" w:rsidRPr="000751F4">
        <w:rPr>
          <w:rFonts w:ascii="Arial" w:hAnsi="Arial" w:cs="Arial"/>
        </w:rPr>
        <w:t>dėl šių pastabų:</w:t>
      </w:r>
      <w:r w:rsidRPr="000751F4">
        <w:rPr>
          <w:rFonts w:ascii="Arial" w:hAnsi="Arial" w:cs="Arial"/>
        </w:rPr>
        <w:t xml:space="preserve"> </w:t>
      </w:r>
    </w:p>
    <w:p w14:paraId="016E9C76" w14:textId="458BB1E5" w:rsidR="00255CCE"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xml:space="preserve">. Nr. T00095326), </w:t>
      </w:r>
      <w:r w:rsidR="00255CCE">
        <w:rPr>
          <w:rFonts w:ascii="Arial" w:hAnsi="Arial" w:cs="Arial"/>
        </w:rPr>
        <w:t>visas žemės sklypas</w:t>
      </w:r>
      <w:r w:rsidR="004F3907">
        <w:rPr>
          <w:rFonts w:ascii="Arial" w:hAnsi="Arial" w:cs="Arial"/>
        </w:rPr>
        <w:t>,</w:t>
      </w:r>
      <w:r w:rsidR="00255CCE">
        <w:rPr>
          <w:rFonts w:ascii="Arial" w:hAnsi="Arial" w:cs="Arial"/>
        </w:rPr>
        <w:t xml:space="preserve"> </w:t>
      </w:r>
      <w:bookmarkStart w:id="1" w:name="_Hlk216942530"/>
      <w:r w:rsidR="00255CCE">
        <w:rPr>
          <w:rFonts w:ascii="Arial" w:hAnsi="Arial" w:cs="Arial"/>
        </w:rPr>
        <w:t xml:space="preserve">kad. Nr. </w:t>
      </w:r>
      <w:r w:rsidR="00255CCE" w:rsidRPr="00255CCE">
        <w:rPr>
          <w:rFonts w:ascii="Arial" w:hAnsi="Arial" w:cs="Arial"/>
        </w:rPr>
        <w:t>5515/0005:147</w:t>
      </w:r>
      <w:r w:rsidR="004F3907">
        <w:rPr>
          <w:rFonts w:ascii="Arial" w:hAnsi="Arial" w:cs="Arial"/>
        </w:rPr>
        <w:t>,</w:t>
      </w:r>
      <w:r w:rsidR="00255CCE" w:rsidRPr="00255CCE">
        <w:rPr>
          <w:rFonts w:ascii="Arial" w:hAnsi="Arial" w:cs="Arial"/>
        </w:rPr>
        <w:t xml:space="preserve"> </w:t>
      </w:r>
      <w:r w:rsidR="00255CCE">
        <w:rPr>
          <w:rFonts w:ascii="Arial" w:hAnsi="Arial" w:cs="Arial"/>
        </w:rPr>
        <w:t>patenka į neurbanizuojamą</w:t>
      </w:r>
      <w:bookmarkEnd w:id="1"/>
      <w:r w:rsidR="00255CCE">
        <w:rPr>
          <w:rFonts w:ascii="Arial" w:hAnsi="Arial" w:cs="Arial"/>
        </w:rPr>
        <w:t xml:space="preserve"> žemės ūkio teritorijų zoną ZU_F.</w:t>
      </w:r>
    </w:p>
    <w:p w14:paraId="7DD123AE" w14:textId="764F0ECD" w:rsidR="00116D72" w:rsidRDefault="00255CCE" w:rsidP="00116D72">
      <w:pPr>
        <w:spacing w:line="276" w:lineRule="auto"/>
        <w:ind w:firstLine="720"/>
        <w:jc w:val="both"/>
        <w:rPr>
          <w:rFonts w:ascii="Arial" w:hAnsi="Arial" w:cs="Arial"/>
        </w:rPr>
      </w:pPr>
      <w:r>
        <w:rPr>
          <w:rFonts w:ascii="Arial" w:hAnsi="Arial" w:cs="Arial"/>
        </w:rPr>
        <w:t>Vadovaujantis Lietuvos Respublikos teritorijų planavimo įstatymo 17 straipsnio 4 dalimi,</w:t>
      </w:r>
      <w:r w:rsidRPr="00255CCE">
        <w:rPr>
          <w:color w:val="000000"/>
        </w:rPr>
        <w:t xml:space="preserve"> </w:t>
      </w:r>
      <w:r w:rsidR="004F3907">
        <w:rPr>
          <w:rFonts w:ascii="Arial" w:hAnsi="Arial" w:cs="Arial"/>
        </w:rPr>
        <w:t>d</w:t>
      </w:r>
      <w:r w:rsidRPr="00255CCE">
        <w:rPr>
          <w:rFonts w:ascii="Arial" w:hAnsi="Arial" w:cs="Arial"/>
        </w:rPr>
        <w:t xml:space="preserve">etalieji planai nerengiami, jeigu vietovės lygmens bendruosiuose planuose nustatytas detaliųjų planų teritorijos naudojimo reglamentas. Šio straipsnio 1 dalyje nurodyti teritorijų planavimo dokumentai </w:t>
      </w:r>
      <w:r>
        <w:rPr>
          <w:rFonts w:ascii="Arial" w:hAnsi="Arial" w:cs="Arial"/>
        </w:rPr>
        <w:t xml:space="preserve">(tai yra </w:t>
      </w:r>
      <w:r w:rsidR="004F3907">
        <w:rPr>
          <w:rFonts w:ascii="Arial" w:hAnsi="Arial" w:cs="Arial"/>
        </w:rPr>
        <w:t>d</w:t>
      </w:r>
      <w:r w:rsidRPr="00255CCE">
        <w:rPr>
          <w:rFonts w:ascii="Arial" w:hAnsi="Arial" w:cs="Arial"/>
        </w:rPr>
        <w:t>etalieji planai ar vietovės lygmens bendrieji planai, kuriuose nustatomas detaliųjų planų teritorijos naudojimo reglamentas)</w:t>
      </w:r>
      <w:r>
        <w:rPr>
          <w:rFonts w:ascii="Arial" w:hAnsi="Arial" w:cs="Arial"/>
        </w:rPr>
        <w:t xml:space="preserve"> </w:t>
      </w:r>
      <w:r w:rsidRPr="00255CCE">
        <w:rPr>
          <w:rFonts w:ascii="Arial" w:hAnsi="Arial" w:cs="Arial"/>
        </w:rPr>
        <w:t>nerengiami (išskyrus atvejus, kai rengiamos galiojančių teritorijų planavimo dokumentų korektūros, rengiami juos keičiantys teritorijų planavimo dokumentai arba planuojamoje teritorijoje, kuriai rengiamas naujas teritorijų planavimo dokumentas, esantys žemės sklypai patenka į skirtingas savivaldybės lygmens bendrajame plane (ar vietovės lygmens bendrajame plane, jeigu jis parengtas) nustatytas funkcines zonas (jeigu teritorijų planavimo dokumentuose nenustatyta kitaip) ir (ar) kai numatomiems šio straipsnio 1 dalyje nurodytiems teritorijų planavimo dokumentų sprendiniams įgyvendinti nepakanka esamos ir (ar) suprojektuotos inžinerinės ir (ar) socialinės infrastruktūros ir tame pačiame kompleksinio teritorijų planavimo dokumente ją reikia planuoti neurbanizuotoje ir (ar) neurbanizuojamoje teritorijoje):</w:t>
      </w:r>
      <w:r>
        <w:rPr>
          <w:rFonts w:ascii="Arial" w:hAnsi="Arial" w:cs="Arial"/>
        </w:rPr>
        <w:t xml:space="preserve"> </w:t>
      </w:r>
      <w:r w:rsidRPr="00255CCE">
        <w:rPr>
          <w:rFonts w:ascii="Arial" w:hAnsi="Arial" w:cs="Arial"/>
        </w:rPr>
        <w:t>1) neurbanizuotoms ir</w:t>
      </w:r>
      <w:r w:rsidR="004F3907">
        <w:rPr>
          <w:rFonts w:ascii="Arial" w:hAnsi="Arial" w:cs="Arial"/>
        </w:rPr>
        <w:t xml:space="preserve"> </w:t>
      </w:r>
      <w:r w:rsidRPr="00255CCE">
        <w:rPr>
          <w:rFonts w:ascii="Arial" w:hAnsi="Arial" w:cs="Arial"/>
        </w:rPr>
        <w:t>neurbanizuojamoms teritorijoms. Tokioms teritorijoms, vadovaujantis bendraisiais planais ir specialiojo teritorijų planavimo dokumentais, pagal poreikį rengiami žemėtvarkos planavimo dokumentai (specialiojo teritorijų planavimo žemėtvarkos dokumentai arba žemės valdos projektai), miškotvarkos projektai (miškų tvarkymo schemos ir vidinės miškotvarkos projektai), žemės gelmių naudojimo planai ar kiti specialiojo teritorijų planavimo dokumentai, kurie nustato viešųjų ir privačių subjektų ūkinės veiklos galimybes</w:t>
      </w:r>
      <w:r>
        <w:rPr>
          <w:rFonts w:ascii="Arial" w:hAnsi="Arial" w:cs="Arial"/>
        </w:rPr>
        <w:t>.</w:t>
      </w:r>
    </w:p>
    <w:p w14:paraId="3EA660BD" w14:textId="62C97D57" w:rsidR="00255CCE" w:rsidRPr="00116D72" w:rsidRDefault="00255CCE" w:rsidP="00116D72">
      <w:pPr>
        <w:spacing w:line="276" w:lineRule="auto"/>
        <w:ind w:firstLine="720"/>
        <w:jc w:val="both"/>
        <w:rPr>
          <w:rFonts w:ascii="Arial" w:hAnsi="Arial" w:cs="Arial"/>
        </w:rPr>
      </w:pPr>
      <w:r>
        <w:rPr>
          <w:rFonts w:ascii="Arial" w:hAnsi="Arial" w:cs="Arial"/>
        </w:rPr>
        <w:lastRenderedPageBreak/>
        <w:t xml:space="preserve">Šiuo atveju į skirtingas funkcines zonas </w:t>
      </w:r>
      <w:r w:rsidR="004F3907">
        <w:rPr>
          <w:rFonts w:ascii="Arial" w:hAnsi="Arial" w:cs="Arial"/>
        </w:rPr>
        <w:t xml:space="preserve">bendrajame plane </w:t>
      </w:r>
      <w:r>
        <w:rPr>
          <w:rFonts w:ascii="Arial" w:hAnsi="Arial" w:cs="Arial"/>
        </w:rPr>
        <w:t>patenka žemės sklypas</w:t>
      </w:r>
      <w:r w:rsidR="004F3907">
        <w:rPr>
          <w:rFonts w:ascii="Arial" w:hAnsi="Arial" w:cs="Arial"/>
        </w:rPr>
        <w:t>,</w:t>
      </w:r>
      <w:r>
        <w:rPr>
          <w:rFonts w:ascii="Arial" w:hAnsi="Arial" w:cs="Arial"/>
        </w:rPr>
        <w:t xml:space="preserve"> kad. Nr. </w:t>
      </w:r>
      <w:r w:rsidRPr="00255CCE">
        <w:rPr>
          <w:rFonts w:ascii="Arial" w:hAnsi="Arial" w:cs="Arial"/>
        </w:rPr>
        <w:t>5515/0005:14</w:t>
      </w:r>
      <w:r>
        <w:rPr>
          <w:rFonts w:ascii="Arial" w:hAnsi="Arial" w:cs="Arial"/>
        </w:rPr>
        <w:t xml:space="preserve">5. </w:t>
      </w:r>
      <w:r w:rsidR="00CC0832">
        <w:rPr>
          <w:rFonts w:ascii="Arial" w:hAnsi="Arial" w:cs="Arial"/>
        </w:rPr>
        <w:t xml:space="preserve">O </w:t>
      </w:r>
      <w:r w:rsidR="004F3907">
        <w:rPr>
          <w:rFonts w:ascii="Arial" w:hAnsi="Arial" w:cs="Arial"/>
        </w:rPr>
        <w:t xml:space="preserve">visas </w:t>
      </w:r>
      <w:r w:rsidR="00CC0832">
        <w:rPr>
          <w:rFonts w:ascii="Arial" w:hAnsi="Arial" w:cs="Arial"/>
        </w:rPr>
        <w:t>žemės sklypas</w:t>
      </w:r>
      <w:r w:rsidR="004F3907">
        <w:rPr>
          <w:rFonts w:ascii="Arial" w:hAnsi="Arial" w:cs="Arial"/>
        </w:rPr>
        <w:t>,</w:t>
      </w:r>
      <w:r w:rsidR="00CC0832">
        <w:rPr>
          <w:rFonts w:ascii="Arial" w:hAnsi="Arial" w:cs="Arial"/>
        </w:rPr>
        <w:t xml:space="preserve"> kad. Nr. </w:t>
      </w:r>
      <w:r w:rsidR="00CC0832" w:rsidRPr="00CC0832">
        <w:rPr>
          <w:rFonts w:ascii="Arial" w:hAnsi="Arial" w:cs="Arial"/>
        </w:rPr>
        <w:t>5515/0005:147</w:t>
      </w:r>
      <w:r w:rsidR="004F3907">
        <w:rPr>
          <w:rFonts w:ascii="Arial" w:hAnsi="Arial" w:cs="Arial"/>
        </w:rPr>
        <w:t xml:space="preserve">, </w:t>
      </w:r>
      <w:r w:rsidR="00CC0832">
        <w:rPr>
          <w:rFonts w:ascii="Arial" w:hAnsi="Arial" w:cs="Arial"/>
        </w:rPr>
        <w:t>patenka</w:t>
      </w:r>
      <w:r w:rsidR="00CC0832" w:rsidRPr="00CC0832">
        <w:rPr>
          <w:rFonts w:ascii="Arial" w:hAnsi="Arial" w:cs="Arial"/>
        </w:rPr>
        <w:t xml:space="preserve"> į neurbanizuojamą</w:t>
      </w:r>
      <w:r w:rsidR="004F3907">
        <w:rPr>
          <w:rFonts w:ascii="Arial" w:hAnsi="Arial" w:cs="Arial"/>
        </w:rPr>
        <w:t xml:space="preserve"> teritoriją</w:t>
      </w:r>
      <w:r w:rsidR="00CC0832">
        <w:rPr>
          <w:rFonts w:ascii="Arial" w:hAnsi="Arial" w:cs="Arial"/>
        </w:rPr>
        <w:t>, todėl jam detalusis planas negali būti rengiamas.</w:t>
      </w:r>
    </w:p>
    <w:p w14:paraId="1F7E2528" w14:textId="7766A3B5" w:rsidR="00664A38" w:rsidRDefault="00664A38" w:rsidP="00664A38">
      <w:pPr>
        <w:spacing w:line="276" w:lineRule="auto"/>
        <w:ind w:firstLine="720"/>
        <w:jc w:val="both"/>
        <w:rPr>
          <w:rFonts w:ascii="Arial" w:hAnsi="Arial" w:cs="Arial"/>
        </w:rPr>
      </w:pPr>
      <w:r>
        <w:rPr>
          <w:rFonts w:ascii="Arial" w:hAnsi="Arial" w:cs="Arial"/>
        </w:rPr>
        <w:t xml:space="preserve">2. </w:t>
      </w:r>
      <w:r w:rsidR="00CC0832">
        <w:rPr>
          <w:rFonts w:ascii="Arial" w:hAnsi="Arial" w:cs="Arial"/>
        </w:rPr>
        <w:t>Planavimo tiksluose nurodytas žemės sklypas</w:t>
      </w:r>
      <w:r w:rsidR="004F3907">
        <w:rPr>
          <w:rFonts w:ascii="Arial" w:hAnsi="Arial" w:cs="Arial"/>
        </w:rPr>
        <w:t xml:space="preserve">, </w:t>
      </w:r>
      <w:r w:rsidR="00CC0832">
        <w:rPr>
          <w:rFonts w:ascii="Arial" w:hAnsi="Arial" w:cs="Arial"/>
        </w:rPr>
        <w:t>kad. Nr. 5</w:t>
      </w:r>
      <w:r w:rsidR="00CC0832" w:rsidRPr="00CC0832">
        <w:rPr>
          <w:rFonts w:ascii="Arial" w:hAnsi="Arial" w:cs="Arial"/>
        </w:rPr>
        <w:t>515/0004:13</w:t>
      </w:r>
      <w:r w:rsidR="004F3907">
        <w:rPr>
          <w:rFonts w:ascii="Arial" w:hAnsi="Arial" w:cs="Arial"/>
        </w:rPr>
        <w:t>8</w:t>
      </w:r>
      <w:r w:rsidR="00CC0832">
        <w:rPr>
          <w:rFonts w:ascii="Arial" w:hAnsi="Arial" w:cs="Arial"/>
        </w:rPr>
        <w:t>, kuris nepate</w:t>
      </w:r>
      <w:r w:rsidR="004F3907">
        <w:rPr>
          <w:rFonts w:ascii="Arial" w:hAnsi="Arial" w:cs="Arial"/>
        </w:rPr>
        <w:t>n</w:t>
      </w:r>
      <w:r w:rsidR="00CC0832">
        <w:rPr>
          <w:rFonts w:ascii="Arial" w:hAnsi="Arial" w:cs="Arial"/>
        </w:rPr>
        <w:t>ka į planuojamą teritoriją.</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DB6B2E3"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5CC21CA5"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1657A38F"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643B6C00"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7C57CBF0"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78A93CBB" w14:textId="77777777" w:rsidR="004F3907" w:rsidRDefault="004F3907"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248EF5F" w:rsidR="00D50709" w:rsidRPr="001E62A8"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1E62A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A7AF" w14:textId="77777777" w:rsidR="00280B0F" w:rsidRDefault="00280B0F">
      <w:r>
        <w:separator/>
      </w:r>
    </w:p>
  </w:endnote>
  <w:endnote w:type="continuationSeparator" w:id="0">
    <w:p w14:paraId="0561C590" w14:textId="77777777" w:rsidR="00280B0F" w:rsidRDefault="0028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B2DE" w14:textId="77777777" w:rsidR="00280B0F" w:rsidRDefault="00280B0F">
      <w:r>
        <w:separator/>
      </w:r>
    </w:p>
  </w:footnote>
  <w:footnote w:type="continuationSeparator" w:id="0">
    <w:p w14:paraId="0D1385CA" w14:textId="77777777" w:rsidR="00280B0F" w:rsidRDefault="00280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2783B"/>
    <w:rsid w:val="00141B6F"/>
    <w:rsid w:val="001565A1"/>
    <w:rsid w:val="00172711"/>
    <w:rsid w:val="00173B2B"/>
    <w:rsid w:val="00192013"/>
    <w:rsid w:val="001A664E"/>
    <w:rsid w:val="001B36D0"/>
    <w:rsid w:val="001B60C8"/>
    <w:rsid w:val="001D0F11"/>
    <w:rsid w:val="001E62A8"/>
    <w:rsid w:val="001F7BCF"/>
    <w:rsid w:val="002171E1"/>
    <w:rsid w:val="0023725B"/>
    <w:rsid w:val="00255CCE"/>
    <w:rsid w:val="00264B95"/>
    <w:rsid w:val="00265DA5"/>
    <w:rsid w:val="002723EB"/>
    <w:rsid w:val="00277AC1"/>
    <w:rsid w:val="00280649"/>
    <w:rsid w:val="00280B0F"/>
    <w:rsid w:val="0028227E"/>
    <w:rsid w:val="002841E0"/>
    <w:rsid w:val="002D009C"/>
    <w:rsid w:val="002D76B9"/>
    <w:rsid w:val="002E0F47"/>
    <w:rsid w:val="002F156A"/>
    <w:rsid w:val="003366B9"/>
    <w:rsid w:val="003572E2"/>
    <w:rsid w:val="00373997"/>
    <w:rsid w:val="00387317"/>
    <w:rsid w:val="003B311E"/>
    <w:rsid w:val="003D708F"/>
    <w:rsid w:val="003E3A91"/>
    <w:rsid w:val="003F0906"/>
    <w:rsid w:val="0040191F"/>
    <w:rsid w:val="004266A0"/>
    <w:rsid w:val="00453B13"/>
    <w:rsid w:val="00454239"/>
    <w:rsid w:val="00477786"/>
    <w:rsid w:val="004A296B"/>
    <w:rsid w:val="004C170A"/>
    <w:rsid w:val="004E508B"/>
    <w:rsid w:val="004F3907"/>
    <w:rsid w:val="00515E2B"/>
    <w:rsid w:val="00523086"/>
    <w:rsid w:val="005320A1"/>
    <w:rsid w:val="00550BA9"/>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5C1F"/>
    <w:rsid w:val="007D0730"/>
    <w:rsid w:val="007E77D8"/>
    <w:rsid w:val="00805E54"/>
    <w:rsid w:val="00806D74"/>
    <w:rsid w:val="00807552"/>
    <w:rsid w:val="00844312"/>
    <w:rsid w:val="008541BF"/>
    <w:rsid w:val="0086691C"/>
    <w:rsid w:val="00873249"/>
    <w:rsid w:val="00873D7C"/>
    <w:rsid w:val="008765CC"/>
    <w:rsid w:val="008A05CC"/>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A3A13"/>
    <w:rsid w:val="00BB2809"/>
    <w:rsid w:val="00BB2820"/>
    <w:rsid w:val="00BD64A6"/>
    <w:rsid w:val="00BE0BA6"/>
    <w:rsid w:val="00BF2A41"/>
    <w:rsid w:val="00BF5928"/>
    <w:rsid w:val="00C11CFF"/>
    <w:rsid w:val="00C13254"/>
    <w:rsid w:val="00C432D1"/>
    <w:rsid w:val="00C45802"/>
    <w:rsid w:val="00C512C9"/>
    <w:rsid w:val="00C74A61"/>
    <w:rsid w:val="00C81DFB"/>
    <w:rsid w:val="00C93459"/>
    <w:rsid w:val="00C97223"/>
    <w:rsid w:val="00CA3196"/>
    <w:rsid w:val="00CB5527"/>
    <w:rsid w:val="00CC0832"/>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50D0"/>
    <w:rsid w:val="00E071EB"/>
    <w:rsid w:val="00E2175D"/>
    <w:rsid w:val="00E30A6E"/>
    <w:rsid w:val="00E54672"/>
    <w:rsid w:val="00E653C3"/>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2246</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2025-12-18T09:32:00Z</dcterms:created>
  <dcterms:modified xsi:type="dcterms:W3CDTF">2025-12-18T09:32:00Z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