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40F" w14:textId="75842E29" w:rsidR="00C40C9C" w:rsidRPr="00685E04" w:rsidRDefault="00B054B5" w:rsidP="00AC1C93">
      <w:pPr>
        <w:pStyle w:val="statymopavad"/>
        <w:spacing w:after="240" w:line="240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5CC5DEE2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1BE" w14:textId="5AE0B785" w:rsidR="00F70A62" w:rsidRPr="00AC1C93" w:rsidRDefault="00F70A62" w:rsidP="00436E9E">
      <w:pPr>
        <w:pStyle w:val="statymopavad"/>
        <w:spacing w:after="36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</w:t>
      </w:r>
      <w:r w:rsidR="00401277">
        <w:rPr>
          <w:rStyle w:val="statymoNr"/>
          <w:rFonts w:ascii="Arial" w:hAnsi="Arial" w:cs="Arial"/>
          <w:b/>
          <w:caps w:val="0"/>
        </w:rPr>
        <w:t xml:space="preserve"> </w:t>
      </w:r>
      <w:r w:rsidRPr="00F70A62">
        <w:rPr>
          <w:rStyle w:val="statymoNr"/>
          <w:rFonts w:ascii="Arial" w:hAnsi="Arial" w:cs="Arial"/>
          <w:b/>
          <w:caps w:val="0"/>
        </w:rPr>
        <w:br/>
      </w:r>
      <w:r w:rsidR="005A48BD">
        <w:rPr>
          <w:rStyle w:val="statymoNr"/>
          <w:rFonts w:ascii="Arial" w:hAnsi="Arial" w:cs="Arial"/>
          <w:b/>
          <w:caps w:val="0"/>
        </w:rPr>
        <w:t>MERAS</w:t>
      </w:r>
    </w:p>
    <w:p w14:paraId="689A8819" w14:textId="39BEFF3E" w:rsidR="00C40C9C" w:rsidRPr="00534579" w:rsidRDefault="004B1880" w:rsidP="00436E9E">
      <w:pPr>
        <w:pStyle w:val="Antrat2"/>
        <w:spacing w:after="36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POTVARKIS</w:t>
      </w:r>
      <w:r w:rsidR="004A3AC4">
        <w:rPr>
          <w:rFonts w:ascii="Arial" w:hAnsi="Arial" w:cs="Arial"/>
          <w:b/>
          <w:bCs/>
          <w:color w:val="auto"/>
          <w:sz w:val="24"/>
          <w:szCs w:val="24"/>
        </w:rPr>
        <w:br w:type="textWrapping" w:clear="all"/>
      </w:r>
      <w:r w:rsidR="00C40C9C" w:rsidRPr="00C40C9C">
        <w:rPr>
          <w:rFonts w:ascii="Arial" w:hAnsi="Arial" w:cs="Arial"/>
          <w:b/>
          <w:bCs/>
          <w:color w:val="auto"/>
          <w:sz w:val="24"/>
          <w:szCs w:val="24"/>
        </w:rPr>
        <w:t xml:space="preserve">DĖL </w:t>
      </w:r>
      <w:r w:rsidR="00F55753" w:rsidRPr="00F55753">
        <w:rPr>
          <w:rFonts w:ascii="Arial" w:hAnsi="Arial" w:cs="Arial"/>
          <w:b/>
          <w:bCs/>
          <w:color w:val="auto"/>
          <w:sz w:val="24"/>
          <w:szCs w:val="24"/>
        </w:rPr>
        <w:t>SAVIVALDYBĖS TARYBOS POSĖDŽIO ŠAUKIMO IR SAVIVALDYBĖS TARYBOS POSĖDŽIO DARBOTVARKĖS PROJEKTO</w:t>
      </w:r>
    </w:p>
    <w:p w14:paraId="19B76A8D" w14:textId="49852C3D" w:rsidR="00C40C9C" w:rsidRPr="00534579" w:rsidRDefault="00C40C9C" w:rsidP="00436E9E">
      <w:pPr>
        <w:pStyle w:val="statymopavad"/>
        <w:spacing w:after="360" w:line="276" w:lineRule="auto"/>
        <w:ind w:firstLine="0"/>
        <w:rPr>
          <w:rFonts w:ascii="Arial" w:hAnsi="Arial" w:cs="Arial"/>
          <w:b/>
          <w:szCs w:val="24"/>
        </w:rPr>
      </w:pPr>
      <w:r w:rsidRPr="00685E04">
        <w:rPr>
          <w:rFonts w:ascii="Arial" w:hAnsi="Arial" w:cs="Arial"/>
          <w:caps w:val="0"/>
          <w:szCs w:val="24"/>
        </w:rPr>
        <w:t>202</w:t>
      </w:r>
      <w:r w:rsidR="00702329">
        <w:rPr>
          <w:rFonts w:ascii="Arial" w:hAnsi="Arial" w:cs="Arial"/>
          <w:caps w:val="0"/>
          <w:szCs w:val="24"/>
        </w:rPr>
        <w:t>6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>m.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="00702329">
        <w:rPr>
          <w:rFonts w:ascii="Arial" w:hAnsi="Arial" w:cs="Arial"/>
          <w:caps w:val="0"/>
          <w:szCs w:val="24"/>
        </w:rPr>
        <w:t>sausio</w:t>
      </w:r>
      <w:r w:rsidR="00B176CF">
        <w:rPr>
          <w:rFonts w:ascii="Arial" w:hAnsi="Arial" w:cs="Arial"/>
          <w:caps w:val="0"/>
          <w:szCs w:val="24"/>
        </w:rPr>
        <w:t xml:space="preserve"> 22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 xml:space="preserve">d. Nr. </w:t>
      </w:r>
      <w:r w:rsidR="00F55753">
        <w:rPr>
          <w:rFonts w:ascii="Arial" w:hAnsi="Arial" w:cs="Arial"/>
          <w:caps w:val="0"/>
          <w:szCs w:val="24"/>
        </w:rPr>
        <w:t>MV-</w:t>
      </w:r>
      <w:r w:rsidR="00B176CF">
        <w:rPr>
          <w:rFonts w:ascii="Arial" w:hAnsi="Arial" w:cs="Arial"/>
          <w:caps w:val="0"/>
          <w:szCs w:val="24"/>
        </w:rPr>
        <w:t>118</w:t>
      </w:r>
      <w:r w:rsidRPr="00685E04">
        <w:rPr>
          <w:rFonts w:ascii="Arial" w:hAnsi="Arial" w:cs="Arial"/>
          <w:caps w:val="0"/>
          <w:szCs w:val="24"/>
        </w:rPr>
        <w:br/>
        <w:t>Gargždai</w:t>
      </w:r>
    </w:p>
    <w:p w14:paraId="178628A7" w14:textId="77777777" w:rsidR="00F55753" w:rsidRPr="00F55753" w:rsidRDefault="00C40C9C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E571F">
        <w:rPr>
          <w:rStyle w:val="fontstyle12"/>
          <w:rFonts w:ascii="Arial" w:hAnsi="Arial"/>
          <w:sz w:val="24"/>
          <w:szCs w:val="24"/>
        </w:rPr>
        <w:t>Vadovaudamasis</w:t>
      </w:r>
      <w:r w:rsidR="00DC5A55">
        <w:rPr>
          <w:rStyle w:val="fontstyle12"/>
          <w:rFonts w:ascii="Arial" w:hAnsi="Arial"/>
          <w:sz w:val="24"/>
          <w:szCs w:val="24"/>
        </w:rPr>
        <w:t xml:space="preserve"> </w:t>
      </w:r>
      <w:r w:rsidR="00F55753" w:rsidRPr="00F55753">
        <w:rPr>
          <w:rStyle w:val="fontstyle12"/>
          <w:rFonts w:ascii="Arial" w:hAnsi="Arial"/>
          <w:sz w:val="24"/>
          <w:szCs w:val="24"/>
        </w:rPr>
        <w:t xml:space="preserve">Lietuvos Respublikos vietos savivaldos įstatymo 17 straipsnio 9 dalimi, 27 straipsnio 2 dalies 4 punktu: </w:t>
      </w:r>
    </w:p>
    <w:p w14:paraId="10D25C26" w14:textId="7B631FEA" w:rsidR="00F55753" w:rsidRPr="00F55753" w:rsidRDefault="00F55753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1. </w:t>
      </w:r>
      <w:r w:rsidRPr="004275AE">
        <w:rPr>
          <w:rStyle w:val="fontstyle12"/>
          <w:rFonts w:ascii="Arial" w:hAnsi="Arial"/>
          <w:spacing w:val="20"/>
          <w:sz w:val="24"/>
          <w:szCs w:val="24"/>
        </w:rPr>
        <w:t>Šaukiu</w:t>
      </w:r>
      <w:r w:rsidRPr="00F55753">
        <w:rPr>
          <w:rStyle w:val="fontstyle12"/>
          <w:rFonts w:ascii="Arial" w:hAnsi="Arial"/>
          <w:sz w:val="24"/>
          <w:szCs w:val="24"/>
        </w:rPr>
        <w:t xml:space="preserve"> Klaipėdos rajono savivaldybės tarybos posėdį 202</w:t>
      </w:r>
      <w:r w:rsidR="00702329">
        <w:rPr>
          <w:rStyle w:val="fontstyle12"/>
          <w:rFonts w:ascii="Arial" w:hAnsi="Arial"/>
          <w:sz w:val="24"/>
          <w:szCs w:val="24"/>
        </w:rPr>
        <w:t>6</w:t>
      </w:r>
      <w:r w:rsidRPr="00F55753">
        <w:rPr>
          <w:rStyle w:val="fontstyle12"/>
          <w:rFonts w:ascii="Arial" w:hAnsi="Arial"/>
          <w:sz w:val="24"/>
          <w:szCs w:val="24"/>
        </w:rPr>
        <w:t xml:space="preserve"> m. </w:t>
      </w:r>
      <w:r w:rsidR="00702329">
        <w:rPr>
          <w:rStyle w:val="fontstyle12"/>
          <w:rFonts w:ascii="Arial" w:hAnsi="Arial"/>
          <w:sz w:val="24"/>
          <w:szCs w:val="24"/>
        </w:rPr>
        <w:t>sausio 29</w:t>
      </w:r>
      <w:r w:rsidRPr="00F55753">
        <w:rPr>
          <w:rStyle w:val="fontstyle12"/>
          <w:rFonts w:ascii="Arial" w:hAnsi="Arial"/>
          <w:sz w:val="24"/>
          <w:szCs w:val="24"/>
        </w:rPr>
        <w:t xml:space="preserve"> d., 10 val. (</w:t>
      </w:r>
      <w:r w:rsidR="00315CC2">
        <w:rPr>
          <w:rStyle w:val="fontstyle12"/>
          <w:rFonts w:ascii="Arial" w:hAnsi="Arial"/>
          <w:sz w:val="24"/>
          <w:szCs w:val="24"/>
        </w:rPr>
        <w:t>Gargždų kultūros centro</w:t>
      </w:r>
      <w:r w:rsidRPr="00F55753">
        <w:rPr>
          <w:rStyle w:val="fontstyle12"/>
          <w:rFonts w:ascii="Arial" w:hAnsi="Arial"/>
          <w:sz w:val="24"/>
          <w:szCs w:val="24"/>
        </w:rPr>
        <w:t xml:space="preserve"> posėdžių salė, </w:t>
      </w:r>
      <w:r w:rsidRPr="00315CC2">
        <w:rPr>
          <w:rStyle w:val="fontstyle12"/>
          <w:rFonts w:ascii="Arial" w:hAnsi="Arial"/>
          <w:sz w:val="24"/>
          <w:szCs w:val="24"/>
        </w:rPr>
        <w:t xml:space="preserve">Klaipėdos g. </w:t>
      </w:r>
      <w:r w:rsidR="00240453" w:rsidRPr="00315CC2">
        <w:rPr>
          <w:rStyle w:val="fontstyle12"/>
          <w:rFonts w:ascii="Arial" w:hAnsi="Arial"/>
          <w:sz w:val="24"/>
          <w:szCs w:val="24"/>
        </w:rPr>
        <w:t>15</w:t>
      </w:r>
      <w:r w:rsidRPr="00315CC2">
        <w:rPr>
          <w:rStyle w:val="fontstyle12"/>
          <w:rFonts w:ascii="Arial" w:hAnsi="Arial"/>
          <w:sz w:val="24"/>
          <w:szCs w:val="24"/>
        </w:rPr>
        <w:t>, Gargždai</w:t>
      </w:r>
      <w:r w:rsidRPr="00F55753">
        <w:rPr>
          <w:rStyle w:val="fontstyle12"/>
          <w:rFonts w:ascii="Arial" w:hAnsi="Arial"/>
          <w:sz w:val="24"/>
          <w:szCs w:val="24"/>
        </w:rPr>
        <w:t>).</w:t>
      </w:r>
    </w:p>
    <w:p w14:paraId="7125CA3C" w14:textId="77777777" w:rsidR="00F55753" w:rsidRPr="00F55753" w:rsidRDefault="00F55753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2. </w:t>
      </w:r>
      <w:r w:rsidRPr="004275AE">
        <w:rPr>
          <w:rStyle w:val="fontstyle12"/>
          <w:rFonts w:ascii="Arial" w:hAnsi="Arial"/>
          <w:spacing w:val="20"/>
          <w:sz w:val="24"/>
          <w:szCs w:val="24"/>
        </w:rPr>
        <w:t>Sudarau</w:t>
      </w:r>
      <w:r w:rsidRPr="00F55753">
        <w:rPr>
          <w:rStyle w:val="fontstyle12"/>
          <w:rFonts w:ascii="Arial" w:hAnsi="Arial"/>
          <w:sz w:val="24"/>
          <w:szCs w:val="24"/>
        </w:rPr>
        <w:t xml:space="preserve"> Klaipėdos rajono savivaldybės tarybos posėdžio darbotvarkės projektą ir teikiu tarybos sprendimų projektus.</w:t>
      </w:r>
    </w:p>
    <w:p w14:paraId="0125D1EE" w14:textId="51CC54FC" w:rsidR="00F70A62" w:rsidRDefault="00F55753" w:rsidP="0045142B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Darbotvarkės projektas:</w:t>
      </w:r>
    </w:p>
    <w:p w14:paraId="3ACB903A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1. </w:t>
      </w:r>
      <w:r w:rsidRPr="00E97678">
        <w:rPr>
          <w:rFonts w:ascii="Arial" w:hAnsi="Arial"/>
          <w:color w:val="000000"/>
          <w:sz w:val="24"/>
          <w:szCs w:val="24"/>
          <w:shd w:val="clear" w:color="auto" w:fill="FFFFFF"/>
        </w:rPr>
        <w:t>Dėl valstybinės žemės ūkio paskirties žemės sklypo, kadastro Nr. 5533/0005:270, esančio Judrėnų miestelyje, Judrėnų seniūnijoje, Klaipėdos rajono savivaldybėje, nuomos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2E68C57B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2. </w:t>
      </w:r>
      <w:r w:rsidRPr="00941615">
        <w:rPr>
          <w:rFonts w:ascii="Arial" w:hAnsi="Arial"/>
          <w:color w:val="000000"/>
          <w:sz w:val="24"/>
          <w:szCs w:val="24"/>
          <w:shd w:val="clear" w:color="auto" w:fill="FFFFFF"/>
        </w:rPr>
        <w:t>Dėl 2019 m. liepos 25 d. valstybinės žemės sklypo nuomos sutarties Nr. 12SŽN-124 nutraukimo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046CD34F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3. </w:t>
      </w:r>
      <w:r w:rsidRPr="006D3426">
        <w:rPr>
          <w:rFonts w:ascii="Arial" w:hAnsi="Arial"/>
          <w:color w:val="000000"/>
          <w:sz w:val="24"/>
          <w:szCs w:val="24"/>
          <w:shd w:val="clear" w:color="auto" w:fill="FFFFFF"/>
        </w:rPr>
        <w:t>Dėl 2016 m. sausio 28 d. valstybinių žemės sklypų nuomos sutarčių Nr. 12SŽN-10 ir Nr. 12SŽN-11 nutraukimo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5DF32616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4. </w:t>
      </w:r>
      <w:r w:rsidRPr="00A15110">
        <w:rPr>
          <w:rFonts w:ascii="Arial" w:hAnsi="Arial"/>
          <w:color w:val="000000"/>
          <w:sz w:val="24"/>
          <w:szCs w:val="24"/>
          <w:shd w:val="clear" w:color="auto" w:fill="FFFFFF"/>
        </w:rPr>
        <w:t>Dėl 2025 m. lapkričio 5 d. valstybinės žemės sklypo nuomos sutarties Nr. T32-115 nutraukimo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5408F029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5. </w:t>
      </w:r>
      <w:r w:rsidRPr="00363FDA">
        <w:rPr>
          <w:rFonts w:ascii="Arial" w:hAnsi="Arial"/>
          <w:color w:val="000000"/>
          <w:sz w:val="24"/>
          <w:szCs w:val="24"/>
          <w:shd w:val="clear" w:color="auto" w:fill="FFFFFF"/>
        </w:rPr>
        <w:t>Dėl kitos paskirties valstybinės žemės sklypo, kadastro Nr. 5520/0019:154, esančio Statybininkų g. 5A, Gargždų mieste, Gargždų seniūnijoje, Klaipėdos rajono savivaldybėje, pardavimo atvirojo aukciono būdu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75F22A62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6. </w:t>
      </w:r>
      <w:r w:rsidRPr="000629C3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2025 m. rugsėjo 25 d. sprendimo Nr. T11-294 „Dėl valstybinės žemės sklypo Gamyklos g. 4, Gargždų mieste, Klaipėdos rajono savivaldybėje, dalių plano patvirtinimo ir kiekvienam savarankiškai funkcionuojančiam statiniui su priklausiniais eksploatuoti išskirtų dalių nustatymo“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6650FB78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7. </w:t>
      </w:r>
      <w:r w:rsidRPr="00074B9E">
        <w:rPr>
          <w:rFonts w:ascii="Arial" w:hAnsi="Arial"/>
          <w:color w:val="000000"/>
          <w:sz w:val="24"/>
          <w:szCs w:val="24"/>
          <w:shd w:val="clear" w:color="auto" w:fill="FFFFFF"/>
        </w:rPr>
        <w:t>Dėl valstybės nekilnojamojo turto (kelių, gatvių) perėmimo Savivaldybės nuosavybėn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4BCC0CD3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8. </w:t>
      </w:r>
      <w:r w:rsidRPr="005D3790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turto perdavimo biudžetinei įstaigai Klaipėdos rajono Gargždų atviram jaunimo centrui valdyti, naudoti ir disponuoti juo patikėjimo teise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6E14D982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 xml:space="preserve">9. </w:t>
      </w:r>
      <w:r w:rsidRPr="00D164A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ilgalaikio materialiojo ir trumpalaikio turto perėmimo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</w:t>
      </w:r>
      <w:r w:rsidRPr="00D164AC">
        <w:rPr>
          <w:rFonts w:ascii="Arial" w:hAnsi="Arial"/>
          <w:color w:val="000000"/>
          <w:sz w:val="24"/>
          <w:szCs w:val="24"/>
          <w:shd w:val="clear" w:color="auto" w:fill="FFFFFF"/>
        </w:rPr>
        <w:t>avivaldybės nuosavybėn ir jo perdavimo valdyti, naudoti ir disponuoti juo patikėjimo teise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30E94EC8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10. </w:t>
      </w:r>
      <w:r w:rsidRPr="00014AA6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ilgalaikio ir trumpalaikio materialiojo turto perdavimo Klaipėdos r. Sendvario „Saulės“ mokyklai valdyti, naudoti ir disponuoti juo patikėjimo teise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0180208F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11. </w:t>
      </w:r>
      <w:r w:rsidRPr="00622709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ilgalaikio materialiojo turto perdavimo Klaipėdos r. Priekulės Ievos Simonaitytės gimnazijai valdyti, naudoti ir disponuoti juo patikėjimo teise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2B6DAF85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12. </w:t>
      </w:r>
      <w:r w:rsidRPr="005D3790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2022 m. rugsėjo 29 d. sprendimo Nr. T11-304 „Dėl Klaipėdos rajono savivaldybės turto perdavimo valdyti panaudos pagrindais viešajai įstaigai Lietuvos agrarinių ir miškų mokslų centrui“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29F3432E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13. </w:t>
      </w:r>
      <w:r w:rsidRPr="002069E1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pastato dalies (patalpų) (duomenys nuasmeninti), Klaipėdos r. sav.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p</w:t>
      </w:r>
      <w:r w:rsidRPr="002069E1">
        <w:rPr>
          <w:rFonts w:ascii="Arial" w:hAnsi="Arial"/>
          <w:color w:val="000000"/>
          <w:sz w:val="24"/>
          <w:szCs w:val="24"/>
          <w:shd w:val="clear" w:color="auto" w:fill="FFFFFF"/>
        </w:rPr>
        <w:t>irkimo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74651416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14. </w:t>
      </w:r>
      <w:r w:rsidRPr="0008149C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2019 m. rugpjūčio 29 d. sprendimo Nr. T11-281 „Dėl viešame aukcione parduodamo Klaipėdos rajono savivaldybės nekilnojamojo turto ir kitų nekilnojamųjų daiktų sąrašo tvirtinimo“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64C0866A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15. </w:t>
      </w:r>
      <w:r w:rsidRPr="00D164AC">
        <w:rPr>
          <w:rFonts w:ascii="Arial" w:hAnsi="Arial"/>
          <w:color w:val="000000"/>
          <w:sz w:val="24"/>
          <w:szCs w:val="24"/>
          <w:shd w:val="clear" w:color="auto" w:fill="FFFFFF"/>
        </w:rPr>
        <w:t>Dėl sutikimo perimti Gerdaujos g., Rudaičių k., Vėžaičių sen., Klaipėdos r. sav., esančius vandentiekio tinklus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48F180D3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16. </w:t>
      </w:r>
      <w:r w:rsidRPr="00587FCC">
        <w:rPr>
          <w:rFonts w:ascii="Arial" w:hAnsi="Arial"/>
          <w:color w:val="000000"/>
          <w:sz w:val="24"/>
          <w:szCs w:val="24"/>
          <w:shd w:val="clear" w:color="auto" w:fill="FFFFFF"/>
        </w:rPr>
        <w:t>Dėl sutikimo perimti Preilos g., Svencelės k., Priekulės sen., Klaipėdos r. sav., esančius vandentiekio ir nuotekų šalinimo tinklus. Pranešėja A. Indzelė.</w:t>
      </w:r>
    </w:p>
    <w:p w14:paraId="73E80334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17. </w:t>
      </w:r>
      <w:r w:rsidRPr="00587FCC">
        <w:rPr>
          <w:rFonts w:ascii="Arial" w:hAnsi="Arial"/>
          <w:color w:val="000000"/>
          <w:sz w:val="24"/>
          <w:szCs w:val="24"/>
          <w:shd w:val="clear" w:color="auto" w:fill="FFFFFF"/>
        </w:rPr>
        <w:t>Dėl sutikimo perimti Versmininkų g., Mazūriškių k., Sendvario sen., Klaipėdos r. sav., esančius vandentiekio tinklus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26CFD8F4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18. </w:t>
      </w:r>
      <w:r w:rsidRPr="00CA015C">
        <w:rPr>
          <w:rFonts w:ascii="Arial" w:hAnsi="Arial"/>
          <w:color w:val="000000"/>
          <w:sz w:val="24"/>
          <w:szCs w:val="24"/>
          <w:shd w:val="clear" w:color="auto" w:fill="FFFFFF"/>
        </w:rPr>
        <w:t>Dėl sutikimo perimti Santaros g., Dovilų mstl., Dovilų sen., Klaipėdos r. sav., esančius vandentiekio ir nuotekų šalinimo tinklus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0EC2D43F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19. </w:t>
      </w:r>
      <w:r w:rsidRPr="00CA1418">
        <w:rPr>
          <w:rFonts w:ascii="Arial" w:hAnsi="Arial"/>
          <w:color w:val="000000"/>
          <w:sz w:val="24"/>
          <w:szCs w:val="24"/>
          <w:shd w:val="clear" w:color="auto" w:fill="FFFFFF"/>
        </w:rPr>
        <w:t>Dėl sutikimo perimti Panoramos g., Gindulių k., Sendvario sen., Klaipėdos r. sav., esančius vandentiekio ir nuotekų šalinimo tinklus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635532ED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20. </w:t>
      </w:r>
      <w:r w:rsidRPr="008D240E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turto investavimo, didinant akcinės bendrovės „Klaipėdos vanduo“ įstatinį kapitalą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568F9739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21. </w:t>
      </w:r>
      <w:r w:rsidRPr="003C6575">
        <w:rPr>
          <w:rFonts w:ascii="Arial" w:hAnsi="Arial"/>
          <w:color w:val="000000"/>
          <w:sz w:val="24"/>
          <w:szCs w:val="24"/>
          <w:shd w:val="clear" w:color="auto" w:fill="FFFFFF"/>
        </w:rPr>
        <w:t>Dėl dvylikos negyvenamųjų patalpų – garažų, Turgaus g., Gargžduose, pirkimo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5DA9397A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7021B">
        <w:rPr>
          <w:rFonts w:ascii="Arial" w:hAnsi="Arial"/>
          <w:color w:val="000000"/>
          <w:sz w:val="24"/>
          <w:szCs w:val="24"/>
          <w:shd w:val="clear" w:color="auto" w:fill="FFFFFF"/>
        </w:rPr>
        <w:t>22. Dėl negyvenamosios patalpos – garažo, esančio Turgaus g. 13A, Gargžduose, pirkimo Savivaldybės nuosavybėn. Pranešėja A. Indzelė.</w:t>
      </w:r>
    </w:p>
    <w:p w14:paraId="400EDA02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23. </w:t>
      </w:r>
      <w:r w:rsidRPr="008145D5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visuomenės sveikatos stebėsenos 2025 m. ataskaitos patvirtinimo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G. Jonušavičienė.</w:t>
      </w:r>
    </w:p>
    <w:p w14:paraId="14CE4CA8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24. </w:t>
      </w:r>
      <w:r w:rsidRPr="000911CD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visuomenės sveikatos rėmimo specialiosios programos priemonių vykdymo 2025 metų ataskaitos 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G. Jonušavičienė.</w:t>
      </w:r>
    </w:p>
    <w:p w14:paraId="495F78E9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25. </w:t>
      </w:r>
      <w:r w:rsidRPr="00A85084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2024 m. birželio 26 d. sprendimo Nr. T11-312 „Dėl biudžetinės įstaigos Klaipėdos r. Sendvario „Saulės“ mokyklos įsteigimo ir nuostatų patvirtinimo“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A. Petravičius.</w:t>
      </w:r>
    </w:p>
    <w:p w14:paraId="6EAE5F1B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 xml:space="preserve">26. </w:t>
      </w:r>
      <w:r w:rsidRPr="00C5232E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švietimo centro atlygintinų paslaugų kainų nustatymo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A. Petravičius.</w:t>
      </w:r>
    </w:p>
    <w:p w14:paraId="32836E32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27. </w:t>
      </w:r>
      <w:r w:rsidRPr="00156C8B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2022 m. rugpjūčio 25 d. sprendimo Nr. T11-275 „Dėl maksimalių socialinės globos ir socialinės priežiūros paslaugų išlaidų finansavimo Klaipėdos rajono gyventojams dydžių nustatymo“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I. Gailienė.</w:t>
      </w:r>
    </w:p>
    <w:p w14:paraId="7727307A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28. </w:t>
      </w:r>
      <w:r w:rsidRPr="005D3790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diasporos politikos įgyvendinimo programos 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I. Gailienė.</w:t>
      </w:r>
    </w:p>
    <w:p w14:paraId="357BC0FE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29. </w:t>
      </w:r>
      <w:r w:rsidRPr="004E0B56">
        <w:rPr>
          <w:rFonts w:ascii="Arial" w:hAnsi="Arial"/>
          <w:color w:val="000000"/>
          <w:sz w:val="24"/>
          <w:szCs w:val="24"/>
          <w:shd w:val="clear" w:color="auto" w:fill="FFFFFF"/>
        </w:rPr>
        <w:t>Dėl investicijų ir verslo plėtros skatinimo Klaipėdos rajono savivaldybėje tvarkos aprašo patvirtinimo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M. Virbauskas.</w:t>
      </w:r>
    </w:p>
    <w:p w14:paraId="67A78FBC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30. </w:t>
      </w:r>
      <w:r w:rsidRPr="006234C3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dalies– Sendvario seniūnijos dalies vietovės lygmens bendrojo plano rengimo pradžios ir planavimo tikslų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G. Kasperavičius.</w:t>
      </w:r>
    </w:p>
    <w:p w14:paraId="224219BB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31. </w:t>
      </w:r>
      <w:r w:rsidRPr="00405381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strateginio veiklos plano 2026–2028 m. 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M. Šatkus.</w:t>
      </w:r>
    </w:p>
    <w:p w14:paraId="5CE1ED21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32. </w:t>
      </w:r>
      <w:r w:rsidRPr="002352C5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2026–2028 metų biudžeto patvirtinimo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I. Gailiuvienė.</w:t>
      </w:r>
    </w:p>
    <w:p w14:paraId="6252EECA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33. </w:t>
      </w:r>
      <w:r w:rsidRPr="00A31B33">
        <w:rPr>
          <w:rFonts w:ascii="Arial" w:hAnsi="Arial"/>
          <w:color w:val="000000"/>
          <w:sz w:val="24"/>
          <w:szCs w:val="24"/>
          <w:shd w:val="clear" w:color="auto" w:fill="FFFFFF"/>
        </w:rPr>
        <w:t>Dėl 2025–2027 metų žemės mokesčio lengvatos UAB „Slengiai“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I. Gailiuvienė.</w:t>
      </w:r>
    </w:p>
    <w:p w14:paraId="229FB97D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34. </w:t>
      </w:r>
      <w:r w:rsidRPr="009B3320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aplinkos apsaugos rėmimo specialiosios programos 2025 m. priemonių vykdymo ataskaitos patvirtinimo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R. Bakaitienė.</w:t>
      </w:r>
    </w:p>
    <w:p w14:paraId="649BBEC9" w14:textId="77777777" w:rsidR="00AA7CC3" w:rsidRDefault="00AA7CC3" w:rsidP="00AA7CC3">
      <w:pPr>
        <w:spacing w:after="24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35. </w:t>
      </w:r>
      <w:r w:rsidRPr="004670CD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aplinkos apsaugos rėmimo specialiosios programos 2026 m. priemonių patvirtinimo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R. Bakaitienė.</w:t>
      </w:r>
    </w:p>
    <w:p w14:paraId="45F2FEB5" w14:textId="77777777" w:rsidR="00AA7CC3" w:rsidRDefault="00AA7CC3" w:rsidP="00AA7CC3">
      <w:pPr>
        <w:spacing w:after="24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Informacija</w:t>
      </w:r>
    </w:p>
    <w:p w14:paraId="16224FDB" w14:textId="77777777" w:rsidR="00AA7CC3" w:rsidRDefault="00AA7CC3" w:rsidP="00AA7CC3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1. </w:t>
      </w:r>
      <w:r w:rsidRPr="00DE7BF7">
        <w:rPr>
          <w:rFonts w:ascii="Arial" w:hAnsi="Arial"/>
          <w:color w:val="000000"/>
          <w:sz w:val="24"/>
          <w:szCs w:val="24"/>
          <w:shd w:val="clear" w:color="auto" w:fill="FFFFFF"/>
        </w:rPr>
        <w:t>Klaipėdos rajono daugiabučių gyvenamųjų namų ir jų aplinkos atnaujinimo rėmimo programos 2025 m. veiklos ataskaita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(Nr. A4-83). Pranešėja A. Indzelė.</w:t>
      </w:r>
    </w:p>
    <w:p w14:paraId="1AE476A6" w14:textId="3D5E3FD4" w:rsidR="00152555" w:rsidRPr="00043922" w:rsidRDefault="00AA7CC3" w:rsidP="00AA7CC3">
      <w:pPr>
        <w:spacing w:after="480" w:line="276" w:lineRule="auto"/>
        <w:ind w:firstLine="1134"/>
        <w:rPr>
          <w:rStyle w:val="fontstyle12"/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2. </w:t>
      </w:r>
      <w:r w:rsidRPr="00945731">
        <w:rPr>
          <w:rFonts w:ascii="Arial" w:hAnsi="Arial"/>
          <w:color w:val="000000"/>
          <w:sz w:val="24"/>
          <w:szCs w:val="24"/>
          <w:shd w:val="clear" w:color="auto" w:fill="FFFFFF"/>
        </w:rPr>
        <w:t>Dėl informacijos pateikimo apie Daugiafunkcio Gargždų sporto centro gautas pajamas ir kitas patirtas išlaidas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(Nr</w:t>
      </w:r>
      <w:r w:rsidRPr="00945731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A4-148). Pranešėjas V. Liutikas.</w:t>
      </w:r>
    </w:p>
    <w:p w14:paraId="6404199D" w14:textId="6095559D" w:rsidR="00967B0A" w:rsidRPr="00DB4274" w:rsidRDefault="00FD5A3C" w:rsidP="00B6154E">
      <w:pPr>
        <w:ind w:left="7797" w:right="-234" w:hanging="779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Savivaldybės meras</w:t>
      </w:r>
      <w:r w:rsidR="00B6154E" w:rsidRPr="0005158C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Bronius Markauskas</w:t>
      </w:r>
    </w:p>
    <w:sectPr w:rsidR="00967B0A" w:rsidRPr="00DB4274" w:rsidSect="0094087C">
      <w:headerReference w:type="default" r:id="rId9"/>
      <w:type w:val="continuous"/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0B19" w14:textId="77777777" w:rsidR="00E4271F" w:rsidRDefault="00E4271F">
      <w:pPr>
        <w:spacing w:after="0"/>
      </w:pPr>
      <w:r>
        <w:separator/>
      </w:r>
    </w:p>
  </w:endnote>
  <w:endnote w:type="continuationSeparator" w:id="0">
    <w:p w14:paraId="0BE1B45E" w14:textId="77777777" w:rsidR="00E4271F" w:rsidRDefault="00E427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102E" w14:textId="77777777" w:rsidR="00E4271F" w:rsidRDefault="00E4271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5DA4EF6" w14:textId="77777777" w:rsidR="00E4271F" w:rsidRDefault="00E427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9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7"/>
  </w:num>
  <w:num w:numId="2" w16cid:durableId="1558930001">
    <w:abstractNumId w:val="5"/>
  </w:num>
  <w:num w:numId="3" w16cid:durableId="1024399663">
    <w:abstractNumId w:val="8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0"/>
  </w:num>
  <w:num w:numId="9" w16cid:durableId="1074546398">
    <w:abstractNumId w:val="0"/>
  </w:num>
  <w:num w:numId="10" w16cid:durableId="1653483697">
    <w:abstractNumId w:val="11"/>
  </w:num>
  <w:num w:numId="11" w16cid:durableId="601381371">
    <w:abstractNumId w:val="9"/>
  </w:num>
  <w:num w:numId="12" w16cid:durableId="1559970174">
    <w:abstractNumId w:val="1"/>
  </w:num>
  <w:num w:numId="13" w16cid:durableId="2075930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F7D"/>
    <w:rsid w:val="00012D88"/>
    <w:rsid w:val="00013C8E"/>
    <w:rsid w:val="00017BB1"/>
    <w:rsid w:val="0003249C"/>
    <w:rsid w:val="0003780F"/>
    <w:rsid w:val="000413B9"/>
    <w:rsid w:val="00043922"/>
    <w:rsid w:val="0005158C"/>
    <w:rsid w:val="00064D68"/>
    <w:rsid w:val="00070890"/>
    <w:rsid w:val="0008231E"/>
    <w:rsid w:val="000846C5"/>
    <w:rsid w:val="00084F56"/>
    <w:rsid w:val="00086FF6"/>
    <w:rsid w:val="00087AD2"/>
    <w:rsid w:val="00090BD2"/>
    <w:rsid w:val="000958A3"/>
    <w:rsid w:val="000A7B07"/>
    <w:rsid w:val="000B0011"/>
    <w:rsid w:val="000B42E8"/>
    <w:rsid w:val="000B78A2"/>
    <w:rsid w:val="000C49FD"/>
    <w:rsid w:val="000C50B4"/>
    <w:rsid w:val="000C6C32"/>
    <w:rsid w:val="000F10C7"/>
    <w:rsid w:val="000F2583"/>
    <w:rsid w:val="001050DC"/>
    <w:rsid w:val="00107E56"/>
    <w:rsid w:val="00121002"/>
    <w:rsid w:val="00123E5A"/>
    <w:rsid w:val="00130CA9"/>
    <w:rsid w:val="0013114F"/>
    <w:rsid w:val="00152555"/>
    <w:rsid w:val="00153085"/>
    <w:rsid w:val="00190E50"/>
    <w:rsid w:val="001912CF"/>
    <w:rsid w:val="0019171D"/>
    <w:rsid w:val="001B4989"/>
    <w:rsid w:val="001E056C"/>
    <w:rsid w:val="001E2829"/>
    <w:rsid w:val="001E5479"/>
    <w:rsid w:val="001F70BA"/>
    <w:rsid w:val="00202612"/>
    <w:rsid w:val="002173B4"/>
    <w:rsid w:val="00217909"/>
    <w:rsid w:val="00221C24"/>
    <w:rsid w:val="0023596E"/>
    <w:rsid w:val="00236CCC"/>
    <w:rsid w:val="00240453"/>
    <w:rsid w:val="0026275A"/>
    <w:rsid w:val="00280F64"/>
    <w:rsid w:val="00282C00"/>
    <w:rsid w:val="002A1A51"/>
    <w:rsid w:val="002A3994"/>
    <w:rsid w:val="002A60DE"/>
    <w:rsid w:val="002B1EB8"/>
    <w:rsid w:val="002C5130"/>
    <w:rsid w:val="002C7043"/>
    <w:rsid w:val="002D518A"/>
    <w:rsid w:val="002F6181"/>
    <w:rsid w:val="003009DF"/>
    <w:rsid w:val="00311612"/>
    <w:rsid w:val="00315CC2"/>
    <w:rsid w:val="00317707"/>
    <w:rsid w:val="00325C9E"/>
    <w:rsid w:val="00334626"/>
    <w:rsid w:val="00335F03"/>
    <w:rsid w:val="003363E1"/>
    <w:rsid w:val="00341927"/>
    <w:rsid w:val="00341D45"/>
    <w:rsid w:val="003474A2"/>
    <w:rsid w:val="00355486"/>
    <w:rsid w:val="0037120B"/>
    <w:rsid w:val="0037260F"/>
    <w:rsid w:val="0037438F"/>
    <w:rsid w:val="00381542"/>
    <w:rsid w:val="00382729"/>
    <w:rsid w:val="00392100"/>
    <w:rsid w:val="00394B53"/>
    <w:rsid w:val="003964A3"/>
    <w:rsid w:val="003968BD"/>
    <w:rsid w:val="003A197D"/>
    <w:rsid w:val="003B0080"/>
    <w:rsid w:val="003B4E0F"/>
    <w:rsid w:val="003B7482"/>
    <w:rsid w:val="003C0E37"/>
    <w:rsid w:val="003C3813"/>
    <w:rsid w:val="003D0020"/>
    <w:rsid w:val="003D507A"/>
    <w:rsid w:val="003E0AA8"/>
    <w:rsid w:val="003E1FA5"/>
    <w:rsid w:val="003E3255"/>
    <w:rsid w:val="003F1DA0"/>
    <w:rsid w:val="00401277"/>
    <w:rsid w:val="00410A9D"/>
    <w:rsid w:val="00415DD3"/>
    <w:rsid w:val="004174D9"/>
    <w:rsid w:val="0042631D"/>
    <w:rsid w:val="004275AE"/>
    <w:rsid w:val="004337CF"/>
    <w:rsid w:val="00436E9E"/>
    <w:rsid w:val="00440380"/>
    <w:rsid w:val="0044152F"/>
    <w:rsid w:val="0044359B"/>
    <w:rsid w:val="00450653"/>
    <w:rsid w:val="0045142B"/>
    <w:rsid w:val="00453B1D"/>
    <w:rsid w:val="00463C14"/>
    <w:rsid w:val="004659FB"/>
    <w:rsid w:val="004702C9"/>
    <w:rsid w:val="00473058"/>
    <w:rsid w:val="00473DEE"/>
    <w:rsid w:val="004759EC"/>
    <w:rsid w:val="0048003F"/>
    <w:rsid w:val="00481D91"/>
    <w:rsid w:val="00485465"/>
    <w:rsid w:val="00486E6A"/>
    <w:rsid w:val="004938BA"/>
    <w:rsid w:val="004A37CB"/>
    <w:rsid w:val="004A3AC4"/>
    <w:rsid w:val="004B1880"/>
    <w:rsid w:val="004B3313"/>
    <w:rsid w:val="004D2F11"/>
    <w:rsid w:val="004F32C9"/>
    <w:rsid w:val="004F7CED"/>
    <w:rsid w:val="0050777F"/>
    <w:rsid w:val="005336EA"/>
    <w:rsid w:val="00534579"/>
    <w:rsid w:val="0053786E"/>
    <w:rsid w:val="0054438C"/>
    <w:rsid w:val="00554F83"/>
    <w:rsid w:val="005559A5"/>
    <w:rsid w:val="0056622A"/>
    <w:rsid w:val="005662C3"/>
    <w:rsid w:val="00566D0B"/>
    <w:rsid w:val="005725E7"/>
    <w:rsid w:val="00593FFC"/>
    <w:rsid w:val="005A48BD"/>
    <w:rsid w:val="005A608B"/>
    <w:rsid w:val="005B6E19"/>
    <w:rsid w:val="005C4F2B"/>
    <w:rsid w:val="005D0B78"/>
    <w:rsid w:val="005D48B7"/>
    <w:rsid w:val="0060322E"/>
    <w:rsid w:val="00605DA4"/>
    <w:rsid w:val="00611A9C"/>
    <w:rsid w:val="006128D7"/>
    <w:rsid w:val="00622A85"/>
    <w:rsid w:val="00640E16"/>
    <w:rsid w:val="00651B42"/>
    <w:rsid w:val="006567F5"/>
    <w:rsid w:val="00664D60"/>
    <w:rsid w:val="00665A80"/>
    <w:rsid w:val="00665D11"/>
    <w:rsid w:val="00672486"/>
    <w:rsid w:val="00672B17"/>
    <w:rsid w:val="0068113F"/>
    <w:rsid w:val="0068583F"/>
    <w:rsid w:val="00697286"/>
    <w:rsid w:val="006C6283"/>
    <w:rsid w:val="006D0571"/>
    <w:rsid w:val="006E0AC7"/>
    <w:rsid w:val="006E0FCA"/>
    <w:rsid w:val="006F21C9"/>
    <w:rsid w:val="006F3E60"/>
    <w:rsid w:val="00701A8D"/>
    <w:rsid w:val="00702329"/>
    <w:rsid w:val="0071399E"/>
    <w:rsid w:val="00742C11"/>
    <w:rsid w:val="00743768"/>
    <w:rsid w:val="007530D6"/>
    <w:rsid w:val="00780E6E"/>
    <w:rsid w:val="00793207"/>
    <w:rsid w:val="007A7CAF"/>
    <w:rsid w:val="007B6D3B"/>
    <w:rsid w:val="007D2864"/>
    <w:rsid w:val="007E6A1B"/>
    <w:rsid w:val="007F03BA"/>
    <w:rsid w:val="007F3E82"/>
    <w:rsid w:val="007F4FE2"/>
    <w:rsid w:val="007F5AF4"/>
    <w:rsid w:val="00804F2A"/>
    <w:rsid w:val="00807D29"/>
    <w:rsid w:val="00807FB7"/>
    <w:rsid w:val="0081126E"/>
    <w:rsid w:val="00817FA7"/>
    <w:rsid w:val="00836029"/>
    <w:rsid w:val="00837E4B"/>
    <w:rsid w:val="0084667E"/>
    <w:rsid w:val="008562FE"/>
    <w:rsid w:val="0086259C"/>
    <w:rsid w:val="00866838"/>
    <w:rsid w:val="008713D5"/>
    <w:rsid w:val="00872EF1"/>
    <w:rsid w:val="00881FE3"/>
    <w:rsid w:val="00894EB1"/>
    <w:rsid w:val="008C06AB"/>
    <w:rsid w:val="008C1334"/>
    <w:rsid w:val="008C3717"/>
    <w:rsid w:val="008D671D"/>
    <w:rsid w:val="008F461D"/>
    <w:rsid w:val="00903D74"/>
    <w:rsid w:val="009150FD"/>
    <w:rsid w:val="00917E54"/>
    <w:rsid w:val="00935951"/>
    <w:rsid w:val="0094087C"/>
    <w:rsid w:val="009414B7"/>
    <w:rsid w:val="00954B2B"/>
    <w:rsid w:val="00961CEB"/>
    <w:rsid w:val="00967B0A"/>
    <w:rsid w:val="00972F38"/>
    <w:rsid w:val="00974921"/>
    <w:rsid w:val="00984010"/>
    <w:rsid w:val="009860F0"/>
    <w:rsid w:val="00997C06"/>
    <w:rsid w:val="009A134F"/>
    <w:rsid w:val="009B329C"/>
    <w:rsid w:val="009B3853"/>
    <w:rsid w:val="009B52DC"/>
    <w:rsid w:val="009B79CF"/>
    <w:rsid w:val="009C7846"/>
    <w:rsid w:val="009E7684"/>
    <w:rsid w:val="009F3F1C"/>
    <w:rsid w:val="00A0274D"/>
    <w:rsid w:val="00A11A1B"/>
    <w:rsid w:val="00A1749A"/>
    <w:rsid w:val="00A22EBB"/>
    <w:rsid w:val="00A23160"/>
    <w:rsid w:val="00A2347F"/>
    <w:rsid w:val="00A25CDE"/>
    <w:rsid w:val="00A26733"/>
    <w:rsid w:val="00A32D0A"/>
    <w:rsid w:val="00A3500F"/>
    <w:rsid w:val="00A42710"/>
    <w:rsid w:val="00A4497B"/>
    <w:rsid w:val="00A46047"/>
    <w:rsid w:val="00A46CD5"/>
    <w:rsid w:val="00A75171"/>
    <w:rsid w:val="00A8058C"/>
    <w:rsid w:val="00A84854"/>
    <w:rsid w:val="00A9195B"/>
    <w:rsid w:val="00A92814"/>
    <w:rsid w:val="00A97D3E"/>
    <w:rsid w:val="00AA1913"/>
    <w:rsid w:val="00AA39C9"/>
    <w:rsid w:val="00AA7CC3"/>
    <w:rsid w:val="00AC1C93"/>
    <w:rsid w:val="00AC4D94"/>
    <w:rsid w:val="00AE76EF"/>
    <w:rsid w:val="00AF480F"/>
    <w:rsid w:val="00AF5305"/>
    <w:rsid w:val="00B054B5"/>
    <w:rsid w:val="00B06B11"/>
    <w:rsid w:val="00B176CF"/>
    <w:rsid w:val="00B21BBF"/>
    <w:rsid w:val="00B21FD3"/>
    <w:rsid w:val="00B23276"/>
    <w:rsid w:val="00B30382"/>
    <w:rsid w:val="00B3421A"/>
    <w:rsid w:val="00B370C4"/>
    <w:rsid w:val="00B44D91"/>
    <w:rsid w:val="00B6154E"/>
    <w:rsid w:val="00B710CA"/>
    <w:rsid w:val="00B719DC"/>
    <w:rsid w:val="00B801DD"/>
    <w:rsid w:val="00B8394B"/>
    <w:rsid w:val="00B96A10"/>
    <w:rsid w:val="00B97483"/>
    <w:rsid w:val="00BA4ECE"/>
    <w:rsid w:val="00BA7CE9"/>
    <w:rsid w:val="00BD3496"/>
    <w:rsid w:val="00BD4CF9"/>
    <w:rsid w:val="00BD5E08"/>
    <w:rsid w:val="00BD73BA"/>
    <w:rsid w:val="00BE6AF3"/>
    <w:rsid w:val="00BF4F25"/>
    <w:rsid w:val="00C15AF8"/>
    <w:rsid w:val="00C220A6"/>
    <w:rsid w:val="00C27D5B"/>
    <w:rsid w:val="00C3309A"/>
    <w:rsid w:val="00C36D8A"/>
    <w:rsid w:val="00C40C9C"/>
    <w:rsid w:val="00C423EC"/>
    <w:rsid w:val="00C4570C"/>
    <w:rsid w:val="00C4660C"/>
    <w:rsid w:val="00C753A7"/>
    <w:rsid w:val="00CA0F8F"/>
    <w:rsid w:val="00CA4949"/>
    <w:rsid w:val="00CB1F34"/>
    <w:rsid w:val="00CB27B7"/>
    <w:rsid w:val="00CB3E57"/>
    <w:rsid w:val="00CB7752"/>
    <w:rsid w:val="00CC3520"/>
    <w:rsid w:val="00CE005B"/>
    <w:rsid w:val="00CE7F0C"/>
    <w:rsid w:val="00CF755D"/>
    <w:rsid w:val="00D001FF"/>
    <w:rsid w:val="00D00C00"/>
    <w:rsid w:val="00D02024"/>
    <w:rsid w:val="00D02BA2"/>
    <w:rsid w:val="00D05720"/>
    <w:rsid w:val="00D06F71"/>
    <w:rsid w:val="00D10E5D"/>
    <w:rsid w:val="00D15DAA"/>
    <w:rsid w:val="00D26026"/>
    <w:rsid w:val="00D262C4"/>
    <w:rsid w:val="00D26CD8"/>
    <w:rsid w:val="00D27E8A"/>
    <w:rsid w:val="00D54577"/>
    <w:rsid w:val="00D54CD0"/>
    <w:rsid w:val="00D54E79"/>
    <w:rsid w:val="00D6232A"/>
    <w:rsid w:val="00D632A5"/>
    <w:rsid w:val="00D6442D"/>
    <w:rsid w:val="00D64490"/>
    <w:rsid w:val="00D67261"/>
    <w:rsid w:val="00D8488A"/>
    <w:rsid w:val="00D9199E"/>
    <w:rsid w:val="00D930A6"/>
    <w:rsid w:val="00D933FB"/>
    <w:rsid w:val="00DA03FC"/>
    <w:rsid w:val="00DA1407"/>
    <w:rsid w:val="00DA61D1"/>
    <w:rsid w:val="00DA7385"/>
    <w:rsid w:val="00DB31F1"/>
    <w:rsid w:val="00DB4274"/>
    <w:rsid w:val="00DB4305"/>
    <w:rsid w:val="00DC5A55"/>
    <w:rsid w:val="00DD2209"/>
    <w:rsid w:val="00DD6C3D"/>
    <w:rsid w:val="00DE4105"/>
    <w:rsid w:val="00E052E5"/>
    <w:rsid w:val="00E06D04"/>
    <w:rsid w:val="00E37760"/>
    <w:rsid w:val="00E4271F"/>
    <w:rsid w:val="00E70198"/>
    <w:rsid w:val="00E72276"/>
    <w:rsid w:val="00E7398B"/>
    <w:rsid w:val="00E74C90"/>
    <w:rsid w:val="00E8510B"/>
    <w:rsid w:val="00E8532F"/>
    <w:rsid w:val="00E85368"/>
    <w:rsid w:val="00E908A7"/>
    <w:rsid w:val="00E96C35"/>
    <w:rsid w:val="00EA1820"/>
    <w:rsid w:val="00EA3291"/>
    <w:rsid w:val="00EB1A7C"/>
    <w:rsid w:val="00EC4A90"/>
    <w:rsid w:val="00EC5FED"/>
    <w:rsid w:val="00ED4969"/>
    <w:rsid w:val="00EF0E3C"/>
    <w:rsid w:val="00EF1A66"/>
    <w:rsid w:val="00EF1B1B"/>
    <w:rsid w:val="00EF3CA6"/>
    <w:rsid w:val="00F0073E"/>
    <w:rsid w:val="00F00CDD"/>
    <w:rsid w:val="00F0344E"/>
    <w:rsid w:val="00F052EC"/>
    <w:rsid w:val="00F055A9"/>
    <w:rsid w:val="00F07428"/>
    <w:rsid w:val="00F24456"/>
    <w:rsid w:val="00F254A0"/>
    <w:rsid w:val="00F35DA0"/>
    <w:rsid w:val="00F42F76"/>
    <w:rsid w:val="00F43E9D"/>
    <w:rsid w:val="00F55753"/>
    <w:rsid w:val="00F60DD7"/>
    <w:rsid w:val="00F70A62"/>
    <w:rsid w:val="00F73597"/>
    <w:rsid w:val="00FA4A67"/>
    <w:rsid w:val="00FB13FF"/>
    <w:rsid w:val="00FD0727"/>
    <w:rsid w:val="00FD0783"/>
    <w:rsid w:val="00FD528E"/>
    <w:rsid w:val="00FD5A3C"/>
    <w:rsid w:val="00FD5A7B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18E43D9-3C4C-464D-A6B2-7BAC5C6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4268</Words>
  <Characters>2433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6688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Šalčiuvienė</dc:creator>
  <cp:keywords/>
  <dc:description/>
  <cp:lastModifiedBy>Viktorija Bakšinskytė</cp:lastModifiedBy>
  <cp:revision>2</cp:revision>
  <cp:lastPrinted>2022-07-13T08:55:00Z</cp:lastPrinted>
  <dcterms:created xsi:type="dcterms:W3CDTF">2026-01-27T13:43:00Z</dcterms:created>
  <dcterms:modified xsi:type="dcterms:W3CDTF">2026-01-27T13:43:00Z</dcterms:modified>
</cp:coreProperties>
</file>