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B092" w14:textId="375BEA73" w:rsidR="00DC4E25" w:rsidRPr="00CA3EB3" w:rsidRDefault="00DC4E25" w:rsidP="00CA3EB3">
      <w:pPr>
        <w:pStyle w:val="Antrat1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bookmarkStart w:id="0" w:name="_Hlk9338630"/>
      <w:bookmarkStart w:id="1" w:name="_Hlk536624615"/>
      <w:bookmarkStart w:id="2" w:name="data_metai"/>
      <w:r w:rsidRPr="00CA3EB3">
        <w:rPr>
          <w:rFonts w:ascii="Arial" w:eastAsia="Times New Roman" w:hAnsi="Arial" w:cs="Arial"/>
          <w:b/>
          <w:bCs/>
          <w:color w:val="auto"/>
          <w:sz w:val="28"/>
          <w:szCs w:val="28"/>
        </w:rPr>
        <w:t>KLAIPĖDOS RAJONO SAVIVALDYBĖS TARYBA</w:t>
      </w:r>
    </w:p>
    <w:bookmarkEnd w:id="0"/>
    <w:bookmarkEnd w:id="1"/>
    <w:p w14:paraId="41CB2889" w14:textId="77777777" w:rsidR="00DC213F" w:rsidRPr="00CA3EB3" w:rsidRDefault="00DC213F" w:rsidP="00CA3EB3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CA3EB3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6661BD9B" w14:textId="2789AB23" w:rsidR="00DC213F" w:rsidRPr="004F627B" w:rsidRDefault="00DC213F" w:rsidP="00CA3EB3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CA3EB3">
        <w:rPr>
          <w:rFonts w:ascii="Arial" w:hAnsi="Arial" w:cs="Arial"/>
          <w:b/>
          <w:bCs/>
          <w:sz w:val="28"/>
          <w:szCs w:val="28"/>
        </w:rPr>
        <w:t xml:space="preserve">DĖL KLAIPĖDOS RAJONO SAVIVALDYBĖS VISUOMENĖS SVEIKATOS RĖMIMO SPECIALIOSIOS PROGRAMOS PRIEMONIŲ VYKDYMO </w:t>
      </w:r>
      <w:r w:rsidR="008354D9" w:rsidRPr="00CA3EB3">
        <w:rPr>
          <w:rFonts w:ascii="Arial" w:hAnsi="Arial" w:cs="Arial"/>
          <w:b/>
          <w:bCs/>
          <w:sz w:val="28"/>
          <w:szCs w:val="28"/>
        </w:rPr>
        <w:t xml:space="preserve">2025 </w:t>
      </w:r>
      <w:r w:rsidRPr="00CA3EB3">
        <w:rPr>
          <w:rFonts w:ascii="Arial" w:hAnsi="Arial" w:cs="Arial"/>
          <w:b/>
          <w:bCs/>
          <w:sz w:val="28"/>
          <w:szCs w:val="28"/>
        </w:rPr>
        <w:t>METŲ ATASKAITOS TVIRTINIMO</w:t>
      </w:r>
    </w:p>
    <w:p w14:paraId="62E1B027" w14:textId="034F794A" w:rsidR="00DC213F" w:rsidRPr="004F627B" w:rsidRDefault="00DC213F" w:rsidP="00CA3EB3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202</w:t>
      </w:r>
      <w:r w:rsidR="008354D9">
        <w:rPr>
          <w:rFonts w:ascii="Arial" w:hAnsi="Arial" w:cs="Arial"/>
          <w:sz w:val="24"/>
          <w:szCs w:val="24"/>
        </w:rPr>
        <w:t>6</w:t>
      </w:r>
      <w:r w:rsidR="00F42BCD" w:rsidRPr="004F627B">
        <w:rPr>
          <w:rFonts w:ascii="Arial" w:hAnsi="Arial" w:cs="Arial"/>
          <w:sz w:val="24"/>
          <w:szCs w:val="24"/>
        </w:rPr>
        <w:t xml:space="preserve"> </w:t>
      </w:r>
      <w:r w:rsidRPr="004F627B">
        <w:rPr>
          <w:rFonts w:ascii="Arial" w:hAnsi="Arial" w:cs="Arial"/>
          <w:caps w:val="0"/>
          <w:sz w:val="24"/>
          <w:szCs w:val="24"/>
        </w:rPr>
        <w:t xml:space="preserve">m. </w:t>
      </w:r>
      <w:r w:rsidR="008354D9">
        <w:rPr>
          <w:rFonts w:ascii="Arial" w:hAnsi="Arial" w:cs="Arial"/>
          <w:caps w:val="0"/>
          <w:sz w:val="24"/>
          <w:szCs w:val="24"/>
        </w:rPr>
        <w:t>sausio</w:t>
      </w:r>
      <w:r w:rsidR="00073840" w:rsidRPr="004F627B">
        <w:rPr>
          <w:rFonts w:ascii="Arial" w:hAnsi="Arial" w:cs="Arial"/>
          <w:caps w:val="0"/>
          <w:sz w:val="24"/>
          <w:szCs w:val="24"/>
        </w:rPr>
        <w:t xml:space="preserve">  </w:t>
      </w:r>
      <w:r w:rsidR="004B7C8C" w:rsidRPr="004F627B">
        <w:rPr>
          <w:rFonts w:ascii="Arial" w:hAnsi="Arial" w:cs="Arial"/>
          <w:caps w:val="0"/>
          <w:sz w:val="24"/>
          <w:szCs w:val="24"/>
        </w:rPr>
        <w:t xml:space="preserve"> </w:t>
      </w:r>
      <w:r w:rsidRPr="004F627B">
        <w:rPr>
          <w:rFonts w:ascii="Arial" w:hAnsi="Arial" w:cs="Arial"/>
          <w:caps w:val="0"/>
          <w:sz w:val="24"/>
          <w:szCs w:val="24"/>
        </w:rPr>
        <w:t>d. Nr. T11-</w:t>
      </w:r>
      <w:r w:rsidRPr="004F627B">
        <w:rPr>
          <w:rFonts w:ascii="Arial" w:hAnsi="Arial" w:cs="Arial"/>
          <w:sz w:val="24"/>
          <w:szCs w:val="24"/>
        </w:rPr>
        <w:br/>
        <w:t>G</w:t>
      </w:r>
      <w:r w:rsidRPr="004F627B">
        <w:rPr>
          <w:rFonts w:ascii="Arial" w:hAnsi="Arial" w:cs="Arial"/>
          <w:caps w:val="0"/>
          <w:sz w:val="24"/>
          <w:szCs w:val="24"/>
        </w:rPr>
        <w:t>argždai</w:t>
      </w:r>
    </w:p>
    <w:bookmarkEnd w:id="2"/>
    <w:p w14:paraId="072FB3C5" w14:textId="17285AF6" w:rsidR="00DC213F" w:rsidRPr="004F627B" w:rsidRDefault="00DC213F" w:rsidP="00393C6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Klaipėdos rajono savivaldybės taryba, vadovaudamasi Lietuvos Respublikos vietos savivaldos įstatymo 1</w:t>
      </w:r>
      <w:r w:rsidR="00224FE9" w:rsidRPr="004F627B">
        <w:rPr>
          <w:rFonts w:ascii="Arial" w:hAnsi="Arial" w:cs="Arial"/>
          <w:sz w:val="24"/>
          <w:szCs w:val="24"/>
        </w:rPr>
        <w:t>5</w:t>
      </w:r>
      <w:r w:rsidRPr="004F627B">
        <w:rPr>
          <w:rFonts w:ascii="Arial" w:hAnsi="Arial" w:cs="Arial"/>
          <w:sz w:val="24"/>
          <w:szCs w:val="24"/>
        </w:rPr>
        <w:t xml:space="preserve"> straipsnio 4 dalimi, Lietuvos Respublikos sveikatos sistemos įstatymo 41 straipsnio 4 dalimi ir 63 straipsnio 5 punktu, </w:t>
      </w:r>
      <w:r w:rsidR="00C91EFC" w:rsidRPr="004F627B">
        <w:rPr>
          <w:rFonts w:ascii="Arial" w:hAnsi="Arial" w:cs="Arial"/>
          <w:sz w:val="24"/>
          <w:szCs w:val="24"/>
        </w:rPr>
        <w:t xml:space="preserve">atsižvelgdama į </w:t>
      </w:r>
      <w:r w:rsidRPr="004F627B">
        <w:rPr>
          <w:rFonts w:ascii="Arial" w:hAnsi="Arial" w:cs="Arial"/>
          <w:sz w:val="24"/>
          <w:szCs w:val="24"/>
        </w:rPr>
        <w:t>Lietuvos Respublikos sveikatos apsaugos ministro 2019 m. birželio 3 d. įsakym</w:t>
      </w:r>
      <w:r w:rsidR="00001671" w:rsidRPr="004F627B">
        <w:rPr>
          <w:rFonts w:ascii="Arial" w:hAnsi="Arial" w:cs="Arial"/>
          <w:sz w:val="24"/>
          <w:szCs w:val="24"/>
        </w:rPr>
        <w:t>ą</w:t>
      </w:r>
      <w:r w:rsidRPr="004F627B">
        <w:rPr>
          <w:rFonts w:ascii="Arial" w:hAnsi="Arial" w:cs="Arial"/>
          <w:sz w:val="24"/>
          <w:szCs w:val="24"/>
        </w:rPr>
        <w:t xml:space="preserve"> Nr. V-656 „Dėl savivaldybės visuomenės sveikatos rėmimo specialiosios programos priemonių vykdymo ataskaitos formos patvirtinimo“</w:t>
      </w:r>
      <w:r w:rsidRPr="004F627B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Pr="004F627B">
        <w:rPr>
          <w:rFonts w:ascii="Arial" w:hAnsi="Arial" w:cs="Arial"/>
          <w:sz w:val="24"/>
          <w:szCs w:val="24"/>
        </w:rPr>
        <w:t xml:space="preserve"> </w:t>
      </w:r>
      <w:r w:rsidRPr="00E966AB">
        <w:rPr>
          <w:rFonts w:ascii="Arial" w:hAnsi="Arial" w:cs="Arial"/>
          <w:spacing w:val="40"/>
          <w:sz w:val="24"/>
          <w:szCs w:val="24"/>
        </w:rPr>
        <w:t>nusprendžia</w:t>
      </w:r>
      <w:r w:rsidRPr="004F627B">
        <w:rPr>
          <w:rFonts w:ascii="Arial" w:hAnsi="Arial" w:cs="Arial"/>
          <w:sz w:val="24"/>
          <w:szCs w:val="24"/>
        </w:rPr>
        <w:t>:</w:t>
      </w:r>
    </w:p>
    <w:p w14:paraId="4C1039BF" w14:textId="3071F952" w:rsidR="00DC213F" w:rsidRPr="004F627B" w:rsidRDefault="00DC213F" w:rsidP="00393C6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1. Patvirtinti Klaipėdos rajono savivaldybės visuomenės sveikatos rėmimo specialiosios programos priemonių vykdymo 20</w:t>
      </w:r>
      <w:r w:rsidR="00FA5CCB" w:rsidRPr="004F627B">
        <w:rPr>
          <w:rFonts w:ascii="Arial" w:hAnsi="Arial" w:cs="Arial"/>
          <w:sz w:val="24"/>
          <w:szCs w:val="24"/>
        </w:rPr>
        <w:t>2</w:t>
      </w:r>
      <w:r w:rsidR="008354D9">
        <w:rPr>
          <w:rFonts w:ascii="Arial" w:hAnsi="Arial" w:cs="Arial"/>
          <w:sz w:val="24"/>
          <w:szCs w:val="24"/>
        </w:rPr>
        <w:t>5</w:t>
      </w:r>
      <w:r w:rsidRPr="004F627B">
        <w:rPr>
          <w:rFonts w:ascii="Arial" w:hAnsi="Arial" w:cs="Arial"/>
          <w:sz w:val="24"/>
          <w:szCs w:val="24"/>
        </w:rPr>
        <w:t xml:space="preserve"> metų ataskaitą (pridedama).</w:t>
      </w:r>
    </w:p>
    <w:p w14:paraId="25844289" w14:textId="4D25B9CA" w:rsidR="00DC213F" w:rsidRPr="004F627B" w:rsidRDefault="00DC213F" w:rsidP="00393C66">
      <w:pPr>
        <w:tabs>
          <w:tab w:val="left" w:pos="8625"/>
        </w:tabs>
        <w:spacing w:line="276" w:lineRule="auto"/>
        <w:ind w:firstLine="1134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2. Skelbti sprendimą Klaipėdos rajono savivaldybės interneto svetainėje.</w:t>
      </w:r>
      <w:r w:rsidR="00073840" w:rsidRPr="004F627B">
        <w:rPr>
          <w:rFonts w:ascii="Arial" w:hAnsi="Arial" w:cs="Arial"/>
          <w:sz w:val="24"/>
          <w:szCs w:val="24"/>
        </w:rPr>
        <w:tab/>
      </w:r>
    </w:p>
    <w:p w14:paraId="485B5F0C" w14:textId="0EE33E4E" w:rsidR="00DC213F" w:rsidRPr="004F627B" w:rsidRDefault="00073840" w:rsidP="00CA3EB3">
      <w:pPr>
        <w:tabs>
          <w:tab w:val="left" w:pos="8625"/>
        </w:tabs>
        <w:spacing w:after="60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  <w:shd w:val="clear" w:color="auto" w:fill="FFFFFF"/>
        </w:rPr>
        <w:t>Šis sprendimas per vieną mėnesį nuo jo įteikimo ar pranešimo suinteresuotai šaliai apie</w:t>
      </w:r>
      <w:r w:rsidR="000014C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4F627B">
        <w:rPr>
          <w:rFonts w:ascii="Arial" w:hAnsi="Arial" w:cs="Arial"/>
          <w:sz w:val="24"/>
          <w:szCs w:val="24"/>
          <w:shd w:val="clear" w:color="auto" w:fill="FFFFFF"/>
        </w:rPr>
        <w:t>viešojo administravimo subjekto veiksmus (atsisakymą atlikti veiksmus) dienos gali būti skundžiamas Lietuvos  administracinių ginčų komisijos Klaipėdos apygardos skyriui</w:t>
      </w:r>
      <w:r w:rsidRPr="004F627B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Pr="004F627B">
        <w:rPr>
          <w:rFonts w:ascii="Arial" w:hAnsi="Arial" w:cs="Arial"/>
          <w:bCs/>
          <w:sz w:val="24"/>
          <w:szCs w:val="24"/>
          <w:shd w:val="clear" w:color="auto" w:fill="FFFFFF"/>
        </w:rPr>
        <w:t>(</w:t>
      </w:r>
      <w:r w:rsidR="00141534" w:rsidRPr="00141534">
        <w:rPr>
          <w:rFonts w:ascii="Arial" w:hAnsi="Arial" w:cs="Arial"/>
          <w:bCs/>
          <w:sz w:val="24"/>
          <w:szCs w:val="24"/>
          <w:shd w:val="clear" w:color="auto" w:fill="FFFFFF"/>
        </w:rPr>
        <w:t>J. Janonio g. 24, 92251 Klaipėda</w:t>
      </w:r>
      <w:r w:rsidR="0014153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) </w:t>
      </w:r>
      <w:r w:rsidRPr="004F627B">
        <w:rPr>
          <w:rFonts w:ascii="Arial" w:hAnsi="Arial" w:cs="Arial"/>
          <w:sz w:val="24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46B1D8E7" w14:textId="6BF3C72C" w:rsidR="007B1375" w:rsidRPr="004F627B" w:rsidRDefault="00DC213F" w:rsidP="00CA3EB3">
      <w:pPr>
        <w:tabs>
          <w:tab w:val="right" w:pos="9638"/>
        </w:tabs>
        <w:spacing w:after="240"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caps/>
          <w:sz w:val="24"/>
          <w:szCs w:val="24"/>
        </w:rPr>
        <w:t>S</w:t>
      </w:r>
      <w:r w:rsidRPr="004F627B">
        <w:rPr>
          <w:rFonts w:ascii="Arial" w:hAnsi="Arial" w:cs="Arial"/>
          <w:sz w:val="24"/>
          <w:szCs w:val="24"/>
        </w:rPr>
        <w:t>avivaldybės meras</w:t>
      </w:r>
    </w:p>
    <w:p w14:paraId="00BD26E9" w14:textId="48FC27F6" w:rsidR="007B1375" w:rsidRPr="004F627B" w:rsidRDefault="007B1375" w:rsidP="00393C66">
      <w:pPr>
        <w:widowControl/>
        <w:autoSpaceDE/>
        <w:autoSpaceDN/>
        <w:adjustRightInd/>
        <w:spacing w:after="160"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TEIKIA</w:t>
      </w:r>
      <w:r w:rsidR="00F42BCD" w:rsidRPr="004F627B">
        <w:rPr>
          <w:rFonts w:ascii="Arial" w:hAnsi="Arial" w:cs="Arial"/>
          <w:sz w:val="24"/>
          <w:szCs w:val="24"/>
        </w:rPr>
        <w:t xml:space="preserve"> </w:t>
      </w:r>
      <w:r w:rsidR="00073840" w:rsidRPr="004F627B">
        <w:rPr>
          <w:rFonts w:ascii="Arial" w:hAnsi="Arial" w:cs="Arial"/>
          <w:sz w:val="24"/>
          <w:szCs w:val="24"/>
        </w:rPr>
        <w:t>Savivaldybės meras B. Markauskas</w:t>
      </w:r>
    </w:p>
    <w:p w14:paraId="68355427" w14:textId="78166114" w:rsidR="007B1375" w:rsidRPr="004F627B" w:rsidRDefault="007B1375" w:rsidP="00CA3EB3">
      <w:pPr>
        <w:widowControl/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 xml:space="preserve">PARENGĖ </w:t>
      </w:r>
      <w:r w:rsidR="00AF71D2">
        <w:rPr>
          <w:rFonts w:ascii="Arial" w:hAnsi="Arial" w:cs="Arial"/>
          <w:sz w:val="24"/>
          <w:szCs w:val="24"/>
        </w:rPr>
        <w:t>M. Vaitilavičienė</w:t>
      </w:r>
    </w:p>
    <w:p w14:paraId="4788B0B9" w14:textId="34240B97" w:rsidR="00073840" w:rsidRPr="004F627B" w:rsidRDefault="00F42BCD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 xml:space="preserve">SUDERINTA: </w:t>
      </w:r>
    </w:p>
    <w:p w14:paraId="4EBC42E4" w14:textId="77777777" w:rsidR="00BD2E16" w:rsidRDefault="00BD2E16" w:rsidP="00BD2E1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 Vainienė</w:t>
      </w:r>
    </w:p>
    <w:p w14:paraId="275EF740" w14:textId="77777777" w:rsidR="00BD2E16" w:rsidRPr="00234D5C" w:rsidRDefault="00BD2E16" w:rsidP="00BD2E1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234D5C">
        <w:rPr>
          <w:rFonts w:ascii="Arial" w:hAnsi="Arial" w:cs="Arial"/>
          <w:sz w:val="24"/>
          <w:szCs w:val="24"/>
        </w:rPr>
        <w:t>D. Beliokaitė</w:t>
      </w:r>
    </w:p>
    <w:p w14:paraId="0140249A" w14:textId="315130B6" w:rsidR="00BD2E16" w:rsidRPr="00234D5C" w:rsidRDefault="003E2C02" w:rsidP="00BD2E1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Andrijauskienė</w:t>
      </w:r>
    </w:p>
    <w:p w14:paraId="14C8CCF6" w14:textId="77777777" w:rsidR="00BD2E16" w:rsidRPr="00234D5C" w:rsidRDefault="00BD2E16" w:rsidP="00BD2E1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Gailiuvienė</w:t>
      </w:r>
    </w:p>
    <w:p w14:paraId="766BC8DD" w14:textId="77777777" w:rsidR="00BD2E16" w:rsidRPr="00234D5C" w:rsidRDefault="00BD2E16" w:rsidP="00BD2E1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234D5C">
        <w:rPr>
          <w:rFonts w:ascii="Arial" w:hAnsi="Arial" w:cs="Arial"/>
          <w:sz w:val="24"/>
          <w:szCs w:val="24"/>
        </w:rPr>
        <w:t>I. Gailienė</w:t>
      </w:r>
    </w:p>
    <w:p w14:paraId="2005C747" w14:textId="77777777" w:rsidR="00BD2E16" w:rsidRPr="00234D5C" w:rsidRDefault="00BD2E16" w:rsidP="00BD2E1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J. Bardauskas</w:t>
      </w:r>
    </w:p>
    <w:p w14:paraId="18BAA9C4" w14:textId="77777777" w:rsidR="00BD2E16" w:rsidRDefault="00BD2E16" w:rsidP="00BD2E1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234D5C">
        <w:rPr>
          <w:rFonts w:ascii="Arial" w:hAnsi="Arial" w:cs="Arial"/>
          <w:sz w:val="24"/>
          <w:szCs w:val="24"/>
        </w:rPr>
        <w:t>V. Butkus</w:t>
      </w:r>
    </w:p>
    <w:p w14:paraId="626CAF06" w14:textId="53BB3EC7" w:rsidR="003E2C02" w:rsidRPr="00234D5C" w:rsidRDefault="003E2C02" w:rsidP="00BD2E1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 Markauskas</w:t>
      </w:r>
    </w:p>
    <w:p w14:paraId="474134AD" w14:textId="6095C210" w:rsidR="009B5D6E" w:rsidRPr="004D6FCF" w:rsidRDefault="009B5D6E" w:rsidP="00393C66">
      <w:pPr>
        <w:widowControl/>
        <w:autoSpaceDE/>
        <w:autoSpaceDN/>
        <w:adjustRightInd/>
        <w:spacing w:line="276" w:lineRule="auto"/>
        <w:rPr>
          <w:sz w:val="24"/>
          <w:szCs w:val="24"/>
        </w:rPr>
      </w:pPr>
      <w:r w:rsidRPr="004D6FCF">
        <w:rPr>
          <w:sz w:val="24"/>
          <w:szCs w:val="24"/>
        </w:rPr>
        <w:br w:type="page"/>
      </w:r>
    </w:p>
    <w:p w14:paraId="1C2D9851" w14:textId="557DD825" w:rsidR="009B5D6E" w:rsidRPr="00CA3EB3" w:rsidRDefault="009B5D6E" w:rsidP="00CA3EB3">
      <w:pPr>
        <w:pStyle w:val="Antrat1"/>
        <w:jc w:val="center"/>
        <w:rPr>
          <w:rFonts w:ascii="Arial" w:hAnsi="Arial" w:cs="Arial"/>
          <w:b/>
          <w:bCs/>
          <w:sz w:val="24"/>
          <w:szCs w:val="24"/>
        </w:rPr>
      </w:pPr>
      <w:r w:rsidRPr="00CA3EB3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1C392143" w14:textId="7B4853F0" w:rsidR="009B5D6E" w:rsidRPr="004D6FCF" w:rsidRDefault="00F42BCD" w:rsidP="00CA3EB3">
      <w:pPr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D6FCF">
        <w:rPr>
          <w:rFonts w:ascii="Arial" w:hAnsi="Arial" w:cs="Arial"/>
          <w:b/>
          <w:sz w:val="24"/>
          <w:szCs w:val="24"/>
        </w:rPr>
        <w:t>DĖL TARYBOS SPRENDIMO</w:t>
      </w:r>
      <w:r w:rsidR="00224FE9" w:rsidRPr="004D6FCF">
        <w:rPr>
          <w:rFonts w:ascii="Arial" w:hAnsi="Arial" w:cs="Arial"/>
          <w:b/>
          <w:sz w:val="24"/>
          <w:szCs w:val="24"/>
        </w:rPr>
        <w:t xml:space="preserve"> </w:t>
      </w:r>
      <w:r w:rsidRPr="004D6FCF">
        <w:rPr>
          <w:rFonts w:ascii="Arial" w:hAnsi="Arial" w:cs="Arial"/>
          <w:b/>
          <w:sz w:val="24"/>
          <w:szCs w:val="24"/>
        </w:rPr>
        <w:t>„</w:t>
      </w:r>
      <w:r w:rsidR="00FA5CCB" w:rsidRPr="004D6FCF">
        <w:rPr>
          <w:rFonts w:ascii="Arial" w:hAnsi="Arial" w:cs="Arial"/>
          <w:b/>
          <w:bCs/>
          <w:sz w:val="24"/>
          <w:szCs w:val="24"/>
        </w:rPr>
        <w:t>DĖL KLAIPĖDOS RAJONO SAVIVALDYBĖS VISUOMENĖS SVEIKATOS RĖMIMO SPECIALIOSIOS PROGRAMOS PRIEMONIŲ VYKDYMO 202</w:t>
      </w:r>
      <w:r w:rsidR="00DD26BF">
        <w:rPr>
          <w:rFonts w:ascii="Arial" w:hAnsi="Arial" w:cs="Arial"/>
          <w:b/>
          <w:bCs/>
          <w:sz w:val="24"/>
          <w:szCs w:val="24"/>
        </w:rPr>
        <w:t>5</w:t>
      </w:r>
      <w:r w:rsidR="00FA5CCB" w:rsidRPr="004D6FCF">
        <w:rPr>
          <w:rFonts w:ascii="Arial" w:hAnsi="Arial" w:cs="Arial"/>
          <w:b/>
          <w:bCs/>
          <w:sz w:val="24"/>
          <w:szCs w:val="24"/>
        </w:rPr>
        <w:t xml:space="preserve"> METŲ ATASKAITOS TVIRTINIMO“ </w:t>
      </w:r>
      <w:r w:rsidR="009B5D6E" w:rsidRPr="004D6FCF">
        <w:rPr>
          <w:rFonts w:ascii="Arial" w:hAnsi="Arial" w:cs="Arial"/>
          <w:b/>
          <w:sz w:val="24"/>
          <w:szCs w:val="24"/>
        </w:rPr>
        <w:t>PROJEKTO</w:t>
      </w:r>
    </w:p>
    <w:p w14:paraId="56BDC5E7" w14:textId="453D0C64" w:rsidR="009B5D6E" w:rsidRPr="004D6FCF" w:rsidRDefault="00BB69D3" w:rsidP="00CA3EB3">
      <w:pPr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D6FCF">
        <w:rPr>
          <w:rFonts w:ascii="Arial" w:hAnsi="Arial" w:cs="Arial"/>
          <w:bCs/>
          <w:sz w:val="24"/>
          <w:szCs w:val="24"/>
        </w:rPr>
        <w:t>202</w:t>
      </w:r>
      <w:r w:rsidR="00DD26BF">
        <w:rPr>
          <w:rFonts w:ascii="Arial" w:hAnsi="Arial" w:cs="Arial"/>
          <w:bCs/>
          <w:sz w:val="24"/>
          <w:szCs w:val="24"/>
        </w:rPr>
        <w:t>6</w:t>
      </w:r>
      <w:r w:rsidRPr="004D6FCF">
        <w:rPr>
          <w:rFonts w:ascii="Arial" w:hAnsi="Arial" w:cs="Arial"/>
          <w:bCs/>
          <w:sz w:val="24"/>
          <w:szCs w:val="24"/>
        </w:rPr>
        <w:t>-</w:t>
      </w:r>
      <w:r w:rsidR="00DD26BF">
        <w:rPr>
          <w:rFonts w:ascii="Arial" w:hAnsi="Arial" w:cs="Arial"/>
          <w:bCs/>
          <w:sz w:val="24"/>
          <w:szCs w:val="24"/>
        </w:rPr>
        <w:t>01</w:t>
      </w:r>
      <w:r w:rsidRPr="004D6FCF">
        <w:rPr>
          <w:rFonts w:ascii="Arial" w:hAnsi="Arial" w:cs="Arial"/>
          <w:bCs/>
          <w:sz w:val="24"/>
          <w:szCs w:val="24"/>
        </w:rPr>
        <w:t>-</w:t>
      </w:r>
      <w:r w:rsidR="008B0C0B">
        <w:rPr>
          <w:rFonts w:ascii="Arial" w:hAnsi="Arial" w:cs="Arial"/>
          <w:bCs/>
          <w:sz w:val="24"/>
          <w:szCs w:val="24"/>
        </w:rPr>
        <w:t>1</w:t>
      </w:r>
      <w:r w:rsidR="00DD26BF">
        <w:rPr>
          <w:rFonts w:ascii="Arial" w:hAnsi="Arial" w:cs="Arial"/>
          <w:bCs/>
          <w:sz w:val="24"/>
          <w:szCs w:val="24"/>
        </w:rPr>
        <w:t>5</w:t>
      </w:r>
    </w:p>
    <w:p w14:paraId="495E2275" w14:textId="399552BA" w:rsidR="009B5D6E" w:rsidRPr="004D6FCF" w:rsidRDefault="009B5D6E" w:rsidP="00393C66">
      <w:pPr>
        <w:tabs>
          <w:tab w:val="num" w:pos="-57"/>
        </w:tabs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 xml:space="preserve">1. </w:t>
      </w:r>
      <w:r w:rsidR="00F42BCD" w:rsidRPr="004D6FCF">
        <w:rPr>
          <w:rFonts w:ascii="Arial" w:hAnsi="Arial" w:cs="Arial"/>
          <w:b/>
          <w:bCs/>
          <w:sz w:val="24"/>
          <w:szCs w:val="24"/>
        </w:rPr>
        <w:t>Parengto sprendimo projekto tikslai, uždaviniai</w:t>
      </w:r>
      <w:r w:rsidR="008A1F6E" w:rsidRPr="004D6FCF">
        <w:rPr>
          <w:rFonts w:ascii="Arial" w:hAnsi="Arial" w:cs="Arial"/>
          <w:b/>
          <w:bCs/>
          <w:sz w:val="24"/>
          <w:szCs w:val="24"/>
        </w:rPr>
        <w:t xml:space="preserve"> (ko sprendimo projektu norima pasiekti)</w:t>
      </w:r>
      <w:r w:rsidR="00F42BCD" w:rsidRPr="004D6FCF">
        <w:rPr>
          <w:rFonts w:ascii="Arial" w:hAnsi="Arial" w:cs="Arial"/>
          <w:b/>
          <w:bCs/>
          <w:sz w:val="24"/>
          <w:szCs w:val="24"/>
        </w:rPr>
        <w:t>:</w:t>
      </w:r>
      <w:r w:rsidRPr="004D6FCF">
        <w:rPr>
          <w:rFonts w:ascii="Arial" w:hAnsi="Arial" w:cs="Arial"/>
          <w:bCs/>
          <w:sz w:val="24"/>
          <w:szCs w:val="24"/>
        </w:rPr>
        <w:t xml:space="preserve"> </w:t>
      </w:r>
      <w:r w:rsidR="004B7C8C" w:rsidRPr="004D6FCF">
        <w:rPr>
          <w:rFonts w:ascii="Arial" w:hAnsi="Arial" w:cs="Arial"/>
          <w:bCs/>
          <w:sz w:val="24"/>
          <w:szCs w:val="24"/>
        </w:rPr>
        <w:t>s</w:t>
      </w:r>
      <w:r w:rsidRPr="004D6FCF">
        <w:rPr>
          <w:rFonts w:ascii="Arial" w:eastAsia="Times New Roman" w:hAnsi="Arial" w:cs="Arial"/>
          <w:sz w:val="24"/>
          <w:szCs w:val="24"/>
        </w:rPr>
        <w:t xml:space="preserve">prendimo projektu siekiama patvirtinti Klaipėdos rajono savivaldybės visuomenės sveikatos rėmimo specialiosios programos (toliau – Specialioji programa) </w:t>
      </w:r>
      <w:r w:rsidR="00FA5CCB" w:rsidRPr="004D6FCF">
        <w:rPr>
          <w:rFonts w:ascii="Arial" w:eastAsia="Times New Roman" w:hAnsi="Arial" w:cs="Arial"/>
          <w:sz w:val="24"/>
          <w:szCs w:val="24"/>
        </w:rPr>
        <w:t xml:space="preserve">priemonių vykdymo </w:t>
      </w:r>
      <w:r w:rsidRPr="004D6FCF">
        <w:rPr>
          <w:rFonts w:ascii="Arial" w:eastAsia="Times New Roman" w:hAnsi="Arial" w:cs="Arial"/>
          <w:sz w:val="24"/>
          <w:szCs w:val="24"/>
        </w:rPr>
        <w:t>202</w:t>
      </w:r>
      <w:r w:rsidR="003C27B7">
        <w:rPr>
          <w:rFonts w:ascii="Arial" w:eastAsia="Times New Roman" w:hAnsi="Arial" w:cs="Arial"/>
          <w:sz w:val="24"/>
          <w:szCs w:val="24"/>
        </w:rPr>
        <w:t>5</w:t>
      </w:r>
      <w:r w:rsidRPr="004D6FCF">
        <w:rPr>
          <w:rFonts w:ascii="Arial" w:eastAsia="Times New Roman" w:hAnsi="Arial" w:cs="Arial"/>
          <w:sz w:val="24"/>
          <w:szCs w:val="24"/>
        </w:rPr>
        <w:t xml:space="preserve"> m</w:t>
      </w:r>
      <w:r w:rsidR="00FA5CCB" w:rsidRPr="004D6FCF">
        <w:rPr>
          <w:rFonts w:ascii="Arial" w:eastAsia="Times New Roman" w:hAnsi="Arial" w:cs="Arial"/>
          <w:sz w:val="24"/>
          <w:szCs w:val="24"/>
        </w:rPr>
        <w:t>etų ataskaitą</w:t>
      </w:r>
      <w:r w:rsidRPr="004D6FCF">
        <w:rPr>
          <w:rFonts w:ascii="Arial" w:eastAsia="Times New Roman" w:hAnsi="Arial" w:cs="Arial"/>
          <w:sz w:val="24"/>
          <w:szCs w:val="24"/>
        </w:rPr>
        <w:t>.</w:t>
      </w:r>
    </w:p>
    <w:p w14:paraId="1D32E3BE" w14:textId="200D003A" w:rsidR="00C91EFC" w:rsidRPr="004D6FCF" w:rsidRDefault="009B5D6E" w:rsidP="00393C66">
      <w:pPr>
        <w:tabs>
          <w:tab w:val="num" w:pos="-57"/>
        </w:tabs>
        <w:spacing w:line="276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>2.</w:t>
      </w:r>
      <w:r w:rsidRPr="004D6FCF">
        <w:rPr>
          <w:rFonts w:ascii="Arial" w:hAnsi="Arial" w:cs="Arial"/>
          <w:bCs/>
          <w:sz w:val="24"/>
          <w:szCs w:val="24"/>
        </w:rPr>
        <w:t xml:space="preserve"> </w:t>
      </w:r>
      <w:r w:rsidR="001116D8" w:rsidRPr="004D6FCF">
        <w:rPr>
          <w:rFonts w:ascii="Arial" w:hAnsi="Arial" w:cs="Arial"/>
          <w:b/>
          <w:sz w:val="24"/>
          <w:szCs w:val="24"/>
        </w:rPr>
        <w:t>Kaip šiuo metu yra teisiškai reglamentuojami projekte aptariami klausimai:</w:t>
      </w:r>
      <w:r w:rsidR="002C7BE0" w:rsidRPr="004D6FCF">
        <w:rPr>
          <w:rFonts w:ascii="Arial" w:hAnsi="Arial" w:cs="Arial"/>
          <w:b/>
          <w:sz w:val="24"/>
          <w:szCs w:val="24"/>
        </w:rPr>
        <w:t xml:space="preserve"> </w:t>
      </w:r>
      <w:r w:rsidR="00F942CE" w:rsidRPr="004D6FCF">
        <w:rPr>
          <w:rFonts w:ascii="Arial" w:hAnsi="Arial" w:cs="Arial"/>
          <w:bCs/>
          <w:sz w:val="24"/>
          <w:szCs w:val="24"/>
        </w:rPr>
        <w:t>Lietuvos Respublikos vietos savivaldos įstatymo 15 straipsnio 4 dalyje įtvirtinta, kad j</w:t>
      </w:r>
      <w:r w:rsidR="00F942CE" w:rsidRPr="004D6FCF">
        <w:rPr>
          <w:rFonts w:ascii="Arial" w:hAnsi="Arial" w:cs="Arial"/>
          <w:color w:val="000000"/>
          <w:sz w:val="24"/>
          <w:szCs w:val="24"/>
        </w:rPr>
        <w:t xml:space="preserve">eigu teisės aktuose yra nustatyta papildomų įgaliojimų savivaldybei, sprendimų dėl tokių įgaliojimų vykdymo priėmimo iniciatyva, neperžengiant nustatytų įgaliojimų, priklauso savivaldybės tarybai. Lietuvos Respublikos </w:t>
      </w:r>
      <w:r w:rsidR="00F942CE" w:rsidRPr="004D6FCF">
        <w:rPr>
          <w:rFonts w:ascii="Arial" w:eastAsia="Times New Roman" w:hAnsi="Arial" w:cs="Arial"/>
          <w:sz w:val="24"/>
          <w:szCs w:val="24"/>
        </w:rPr>
        <w:t>s</w:t>
      </w:r>
      <w:r w:rsidRPr="004D6FCF">
        <w:rPr>
          <w:rFonts w:ascii="Arial" w:eastAsia="Times New Roman" w:hAnsi="Arial" w:cs="Arial"/>
          <w:sz w:val="24"/>
          <w:szCs w:val="24"/>
        </w:rPr>
        <w:t xml:space="preserve">veikatos sistemos įstatymo </w:t>
      </w:r>
      <w:r w:rsidR="00F942CE" w:rsidRPr="004D6FCF">
        <w:rPr>
          <w:rFonts w:ascii="Arial" w:eastAsia="Times New Roman" w:hAnsi="Arial" w:cs="Arial"/>
          <w:sz w:val="24"/>
          <w:szCs w:val="24"/>
        </w:rPr>
        <w:t>41</w:t>
      </w:r>
      <w:r w:rsidRPr="004D6FCF">
        <w:rPr>
          <w:rFonts w:ascii="Arial" w:eastAsia="Times New Roman" w:hAnsi="Arial" w:cs="Arial"/>
          <w:sz w:val="24"/>
          <w:szCs w:val="24"/>
        </w:rPr>
        <w:t xml:space="preserve"> straipsnio </w:t>
      </w:r>
      <w:r w:rsidR="00F942CE" w:rsidRPr="004D6FCF">
        <w:rPr>
          <w:rFonts w:ascii="Arial" w:eastAsia="Times New Roman" w:hAnsi="Arial" w:cs="Arial"/>
          <w:sz w:val="24"/>
          <w:szCs w:val="24"/>
        </w:rPr>
        <w:t xml:space="preserve">4 </w:t>
      </w:r>
      <w:r w:rsidRPr="004D6FCF">
        <w:rPr>
          <w:rFonts w:ascii="Arial" w:eastAsia="Times New Roman" w:hAnsi="Arial" w:cs="Arial"/>
          <w:sz w:val="24"/>
          <w:szCs w:val="24"/>
        </w:rPr>
        <w:t>dal</w:t>
      </w:r>
      <w:r w:rsidR="00F942CE" w:rsidRPr="004D6FCF">
        <w:rPr>
          <w:rFonts w:ascii="Arial" w:eastAsia="Times New Roman" w:hAnsi="Arial" w:cs="Arial"/>
          <w:sz w:val="24"/>
          <w:szCs w:val="24"/>
        </w:rPr>
        <w:t xml:space="preserve">is numato, kad </w:t>
      </w:r>
      <w:r w:rsidR="00F942CE" w:rsidRPr="004D6FCF">
        <w:rPr>
          <w:rFonts w:ascii="Arial" w:hAnsi="Arial" w:cs="Arial"/>
          <w:color w:val="000000"/>
          <w:sz w:val="24"/>
          <w:szCs w:val="24"/>
        </w:rPr>
        <w:t>savivaldybės meras teikia savivaldybės tarybai sveikatos apsaugos ministro nustatytos formos metinę savivaldybės visuomenės sveikatos rėmimo specialiosios programos priemonių vykdymo ataskaitą. Ši ataskaita skelbiama viešai savivaldybės interneto svetainėje.</w:t>
      </w:r>
      <w:r w:rsidR="00D87382" w:rsidRPr="004D6FCF">
        <w:rPr>
          <w:rFonts w:ascii="Arial" w:hAnsi="Arial" w:cs="Arial"/>
          <w:color w:val="000000"/>
          <w:sz w:val="24"/>
          <w:szCs w:val="24"/>
        </w:rPr>
        <w:t xml:space="preserve"> O </w:t>
      </w:r>
      <w:r w:rsidR="002D4BAF" w:rsidRPr="004D6FCF">
        <w:rPr>
          <w:rFonts w:ascii="Arial" w:hAnsi="Arial" w:cs="Arial"/>
          <w:color w:val="000000"/>
          <w:sz w:val="24"/>
          <w:szCs w:val="24"/>
        </w:rPr>
        <w:t xml:space="preserve">63 straipsnio 5 punktas nurodo, kad </w:t>
      </w:r>
      <w:r w:rsidR="009C5034">
        <w:rPr>
          <w:rFonts w:ascii="Arial" w:hAnsi="Arial" w:cs="Arial"/>
          <w:color w:val="000000"/>
          <w:sz w:val="24"/>
          <w:szCs w:val="24"/>
        </w:rPr>
        <w:t>s</w:t>
      </w:r>
      <w:r w:rsidR="002D4BAF" w:rsidRPr="004D6FCF">
        <w:rPr>
          <w:rFonts w:ascii="Arial" w:hAnsi="Arial" w:cs="Arial"/>
          <w:color w:val="000000"/>
          <w:sz w:val="24"/>
          <w:szCs w:val="24"/>
        </w:rPr>
        <w:t>avivaldybės taryba  tvirtina savivaldybių visuomenės sveikatos rėmimo specialiąją programą, kontroliuoja jai skirtų lėšų naudojimą ir tvirtina jų panaudojimo ataskaitą</w:t>
      </w:r>
      <w:r w:rsidR="003A2742" w:rsidRPr="004D6FCF">
        <w:rPr>
          <w:rFonts w:ascii="Arial" w:hAnsi="Arial" w:cs="Arial"/>
          <w:color w:val="000000"/>
          <w:sz w:val="24"/>
          <w:szCs w:val="24"/>
        </w:rPr>
        <w:t>.</w:t>
      </w:r>
    </w:p>
    <w:p w14:paraId="2B255937" w14:textId="258FAB8B" w:rsidR="00A845F3" w:rsidRPr="004D6FCF" w:rsidRDefault="009B5D6E" w:rsidP="00393C66">
      <w:pPr>
        <w:tabs>
          <w:tab w:val="right" w:pos="8730"/>
        </w:tabs>
        <w:spacing w:line="276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 xml:space="preserve">3. </w:t>
      </w:r>
      <w:r w:rsidR="00427B49" w:rsidRPr="004D6FCF">
        <w:rPr>
          <w:rFonts w:ascii="Arial" w:hAnsi="Arial" w:cs="Arial"/>
          <w:b/>
          <w:bCs/>
          <w:sz w:val="24"/>
          <w:szCs w:val="24"/>
        </w:rPr>
        <w:t>Kokios siūlomos naujos teisinio reguliavimo nuostatos ir kokių teigiamų rezultatų laukiama</w:t>
      </w:r>
      <w:r w:rsidR="002D3B2D" w:rsidRPr="004D6FCF">
        <w:rPr>
          <w:rFonts w:ascii="Arial" w:hAnsi="Arial" w:cs="Arial"/>
          <w:b/>
          <w:sz w:val="24"/>
          <w:szCs w:val="24"/>
        </w:rPr>
        <w:t>:</w:t>
      </w:r>
      <w:r w:rsidR="002D3B2D" w:rsidRPr="004D6FCF">
        <w:rPr>
          <w:rFonts w:ascii="Arial" w:hAnsi="Arial" w:cs="Arial"/>
          <w:bCs/>
          <w:sz w:val="24"/>
          <w:szCs w:val="24"/>
        </w:rPr>
        <w:t xml:space="preserve"> </w:t>
      </w:r>
      <w:r w:rsidR="001958D5" w:rsidRPr="004D6FCF">
        <w:rPr>
          <w:rFonts w:ascii="Arial" w:hAnsi="Arial" w:cs="Arial"/>
          <w:bCs/>
          <w:sz w:val="24"/>
          <w:szCs w:val="24"/>
        </w:rPr>
        <w:t xml:space="preserve">patvirtinus </w:t>
      </w:r>
      <w:r w:rsidR="001958D5" w:rsidRPr="004D6FCF">
        <w:rPr>
          <w:rFonts w:ascii="Arial" w:hAnsi="Arial" w:cs="Arial"/>
          <w:sz w:val="24"/>
          <w:szCs w:val="24"/>
        </w:rPr>
        <w:t xml:space="preserve">siūlomą Klaipėdos rajono savivaldybės Tarybos sprendimo projektą bus įvertintas </w:t>
      </w:r>
      <w:r w:rsidR="001958D5" w:rsidRPr="004D6FCF">
        <w:rPr>
          <w:rFonts w:ascii="Arial" w:hAnsi="Arial" w:cs="Arial"/>
          <w:bCs/>
          <w:sz w:val="24"/>
          <w:szCs w:val="24"/>
        </w:rPr>
        <w:t xml:space="preserve">visuomenės sveikatos </w:t>
      </w:r>
      <w:r w:rsidR="00BC0770" w:rsidRPr="004D6FCF">
        <w:rPr>
          <w:rFonts w:ascii="Arial" w:hAnsi="Arial" w:cs="Arial"/>
          <w:bCs/>
          <w:sz w:val="24"/>
          <w:szCs w:val="24"/>
        </w:rPr>
        <w:t>rėmimo specialiosios programos</w:t>
      </w:r>
      <w:r w:rsidR="001958D5" w:rsidRPr="004D6FCF">
        <w:rPr>
          <w:rFonts w:ascii="Arial" w:hAnsi="Arial" w:cs="Arial"/>
          <w:bCs/>
          <w:sz w:val="24"/>
          <w:szCs w:val="24"/>
        </w:rPr>
        <w:t xml:space="preserve"> priemonių efektyvumas</w:t>
      </w:r>
      <w:r w:rsidR="00BC0770" w:rsidRPr="004D6FCF">
        <w:rPr>
          <w:rFonts w:ascii="Arial" w:hAnsi="Arial" w:cs="Arial"/>
          <w:bCs/>
          <w:sz w:val="24"/>
          <w:szCs w:val="24"/>
        </w:rPr>
        <w:t xml:space="preserve"> 202</w:t>
      </w:r>
      <w:r w:rsidR="003C27B7">
        <w:rPr>
          <w:rFonts w:ascii="Arial" w:hAnsi="Arial" w:cs="Arial"/>
          <w:bCs/>
          <w:sz w:val="24"/>
          <w:szCs w:val="24"/>
        </w:rPr>
        <w:t>5</w:t>
      </w:r>
      <w:r w:rsidR="00BC0770" w:rsidRPr="004D6FCF">
        <w:rPr>
          <w:rFonts w:ascii="Arial" w:hAnsi="Arial" w:cs="Arial"/>
          <w:bCs/>
          <w:sz w:val="24"/>
          <w:szCs w:val="24"/>
        </w:rPr>
        <w:t xml:space="preserve"> metais</w:t>
      </w:r>
      <w:r w:rsidR="001958D5" w:rsidRPr="004D6FCF">
        <w:rPr>
          <w:rFonts w:ascii="Arial" w:hAnsi="Arial" w:cs="Arial"/>
          <w:bCs/>
          <w:sz w:val="24"/>
          <w:szCs w:val="24"/>
        </w:rPr>
        <w:t xml:space="preserve">. </w:t>
      </w:r>
      <w:r w:rsidR="001958D5" w:rsidRPr="004D6FCF">
        <w:rPr>
          <w:rFonts w:ascii="Arial" w:hAnsi="Arial" w:cs="Arial"/>
          <w:sz w:val="24"/>
          <w:szCs w:val="24"/>
        </w:rPr>
        <w:t>Savivaldybės visuomenės sveikatos rėmimo specialioji programa yra pagrindinis savivaldybių visuomenės sveikatos programų (kurių pagrindinė paskirtis – įgyvendinant įvairias sveikatinimo priemones, bei kuriant saugią aplinką, gerinti savivaldybių gyventojų sveikatą) rengimo ir įgyvendinimo finansavimo šaltinis.</w:t>
      </w:r>
    </w:p>
    <w:p w14:paraId="53DE1282" w14:textId="77777777" w:rsidR="00A845F3" w:rsidRPr="004D6FCF" w:rsidRDefault="00A845F3" w:rsidP="00393C66">
      <w:pPr>
        <w:tabs>
          <w:tab w:val="right" w:pos="8730"/>
        </w:tabs>
        <w:spacing w:line="276" w:lineRule="auto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D6FCF">
        <w:rPr>
          <w:rStyle w:val="FontStyle150"/>
          <w:rFonts w:ascii="Arial" w:hAnsi="Arial" w:cs="Arial"/>
          <w:b/>
          <w:sz w:val="24"/>
          <w:szCs w:val="24"/>
        </w:rPr>
        <w:t>4</w:t>
      </w:r>
      <w:r w:rsidR="002D3B2D" w:rsidRPr="004D6FCF">
        <w:rPr>
          <w:rStyle w:val="FontStyle150"/>
          <w:rFonts w:ascii="Arial" w:hAnsi="Arial" w:cs="Arial"/>
          <w:b/>
          <w:sz w:val="24"/>
          <w:szCs w:val="24"/>
        </w:rPr>
        <w:t xml:space="preserve">. </w:t>
      </w:r>
      <w:r w:rsidR="004B7C8C" w:rsidRPr="004D6FCF">
        <w:rPr>
          <w:rStyle w:val="FontStyle150"/>
          <w:rFonts w:ascii="Arial" w:hAnsi="Arial" w:cs="Arial"/>
          <w:b/>
          <w:bCs/>
          <w:sz w:val="24"/>
          <w:szCs w:val="24"/>
        </w:rPr>
        <w:t>Galimos neigiamos pasekmės priėmus</w:t>
      </w:r>
      <w:r w:rsidRPr="004D6FCF">
        <w:rPr>
          <w:rStyle w:val="FontStyle150"/>
          <w:rFonts w:ascii="Arial" w:hAnsi="Arial" w:cs="Arial"/>
          <w:b/>
          <w:bCs/>
          <w:sz w:val="24"/>
          <w:szCs w:val="24"/>
        </w:rPr>
        <w:t xml:space="preserve"> savivaldybės</w:t>
      </w:r>
      <w:r w:rsidR="004B7C8C" w:rsidRPr="004D6FCF">
        <w:rPr>
          <w:rStyle w:val="FontStyle150"/>
          <w:rFonts w:ascii="Arial" w:hAnsi="Arial" w:cs="Arial"/>
          <w:b/>
          <w:bCs/>
          <w:sz w:val="24"/>
          <w:szCs w:val="24"/>
        </w:rPr>
        <w:t xml:space="preserve"> tarybos sprendimo projektą</w:t>
      </w:r>
      <w:r w:rsidR="004B7C8C" w:rsidRPr="004D6FCF">
        <w:rPr>
          <w:rFonts w:ascii="Arial" w:hAnsi="Arial" w:cs="Arial"/>
          <w:b/>
          <w:bCs/>
          <w:sz w:val="24"/>
          <w:szCs w:val="24"/>
        </w:rPr>
        <w:t xml:space="preserve"> ir kokių priemonių būtina imtis, siekiant išvengti neigiamų pasekmių: </w:t>
      </w:r>
      <w:r w:rsidR="002D3B2D" w:rsidRPr="004D6FCF">
        <w:rPr>
          <w:rStyle w:val="FontStyle150"/>
          <w:rFonts w:ascii="Arial" w:hAnsi="Arial" w:cs="Arial"/>
          <w:bCs/>
          <w:sz w:val="24"/>
          <w:szCs w:val="24"/>
        </w:rPr>
        <w:t>neigiamų pasekmių n</w:t>
      </w:r>
      <w:r w:rsidR="004B7C8C" w:rsidRPr="004D6FCF">
        <w:rPr>
          <w:rStyle w:val="FontStyle150"/>
          <w:rFonts w:ascii="Arial" w:hAnsi="Arial" w:cs="Arial"/>
          <w:bCs/>
          <w:sz w:val="24"/>
          <w:szCs w:val="24"/>
        </w:rPr>
        <w:t>enumatoma</w:t>
      </w:r>
      <w:r w:rsidR="002D3B2D" w:rsidRPr="004D6FCF">
        <w:rPr>
          <w:rStyle w:val="FontStyle150"/>
          <w:rFonts w:ascii="Arial" w:hAnsi="Arial" w:cs="Arial"/>
          <w:bCs/>
          <w:sz w:val="24"/>
          <w:szCs w:val="24"/>
        </w:rPr>
        <w:t xml:space="preserve">. </w:t>
      </w:r>
    </w:p>
    <w:p w14:paraId="3AE9D1E8" w14:textId="13E2848B" w:rsidR="00A845F3" w:rsidRPr="004D6FCF" w:rsidRDefault="00A845F3" w:rsidP="00393C66">
      <w:pPr>
        <w:tabs>
          <w:tab w:val="right" w:pos="8730"/>
        </w:tabs>
        <w:spacing w:line="276" w:lineRule="auto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D6FCF">
        <w:rPr>
          <w:rStyle w:val="FontStyle150"/>
          <w:rFonts w:ascii="Arial" w:hAnsi="Arial" w:cs="Arial"/>
          <w:b/>
          <w:sz w:val="24"/>
          <w:szCs w:val="24"/>
        </w:rPr>
        <w:t>5. Ar sprendimo projektas neprieštarauja Lietuvos Respublikos lygių galimybių įstatymui ir atitinka lygių galimybių pricipus:</w:t>
      </w:r>
      <w:r w:rsidRPr="004D6FCF">
        <w:rPr>
          <w:rStyle w:val="FontStyle150"/>
          <w:rFonts w:ascii="Arial" w:hAnsi="Arial" w:cs="Arial"/>
          <w:bCs/>
          <w:sz w:val="24"/>
          <w:szCs w:val="24"/>
        </w:rPr>
        <w:t xml:space="preserve"> </w:t>
      </w:r>
      <w:r w:rsidRPr="004D6FCF">
        <w:rPr>
          <w:rStyle w:val="FontStyle150"/>
          <w:rFonts w:ascii="Arial" w:hAnsi="Arial" w:cs="Arial"/>
          <w:sz w:val="24"/>
          <w:szCs w:val="24"/>
        </w:rPr>
        <w:t xml:space="preserve">neprieštarauja </w:t>
      </w:r>
      <w:r w:rsidR="00693FD6">
        <w:rPr>
          <w:rStyle w:val="FontStyle150"/>
          <w:rFonts w:ascii="Arial" w:hAnsi="Arial" w:cs="Arial"/>
          <w:sz w:val="24"/>
          <w:szCs w:val="24"/>
        </w:rPr>
        <w:t xml:space="preserve">Lietuvos Respublikos </w:t>
      </w:r>
      <w:r w:rsidRPr="004D6FCF">
        <w:rPr>
          <w:rStyle w:val="FontStyle150"/>
          <w:rFonts w:ascii="Arial" w:hAnsi="Arial" w:cs="Arial"/>
          <w:sz w:val="24"/>
          <w:szCs w:val="24"/>
        </w:rPr>
        <w:t>lygių galimybių įstatymui ir atitinka lygių galimybių principus.</w:t>
      </w:r>
    </w:p>
    <w:p w14:paraId="0A9554F2" w14:textId="33700576" w:rsidR="002D3B2D" w:rsidRPr="004D6FCF" w:rsidRDefault="002D3B2D" w:rsidP="00393C66">
      <w:pPr>
        <w:spacing w:line="276" w:lineRule="auto"/>
        <w:ind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 xml:space="preserve">6. Kokius teisės aktus būtina pakeisti ar panaikinti, priėmus teikiamą </w:t>
      </w:r>
      <w:r w:rsidR="00C11A2C" w:rsidRPr="004D6FCF">
        <w:rPr>
          <w:rFonts w:ascii="Arial" w:hAnsi="Arial" w:cs="Arial"/>
          <w:b/>
          <w:bCs/>
          <w:sz w:val="24"/>
          <w:szCs w:val="24"/>
        </w:rPr>
        <w:t>s</w:t>
      </w:r>
      <w:r w:rsidRPr="004D6FCF">
        <w:rPr>
          <w:rFonts w:ascii="Arial" w:hAnsi="Arial" w:cs="Arial"/>
          <w:b/>
          <w:bCs/>
          <w:sz w:val="24"/>
          <w:szCs w:val="24"/>
        </w:rPr>
        <w:t xml:space="preserve">avivaldybės tarybos sprendimą: </w:t>
      </w:r>
      <w:r w:rsidRPr="004D6FCF">
        <w:rPr>
          <w:rFonts w:ascii="Arial" w:hAnsi="Arial" w:cs="Arial"/>
          <w:sz w:val="24"/>
          <w:szCs w:val="24"/>
        </w:rPr>
        <w:t>ne</w:t>
      </w:r>
      <w:r w:rsidR="00C11A2C" w:rsidRPr="004D6FCF">
        <w:rPr>
          <w:rFonts w:ascii="Arial" w:hAnsi="Arial" w:cs="Arial"/>
          <w:sz w:val="24"/>
          <w:szCs w:val="24"/>
        </w:rPr>
        <w:t>taikoma.</w:t>
      </w:r>
    </w:p>
    <w:p w14:paraId="3B6C25C7" w14:textId="10F0EABC" w:rsidR="00FA5CCB" w:rsidRPr="004D6FCF" w:rsidRDefault="009B5D6E" w:rsidP="00393C66">
      <w:pPr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 xml:space="preserve">7. </w:t>
      </w:r>
      <w:r w:rsidR="002D3B2D" w:rsidRPr="004D6FCF">
        <w:rPr>
          <w:rFonts w:ascii="Arial" w:hAnsi="Arial" w:cs="Arial"/>
          <w:b/>
          <w:bCs/>
          <w:sz w:val="24"/>
          <w:szCs w:val="24"/>
        </w:rPr>
        <w:t>Projekto rengimo metu gauti specialistų vertinimai ir išvado</w:t>
      </w:r>
      <w:r w:rsidR="003D607A" w:rsidRPr="004D6FCF">
        <w:rPr>
          <w:rFonts w:ascii="Arial" w:hAnsi="Arial" w:cs="Arial"/>
          <w:b/>
          <w:bCs/>
          <w:sz w:val="24"/>
          <w:szCs w:val="24"/>
        </w:rPr>
        <w:t xml:space="preserve">s, konsultavimosi su visuomene metu gauti pasiūlymai ir jų motyvuotas vertinimas (atsižvelgta ar ne): </w:t>
      </w:r>
      <w:r w:rsidR="00B63E04" w:rsidRPr="00B63E04">
        <w:rPr>
          <w:rFonts w:ascii="Arial" w:hAnsi="Arial" w:cs="Arial"/>
          <w:sz w:val="24"/>
          <w:szCs w:val="24"/>
        </w:rPr>
        <w:t>nėra.</w:t>
      </w:r>
    </w:p>
    <w:p w14:paraId="2AAEBDDE" w14:textId="72215EF6" w:rsidR="002D3B2D" w:rsidRPr="004D6FCF" w:rsidRDefault="009B5D6E" w:rsidP="00393C66">
      <w:pPr>
        <w:pStyle w:val="Pagrindiniotekstotrauka2"/>
        <w:tabs>
          <w:tab w:val="left" w:pos="540"/>
        </w:tabs>
        <w:spacing w:after="0" w:line="276" w:lineRule="auto"/>
        <w:ind w:left="0" w:right="-81" w:firstLine="1134"/>
        <w:jc w:val="both"/>
        <w:rPr>
          <w:rFonts w:ascii="Arial" w:hAnsi="Arial" w:cs="Arial"/>
          <w:b/>
          <w:bCs/>
          <w:lang w:val="lt-LT"/>
        </w:rPr>
      </w:pPr>
      <w:r w:rsidRPr="004D6FCF">
        <w:rPr>
          <w:rFonts w:ascii="Arial" w:hAnsi="Arial" w:cs="Arial"/>
          <w:b/>
          <w:bCs/>
          <w:lang w:val="lt-LT"/>
        </w:rPr>
        <w:t xml:space="preserve">8. </w:t>
      </w:r>
      <w:r w:rsidR="002D3B2D" w:rsidRPr="004D6FCF">
        <w:rPr>
          <w:rFonts w:ascii="Arial" w:hAnsi="Arial" w:cs="Arial"/>
          <w:b/>
          <w:bCs/>
          <w:lang w:val="lt-LT"/>
        </w:rPr>
        <w:t>Sprendimo įgyvendinimui reikalingos lėšos</w:t>
      </w:r>
      <w:r w:rsidR="00F80236">
        <w:rPr>
          <w:rFonts w:ascii="Arial" w:hAnsi="Arial" w:cs="Arial"/>
          <w:b/>
          <w:bCs/>
          <w:lang w:val="lt-LT"/>
        </w:rPr>
        <w:t xml:space="preserve"> (ekonominiai apskaičiavimai), finansavimo šaltiniai</w:t>
      </w:r>
      <w:r w:rsidR="002D3B2D" w:rsidRPr="004D6FCF">
        <w:rPr>
          <w:rFonts w:ascii="Arial" w:hAnsi="Arial" w:cs="Arial"/>
          <w:b/>
          <w:bCs/>
          <w:lang w:val="lt-LT"/>
        </w:rPr>
        <w:t xml:space="preserve">: </w:t>
      </w:r>
      <w:r w:rsidR="002D3B2D" w:rsidRPr="004D6FCF">
        <w:rPr>
          <w:rFonts w:ascii="Arial" w:hAnsi="Arial" w:cs="Arial"/>
          <w:lang w:val="lt-LT"/>
        </w:rPr>
        <w:t>ne</w:t>
      </w:r>
      <w:r w:rsidR="00F80236">
        <w:rPr>
          <w:rFonts w:ascii="Arial" w:hAnsi="Arial" w:cs="Arial"/>
          <w:lang w:val="lt-LT"/>
        </w:rPr>
        <w:t>t</w:t>
      </w:r>
      <w:r w:rsidR="002B24E0">
        <w:rPr>
          <w:rFonts w:ascii="Arial" w:hAnsi="Arial" w:cs="Arial"/>
          <w:lang w:val="lt-LT"/>
        </w:rPr>
        <w:t>a</w:t>
      </w:r>
      <w:r w:rsidR="00F80236">
        <w:rPr>
          <w:rFonts w:ascii="Arial" w:hAnsi="Arial" w:cs="Arial"/>
          <w:lang w:val="lt-LT"/>
        </w:rPr>
        <w:t>ikoma.</w:t>
      </w:r>
    </w:p>
    <w:p w14:paraId="06B2477F" w14:textId="2588D70C" w:rsidR="003B1F7D" w:rsidRPr="004D6FCF" w:rsidRDefault="009B5D6E" w:rsidP="00393C66">
      <w:pPr>
        <w:pStyle w:val="Pagrindiniotekstotrauka2"/>
        <w:tabs>
          <w:tab w:val="left" w:pos="540"/>
        </w:tabs>
        <w:spacing w:after="0" w:line="276" w:lineRule="auto"/>
        <w:ind w:left="0" w:right="-81" w:firstLine="1134"/>
        <w:jc w:val="both"/>
        <w:rPr>
          <w:rFonts w:ascii="Arial" w:hAnsi="Arial" w:cs="Arial"/>
          <w:b/>
          <w:bCs/>
          <w:lang w:val="lt-LT"/>
        </w:rPr>
      </w:pPr>
      <w:r w:rsidRPr="004D6FCF">
        <w:rPr>
          <w:rFonts w:ascii="Arial" w:hAnsi="Arial" w:cs="Arial"/>
          <w:b/>
          <w:bCs/>
          <w:lang w:val="lt-LT"/>
        </w:rPr>
        <w:lastRenderedPageBreak/>
        <w:t xml:space="preserve">9. </w:t>
      </w:r>
      <w:r w:rsidR="002D3B2D" w:rsidRPr="004D6FCF">
        <w:rPr>
          <w:rFonts w:ascii="Arial" w:hAnsi="Arial" w:cs="Arial"/>
          <w:b/>
          <w:bCs/>
          <w:lang w:val="lt-LT"/>
        </w:rPr>
        <w:t>Kiti, autoriaus nuomone, reikalingi pagrindimai ir paaiškinimai:</w:t>
      </w:r>
      <w:r w:rsidR="002C7BE0" w:rsidRPr="004D6FCF">
        <w:rPr>
          <w:rFonts w:ascii="Arial" w:hAnsi="Arial" w:cs="Arial"/>
          <w:b/>
          <w:bCs/>
          <w:lang w:val="lt-LT"/>
        </w:rPr>
        <w:t xml:space="preserve"> </w:t>
      </w:r>
      <w:r w:rsidR="00BC0770" w:rsidRPr="004D6FCF">
        <w:rPr>
          <w:rFonts w:ascii="Arial" w:hAnsi="Arial" w:cs="Arial"/>
          <w:lang w:val="lt-LT"/>
        </w:rPr>
        <w:t xml:space="preserve">Tarybos sprendimą </w:t>
      </w:r>
      <w:r w:rsidR="004B7C8C" w:rsidRPr="004D6FCF">
        <w:rPr>
          <w:rFonts w:ascii="Arial" w:hAnsi="Arial" w:cs="Arial"/>
          <w:lang w:val="lt-LT"/>
        </w:rPr>
        <w:t>su patvirtinta Special</w:t>
      </w:r>
      <w:r w:rsidR="00926C8E" w:rsidRPr="004D6FCF">
        <w:rPr>
          <w:rFonts w:ascii="Arial" w:hAnsi="Arial" w:cs="Arial"/>
          <w:lang w:val="lt-LT"/>
        </w:rPr>
        <w:t>i</w:t>
      </w:r>
      <w:r w:rsidR="004B7C8C" w:rsidRPr="004D6FCF">
        <w:rPr>
          <w:rFonts w:ascii="Arial" w:hAnsi="Arial" w:cs="Arial"/>
          <w:lang w:val="lt-LT"/>
        </w:rPr>
        <w:t>osios programos priemonių vykdymo 202</w:t>
      </w:r>
      <w:r w:rsidR="00CE0357">
        <w:rPr>
          <w:rFonts w:ascii="Arial" w:hAnsi="Arial" w:cs="Arial"/>
          <w:lang w:val="lt-LT"/>
        </w:rPr>
        <w:t>5</w:t>
      </w:r>
      <w:r w:rsidR="004B7C8C" w:rsidRPr="004D6FCF">
        <w:rPr>
          <w:rFonts w:ascii="Arial" w:hAnsi="Arial" w:cs="Arial"/>
          <w:lang w:val="lt-LT"/>
        </w:rPr>
        <w:t xml:space="preserve"> metų ataskaita </w:t>
      </w:r>
      <w:r w:rsidR="00926C8E" w:rsidRPr="004D6FCF">
        <w:rPr>
          <w:rFonts w:ascii="Arial" w:hAnsi="Arial" w:cs="Arial"/>
          <w:lang w:val="lt-LT"/>
        </w:rPr>
        <w:t xml:space="preserve">iki gegužės 1 d. </w:t>
      </w:r>
      <w:r w:rsidR="00BC0770" w:rsidRPr="004D6FCF">
        <w:rPr>
          <w:rFonts w:ascii="Arial" w:hAnsi="Arial" w:cs="Arial"/>
          <w:lang w:val="lt-LT"/>
        </w:rPr>
        <w:t>p</w:t>
      </w:r>
      <w:r w:rsidR="001958D5" w:rsidRPr="004D6FCF">
        <w:rPr>
          <w:rFonts w:ascii="Arial" w:hAnsi="Arial" w:cs="Arial"/>
          <w:lang w:val="lt-LT"/>
        </w:rPr>
        <w:t>ateikti</w:t>
      </w:r>
      <w:r w:rsidRPr="004D6FCF">
        <w:rPr>
          <w:rFonts w:ascii="Arial" w:hAnsi="Arial" w:cs="Arial"/>
          <w:lang w:val="lt-LT"/>
        </w:rPr>
        <w:t xml:space="preserve"> </w:t>
      </w:r>
      <w:r w:rsidR="004B7C8C" w:rsidRPr="004D6FCF">
        <w:rPr>
          <w:rFonts w:ascii="Arial" w:hAnsi="Arial" w:cs="Arial"/>
          <w:lang w:val="lt-LT"/>
        </w:rPr>
        <w:t>Higienos institutui,</w:t>
      </w:r>
      <w:r w:rsidRPr="004D6FCF">
        <w:rPr>
          <w:rFonts w:ascii="Arial" w:hAnsi="Arial" w:cs="Arial"/>
          <w:lang w:val="lt-LT"/>
        </w:rPr>
        <w:t xml:space="preserve"> 1 egz.</w:t>
      </w:r>
    </w:p>
    <w:p w14:paraId="32E35C68" w14:textId="00933D1B" w:rsidR="008064FF" w:rsidRPr="00234D5C" w:rsidRDefault="003B1F7D" w:rsidP="008064FF">
      <w:pPr>
        <w:pStyle w:val="Pagrindiniotekstotrauka2"/>
        <w:tabs>
          <w:tab w:val="left" w:pos="540"/>
        </w:tabs>
        <w:spacing w:after="480" w:line="276" w:lineRule="auto"/>
        <w:ind w:left="0" w:right="-79" w:firstLine="567"/>
        <w:jc w:val="both"/>
        <w:rPr>
          <w:rFonts w:ascii="Arial" w:hAnsi="Arial" w:cs="Arial"/>
          <w:bCs/>
          <w:lang w:val="lt-LT"/>
        </w:rPr>
      </w:pPr>
      <w:r w:rsidRPr="00CA3EB3">
        <w:rPr>
          <w:rFonts w:ascii="Arial" w:hAnsi="Arial" w:cs="Arial"/>
          <w:b/>
          <w:bCs/>
          <w:lang w:val="lt-LT"/>
        </w:rPr>
        <w:t>10.</w:t>
      </w:r>
      <w:r w:rsidRPr="00CA3EB3">
        <w:rPr>
          <w:rFonts w:ascii="Arial" w:hAnsi="Arial" w:cs="Arial"/>
          <w:lang w:val="lt-LT"/>
        </w:rPr>
        <w:t xml:space="preserve"> </w:t>
      </w:r>
      <w:r w:rsidRPr="00CA3EB3">
        <w:rPr>
          <w:rFonts w:ascii="Arial" w:hAnsi="Arial" w:cs="Arial"/>
          <w:b/>
          <w:lang w:val="lt-LT"/>
        </w:rPr>
        <w:t xml:space="preserve">Sprendimo projekto iniciatoriai (institucija, asmenys ar piliečių įgalioti atstovai) ir rengėjai: </w:t>
      </w:r>
      <w:r w:rsidR="008064FF">
        <w:rPr>
          <w:rFonts w:ascii="Arial" w:hAnsi="Arial" w:cs="Arial"/>
          <w:bCs/>
          <w:lang w:val="lt-LT"/>
        </w:rPr>
        <w:t>rengėjai</w:t>
      </w:r>
      <w:r w:rsidR="008064FF" w:rsidRPr="00FB69D6">
        <w:rPr>
          <w:rFonts w:ascii="Arial" w:hAnsi="Arial" w:cs="Arial"/>
          <w:bCs/>
          <w:lang w:val="lt-LT"/>
        </w:rPr>
        <w:t xml:space="preserve"> sveikatos ir socialinės apsaugos skyriaus </w:t>
      </w:r>
      <w:r w:rsidR="008064FF">
        <w:rPr>
          <w:rFonts w:ascii="Arial" w:hAnsi="Arial" w:cs="Arial"/>
          <w:bCs/>
          <w:lang w:val="lt-LT"/>
        </w:rPr>
        <w:t>sveikatos reikalų koordinatorė (</w:t>
      </w:r>
      <w:r w:rsidR="00CE0357">
        <w:rPr>
          <w:rFonts w:ascii="Arial" w:hAnsi="Arial" w:cs="Arial"/>
          <w:bCs/>
          <w:lang w:val="lt-LT"/>
        </w:rPr>
        <w:t>p</w:t>
      </w:r>
      <w:r w:rsidR="008064FF">
        <w:rPr>
          <w:rFonts w:ascii="Arial" w:hAnsi="Arial" w:cs="Arial"/>
          <w:bCs/>
          <w:lang w:val="lt-LT"/>
        </w:rPr>
        <w:t>atarėja)</w:t>
      </w:r>
      <w:r w:rsidR="008064FF" w:rsidRPr="00FB69D6">
        <w:rPr>
          <w:rFonts w:ascii="Arial" w:hAnsi="Arial" w:cs="Arial"/>
          <w:bCs/>
          <w:lang w:val="lt-LT"/>
        </w:rPr>
        <w:t xml:space="preserve"> </w:t>
      </w:r>
      <w:r w:rsidR="008064FF">
        <w:rPr>
          <w:rFonts w:ascii="Arial" w:hAnsi="Arial" w:cs="Arial"/>
          <w:bCs/>
          <w:lang w:val="lt-LT"/>
        </w:rPr>
        <w:t>Miglė Vaitilavičienė</w:t>
      </w:r>
      <w:r w:rsidR="008064FF" w:rsidRPr="00FB69D6">
        <w:rPr>
          <w:rFonts w:ascii="Arial" w:hAnsi="Arial" w:cs="Arial"/>
          <w:bCs/>
          <w:lang w:val="lt-LT"/>
        </w:rPr>
        <w:t>.</w:t>
      </w:r>
    </w:p>
    <w:p w14:paraId="575CC717" w14:textId="77777777" w:rsidR="008064FF" w:rsidRDefault="008064FF" w:rsidP="008064FF">
      <w:pPr>
        <w:spacing w:line="276" w:lineRule="auto"/>
        <w:rPr>
          <w:rFonts w:ascii="Arial" w:hAnsi="Arial" w:cs="Arial"/>
          <w:sz w:val="24"/>
          <w:szCs w:val="24"/>
        </w:rPr>
      </w:pPr>
      <w:r w:rsidRPr="00234D5C">
        <w:rPr>
          <w:rFonts w:ascii="Arial" w:hAnsi="Arial" w:cs="Arial"/>
          <w:sz w:val="24"/>
          <w:szCs w:val="24"/>
        </w:rPr>
        <w:t>Sveikatos ir socialinės apsaugos skyriaus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6937902" w14:textId="71C853D7" w:rsidR="009541F1" w:rsidRPr="002C7BE0" w:rsidRDefault="008064FF" w:rsidP="00CA3EB3">
      <w:pPr>
        <w:widowControl/>
        <w:autoSpaceDE/>
        <w:autoSpaceDN/>
        <w:adjustRightInd/>
        <w:spacing w:line="276" w:lineRule="auto"/>
        <w:ind w:left="7513" w:hanging="75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sveikatos reikalų koordinatorė (</w:t>
      </w:r>
      <w:r w:rsidR="00CE0357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atarėja)</w:t>
      </w:r>
      <w:r w:rsidR="003E2C02">
        <w:rPr>
          <w:rFonts w:ascii="Arial" w:hAnsi="Arial" w:cs="Arial"/>
          <w:sz w:val="24"/>
          <w:szCs w:val="24"/>
        </w:rPr>
        <w:tab/>
      </w:r>
      <w:r w:rsidR="003C27B7">
        <w:rPr>
          <w:rFonts w:ascii="Arial" w:hAnsi="Arial" w:cs="Arial"/>
          <w:sz w:val="24"/>
          <w:szCs w:val="24"/>
        </w:rPr>
        <w:t>Miglė Vaitilavičienė</w:t>
      </w:r>
    </w:p>
    <w:sectPr w:rsidR="009541F1" w:rsidRPr="002C7BE0" w:rsidSect="00CA3EB3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FE8F" w14:textId="77777777" w:rsidR="00DD27CD" w:rsidRPr="004D6FCF" w:rsidRDefault="00DD27CD">
      <w:r w:rsidRPr="004D6FCF">
        <w:separator/>
      </w:r>
    </w:p>
  </w:endnote>
  <w:endnote w:type="continuationSeparator" w:id="0">
    <w:p w14:paraId="035D64C0" w14:textId="77777777" w:rsidR="00DD27CD" w:rsidRPr="004D6FCF" w:rsidRDefault="00DD27CD">
      <w:r w:rsidRPr="004D6FC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A52B" w14:textId="77777777" w:rsidR="002C5A4B" w:rsidRPr="004D6FCF" w:rsidRDefault="002C5A4B">
    <w:pPr>
      <w:pStyle w:val="Porat"/>
      <w:framePr w:wrap="auto" w:vAnchor="text" w:hAnchor="margin" w:xAlign="center" w:y="1"/>
      <w:rPr>
        <w:rStyle w:val="Puslapionumeris"/>
      </w:rPr>
    </w:pPr>
  </w:p>
  <w:p w14:paraId="00C53E7D" w14:textId="77777777" w:rsidR="002C5A4B" w:rsidRPr="004D6FCF" w:rsidRDefault="002C5A4B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D6CEA" w14:textId="77777777" w:rsidR="00DD27CD" w:rsidRPr="004D6FCF" w:rsidRDefault="00DD27CD">
      <w:r w:rsidRPr="004D6FCF">
        <w:separator/>
      </w:r>
    </w:p>
  </w:footnote>
  <w:footnote w:type="continuationSeparator" w:id="0">
    <w:p w14:paraId="1882BEF2" w14:textId="77777777" w:rsidR="00DD27CD" w:rsidRPr="004D6FCF" w:rsidRDefault="00DD27CD">
      <w:r w:rsidRPr="004D6FC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140613"/>
      <w:docPartObj>
        <w:docPartGallery w:val="Page Numbers (Top of Page)"/>
        <w:docPartUnique/>
      </w:docPartObj>
    </w:sdtPr>
    <w:sdtContent>
      <w:p w14:paraId="02C6CBD6" w14:textId="77777777" w:rsidR="002C5A4B" w:rsidRPr="004D6FCF" w:rsidRDefault="00FA5CCB">
        <w:pPr>
          <w:pStyle w:val="Antrats"/>
          <w:jc w:val="center"/>
        </w:pPr>
        <w:r w:rsidRPr="004D6FCF">
          <w:fldChar w:fldCharType="begin"/>
        </w:r>
        <w:r w:rsidRPr="004D6FCF">
          <w:instrText>PAGE   \* MERGEFORMAT</w:instrText>
        </w:r>
        <w:r w:rsidRPr="004D6FCF">
          <w:fldChar w:fldCharType="separate"/>
        </w:r>
        <w:r w:rsidRPr="004D6FCF">
          <w:t>2</w:t>
        </w:r>
        <w:r w:rsidRPr="004D6FCF">
          <w:fldChar w:fldCharType="end"/>
        </w:r>
      </w:p>
    </w:sdtContent>
  </w:sdt>
  <w:p w14:paraId="1F86875E" w14:textId="77777777" w:rsidR="002C5A4B" w:rsidRPr="004D6FCF" w:rsidRDefault="002C5A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458377"/>
      <w:docPartObj>
        <w:docPartGallery w:val="Page Numbers (Top of Page)"/>
        <w:docPartUnique/>
      </w:docPartObj>
    </w:sdtPr>
    <w:sdtContent>
      <w:p w14:paraId="3B652B41" w14:textId="77777777" w:rsidR="002C5A4B" w:rsidRPr="004D6FCF" w:rsidRDefault="00FA5CCB">
        <w:pPr>
          <w:pStyle w:val="Antrats"/>
          <w:jc w:val="center"/>
        </w:pPr>
        <w:r w:rsidRPr="004D6FCF">
          <w:fldChar w:fldCharType="begin"/>
        </w:r>
        <w:r w:rsidRPr="004D6FCF">
          <w:instrText>PAGE   \* MERGEFORMAT</w:instrText>
        </w:r>
        <w:r w:rsidRPr="004D6FCF">
          <w:fldChar w:fldCharType="separate"/>
        </w:r>
        <w:r w:rsidRPr="004D6FCF">
          <w:t>3</w:t>
        </w:r>
        <w:r w:rsidRPr="004D6FCF">
          <w:fldChar w:fldCharType="end"/>
        </w:r>
      </w:p>
    </w:sdtContent>
  </w:sdt>
  <w:p w14:paraId="33393182" w14:textId="77777777" w:rsidR="002C5A4B" w:rsidRPr="004D6FCF" w:rsidRDefault="002C5A4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0EFA0" w14:textId="365DF325" w:rsidR="0030519F" w:rsidRPr="00CA3EB3" w:rsidRDefault="0030519F" w:rsidP="0030519F">
    <w:pPr>
      <w:pStyle w:val="Antrats"/>
      <w:jc w:val="right"/>
      <w:rPr>
        <w:rFonts w:ascii="Arial" w:hAnsi="Arial" w:cs="Arial"/>
        <w:b/>
        <w:bCs/>
      </w:rPr>
    </w:pPr>
    <w:r w:rsidRPr="00CA3EB3">
      <w:rPr>
        <w:rFonts w:ascii="Arial" w:hAnsi="Arial" w:cs="Arial"/>
        <w:b/>
        <w:bCs/>
      </w:rPr>
      <w:t>Projektas</w:t>
    </w:r>
  </w:p>
  <w:p w14:paraId="6476CF33" w14:textId="77777777" w:rsidR="0030519F" w:rsidRPr="004D6FCF" w:rsidRDefault="003051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063C0"/>
    <w:multiLevelType w:val="hybridMultilevel"/>
    <w:tmpl w:val="1AEAF0EA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41773FA0"/>
    <w:multiLevelType w:val="multilevel"/>
    <w:tmpl w:val="64325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138105293">
    <w:abstractNumId w:val="0"/>
  </w:num>
  <w:num w:numId="2" w16cid:durableId="426272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F1"/>
    <w:rsid w:val="000014CA"/>
    <w:rsid w:val="00001671"/>
    <w:rsid w:val="00011E51"/>
    <w:rsid w:val="0002679B"/>
    <w:rsid w:val="00047E20"/>
    <w:rsid w:val="00063CFF"/>
    <w:rsid w:val="00073840"/>
    <w:rsid w:val="001105CF"/>
    <w:rsid w:val="001116D8"/>
    <w:rsid w:val="00141534"/>
    <w:rsid w:val="001958D5"/>
    <w:rsid w:val="001B024B"/>
    <w:rsid w:val="001B3AD1"/>
    <w:rsid w:val="002210DD"/>
    <w:rsid w:val="00224FE9"/>
    <w:rsid w:val="00294700"/>
    <w:rsid w:val="002B24E0"/>
    <w:rsid w:val="002C5A4B"/>
    <w:rsid w:val="002C7BE0"/>
    <w:rsid w:val="002D3B2D"/>
    <w:rsid w:val="002D4BAF"/>
    <w:rsid w:val="002E180A"/>
    <w:rsid w:val="002F7F88"/>
    <w:rsid w:val="0030519F"/>
    <w:rsid w:val="00305FA1"/>
    <w:rsid w:val="0033743C"/>
    <w:rsid w:val="00342128"/>
    <w:rsid w:val="00375251"/>
    <w:rsid w:val="00393C66"/>
    <w:rsid w:val="003A2742"/>
    <w:rsid w:val="003B1F7D"/>
    <w:rsid w:val="003C27B7"/>
    <w:rsid w:val="003D607A"/>
    <w:rsid w:val="003E2C02"/>
    <w:rsid w:val="00405EDE"/>
    <w:rsid w:val="00427B49"/>
    <w:rsid w:val="004B7C8C"/>
    <w:rsid w:val="004D6FCF"/>
    <w:rsid w:val="004E0F61"/>
    <w:rsid w:val="004F627B"/>
    <w:rsid w:val="00513671"/>
    <w:rsid w:val="005276A0"/>
    <w:rsid w:val="00530A40"/>
    <w:rsid w:val="00540547"/>
    <w:rsid w:val="005F5CF8"/>
    <w:rsid w:val="00645873"/>
    <w:rsid w:val="00693FD6"/>
    <w:rsid w:val="0069560E"/>
    <w:rsid w:val="006A1C62"/>
    <w:rsid w:val="0070530C"/>
    <w:rsid w:val="0071077A"/>
    <w:rsid w:val="0072655B"/>
    <w:rsid w:val="00763812"/>
    <w:rsid w:val="007666E8"/>
    <w:rsid w:val="007B1375"/>
    <w:rsid w:val="007E29B6"/>
    <w:rsid w:val="008064FF"/>
    <w:rsid w:val="008354D9"/>
    <w:rsid w:val="008543AD"/>
    <w:rsid w:val="00865E8E"/>
    <w:rsid w:val="008670BC"/>
    <w:rsid w:val="00893818"/>
    <w:rsid w:val="00893B2C"/>
    <w:rsid w:val="008973F1"/>
    <w:rsid w:val="008A1F6E"/>
    <w:rsid w:val="008B0C0B"/>
    <w:rsid w:val="009242D5"/>
    <w:rsid w:val="0092553A"/>
    <w:rsid w:val="00926C8E"/>
    <w:rsid w:val="009541F1"/>
    <w:rsid w:val="00977843"/>
    <w:rsid w:val="00977C69"/>
    <w:rsid w:val="00995199"/>
    <w:rsid w:val="009B5D6E"/>
    <w:rsid w:val="009C5034"/>
    <w:rsid w:val="009C70C7"/>
    <w:rsid w:val="00A20468"/>
    <w:rsid w:val="00A845F3"/>
    <w:rsid w:val="00A97A60"/>
    <w:rsid w:val="00AD0017"/>
    <w:rsid w:val="00AD0916"/>
    <w:rsid w:val="00AD1ADC"/>
    <w:rsid w:val="00AF018F"/>
    <w:rsid w:val="00AF71D2"/>
    <w:rsid w:val="00B1479F"/>
    <w:rsid w:val="00B242ED"/>
    <w:rsid w:val="00B268C5"/>
    <w:rsid w:val="00B6334C"/>
    <w:rsid w:val="00B63E04"/>
    <w:rsid w:val="00B67A90"/>
    <w:rsid w:val="00B708F0"/>
    <w:rsid w:val="00B80946"/>
    <w:rsid w:val="00BB69D3"/>
    <w:rsid w:val="00BC0770"/>
    <w:rsid w:val="00BD2E16"/>
    <w:rsid w:val="00C013EA"/>
    <w:rsid w:val="00C11A2C"/>
    <w:rsid w:val="00C80A8F"/>
    <w:rsid w:val="00C91EFC"/>
    <w:rsid w:val="00CA3EB3"/>
    <w:rsid w:val="00CE0357"/>
    <w:rsid w:val="00D87382"/>
    <w:rsid w:val="00DC213F"/>
    <w:rsid w:val="00DC4E25"/>
    <w:rsid w:val="00DD26BF"/>
    <w:rsid w:val="00DD27CD"/>
    <w:rsid w:val="00E267E5"/>
    <w:rsid w:val="00E37928"/>
    <w:rsid w:val="00E70F33"/>
    <w:rsid w:val="00E914F3"/>
    <w:rsid w:val="00E966AB"/>
    <w:rsid w:val="00EC1B8B"/>
    <w:rsid w:val="00EC5598"/>
    <w:rsid w:val="00ED2FED"/>
    <w:rsid w:val="00F42BCD"/>
    <w:rsid w:val="00F73F50"/>
    <w:rsid w:val="00F80236"/>
    <w:rsid w:val="00F942CE"/>
    <w:rsid w:val="00FA5CCB"/>
    <w:rsid w:val="00FB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3CB6B"/>
  <w15:chartTrackingRefBased/>
  <w15:docId w15:val="{63D824AC-ECEC-4010-AE34-600DAABC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21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E2C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C213F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link w:val="PoratDiagrama"/>
    <w:rsid w:val="00DC213F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DC213F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DC213F"/>
  </w:style>
  <w:style w:type="paragraph" w:styleId="Antrats">
    <w:name w:val="header"/>
    <w:basedOn w:val="prastasis"/>
    <w:link w:val="AntratsDiagrama"/>
    <w:uiPriority w:val="99"/>
    <w:rsid w:val="00DC213F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C213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9B5D6E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9B5D6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9B5D6E"/>
    <w:rPr>
      <w:rFonts w:ascii="Times New Roman" w:hAnsi="Times New Roman" w:cs="Times New Roman" w:hint="default"/>
      <w:sz w:val="18"/>
      <w:szCs w:val="18"/>
    </w:rPr>
  </w:style>
  <w:style w:type="paragraph" w:customStyle="1" w:styleId="prastasistinklapis">
    <w:name w:val="Įprastasis (tinklapis)"/>
    <w:basedOn w:val="prastasis"/>
    <w:rsid w:val="00427B4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Pataisymai">
    <w:name w:val="Revision"/>
    <w:hidden/>
    <w:uiPriority w:val="99"/>
    <w:semiHidden/>
    <w:rsid w:val="00693FD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E2C0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7C6C5-21FE-4276-968F-EDDEF473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3122</Words>
  <Characters>1781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Mikalauskaitė</dc:creator>
  <cp:keywords/>
  <dc:description/>
  <cp:lastModifiedBy>Viktorija Bakšinskytė</cp:lastModifiedBy>
  <cp:revision>2</cp:revision>
  <dcterms:created xsi:type="dcterms:W3CDTF">2026-01-19T07:13:00Z</dcterms:created>
  <dcterms:modified xsi:type="dcterms:W3CDTF">2026-01-19T07:13:00Z</dcterms:modified>
</cp:coreProperties>
</file>