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0CBB" w14:textId="4160ACA4" w:rsidR="009B1C92" w:rsidRPr="00D5724D" w:rsidRDefault="003C6B6D" w:rsidP="00097CF5">
      <w:pPr>
        <w:keepNext/>
        <w:spacing w:after="240" w:line="276" w:lineRule="auto"/>
        <w:jc w:val="center"/>
        <w:outlineLvl w:val="0"/>
      </w:pPr>
      <w:bookmarkStart w:id="0" w:name="_Hlk51067006"/>
      <w:bookmarkStart w:id="1" w:name="_Hlk16151182"/>
      <w:bookmarkStart w:id="2" w:name="_Hlk536624615"/>
      <w:bookmarkStart w:id="3" w:name="data_metai"/>
      <w:r w:rsidRPr="00D5724D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0"/>
      <w:bookmarkEnd w:id="1"/>
      <w:bookmarkEnd w:id="2"/>
    </w:p>
    <w:p w14:paraId="34B11782" w14:textId="77777777" w:rsidR="00215744" w:rsidRPr="00EA7D10" w:rsidRDefault="00215744" w:rsidP="00EA7D10">
      <w:pPr>
        <w:pStyle w:val="Antrat1"/>
        <w:spacing w:line="276" w:lineRule="auto"/>
        <w:rPr>
          <w:rFonts w:ascii="Arial" w:hAnsi="Arial" w:cs="Arial"/>
          <w:b w:val="0"/>
          <w:sz w:val="28"/>
          <w:szCs w:val="28"/>
        </w:rPr>
      </w:pPr>
      <w:r w:rsidRPr="00EA7D10">
        <w:rPr>
          <w:rFonts w:ascii="Arial" w:hAnsi="Arial" w:cs="Arial"/>
          <w:sz w:val="28"/>
          <w:szCs w:val="28"/>
        </w:rPr>
        <w:t xml:space="preserve">SPRENDIMAS </w:t>
      </w:r>
    </w:p>
    <w:p w14:paraId="5CFB6D93" w14:textId="099B6403" w:rsidR="003C6B6D" w:rsidRPr="00EA7D10" w:rsidRDefault="00443714" w:rsidP="00097CF5">
      <w:pPr>
        <w:pStyle w:val="statymopavad"/>
        <w:spacing w:after="240" w:line="276" w:lineRule="auto"/>
        <w:ind w:firstLine="0"/>
        <w:rPr>
          <w:rFonts w:ascii="Arial" w:hAnsi="Arial" w:cs="Arial"/>
          <w:bCs/>
          <w:sz w:val="28"/>
          <w:szCs w:val="28"/>
        </w:rPr>
      </w:pPr>
      <w:r w:rsidRPr="00EA7D10">
        <w:rPr>
          <w:rFonts w:ascii="Arial" w:hAnsi="Arial" w:cs="Arial"/>
          <w:b/>
          <w:sz w:val="28"/>
          <w:szCs w:val="28"/>
        </w:rPr>
        <w:t>DĖL klaipėdos rajono SAVIVALDYBĖS strateginio veiklos plano 202</w:t>
      </w:r>
      <w:r w:rsidR="008B6BC0">
        <w:rPr>
          <w:rFonts w:ascii="Arial" w:hAnsi="Arial" w:cs="Arial"/>
          <w:b/>
          <w:sz w:val="28"/>
          <w:szCs w:val="28"/>
        </w:rPr>
        <w:t>6</w:t>
      </w:r>
      <w:r w:rsidRPr="00097CF5">
        <w:rPr>
          <w:rFonts w:ascii="Arial" w:hAnsi="Arial" w:cs="Arial"/>
          <w:sz w:val="28"/>
          <w:szCs w:val="28"/>
        </w:rPr>
        <w:t>–</w:t>
      </w:r>
      <w:r w:rsidRPr="00EA7D10">
        <w:rPr>
          <w:rFonts w:ascii="Arial" w:hAnsi="Arial" w:cs="Arial"/>
          <w:b/>
          <w:sz w:val="28"/>
          <w:szCs w:val="28"/>
        </w:rPr>
        <w:t>202</w:t>
      </w:r>
      <w:r w:rsidR="008B6BC0">
        <w:rPr>
          <w:rFonts w:ascii="Arial" w:hAnsi="Arial" w:cs="Arial"/>
          <w:b/>
          <w:sz w:val="28"/>
          <w:szCs w:val="28"/>
        </w:rPr>
        <w:t>8</w:t>
      </w:r>
      <w:r w:rsidRPr="00EA7D10">
        <w:rPr>
          <w:rFonts w:ascii="Arial" w:hAnsi="Arial" w:cs="Arial"/>
          <w:b/>
          <w:sz w:val="28"/>
          <w:szCs w:val="28"/>
        </w:rPr>
        <w:t xml:space="preserve"> m. </w:t>
      </w:r>
      <w:r w:rsidRPr="00EA7D10">
        <w:rPr>
          <w:rFonts w:ascii="Arial" w:hAnsi="Arial" w:cs="Arial"/>
          <w:b/>
          <w:caps w:val="0"/>
          <w:sz w:val="28"/>
          <w:szCs w:val="28"/>
        </w:rPr>
        <w:t>TVIRTINIMO</w:t>
      </w:r>
    </w:p>
    <w:bookmarkEnd w:id="3"/>
    <w:p w14:paraId="67BF1450" w14:textId="439F101F" w:rsidR="003C6B6D" w:rsidRPr="00DF06B3" w:rsidRDefault="009F6674" w:rsidP="00097CF5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8B6BC0">
        <w:rPr>
          <w:rFonts w:ascii="Arial" w:hAnsi="Arial" w:cs="Arial"/>
          <w:szCs w:val="24"/>
        </w:rPr>
        <w:t>6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443714">
        <w:rPr>
          <w:rFonts w:ascii="Arial" w:hAnsi="Arial" w:cs="Arial"/>
          <w:caps w:val="0"/>
          <w:szCs w:val="24"/>
        </w:rPr>
        <w:t>sausio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7715D9" w:rsidRPr="00DF06B3">
        <w:rPr>
          <w:rFonts w:ascii="Arial" w:hAnsi="Arial" w:cs="Arial"/>
          <w:caps w:val="0"/>
          <w:szCs w:val="24"/>
        </w:rPr>
        <w:t xml:space="preserve"> </w:t>
      </w:r>
      <w:r w:rsidR="00BF195E" w:rsidRPr="00DF06B3">
        <w:rPr>
          <w:rFonts w:ascii="Arial" w:hAnsi="Arial" w:cs="Arial"/>
          <w:caps w:val="0"/>
          <w:szCs w:val="24"/>
        </w:rPr>
        <w:t xml:space="preserve">  </w:t>
      </w:r>
      <w:r w:rsidR="007715D9" w:rsidRPr="00DF06B3">
        <w:rPr>
          <w:rFonts w:ascii="Arial" w:hAnsi="Arial" w:cs="Arial"/>
          <w:caps w:val="0"/>
          <w:szCs w:val="24"/>
        </w:rPr>
        <w:t xml:space="preserve"> 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0AAF92D1" w:rsidR="00E77BF3" w:rsidRPr="00DF06B3" w:rsidRDefault="00E77BF3" w:rsidP="00EA7D10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="000F6269">
        <w:rPr>
          <w:rFonts w:ascii="Arial" w:hAnsi="Arial" w:cs="Arial"/>
        </w:rPr>
        <w:t xml:space="preserve">n </w:t>
      </w:r>
      <w:proofErr w:type="spellStart"/>
      <w:r w:rsidRPr="00DF06B3">
        <w:rPr>
          <w:rFonts w:ascii="Arial" w:hAnsi="Arial" w:cs="Arial"/>
          <w:spacing w:val="70"/>
        </w:rPr>
        <w:t>usprendžia</w:t>
      </w:r>
      <w:proofErr w:type="spellEnd"/>
      <w:r w:rsidRPr="00DF06B3">
        <w:rPr>
          <w:rFonts w:ascii="Arial" w:hAnsi="Arial" w:cs="Arial"/>
        </w:rPr>
        <w:t>:</w:t>
      </w:r>
    </w:p>
    <w:p w14:paraId="68116478" w14:textId="59C6A8F4" w:rsidR="00443714" w:rsidRPr="00645402" w:rsidRDefault="00E77BF3" w:rsidP="00EA7D10">
      <w:pPr>
        <w:pStyle w:val="Pagrindiniotekstotrauka"/>
        <w:numPr>
          <w:ilvl w:val="0"/>
          <w:numId w:val="42"/>
        </w:numPr>
        <w:tabs>
          <w:tab w:val="clear" w:pos="9639"/>
        </w:tabs>
        <w:spacing w:line="276" w:lineRule="auto"/>
        <w:ind w:left="0" w:firstLine="1077"/>
        <w:rPr>
          <w:rFonts w:ascii="Arial" w:hAnsi="Arial" w:cs="Arial"/>
        </w:rPr>
      </w:pPr>
      <w:r w:rsidRPr="00645402">
        <w:rPr>
          <w:rFonts w:ascii="Arial" w:hAnsi="Arial" w:cs="Arial"/>
        </w:rPr>
        <w:t>Pa</w:t>
      </w:r>
      <w:r w:rsidR="00443714" w:rsidRPr="00645402">
        <w:rPr>
          <w:rFonts w:ascii="Arial" w:hAnsi="Arial" w:cs="Arial"/>
        </w:rPr>
        <w:t>tvirtinti</w:t>
      </w:r>
      <w:r w:rsidRPr="00645402">
        <w:rPr>
          <w:rFonts w:ascii="Arial" w:hAnsi="Arial" w:cs="Arial"/>
        </w:rPr>
        <w:t xml:space="preserve"> </w:t>
      </w:r>
      <w:r w:rsidR="00443714" w:rsidRPr="00645402">
        <w:rPr>
          <w:rFonts w:ascii="Arial" w:hAnsi="Arial" w:cs="Arial"/>
        </w:rPr>
        <w:t>Klaipėdos rajono savivaldybės strateginį veiklos planą 202</w:t>
      </w:r>
      <w:r w:rsidR="008B6BC0">
        <w:rPr>
          <w:rFonts w:ascii="Arial" w:hAnsi="Arial" w:cs="Arial"/>
        </w:rPr>
        <w:t>6</w:t>
      </w:r>
      <w:r w:rsidR="00443714" w:rsidRPr="00645402">
        <w:rPr>
          <w:rFonts w:ascii="Arial" w:hAnsi="Arial" w:cs="Arial"/>
        </w:rPr>
        <w:t>–202</w:t>
      </w:r>
      <w:r w:rsidR="008B6BC0">
        <w:rPr>
          <w:rFonts w:ascii="Arial" w:hAnsi="Arial" w:cs="Arial"/>
        </w:rPr>
        <w:t>8</w:t>
      </w:r>
      <w:r w:rsidR="00443714" w:rsidRPr="00645402">
        <w:rPr>
          <w:rFonts w:ascii="Arial" w:hAnsi="Arial" w:cs="Arial"/>
        </w:rPr>
        <w:t xml:space="preserve"> m. (pridedama).</w:t>
      </w:r>
    </w:p>
    <w:p w14:paraId="58FBFB8F" w14:textId="02FFEFF8" w:rsidR="00443714" w:rsidRPr="00443714" w:rsidRDefault="00443714" w:rsidP="00EA7D10">
      <w:pPr>
        <w:pStyle w:val="Pagrindiniotekstotrauka"/>
        <w:numPr>
          <w:ilvl w:val="0"/>
          <w:numId w:val="42"/>
        </w:numPr>
        <w:tabs>
          <w:tab w:val="clear" w:pos="9639"/>
        </w:tabs>
        <w:spacing w:line="276" w:lineRule="auto"/>
        <w:ind w:left="0" w:firstLine="1077"/>
        <w:rPr>
          <w:rFonts w:ascii="Arial" w:hAnsi="Arial" w:cs="Arial"/>
        </w:rPr>
      </w:pPr>
      <w:r w:rsidRPr="00443714">
        <w:rPr>
          <w:rFonts w:ascii="Arial" w:hAnsi="Arial" w:cs="Arial"/>
        </w:rPr>
        <w:t>Pripažinti netekusiu galios Klaipėdos rajono savivaldybės tarybos 202</w:t>
      </w:r>
      <w:r w:rsidR="008B6BC0">
        <w:rPr>
          <w:rFonts w:ascii="Arial" w:hAnsi="Arial" w:cs="Arial"/>
        </w:rPr>
        <w:t>5</w:t>
      </w:r>
      <w:r w:rsidRPr="00443714">
        <w:rPr>
          <w:rFonts w:ascii="Arial" w:hAnsi="Arial" w:cs="Arial"/>
        </w:rPr>
        <w:t xml:space="preserve"> m. sausio </w:t>
      </w:r>
      <w:r w:rsidR="008B6BC0">
        <w:rPr>
          <w:rFonts w:ascii="Arial" w:hAnsi="Arial" w:cs="Arial"/>
        </w:rPr>
        <w:t>30</w:t>
      </w:r>
      <w:r w:rsidRPr="00443714">
        <w:rPr>
          <w:rFonts w:ascii="Arial" w:hAnsi="Arial" w:cs="Arial"/>
        </w:rPr>
        <w:t xml:space="preserve"> d. sprendimą Nr. T11-</w:t>
      </w:r>
      <w:r w:rsidR="008B6BC0">
        <w:rPr>
          <w:rFonts w:ascii="Arial" w:hAnsi="Arial" w:cs="Arial"/>
        </w:rPr>
        <w:t>19</w:t>
      </w:r>
      <w:r w:rsidRPr="00443714">
        <w:rPr>
          <w:rFonts w:ascii="Arial" w:hAnsi="Arial" w:cs="Arial"/>
        </w:rPr>
        <w:t xml:space="preserve"> „Dėl Klaipėdos rajono savivaldybės strateginio veiklos plano </w:t>
      </w:r>
      <w:r w:rsidRPr="00443714">
        <w:rPr>
          <w:rFonts w:ascii="Arial" w:hAnsi="Arial" w:cs="Arial"/>
          <w:bCs/>
        </w:rPr>
        <w:t>202</w:t>
      </w:r>
      <w:r w:rsidR="008B6BC0">
        <w:rPr>
          <w:rFonts w:ascii="Arial" w:hAnsi="Arial" w:cs="Arial"/>
          <w:bCs/>
        </w:rPr>
        <w:t>5</w:t>
      </w:r>
      <w:r w:rsidRPr="00443714">
        <w:rPr>
          <w:rFonts w:ascii="Arial" w:hAnsi="Arial" w:cs="Arial"/>
          <w:bCs/>
        </w:rPr>
        <w:t>–202</w:t>
      </w:r>
      <w:r w:rsidR="008B6BC0">
        <w:rPr>
          <w:rFonts w:ascii="Arial" w:hAnsi="Arial" w:cs="Arial"/>
          <w:bCs/>
        </w:rPr>
        <w:t>7</w:t>
      </w:r>
      <w:r w:rsidRPr="00443714">
        <w:rPr>
          <w:rFonts w:ascii="Arial" w:hAnsi="Arial" w:cs="Arial"/>
          <w:b/>
          <w:bCs/>
        </w:rPr>
        <w:t xml:space="preserve"> </w:t>
      </w:r>
      <w:r w:rsidRPr="00443714">
        <w:rPr>
          <w:rFonts w:ascii="Arial" w:hAnsi="Arial" w:cs="Arial"/>
        </w:rPr>
        <w:t>m. tvirtinimo“ su visais pakeitimais ir papildymais.</w:t>
      </w:r>
    </w:p>
    <w:p w14:paraId="1538C234" w14:textId="297FF4C8" w:rsidR="00C86B9A" w:rsidRPr="00443714" w:rsidRDefault="00443714" w:rsidP="00EA7D10">
      <w:pPr>
        <w:tabs>
          <w:tab w:val="num" w:pos="1557"/>
          <w:tab w:val="num" w:pos="1620"/>
        </w:tabs>
        <w:spacing w:after="360" w:line="276" w:lineRule="auto"/>
        <w:ind w:firstLine="1077"/>
        <w:jc w:val="both"/>
        <w:rPr>
          <w:rStyle w:val="Pareigos"/>
          <w:rFonts w:ascii="Arial" w:hAnsi="Arial" w:cs="Arial"/>
          <w:caps w:val="0"/>
          <w:lang w:val="lt-LT"/>
        </w:rPr>
      </w:pPr>
      <w:r w:rsidRPr="00443714">
        <w:rPr>
          <w:rFonts w:ascii="Arial" w:hAnsi="Arial" w:cs="Arial"/>
          <w:lang w:val="lt-LT"/>
        </w:rPr>
        <w:t>3</w:t>
      </w:r>
      <w:r w:rsidR="00E77BF3" w:rsidRPr="00443714">
        <w:rPr>
          <w:rFonts w:ascii="Arial" w:hAnsi="Arial" w:cs="Arial"/>
          <w:lang w:val="lt-LT"/>
        </w:rPr>
        <w:t xml:space="preserve">. Skelbti </w:t>
      </w:r>
      <w:r w:rsidR="00B332B2" w:rsidRPr="00443714">
        <w:rPr>
          <w:rFonts w:ascii="Arial" w:hAnsi="Arial" w:cs="Arial"/>
          <w:lang w:val="lt-LT"/>
        </w:rPr>
        <w:t xml:space="preserve">šį </w:t>
      </w:r>
      <w:r w:rsidR="00E77BF3" w:rsidRPr="00443714">
        <w:rPr>
          <w:rFonts w:ascii="Arial" w:hAnsi="Arial" w:cs="Arial"/>
          <w:lang w:val="lt-LT"/>
        </w:rPr>
        <w:t xml:space="preserve">sprendimą </w:t>
      </w:r>
      <w:r w:rsidR="00B332B2" w:rsidRPr="00443714">
        <w:rPr>
          <w:rFonts w:ascii="Arial" w:hAnsi="Arial" w:cs="Arial"/>
          <w:lang w:val="lt-LT"/>
        </w:rPr>
        <w:t>Teisės aktų registre</w:t>
      </w:r>
      <w:r w:rsidR="00E77BF3" w:rsidRPr="00443714">
        <w:rPr>
          <w:rFonts w:ascii="Arial" w:hAnsi="Arial" w:cs="Arial"/>
          <w:lang w:val="lt-LT"/>
        </w:rPr>
        <w:t xml:space="preserve">. </w:t>
      </w:r>
    </w:p>
    <w:p w14:paraId="68934EE3" w14:textId="2D37CC47" w:rsidR="000C4C71" w:rsidRPr="00DF06B3" w:rsidRDefault="005C1FFC" w:rsidP="00097CF5">
      <w:pPr>
        <w:spacing w:after="240" w:line="276" w:lineRule="auto"/>
        <w:rPr>
          <w:rStyle w:val="Pareigos"/>
          <w:rFonts w:ascii="Arial" w:hAnsi="Arial" w:cs="Arial"/>
          <w:caps w:val="0"/>
          <w:lang w:val="lt-LT"/>
        </w:rPr>
      </w:pPr>
      <w:r w:rsidRPr="00DF06B3">
        <w:rPr>
          <w:rStyle w:val="Pareigos"/>
          <w:rFonts w:ascii="Arial" w:hAnsi="Arial" w:cs="Arial"/>
          <w:caps w:val="0"/>
          <w:lang w:val="lt-LT"/>
        </w:rPr>
        <w:t>Savivaldybės m</w:t>
      </w:r>
      <w:r w:rsidR="003D63C0" w:rsidRPr="00DF06B3">
        <w:rPr>
          <w:rStyle w:val="Pareigos"/>
          <w:rFonts w:ascii="Arial" w:hAnsi="Arial" w:cs="Arial"/>
          <w:caps w:val="0"/>
          <w:lang w:val="lt-LT"/>
        </w:rPr>
        <w:t>eras</w:t>
      </w:r>
      <w:r w:rsidR="003D63C0" w:rsidRPr="00DF06B3">
        <w:rPr>
          <w:rStyle w:val="Pareigos"/>
          <w:rFonts w:ascii="Arial" w:hAnsi="Arial" w:cs="Arial"/>
          <w:caps w:val="0"/>
          <w:lang w:val="lt-LT"/>
        </w:rPr>
        <w:tab/>
      </w:r>
      <w:r w:rsidR="003C6B6D" w:rsidRPr="00DF06B3">
        <w:rPr>
          <w:rStyle w:val="Pareigos"/>
          <w:rFonts w:ascii="Arial" w:hAnsi="Arial" w:cs="Arial"/>
          <w:caps w:val="0"/>
          <w:lang w:val="lt-LT"/>
        </w:rPr>
        <w:t xml:space="preserve"> </w:t>
      </w:r>
    </w:p>
    <w:p w14:paraId="2787A6E5" w14:textId="55AF4D22" w:rsidR="007715D9" w:rsidRPr="00DF06B3" w:rsidRDefault="007715D9" w:rsidP="00097CF5">
      <w:pPr>
        <w:spacing w:after="240"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TEIKIA: </w:t>
      </w:r>
      <w:r w:rsidR="00494539" w:rsidRPr="00DF06B3">
        <w:rPr>
          <w:rFonts w:ascii="Arial" w:hAnsi="Arial" w:cs="Arial"/>
          <w:lang w:val="lt-LT"/>
        </w:rPr>
        <w:t>Savivaldybės</w:t>
      </w:r>
      <w:r w:rsidR="00002F3B" w:rsidRPr="00DF06B3">
        <w:rPr>
          <w:rFonts w:ascii="Arial" w:hAnsi="Arial" w:cs="Arial"/>
          <w:lang w:val="lt-LT"/>
        </w:rPr>
        <w:t xml:space="preserve"> meras B. Markauskas</w:t>
      </w:r>
    </w:p>
    <w:p w14:paraId="41EAA06D" w14:textId="58CFCBDC" w:rsidR="000C4C71" w:rsidRPr="00DF06B3" w:rsidRDefault="007715D9" w:rsidP="00097CF5">
      <w:pPr>
        <w:spacing w:after="240"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PARENGĖ: </w:t>
      </w:r>
      <w:r w:rsidR="00690F4F">
        <w:rPr>
          <w:rFonts w:ascii="Arial" w:hAnsi="Arial" w:cs="Arial"/>
          <w:lang w:val="lt-LT"/>
        </w:rPr>
        <w:t>V. Čedavičienė</w:t>
      </w:r>
    </w:p>
    <w:p w14:paraId="4410B1CB" w14:textId="77777777" w:rsidR="007715D9" w:rsidRPr="00DF06B3" w:rsidRDefault="007715D9" w:rsidP="00097CF5">
      <w:pPr>
        <w:spacing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</w:tblGrid>
      <w:tr w:rsidR="00494539" w:rsidRPr="00EA4E0A" w14:paraId="4F56CE75" w14:textId="77777777" w:rsidTr="00702D01">
        <w:tc>
          <w:tcPr>
            <w:tcW w:w="3686" w:type="dxa"/>
          </w:tcPr>
          <w:p w14:paraId="149FE7B0" w14:textId="7183B1AA" w:rsidR="00097CF5" w:rsidRDefault="00097CF5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K. VAINIENĖ</w:t>
            </w:r>
          </w:p>
          <w:p w14:paraId="26322AE7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D. BELIOKAITĖ</w:t>
            </w:r>
          </w:p>
          <w:p w14:paraId="5DFC5842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D. KUBILIUS</w:t>
            </w:r>
          </w:p>
          <w:p w14:paraId="7D4CDB4E" w14:textId="2DB85BA0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V. JASAS</w:t>
            </w:r>
          </w:p>
          <w:p w14:paraId="20910AD8" w14:textId="77777777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I. GAILIUVIENĖ</w:t>
            </w:r>
          </w:p>
          <w:p w14:paraId="4C8C00B5" w14:textId="77777777" w:rsidR="008714D1" w:rsidRDefault="008714D1" w:rsidP="00097CF5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M. ŠATKUS</w:t>
            </w:r>
          </w:p>
          <w:p w14:paraId="444BC9D3" w14:textId="77777777" w:rsidR="00F85C32" w:rsidRDefault="00F85C32" w:rsidP="00F85C32">
            <w:pPr>
              <w:spacing w:line="276" w:lineRule="auto"/>
              <w:ind w:left="-108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J. BARDAUSKAS</w:t>
            </w:r>
          </w:p>
          <w:p w14:paraId="2BAC99C3" w14:textId="77777777" w:rsidR="008714D1" w:rsidRDefault="008714D1" w:rsidP="00097CF5">
            <w:pPr>
              <w:spacing w:line="276" w:lineRule="auto"/>
              <w:ind w:hanging="105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T. TUZOVAITĖ-MARKŪNIENĖ</w:t>
            </w:r>
          </w:p>
          <w:p w14:paraId="3866E41B" w14:textId="19BFE7D7" w:rsidR="00494539" w:rsidRPr="00DF06B3" w:rsidRDefault="008714D1" w:rsidP="00097CF5">
            <w:pPr>
              <w:spacing w:line="276" w:lineRule="auto"/>
              <w:ind w:hanging="105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B. MARKAUSKAS</w:t>
            </w:r>
          </w:p>
        </w:tc>
      </w:tr>
    </w:tbl>
    <w:p w14:paraId="29294D80" w14:textId="7E44B7DC" w:rsidR="00C27020" w:rsidRDefault="00C27020" w:rsidP="00097CF5">
      <w:pPr>
        <w:spacing w:line="276" w:lineRule="auto"/>
        <w:rPr>
          <w:rFonts w:ascii="Arial" w:hAnsi="Arial" w:cs="Arial"/>
          <w:b/>
          <w:lang w:val="lt-LT"/>
        </w:rPr>
      </w:pPr>
    </w:p>
    <w:p w14:paraId="2D4E736D" w14:textId="77777777" w:rsidR="00C27020" w:rsidRDefault="00C27020" w:rsidP="00097CF5">
      <w:pPr>
        <w:spacing w:line="276" w:lineRule="auto"/>
        <w:rPr>
          <w:rFonts w:ascii="Arial" w:hAnsi="Arial" w:cs="Arial"/>
          <w:b/>
          <w:lang w:val="lt-LT"/>
        </w:rPr>
      </w:pPr>
      <w:r>
        <w:rPr>
          <w:rFonts w:ascii="Arial" w:hAnsi="Arial" w:cs="Arial"/>
          <w:b/>
          <w:lang w:val="lt-LT"/>
        </w:rPr>
        <w:br w:type="page"/>
      </w:r>
    </w:p>
    <w:p w14:paraId="082F0938" w14:textId="47F96A19" w:rsidR="007715D9" w:rsidRPr="00D5724D" w:rsidRDefault="007715D9" w:rsidP="00097CF5">
      <w:pPr>
        <w:pStyle w:val="Antrat1"/>
        <w:spacing w:line="276" w:lineRule="auto"/>
        <w:rPr>
          <w:rFonts w:ascii="Arial" w:hAnsi="Arial" w:cs="Arial"/>
          <w:b w:val="0"/>
          <w:lang w:val="lt-LT"/>
        </w:rPr>
      </w:pPr>
      <w:r w:rsidRPr="00D5724D">
        <w:rPr>
          <w:rFonts w:ascii="Arial" w:hAnsi="Arial" w:cs="Arial"/>
          <w:lang w:val="lt-LT"/>
        </w:rPr>
        <w:lastRenderedPageBreak/>
        <w:t>AIŠKINAMASIS RAŠTAS</w:t>
      </w:r>
    </w:p>
    <w:p w14:paraId="4F445FD5" w14:textId="6D6098B6" w:rsidR="007715D9" w:rsidRPr="00097CF5" w:rsidRDefault="007715D9" w:rsidP="00097CF5">
      <w:pPr>
        <w:pStyle w:val="statymopavad"/>
        <w:spacing w:after="240" w:line="276" w:lineRule="auto"/>
        <w:ind w:firstLine="0"/>
        <w:rPr>
          <w:szCs w:val="24"/>
        </w:rPr>
      </w:pPr>
      <w:r w:rsidRPr="00645402">
        <w:rPr>
          <w:rFonts w:ascii="Arial" w:hAnsi="Arial" w:cs="Arial"/>
          <w:b/>
          <w:spacing w:val="20"/>
          <w:szCs w:val="24"/>
        </w:rPr>
        <w:t xml:space="preserve">dėl </w:t>
      </w:r>
      <w:r w:rsidR="00FB6D78" w:rsidRPr="00645402">
        <w:rPr>
          <w:rFonts w:ascii="Arial" w:hAnsi="Arial" w:cs="Arial"/>
          <w:b/>
          <w:bCs/>
          <w:szCs w:val="24"/>
        </w:rPr>
        <w:t>KLAIPĖDOS RAJONO SAVIVALDYBĖS</w:t>
      </w:r>
      <w:r w:rsidR="00494539" w:rsidRPr="00645402">
        <w:rPr>
          <w:rFonts w:ascii="Arial" w:hAnsi="Arial" w:cs="Arial"/>
          <w:b/>
          <w:bCs/>
          <w:szCs w:val="24"/>
        </w:rPr>
        <w:t xml:space="preserve"> TARYBOS </w:t>
      </w:r>
      <w:r w:rsidR="00D21F64" w:rsidRPr="00645402">
        <w:rPr>
          <w:rFonts w:ascii="Arial" w:hAnsi="Arial" w:cs="Arial"/>
          <w:b/>
          <w:bCs/>
          <w:szCs w:val="24"/>
        </w:rPr>
        <w:t>sprendimo</w:t>
      </w:r>
      <w:r w:rsidR="00E77BF3" w:rsidRPr="00645402">
        <w:rPr>
          <w:rFonts w:ascii="Arial" w:hAnsi="Arial" w:cs="Arial"/>
          <w:b/>
          <w:spacing w:val="20"/>
          <w:szCs w:val="24"/>
        </w:rPr>
        <w:t>„</w:t>
      </w:r>
      <w:r w:rsidR="00E77BF3" w:rsidRPr="00EA7D10">
        <w:rPr>
          <w:rFonts w:ascii="Arial" w:hAnsi="Arial" w:cs="Arial"/>
          <w:b/>
          <w:szCs w:val="24"/>
        </w:rPr>
        <w:t xml:space="preserve">DĖL </w:t>
      </w:r>
      <w:r w:rsidR="00645402" w:rsidRPr="00EA7D10">
        <w:rPr>
          <w:rFonts w:ascii="Arial" w:hAnsi="Arial" w:cs="Arial"/>
          <w:b/>
          <w:szCs w:val="24"/>
        </w:rPr>
        <w:t>klaipėdos rajono SAVIVALDYBĖS strateginio veiklos plano 202</w:t>
      </w:r>
      <w:r w:rsidR="00EA4E0A">
        <w:rPr>
          <w:rFonts w:ascii="Arial" w:hAnsi="Arial" w:cs="Arial"/>
          <w:b/>
          <w:szCs w:val="24"/>
        </w:rPr>
        <w:t>6</w:t>
      </w:r>
      <w:r w:rsidR="00645402" w:rsidRPr="00097CF5">
        <w:rPr>
          <w:rFonts w:ascii="Arial" w:hAnsi="Arial" w:cs="Arial"/>
          <w:szCs w:val="24"/>
        </w:rPr>
        <w:t>–</w:t>
      </w:r>
      <w:r w:rsidR="00645402" w:rsidRPr="00EA7D10">
        <w:rPr>
          <w:rFonts w:ascii="Arial" w:hAnsi="Arial" w:cs="Arial"/>
          <w:b/>
          <w:szCs w:val="24"/>
        </w:rPr>
        <w:t>202</w:t>
      </w:r>
      <w:r w:rsidR="00EA4E0A">
        <w:rPr>
          <w:rFonts w:ascii="Arial" w:hAnsi="Arial" w:cs="Arial"/>
          <w:b/>
          <w:szCs w:val="24"/>
        </w:rPr>
        <w:t>8</w:t>
      </w:r>
      <w:r w:rsidR="00645402" w:rsidRPr="00EA7D10">
        <w:rPr>
          <w:rFonts w:ascii="Arial" w:hAnsi="Arial" w:cs="Arial"/>
          <w:b/>
          <w:szCs w:val="24"/>
        </w:rPr>
        <w:t xml:space="preserve"> m. </w:t>
      </w:r>
      <w:r w:rsidR="00645402" w:rsidRPr="00EA7D10">
        <w:rPr>
          <w:rFonts w:ascii="Arial" w:hAnsi="Arial" w:cs="Arial"/>
          <w:b/>
          <w:caps w:val="0"/>
          <w:szCs w:val="24"/>
        </w:rPr>
        <w:t>TVIRTINIMO</w:t>
      </w:r>
      <w:r w:rsidR="00E77BF3" w:rsidRPr="00EA7D10">
        <w:rPr>
          <w:rFonts w:ascii="Arial" w:hAnsi="Arial" w:cs="Arial"/>
          <w:b/>
          <w:szCs w:val="24"/>
        </w:rPr>
        <w:t>“ PROJEKTO</w:t>
      </w:r>
    </w:p>
    <w:p w14:paraId="51661691" w14:textId="77777777" w:rsidR="003F4045" w:rsidRPr="00DF06B3" w:rsidRDefault="003F4045" w:rsidP="00097CF5">
      <w:pPr>
        <w:spacing w:line="276" w:lineRule="auto"/>
        <w:contextualSpacing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1. Parengto sprendimo projekto tikslai, uždaviniai (ko šiuo sprendimu norima pasiekti): </w:t>
      </w:r>
    </w:p>
    <w:p w14:paraId="4927ADF9" w14:textId="20B1382C" w:rsidR="003F4045" w:rsidRPr="006B09EC" w:rsidRDefault="00E77BF3" w:rsidP="00097CF5">
      <w:pPr>
        <w:spacing w:after="240" w:line="276" w:lineRule="auto"/>
        <w:ind w:firstLine="1134"/>
        <w:jc w:val="both"/>
        <w:rPr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Parengto projekto tikslas – </w:t>
      </w:r>
      <w:r w:rsidR="00645402" w:rsidRPr="00645402">
        <w:rPr>
          <w:rFonts w:ascii="Arial" w:hAnsi="Arial" w:cs="Arial"/>
          <w:bCs/>
          <w:lang w:val="lt-LT"/>
        </w:rPr>
        <w:t>patvirtinti Klaipėdos rajono savivaldybės strateginį veiklos planą 202</w:t>
      </w:r>
      <w:r w:rsidR="008B6BC0">
        <w:rPr>
          <w:rFonts w:ascii="Arial" w:hAnsi="Arial" w:cs="Arial"/>
          <w:bCs/>
          <w:lang w:val="lt-LT"/>
        </w:rPr>
        <w:t>6</w:t>
      </w:r>
      <w:r w:rsidR="00645402" w:rsidRPr="00645402">
        <w:rPr>
          <w:rFonts w:ascii="Arial" w:hAnsi="Arial" w:cs="Arial"/>
          <w:bCs/>
          <w:lang w:val="lt-LT"/>
        </w:rPr>
        <w:t>–202</w:t>
      </w:r>
      <w:r w:rsidR="008B6BC0">
        <w:rPr>
          <w:rFonts w:ascii="Arial" w:hAnsi="Arial" w:cs="Arial"/>
          <w:bCs/>
          <w:lang w:val="lt-LT"/>
        </w:rPr>
        <w:t>8</w:t>
      </w:r>
      <w:r w:rsidR="00352296">
        <w:rPr>
          <w:rFonts w:ascii="Arial" w:hAnsi="Arial" w:cs="Arial"/>
          <w:bCs/>
          <w:lang w:val="lt-LT"/>
        </w:rPr>
        <w:t xml:space="preserve"> </w:t>
      </w:r>
      <w:r w:rsidR="00645402" w:rsidRPr="00645402">
        <w:rPr>
          <w:rFonts w:ascii="Arial" w:hAnsi="Arial" w:cs="Arial"/>
          <w:bCs/>
          <w:lang w:val="lt-LT"/>
        </w:rPr>
        <w:t xml:space="preserve">m., kuriam buvo pritarta Klaipėdos rajono savivaldybės </w:t>
      </w:r>
      <w:r w:rsidR="00645402" w:rsidRPr="00645402">
        <w:rPr>
          <w:rFonts w:ascii="Arial" w:hAnsi="Arial" w:cs="Arial"/>
          <w:lang w:val="lt-LT"/>
        </w:rPr>
        <w:t>Strateginio planavimo darbo grupės</w:t>
      </w:r>
      <w:r w:rsidR="00645402" w:rsidRPr="00645402">
        <w:rPr>
          <w:rFonts w:ascii="Arial" w:hAnsi="Arial" w:cs="Arial"/>
          <w:bCs/>
          <w:lang w:val="lt-LT"/>
        </w:rPr>
        <w:t xml:space="preserve"> 202</w:t>
      </w:r>
      <w:r w:rsidR="00645402">
        <w:rPr>
          <w:rFonts w:ascii="Arial" w:hAnsi="Arial" w:cs="Arial"/>
          <w:bCs/>
          <w:lang w:val="lt-LT"/>
        </w:rPr>
        <w:t>5</w:t>
      </w:r>
      <w:r w:rsidR="00645402" w:rsidRPr="00645402">
        <w:rPr>
          <w:rFonts w:ascii="Arial" w:hAnsi="Arial" w:cs="Arial"/>
          <w:bCs/>
          <w:lang w:val="lt-LT"/>
        </w:rPr>
        <w:t xml:space="preserve"> m. sausio 1</w:t>
      </w:r>
      <w:r w:rsidR="008B6BC0">
        <w:rPr>
          <w:rFonts w:ascii="Arial" w:hAnsi="Arial" w:cs="Arial"/>
          <w:bCs/>
          <w:lang w:val="lt-LT"/>
        </w:rPr>
        <w:t>3</w:t>
      </w:r>
      <w:r w:rsidR="00645402" w:rsidRPr="00645402">
        <w:rPr>
          <w:rFonts w:ascii="Arial" w:hAnsi="Arial" w:cs="Arial"/>
          <w:bCs/>
          <w:lang w:val="lt-LT"/>
        </w:rPr>
        <w:t xml:space="preserve"> d. posėdyje</w:t>
      </w:r>
      <w:r w:rsidRPr="00645402">
        <w:rPr>
          <w:rFonts w:ascii="Arial" w:hAnsi="Arial" w:cs="Arial"/>
          <w:bCs/>
          <w:lang w:val="lt-LT"/>
        </w:rPr>
        <w:t>.</w:t>
      </w:r>
    </w:p>
    <w:p w14:paraId="1249F344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</w:rPr>
      </w:pPr>
      <w:r w:rsidRPr="00DF06B3">
        <w:rPr>
          <w:rFonts w:ascii="Arial" w:hAnsi="Arial" w:cs="Arial"/>
          <w:bCs/>
        </w:rPr>
        <w:t xml:space="preserve">2. Kaip šiuo metu yra teisiškai reglamentuojami projekte aptariami klausimai: </w:t>
      </w:r>
    </w:p>
    <w:p w14:paraId="0EEE5D32" w14:textId="60E702B6" w:rsidR="004A702D" w:rsidRPr="00DF06B3" w:rsidRDefault="004A702D" w:rsidP="00097CF5">
      <w:pPr>
        <w:pStyle w:val="Pagrindiniotekstotrauka"/>
        <w:tabs>
          <w:tab w:val="left" w:pos="540"/>
        </w:tabs>
        <w:spacing w:line="276" w:lineRule="auto"/>
        <w:ind w:right="-81"/>
        <w:rPr>
          <w:rFonts w:ascii="Arial" w:hAnsi="Arial" w:cs="Arial"/>
        </w:rPr>
      </w:pPr>
      <w:r w:rsidRPr="00DF06B3">
        <w:rPr>
          <w:rFonts w:ascii="Arial" w:hAnsi="Arial" w:cs="Arial"/>
        </w:rPr>
        <w:t>Šiuo metu galioja:</w:t>
      </w:r>
    </w:p>
    <w:p w14:paraId="1359E569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- Klaipėdos rajono savivaldybės tarybos 202</w:t>
      </w:r>
      <w:r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m. sausio </w:t>
      </w:r>
      <w:r>
        <w:rPr>
          <w:rFonts w:ascii="Arial" w:hAnsi="Arial" w:cs="Arial"/>
        </w:rPr>
        <w:t>30</w:t>
      </w:r>
      <w:r w:rsidRPr="00DF06B3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19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>
        <w:rPr>
          <w:rStyle w:val="Emfaz"/>
          <w:rFonts w:ascii="Arial" w:hAnsi="Arial" w:cs="Arial"/>
          <w:i w:val="0"/>
        </w:rPr>
        <w:t>5</w:t>
      </w:r>
      <w:r w:rsidRPr="00DF06B3">
        <w:rPr>
          <w:rStyle w:val="Emfaz"/>
          <w:rFonts w:ascii="Arial" w:hAnsi="Arial" w:cs="Arial"/>
          <w:i w:val="0"/>
        </w:rPr>
        <w:t>–202</w:t>
      </w:r>
      <w:r>
        <w:rPr>
          <w:rStyle w:val="Emfaz"/>
          <w:rFonts w:ascii="Arial" w:hAnsi="Arial" w:cs="Arial"/>
          <w:i w:val="0"/>
        </w:rPr>
        <w:t>7</w:t>
      </w:r>
      <w:r w:rsidRPr="00DF06B3">
        <w:rPr>
          <w:rStyle w:val="Emfaz"/>
          <w:rFonts w:ascii="Arial" w:hAnsi="Arial" w:cs="Arial"/>
          <w:i w:val="0"/>
        </w:rPr>
        <w:t xml:space="preserve"> m. tvirtinimo“</w:t>
      </w:r>
      <w:r>
        <w:rPr>
          <w:rStyle w:val="Emfaz"/>
          <w:rFonts w:ascii="Arial" w:hAnsi="Arial" w:cs="Arial"/>
          <w:i w:val="0"/>
        </w:rPr>
        <w:t>;</w:t>
      </w:r>
    </w:p>
    <w:p w14:paraId="7AC2B047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D04A82">
        <w:rPr>
          <w:rFonts w:ascii="Arial" w:hAnsi="Arial" w:cs="Arial"/>
        </w:rPr>
        <w:t>- Klaipėdos rajono savivaldybės tarybos 2025 m. kovo 27 d. sprendimas Nr. T11-126</w:t>
      </w:r>
      <w:r w:rsidRPr="00D04A82">
        <w:rPr>
          <w:rStyle w:val="Emfaz"/>
          <w:rFonts w:ascii="Arial" w:hAnsi="Arial" w:cs="Arial"/>
          <w:i w:val="0"/>
          <w:iCs w:val="0"/>
        </w:rPr>
        <w:t xml:space="preserve"> </w:t>
      </w:r>
      <w:r w:rsidRPr="00D04A82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19F198C6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>
        <w:rPr>
          <w:rStyle w:val="Emfaz"/>
          <w:rFonts w:ascii="Arial" w:hAnsi="Arial" w:cs="Arial"/>
          <w:i w:val="0"/>
        </w:rPr>
        <w:t xml:space="preserve">- </w:t>
      </w:r>
      <w:r w:rsidRPr="00D04A82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gegužės</w:t>
      </w:r>
      <w:r w:rsidRPr="00D04A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</w:t>
      </w:r>
      <w:r w:rsidRPr="00D04A82">
        <w:rPr>
          <w:rFonts w:ascii="Arial" w:hAnsi="Arial" w:cs="Arial"/>
        </w:rPr>
        <w:t xml:space="preserve"> d. sprendimas Nr. T11-</w:t>
      </w:r>
      <w:r w:rsidRPr="004536AD">
        <w:rPr>
          <w:rFonts w:ascii="Arial" w:hAnsi="Arial" w:cs="Arial"/>
        </w:rPr>
        <w:t>206</w:t>
      </w:r>
      <w:r w:rsidRPr="004536AD">
        <w:rPr>
          <w:rStyle w:val="Emfaz"/>
          <w:rFonts w:ascii="Arial" w:hAnsi="Arial" w:cs="Arial"/>
          <w:i w:val="0"/>
          <w:iCs w:val="0"/>
        </w:rPr>
        <w:t xml:space="preserve"> </w:t>
      </w:r>
      <w:r w:rsidRPr="004536AD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</w:t>
      </w:r>
      <w:r w:rsidRPr="00D04A82">
        <w:rPr>
          <w:rStyle w:val="Emfaz"/>
          <w:rFonts w:ascii="Arial" w:hAnsi="Arial" w:cs="Arial"/>
          <w:i w:val="0"/>
        </w:rPr>
        <w:t xml:space="preserve">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47EAF15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>Klaipėdos rajono savivaldybės tarybos 2025 m. birželio 26 d. sprendimas Nr. T11-238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B0F9995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rugpjūčio</w:t>
      </w:r>
      <w:r w:rsidRPr="00E20B27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>8</w:t>
      </w:r>
      <w:r w:rsidRPr="00E20B27">
        <w:rPr>
          <w:rFonts w:ascii="Arial" w:hAnsi="Arial" w:cs="Arial"/>
        </w:rPr>
        <w:t xml:space="preserve"> d. sprendimas Nr. T11-2</w:t>
      </w:r>
      <w:r>
        <w:rPr>
          <w:rFonts w:ascii="Arial" w:hAnsi="Arial" w:cs="Arial"/>
        </w:rPr>
        <w:t>87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5083EAFB" w14:textId="77777777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rugsėjo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308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6FDA70C7" w14:textId="48851832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E20B27">
        <w:rPr>
          <w:rFonts w:ascii="Arial" w:hAnsi="Arial" w:cs="Arial"/>
        </w:rPr>
        <w:t xml:space="preserve">Klaipėdos rajono savivaldybės tarybos 2025 m. </w:t>
      </w:r>
      <w:r>
        <w:rPr>
          <w:rFonts w:ascii="Arial" w:hAnsi="Arial" w:cs="Arial"/>
        </w:rPr>
        <w:t>spalio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350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;</w:t>
      </w:r>
    </w:p>
    <w:p w14:paraId="341A450F" w14:textId="7E22A93D" w:rsidR="008B6BC0" w:rsidRDefault="008B6BC0" w:rsidP="008B6BC0">
      <w:pPr>
        <w:pStyle w:val="Pagrindiniotekstotrauka"/>
        <w:tabs>
          <w:tab w:val="left" w:pos="540"/>
        </w:tabs>
        <w:spacing w:line="276" w:lineRule="auto"/>
        <w:ind w:right="-81"/>
        <w:rPr>
          <w:rStyle w:val="Emfaz"/>
          <w:rFonts w:ascii="Arial" w:hAnsi="Arial" w:cs="Arial"/>
          <w:i w:val="0"/>
        </w:rPr>
      </w:pPr>
      <w:r w:rsidRPr="00E20B27">
        <w:rPr>
          <w:rStyle w:val="Emfaz"/>
          <w:rFonts w:ascii="Arial" w:hAnsi="Arial" w:cs="Arial"/>
          <w:i w:val="0"/>
        </w:rPr>
        <w:t xml:space="preserve">- </w:t>
      </w:r>
      <w:r w:rsidRPr="008B6BC0">
        <w:rPr>
          <w:rFonts w:ascii="Arial" w:hAnsi="Arial" w:cs="Arial"/>
        </w:rPr>
        <w:t>Klaipėdos rajono savivaldybės tarybos 2025</w:t>
      </w:r>
      <w:r w:rsidRPr="00E20B27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gruodžio</w:t>
      </w:r>
      <w:r w:rsidRPr="00E20B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</w:t>
      </w:r>
      <w:r w:rsidRPr="00E20B27">
        <w:rPr>
          <w:rFonts w:ascii="Arial" w:hAnsi="Arial" w:cs="Arial"/>
        </w:rPr>
        <w:t xml:space="preserve"> d. sprendimas Nr. T11-</w:t>
      </w:r>
      <w:r>
        <w:rPr>
          <w:rFonts w:ascii="Arial" w:hAnsi="Arial" w:cs="Arial"/>
        </w:rPr>
        <w:t>438</w:t>
      </w:r>
      <w:r w:rsidRPr="00E20B27">
        <w:rPr>
          <w:rStyle w:val="Emfaz"/>
          <w:rFonts w:ascii="Arial" w:hAnsi="Arial" w:cs="Arial"/>
          <w:i w:val="0"/>
          <w:iCs w:val="0"/>
        </w:rPr>
        <w:t xml:space="preserve"> </w:t>
      </w:r>
      <w:r w:rsidRPr="00E20B27">
        <w:rPr>
          <w:rStyle w:val="Emfaz"/>
          <w:rFonts w:ascii="Arial" w:hAnsi="Arial" w:cs="Arial"/>
          <w:i w:val="0"/>
        </w:rPr>
        <w:t>„Dėl Klaipėdos rajono savivaldybės tarybos 2025 m. sausio 30 d. sprendimo Nr. T11-19 „Dėl Klaipėdos rajono savivaldybės strateginio veiklos plano 2025–2027 m. tvirtinimo“ pakeitimo“</w:t>
      </w:r>
      <w:r>
        <w:rPr>
          <w:rStyle w:val="Emfaz"/>
          <w:rFonts w:ascii="Arial" w:hAnsi="Arial" w:cs="Arial"/>
          <w:i w:val="0"/>
        </w:rPr>
        <w:t>.</w:t>
      </w:r>
    </w:p>
    <w:p w14:paraId="3F03D44C" w14:textId="3065F6AC" w:rsidR="00156C59" w:rsidRPr="00DF06B3" w:rsidRDefault="00362780" w:rsidP="00097CF5">
      <w:pPr>
        <w:pStyle w:val="Pagrindiniotekstotrauka"/>
        <w:tabs>
          <w:tab w:val="left" w:pos="540"/>
        </w:tabs>
        <w:spacing w:after="240" w:line="276" w:lineRule="auto"/>
        <w:ind w:right="-79"/>
        <w:rPr>
          <w:rFonts w:ascii="Arial" w:hAnsi="Arial" w:cs="Arial"/>
          <w:bCs/>
          <w:strike/>
        </w:rPr>
      </w:pPr>
      <w:r w:rsidRPr="00DF06B3">
        <w:rPr>
          <w:rFonts w:ascii="Arial" w:hAnsi="Arial" w:cs="Arial"/>
        </w:rPr>
        <w:t xml:space="preserve">Lietuvos Respublikos vietos savivaldos įstatymo 15 straipsnio 2 dalies 32 punkte numatyta, kad savivaldybės tarybos kompetencijai priskiriama savivaldybės strateginių plėtros ir veiklos planų, savivaldybės atskirų ūkio šakų (sektorių) plėtros </w:t>
      </w:r>
      <w:r w:rsidRPr="00DF06B3">
        <w:rPr>
          <w:rFonts w:ascii="Arial" w:hAnsi="Arial" w:cs="Arial"/>
        </w:rPr>
        <w:lastRenderedPageBreak/>
        <w:t>programų tvirtinimas, ataskaitų dėl jų įgyvendinimo išklausymas ir sprendimų dėl jų priėmimas.</w:t>
      </w:r>
    </w:p>
    <w:p w14:paraId="0A0BA0B2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  <w:strike/>
        </w:rPr>
      </w:pPr>
      <w:r w:rsidRPr="00DF06B3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36A4914C" w14:textId="32BD105E" w:rsidR="001F33F1" w:rsidRPr="001F33F1" w:rsidRDefault="001F33F1" w:rsidP="00097CF5">
      <w:pPr>
        <w:tabs>
          <w:tab w:val="left" w:pos="360"/>
          <w:tab w:val="left" w:pos="1083"/>
        </w:tabs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1F33F1">
        <w:rPr>
          <w:rFonts w:ascii="Arial" w:hAnsi="Arial" w:cs="Arial"/>
          <w:bCs/>
          <w:lang w:val="lt-LT"/>
        </w:rPr>
        <w:t xml:space="preserve">Bus patvirtintas Klaipėdos rajono savivaldybės strateginis veiklos planas 2026–2028 metams, kuriame nustatomos </w:t>
      </w:r>
      <w:r>
        <w:rPr>
          <w:rFonts w:ascii="Arial" w:hAnsi="Arial" w:cs="Arial"/>
          <w:bCs/>
          <w:lang w:val="lt-LT"/>
        </w:rPr>
        <w:t>S</w:t>
      </w:r>
      <w:r w:rsidRPr="001F33F1">
        <w:rPr>
          <w:rFonts w:ascii="Arial" w:hAnsi="Arial" w:cs="Arial"/>
          <w:bCs/>
          <w:lang w:val="lt-LT"/>
        </w:rPr>
        <w:t xml:space="preserve">avivaldybės veiklos kryptys, </w:t>
      </w:r>
      <w:r>
        <w:rPr>
          <w:rFonts w:ascii="Arial" w:hAnsi="Arial" w:cs="Arial"/>
          <w:bCs/>
          <w:lang w:val="lt-LT"/>
        </w:rPr>
        <w:t xml:space="preserve">Savivaldybės plėtros plane nustatytų tikslų įgyvendinimas, </w:t>
      </w:r>
      <w:r w:rsidRPr="001F33F1">
        <w:rPr>
          <w:rFonts w:ascii="Arial" w:hAnsi="Arial" w:cs="Arial"/>
          <w:bCs/>
          <w:lang w:val="lt-LT"/>
        </w:rPr>
        <w:t xml:space="preserve">uždaviniai ir jų įgyvendinimo priemonės. Plane bus numatytas Klaipėdos rajono savivaldybės administracijos bei savivaldybės biudžetinių ir viešųjų įstaigų vykdomų programų ir priemonių finansavimas, užtikrinantis nuoseklų </w:t>
      </w:r>
      <w:r>
        <w:rPr>
          <w:rFonts w:ascii="Arial" w:hAnsi="Arial" w:cs="Arial"/>
          <w:bCs/>
          <w:lang w:val="lt-LT"/>
        </w:rPr>
        <w:t>S</w:t>
      </w:r>
      <w:r w:rsidRPr="001F33F1">
        <w:rPr>
          <w:rFonts w:ascii="Arial" w:hAnsi="Arial" w:cs="Arial"/>
          <w:bCs/>
          <w:lang w:val="lt-LT"/>
        </w:rPr>
        <w:t>avivaldybės strateginių tikslų įgyvendinimą.</w:t>
      </w:r>
    </w:p>
    <w:p w14:paraId="2A78E463" w14:textId="5D3ADFB2" w:rsidR="003F4045" w:rsidRPr="00B73B74" w:rsidRDefault="00B73B74" w:rsidP="00097CF5">
      <w:pPr>
        <w:tabs>
          <w:tab w:val="left" w:pos="360"/>
          <w:tab w:val="left" w:pos="1083"/>
        </w:tabs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Bus patvirtintas Klaipėdos rajono savivaldybės strateginis veiklos planas 202</w:t>
      </w:r>
      <w:r w:rsidR="008B6BC0">
        <w:rPr>
          <w:rFonts w:ascii="Arial" w:hAnsi="Arial" w:cs="Arial"/>
          <w:bCs/>
          <w:lang w:val="lt-LT"/>
        </w:rPr>
        <w:t>6</w:t>
      </w:r>
      <w:r w:rsidRPr="00EA7D10">
        <w:rPr>
          <w:rFonts w:ascii="Arial" w:hAnsi="Arial" w:cs="Arial"/>
          <w:lang w:val="lt-LT"/>
        </w:rPr>
        <w:t>–</w:t>
      </w:r>
      <w:r w:rsidRPr="00B73B74">
        <w:rPr>
          <w:rFonts w:ascii="Arial" w:hAnsi="Arial" w:cs="Arial"/>
          <w:bCs/>
          <w:lang w:val="lt-LT"/>
        </w:rPr>
        <w:t>202</w:t>
      </w:r>
      <w:r w:rsidR="008B6BC0">
        <w:rPr>
          <w:rFonts w:ascii="Arial" w:hAnsi="Arial" w:cs="Arial"/>
          <w:bCs/>
          <w:lang w:val="lt-LT"/>
        </w:rPr>
        <w:t>8</w:t>
      </w:r>
      <w:r w:rsidRPr="00B73B74">
        <w:rPr>
          <w:rFonts w:ascii="Arial" w:hAnsi="Arial" w:cs="Arial"/>
          <w:bCs/>
          <w:lang w:val="lt-LT"/>
        </w:rPr>
        <w:t xml:space="preserve"> m., kuriame numatomas Klaipėdos rajono savivaldybės administracijos ir Klaipėdos rajono savivaldybės įstaigų vykdomų priemonių finansavimas. Patvirtintas sprendimo projektas yra pagrindas tvirtinti Klaipėdos rajono savivaldybės 202</w:t>
      </w:r>
      <w:r w:rsidR="008B6BC0">
        <w:rPr>
          <w:rFonts w:ascii="Arial" w:hAnsi="Arial" w:cs="Arial"/>
          <w:bCs/>
          <w:lang w:val="lt-LT"/>
        </w:rPr>
        <w:t>6</w:t>
      </w:r>
      <w:r w:rsidR="008B6BC0" w:rsidRPr="00EA7D10">
        <w:rPr>
          <w:rFonts w:ascii="Arial" w:hAnsi="Arial" w:cs="Arial"/>
          <w:lang w:val="lt-LT"/>
        </w:rPr>
        <w:t>–</w:t>
      </w:r>
      <w:r w:rsidR="008B6BC0">
        <w:rPr>
          <w:rFonts w:ascii="Arial" w:hAnsi="Arial" w:cs="Arial"/>
          <w:lang w:val="lt-LT"/>
        </w:rPr>
        <w:t>2028</w:t>
      </w:r>
      <w:r w:rsidRPr="00B73B74">
        <w:rPr>
          <w:rFonts w:ascii="Arial" w:hAnsi="Arial" w:cs="Arial"/>
          <w:bCs/>
          <w:lang w:val="lt-LT"/>
        </w:rPr>
        <w:t xml:space="preserve"> m. biudžetą.</w:t>
      </w:r>
      <w:r w:rsidR="003402C0" w:rsidRPr="00B73B74">
        <w:rPr>
          <w:rFonts w:ascii="Arial" w:hAnsi="Arial" w:cs="Arial"/>
          <w:lang w:val="lt-LT"/>
        </w:rPr>
        <w:t xml:space="preserve">  </w:t>
      </w:r>
    </w:p>
    <w:p w14:paraId="7ADE799C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DF06B3">
        <w:rPr>
          <w:rStyle w:val="FontStyle150"/>
          <w:rFonts w:ascii="Arial" w:hAnsi="Arial" w:cs="Arial"/>
          <w:bCs/>
          <w:sz w:val="24"/>
          <w:szCs w:val="24"/>
          <w:lang w:val="lt-LT"/>
        </w:rPr>
        <w:t xml:space="preserve">4. Galimos neigiamos pasekmės priėmus siūlomą Savivaldybės tarybos </w:t>
      </w:r>
      <w:r w:rsidRPr="00DF06B3">
        <w:rPr>
          <w:rFonts w:ascii="Arial" w:hAnsi="Arial" w:cs="Arial"/>
          <w:bCs/>
          <w:lang w:val="lt-LT"/>
        </w:rPr>
        <w:t>sprendimą ir kokių priemonių būtina imtis, siekiant išvengti neigiamų pasekmių:</w:t>
      </w:r>
    </w:p>
    <w:p w14:paraId="43EC5919" w14:textId="719095AC" w:rsidR="003F4045" w:rsidRPr="00DF06B3" w:rsidRDefault="006D0FC2" w:rsidP="00097CF5">
      <w:pPr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Neigiamos pasekmės nenumatomos</w:t>
      </w:r>
      <w:r w:rsidR="003F4045" w:rsidRPr="00DF06B3">
        <w:rPr>
          <w:rFonts w:ascii="Arial" w:hAnsi="Arial" w:cs="Arial"/>
          <w:bCs/>
          <w:lang w:val="lt-LT"/>
        </w:rPr>
        <w:t xml:space="preserve">. </w:t>
      </w:r>
    </w:p>
    <w:p w14:paraId="1DC3E2CB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color w:val="000000"/>
          <w:lang w:val="lt-LT"/>
        </w:rPr>
      </w:pPr>
      <w:r w:rsidRPr="00DF06B3">
        <w:rPr>
          <w:rFonts w:ascii="Arial" w:hAnsi="Arial" w:cs="Arial"/>
          <w:bCs/>
          <w:caps/>
          <w:color w:val="000000"/>
          <w:lang w:val="lt-LT"/>
        </w:rPr>
        <w:t>5. A</w:t>
      </w:r>
      <w:r w:rsidRPr="00DF06B3">
        <w:rPr>
          <w:rFonts w:ascii="Arial" w:hAnsi="Arial" w:cs="Arial"/>
          <w:bCs/>
          <w:color w:val="000000"/>
          <w:lang w:val="lt-LT"/>
        </w:rPr>
        <w:t>r sprendimo projektas neprieštarauja Lietuvos Respublikos lygių galimybių įstatymui ir atitinka lygių galimybių principus:</w:t>
      </w:r>
    </w:p>
    <w:p w14:paraId="7A7057D8" w14:textId="52CAD164" w:rsidR="003F4045" w:rsidRPr="00DF06B3" w:rsidRDefault="00905011" w:rsidP="00097CF5">
      <w:pPr>
        <w:spacing w:after="240"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 xml:space="preserve">Sprendimo projektas neprieštarauja </w:t>
      </w:r>
      <w:r w:rsidRPr="00DF06B3">
        <w:rPr>
          <w:rFonts w:ascii="Arial" w:hAnsi="Arial" w:cs="Arial"/>
          <w:bCs/>
          <w:color w:val="000000"/>
          <w:lang w:val="lt-LT"/>
        </w:rPr>
        <w:t>Lietuvos Respublikos lygių galimybių įstatymui ir atitinka lygių galimybių principus.</w:t>
      </w:r>
    </w:p>
    <w:p w14:paraId="4A252EC2" w14:textId="570B67B6" w:rsidR="003F4045" w:rsidRPr="00DF06B3" w:rsidRDefault="003F4045" w:rsidP="00097CF5">
      <w:pPr>
        <w:spacing w:line="276" w:lineRule="auto"/>
        <w:jc w:val="both"/>
        <w:rPr>
          <w:rStyle w:val="FontStyle150"/>
          <w:rFonts w:ascii="Arial" w:hAnsi="Arial" w:cs="Arial"/>
          <w:bCs/>
          <w:strike/>
          <w:sz w:val="24"/>
          <w:szCs w:val="24"/>
          <w:lang w:val="lt-LT"/>
        </w:rPr>
      </w:pPr>
      <w:r w:rsidRPr="00DF06B3">
        <w:rPr>
          <w:rStyle w:val="FontStyle150"/>
          <w:rFonts w:ascii="Arial" w:hAnsi="Arial" w:cs="Arial"/>
          <w:bCs/>
          <w:sz w:val="24"/>
          <w:szCs w:val="24"/>
          <w:lang w:val="lt-LT"/>
        </w:rPr>
        <w:t>6. Kokius teisės aktus būtina pakeisti ar panaikinti, priėmus teikiamą Savivaldybės tarybos sprendimą:</w:t>
      </w:r>
    </w:p>
    <w:p w14:paraId="44175A21" w14:textId="36568F92" w:rsidR="00B73B74" w:rsidRPr="001F3A39" w:rsidRDefault="00B73B74" w:rsidP="00EA7D10">
      <w:pPr>
        <w:spacing w:after="240" w:line="276" w:lineRule="auto"/>
        <w:ind w:left="720" w:firstLine="414"/>
        <w:jc w:val="both"/>
        <w:rPr>
          <w:lang w:val="lt-LT"/>
        </w:rPr>
      </w:pPr>
      <w:r w:rsidRPr="00B73B74">
        <w:rPr>
          <w:rFonts w:ascii="Arial" w:hAnsi="Arial" w:cs="Arial"/>
          <w:bCs/>
          <w:lang w:val="lt-LT"/>
        </w:rPr>
        <w:t xml:space="preserve">Reikalingi panaikinti teisės aktai išvardinti sprendimo projekte. </w:t>
      </w:r>
    </w:p>
    <w:p w14:paraId="25022358" w14:textId="77777777" w:rsidR="003F4045" w:rsidRPr="00DF06B3" w:rsidRDefault="003F4045" w:rsidP="00097CF5">
      <w:pPr>
        <w:spacing w:line="276" w:lineRule="auto"/>
        <w:contextualSpacing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7. Projekto rengimo metu gauti specialistų vertinimai ir išvados, konsultavimosi su visuomene metu gauti pasiūlymai ir jų motyvuotas vertinimas (atsižvelgta ar ne):</w:t>
      </w:r>
    </w:p>
    <w:p w14:paraId="42F6BCB2" w14:textId="16A6B82D" w:rsidR="00B73B74" w:rsidRPr="00B73B74" w:rsidRDefault="00B73B74" w:rsidP="00EA7D10">
      <w:pPr>
        <w:spacing w:line="276" w:lineRule="auto"/>
        <w:ind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 xml:space="preserve">Sprendimo projekto sudedamąsias dalis – programų projektus – rengė atskirų sričių Savivaldybės administracijos </w:t>
      </w:r>
      <w:r w:rsidR="008B6BC0">
        <w:rPr>
          <w:rFonts w:ascii="Arial" w:hAnsi="Arial" w:cs="Arial"/>
          <w:bCs/>
          <w:lang w:val="lt-LT"/>
        </w:rPr>
        <w:t>darbuotojai</w:t>
      </w:r>
      <w:r w:rsidRPr="00B73B74">
        <w:rPr>
          <w:rFonts w:ascii="Arial" w:hAnsi="Arial" w:cs="Arial"/>
          <w:bCs/>
          <w:lang w:val="lt-LT"/>
        </w:rPr>
        <w:t xml:space="preserve">, paskirti Savivaldybės mero potvarkiu. </w:t>
      </w:r>
    </w:p>
    <w:p w14:paraId="3FEC25E2" w14:textId="2D2951B8" w:rsidR="00B73B74" w:rsidRPr="004A702D" w:rsidRDefault="00B73B74" w:rsidP="00EA7D10">
      <w:pPr>
        <w:spacing w:after="240" w:line="276" w:lineRule="auto"/>
        <w:ind w:firstLine="1134"/>
        <w:jc w:val="both"/>
        <w:rPr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Sprendimu tvirtinamas Klaipėdos rajono savivaldybės strateginis veiklos planas 202</w:t>
      </w:r>
      <w:r w:rsidR="008B6BC0">
        <w:rPr>
          <w:rFonts w:ascii="Arial" w:hAnsi="Arial" w:cs="Arial"/>
          <w:bCs/>
          <w:lang w:val="lt-LT"/>
        </w:rPr>
        <w:t>6</w:t>
      </w:r>
      <w:r w:rsidRPr="00EA7D10">
        <w:rPr>
          <w:rFonts w:ascii="Arial" w:hAnsi="Arial" w:cs="Arial"/>
          <w:lang w:val="lt-LT"/>
        </w:rPr>
        <w:t>–</w:t>
      </w:r>
      <w:r w:rsidRPr="00B73B74">
        <w:rPr>
          <w:rFonts w:ascii="Arial" w:hAnsi="Arial" w:cs="Arial"/>
          <w:bCs/>
          <w:lang w:val="lt-LT"/>
        </w:rPr>
        <w:t>202</w:t>
      </w:r>
      <w:r w:rsidR="008B6BC0">
        <w:rPr>
          <w:rFonts w:ascii="Arial" w:hAnsi="Arial" w:cs="Arial"/>
          <w:bCs/>
          <w:lang w:val="lt-LT"/>
        </w:rPr>
        <w:t>8</w:t>
      </w:r>
      <w:r w:rsidRPr="00B73B74">
        <w:rPr>
          <w:rFonts w:ascii="Arial" w:hAnsi="Arial" w:cs="Arial"/>
          <w:bCs/>
          <w:lang w:val="lt-LT"/>
        </w:rPr>
        <w:t xml:space="preserve"> m. viešinamas Klaipėdos rajono savivaldybės internetinėje svetainėje, taip sudarant gyventojams galimybę susipažinti su parengtu strateginiu veiklos planu. Sprendimo projektas parengtas, atsižvelgiant į Klaipėdos rajono savivaldybės </w:t>
      </w:r>
      <w:r w:rsidRPr="00B73B74">
        <w:rPr>
          <w:rFonts w:ascii="Arial" w:hAnsi="Arial" w:cs="Arial"/>
          <w:lang w:val="lt-LT"/>
        </w:rPr>
        <w:t xml:space="preserve">Strateginio planavimo darbo grupės </w:t>
      </w:r>
      <w:r w:rsidRPr="00B73B74">
        <w:rPr>
          <w:rFonts w:ascii="Arial" w:hAnsi="Arial" w:cs="Arial"/>
          <w:bCs/>
          <w:lang w:val="lt-LT"/>
        </w:rPr>
        <w:t>narių nuomones.</w:t>
      </w:r>
    </w:p>
    <w:p w14:paraId="3B693A4A" w14:textId="77777777" w:rsidR="003F4045" w:rsidRPr="00DF06B3" w:rsidRDefault="003F4045" w:rsidP="00097CF5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8. Sprendimo įgyvendinimui reikalingos lėšos (ekonominiai apskaičiavimai), finansavimo šaltiniai:</w:t>
      </w:r>
    </w:p>
    <w:p w14:paraId="537CB05F" w14:textId="390ED85A" w:rsidR="00C617F0" w:rsidRPr="00B73B74" w:rsidRDefault="00B73B74" w:rsidP="00097CF5">
      <w:pPr>
        <w:pStyle w:val="Pagrindiniotekstotrauka2"/>
        <w:tabs>
          <w:tab w:val="left" w:pos="426"/>
        </w:tabs>
        <w:spacing w:after="240" w:line="276" w:lineRule="auto"/>
        <w:ind w:left="0" w:right="-79" w:firstLine="1134"/>
        <w:jc w:val="both"/>
        <w:rPr>
          <w:rFonts w:ascii="Arial" w:hAnsi="Arial" w:cs="Arial"/>
          <w:bCs/>
          <w:lang w:val="lt-LT"/>
        </w:rPr>
      </w:pPr>
      <w:r w:rsidRPr="00B73B74">
        <w:rPr>
          <w:rFonts w:ascii="Arial" w:hAnsi="Arial" w:cs="Arial"/>
          <w:bCs/>
          <w:lang w:val="lt-LT"/>
        </w:rPr>
        <w:t>Sprendimo projekto visoms priemonėms įgyvendinti 202</w:t>
      </w:r>
      <w:r w:rsidR="008B6BC0">
        <w:rPr>
          <w:rFonts w:ascii="Arial" w:hAnsi="Arial" w:cs="Arial"/>
          <w:bCs/>
          <w:lang w:val="lt-LT"/>
        </w:rPr>
        <w:t>6</w:t>
      </w:r>
      <w:r w:rsidRPr="00B73B74">
        <w:rPr>
          <w:rFonts w:ascii="Arial" w:hAnsi="Arial" w:cs="Arial"/>
          <w:bCs/>
          <w:lang w:val="lt-LT"/>
        </w:rPr>
        <w:t xml:space="preserve"> m. reikia </w:t>
      </w:r>
      <w:r w:rsidR="00F85C32" w:rsidRPr="00814621">
        <w:rPr>
          <w:rFonts w:ascii="Arial" w:hAnsi="Arial" w:cs="Arial"/>
          <w:bCs/>
          <w:lang w:val="lt-LT"/>
        </w:rPr>
        <w:t>242 344,6</w:t>
      </w:r>
      <w:r w:rsidR="00F85C32">
        <w:rPr>
          <w:rFonts w:ascii="Arial" w:hAnsi="Arial" w:cs="Arial"/>
          <w:bCs/>
          <w:lang w:val="lt-LT"/>
        </w:rPr>
        <w:t xml:space="preserve"> </w:t>
      </w:r>
      <w:r w:rsidRPr="00B73B74">
        <w:rPr>
          <w:rFonts w:ascii="Arial" w:hAnsi="Arial" w:cs="Arial"/>
          <w:bCs/>
          <w:lang w:val="lt-LT"/>
        </w:rPr>
        <w:t>tūkst. eurų, vertinant visus finansavimo šaltinius.</w:t>
      </w:r>
    </w:p>
    <w:p w14:paraId="6B474785" w14:textId="77777777" w:rsidR="003F4045" w:rsidRPr="00DF06B3" w:rsidRDefault="003F4045" w:rsidP="00097CF5">
      <w:pPr>
        <w:pStyle w:val="Pagrindiniotekstotrauka2"/>
        <w:tabs>
          <w:tab w:val="left" w:pos="540"/>
        </w:tabs>
        <w:spacing w:after="0" w:line="276" w:lineRule="auto"/>
        <w:ind w:left="0" w:right="-81"/>
        <w:jc w:val="both"/>
        <w:rPr>
          <w:rFonts w:ascii="Arial" w:hAnsi="Arial" w:cs="Arial"/>
          <w:bCs/>
          <w:lang w:val="lt-LT"/>
        </w:rPr>
      </w:pPr>
      <w:r w:rsidRPr="002908AB">
        <w:rPr>
          <w:rFonts w:ascii="Arial" w:hAnsi="Arial" w:cs="Arial"/>
          <w:bCs/>
          <w:lang w:val="lt-LT"/>
        </w:rPr>
        <w:t>9. Kiti, autoriaus nuomone, reikalingi pagrindimai,</w:t>
      </w:r>
      <w:r w:rsidRPr="00DF06B3">
        <w:rPr>
          <w:rFonts w:ascii="Arial" w:hAnsi="Arial" w:cs="Arial"/>
          <w:bCs/>
          <w:lang w:val="lt-LT"/>
        </w:rPr>
        <w:t xml:space="preserve"> skaičiavimai ir paaiškinimai:</w:t>
      </w:r>
    </w:p>
    <w:p w14:paraId="2CB3164E" w14:textId="4DE6C8B6" w:rsidR="003F4045" w:rsidRPr="00DF06B3" w:rsidRDefault="00002F3B" w:rsidP="00097CF5">
      <w:pPr>
        <w:pStyle w:val="Pagrindiniotekstotrauka2"/>
        <w:tabs>
          <w:tab w:val="left" w:pos="540"/>
        </w:tabs>
        <w:spacing w:after="240" w:line="276" w:lineRule="auto"/>
        <w:ind w:left="0" w:right="-79" w:firstLine="1134"/>
        <w:jc w:val="both"/>
        <w:rPr>
          <w:rFonts w:ascii="Arial" w:hAnsi="Arial" w:cs="Arial"/>
          <w:bCs/>
          <w:lang w:val="lt-LT"/>
        </w:rPr>
      </w:pPr>
      <w:r w:rsidRPr="00DF06B3">
        <w:rPr>
          <w:rFonts w:ascii="Arial" w:hAnsi="Arial" w:cs="Arial"/>
          <w:bCs/>
          <w:lang w:val="lt-LT"/>
        </w:rPr>
        <w:t>N</w:t>
      </w:r>
      <w:r w:rsidR="00137EC1" w:rsidRPr="00DF06B3">
        <w:rPr>
          <w:rFonts w:ascii="Arial" w:hAnsi="Arial" w:cs="Arial"/>
          <w:bCs/>
          <w:lang w:val="lt-LT"/>
        </w:rPr>
        <w:t>ėra.</w:t>
      </w:r>
    </w:p>
    <w:p w14:paraId="6D6B6E06" w14:textId="77777777" w:rsidR="003F4045" w:rsidRPr="00DF06B3" w:rsidRDefault="003F4045" w:rsidP="00097CF5">
      <w:pPr>
        <w:pStyle w:val="Pagrindiniotekstotrauka"/>
        <w:tabs>
          <w:tab w:val="left" w:pos="540"/>
        </w:tabs>
        <w:spacing w:line="276" w:lineRule="auto"/>
        <w:ind w:right="-81" w:firstLine="0"/>
        <w:rPr>
          <w:rFonts w:ascii="Arial" w:hAnsi="Arial" w:cs="Arial"/>
          <w:bCs/>
        </w:rPr>
      </w:pPr>
      <w:r w:rsidRPr="00DF06B3">
        <w:rPr>
          <w:rFonts w:ascii="Arial" w:hAnsi="Arial" w:cs="Arial"/>
          <w:bCs/>
        </w:rPr>
        <w:lastRenderedPageBreak/>
        <w:t xml:space="preserve">10. </w:t>
      </w:r>
      <w:r w:rsidRPr="00DF06B3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DF06B3">
        <w:rPr>
          <w:rFonts w:ascii="Arial" w:hAnsi="Arial" w:cs="Arial"/>
          <w:bCs/>
        </w:rPr>
        <w:t>:</w:t>
      </w:r>
    </w:p>
    <w:p w14:paraId="61C14B28" w14:textId="3D005829" w:rsidR="006B00AE" w:rsidRPr="00DF06B3" w:rsidRDefault="003F4045" w:rsidP="00EA7D10">
      <w:pPr>
        <w:spacing w:after="600" w:line="276" w:lineRule="auto"/>
        <w:ind w:firstLine="1134"/>
        <w:jc w:val="both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Strateginio planavimo ir projektų valdymo skyrius. </w:t>
      </w:r>
      <w:r w:rsidR="00362780" w:rsidRPr="00DF06B3">
        <w:rPr>
          <w:rFonts w:ascii="Arial" w:hAnsi="Arial" w:cs="Arial"/>
          <w:lang w:val="lt-LT"/>
        </w:rPr>
        <w:t xml:space="preserve">Rengėja </w:t>
      </w:r>
      <w:r w:rsidR="00B877FD" w:rsidRPr="00DF06B3">
        <w:rPr>
          <w:rFonts w:ascii="Arial" w:hAnsi="Arial" w:cs="Arial"/>
          <w:lang w:val="lt-LT"/>
        </w:rPr>
        <w:t>S</w:t>
      </w:r>
      <w:r w:rsidR="00362780" w:rsidRPr="00DF06B3">
        <w:rPr>
          <w:rFonts w:ascii="Arial" w:hAnsi="Arial" w:cs="Arial"/>
          <w:lang w:val="lt-LT"/>
        </w:rPr>
        <w:t xml:space="preserve">trateginio planavimo ir projektų valdymo skyriaus </w:t>
      </w:r>
      <w:r w:rsidR="00690F4F">
        <w:rPr>
          <w:rFonts w:ascii="Arial" w:hAnsi="Arial" w:cs="Arial"/>
          <w:lang w:val="lt-LT"/>
        </w:rPr>
        <w:t>vyriausioji specialistė Vaida Čedavičien</w:t>
      </w:r>
      <w:r w:rsidR="00690F4F" w:rsidRPr="00690F4F">
        <w:rPr>
          <w:rFonts w:ascii="Arial" w:hAnsi="Arial" w:cs="Arial"/>
          <w:lang w:val="lt-LT"/>
        </w:rPr>
        <w:t>ė</w:t>
      </w:r>
      <w:r w:rsidR="00362780" w:rsidRPr="00690F4F">
        <w:rPr>
          <w:rFonts w:ascii="Arial" w:hAnsi="Arial" w:cs="Arial"/>
          <w:lang w:val="lt-LT"/>
        </w:rPr>
        <w:t>.</w:t>
      </w:r>
    </w:p>
    <w:p w14:paraId="35B9EE67" w14:textId="77777777" w:rsidR="00DF06B3" w:rsidRDefault="007715D9" w:rsidP="00097CF5">
      <w:pPr>
        <w:tabs>
          <w:tab w:val="left" w:pos="7938"/>
        </w:tabs>
        <w:spacing w:line="276" w:lineRule="auto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>Strateginio planavimo ir projektų valdymo</w:t>
      </w:r>
    </w:p>
    <w:p w14:paraId="30254694" w14:textId="2136A65C" w:rsidR="00DF06B3" w:rsidRPr="00DF06B3" w:rsidRDefault="007715D9" w:rsidP="00097CF5">
      <w:pPr>
        <w:tabs>
          <w:tab w:val="left" w:pos="7371"/>
        </w:tabs>
        <w:spacing w:line="276" w:lineRule="auto"/>
        <w:ind w:right="-369"/>
        <w:rPr>
          <w:rFonts w:ascii="Arial" w:hAnsi="Arial" w:cs="Arial"/>
          <w:lang w:val="lt-LT"/>
        </w:rPr>
      </w:pPr>
      <w:r w:rsidRPr="00DF06B3">
        <w:rPr>
          <w:rFonts w:ascii="Arial" w:hAnsi="Arial" w:cs="Arial"/>
          <w:lang w:val="lt-LT"/>
        </w:rPr>
        <w:t xml:space="preserve">skyriaus </w:t>
      </w:r>
      <w:r w:rsidR="00690F4F">
        <w:rPr>
          <w:rFonts w:ascii="Arial" w:hAnsi="Arial" w:cs="Arial"/>
          <w:lang w:val="lt-LT"/>
        </w:rPr>
        <w:t>vyriausioji specialistė</w:t>
      </w:r>
      <w:r w:rsidR="00C27020">
        <w:rPr>
          <w:rFonts w:ascii="Arial" w:hAnsi="Arial" w:cs="Arial"/>
          <w:lang w:val="lt-LT"/>
        </w:rPr>
        <w:tab/>
      </w:r>
      <w:r w:rsidR="00690F4F">
        <w:rPr>
          <w:rFonts w:ascii="Arial" w:hAnsi="Arial" w:cs="Arial"/>
          <w:lang w:val="lt-LT"/>
        </w:rPr>
        <w:t>Vaida Čedavičienė</w:t>
      </w:r>
    </w:p>
    <w:sectPr w:rsidR="00DF06B3" w:rsidRPr="00DF06B3" w:rsidSect="00440339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737" w:bottom="1134" w:left="175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EEB8" w14:textId="77777777" w:rsidR="00842AFF" w:rsidRDefault="00842AFF">
      <w:r>
        <w:separator/>
      </w:r>
    </w:p>
  </w:endnote>
  <w:endnote w:type="continuationSeparator" w:id="0">
    <w:p w14:paraId="3EE5415E" w14:textId="77777777" w:rsidR="00842AFF" w:rsidRDefault="0084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B5E1" w14:textId="77777777" w:rsidR="00842AFF" w:rsidRDefault="00842AFF">
      <w:r>
        <w:separator/>
      </w:r>
    </w:p>
  </w:footnote>
  <w:footnote w:type="continuationSeparator" w:id="0">
    <w:p w14:paraId="2F46A414" w14:textId="77777777" w:rsidR="00842AFF" w:rsidRDefault="0084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6AB2" w14:textId="0EDDED09" w:rsidR="007715D9" w:rsidRPr="007145CC" w:rsidRDefault="007715D9" w:rsidP="00C27020">
    <w:pPr>
      <w:pStyle w:val="Antrats"/>
      <w:jc w:val="right"/>
      <w:rPr>
        <w:b/>
        <w:lang w:val="lt-LT"/>
      </w:rPr>
    </w:pPr>
    <w:r w:rsidRPr="00D5724D">
      <w:rPr>
        <w:rFonts w:ascii="Arial" w:hAnsi="Arial" w:cs="Arial"/>
        <w:b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143C10"/>
    <w:multiLevelType w:val="hybridMultilevel"/>
    <w:tmpl w:val="AF9EBE6C"/>
    <w:lvl w:ilvl="0" w:tplc="C8BECA18">
      <w:start w:val="1"/>
      <w:numFmt w:val="decimal"/>
      <w:lvlText w:val="%1."/>
      <w:lvlJc w:val="left"/>
      <w:pPr>
        <w:ind w:left="1437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7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8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1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1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8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5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1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7"/>
  </w:num>
  <w:num w:numId="19" w16cid:durableId="386421631">
    <w:abstractNumId w:val="31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2"/>
  </w:num>
  <w:num w:numId="25" w16cid:durableId="83188270">
    <w:abstractNumId w:val="34"/>
  </w:num>
  <w:num w:numId="26" w16cid:durableId="2120024081">
    <w:abstractNumId w:val="22"/>
  </w:num>
  <w:num w:numId="27" w16cid:durableId="663968398">
    <w:abstractNumId w:val="38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3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9"/>
  </w:num>
  <w:num w:numId="34" w16cid:durableId="1322002797">
    <w:abstractNumId w:val="27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40"/>
  </w:num>
  <w:num w:numId="38" w16cid:durableId="1434282191">
    <w:abstractNumId w:val="30"/>
  </w:num>
  <w:num w:numId="39" w16cid:durableId="1437097220">
    <w:abstractNumId w:val="36"/>
  </w:num>
  <w:num w:numId="40" w16cid:durableId="1286962065">
    <w:abstractNumId w:val="29"/>
  </w:num>
  <w:num w:numId="41" w16cid:durableId="1799061303">
    <w:abstractNumId w:val="19"/>
  </w:num>
  <w:num w:numId="42" w16cid:durableId="35002961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97CF5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D62F5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6269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05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479"/>
    <w:rsid w:val="001E554B"/>
    <w:rsid w:val="001E55A6"/>
    <w:rsid w:val="001E5BA0"/>
    <w:rsid w:val="001E7AE4"/>
    <w:rsid w:val="001E7C24"/>
    <w:rsid w:val="001F062C"/>
    <w:rsid w:val="001F0871"/>
    <w:rsid w:val="001F1B10"/>
    <w:rsid w:val="001F33F1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61FB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8AB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A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02C0"/>
    <w:rsid w:val="003410CE"/>
    <w:rsid w:val="003414A8"/>
    <w:rsid w:val="00341B20"/>
    <w:rsid w:val="003422FD"/>
    <w:rsid w:val="00342539"/>
    <w:rsid w:val="00342687"/>
    <w:rsid w:val="0034284B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296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172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081C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714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30E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9A5"/>
    <w:rsid w:val="00476F9D"/>
    <w:rsid w:val="004774C4"/>
    <w:rsid w:val="00477F37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0761"/>
    <w:rsid w:val="005A1432"/>
    <w:rsid w:val="005A17E8"/>
    <w:rsid w:val="005A1E4F"/>
    <w:rsid w:val="005A2A4B"/>
    <w:rsid w:val="005A43B4"/>
    <w:rsid w:val="005A6A4E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5402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4F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09EC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527E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6C07"/>
    <w:rsid w:val="0075714C"/>
    <w:rsid w:val="00760833"/>
    <w:rsid w:val="00760DDE"/>
    <w:rsid w:val="00761181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4621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AFF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4D1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33"/>
    <w:rsid w:val="008835AB"/>
    <w:rsid w:val="00883BB2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2E0F"/>
    <w:rsid w:val="008B58AF"/>
    <w:rsid w:val="008B6BC0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939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3A8"/>
    <w:rsid w:val="009F57E0"/>
    <w:rsid w:val="009F6674"/>
    <w:rsid w:val="00A00CB4"/>
    <w:rsid w:val="00A0285C"/>
    <w:rsid w:val="00A032A7"/>
    <w:rsid w:val="00A03681"/>
    <w:rsid w:val="00A0387C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2A46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00F"/>
    <w:rsid w:val="00A73421"/>
    <w:rsid w:val="00A73850"/>
    <w:rsid w:val="00A74908"/>
    <w:rsid w:val="00A75A8A"/>
    <w:rsid w:val="00A76888"/>
    <w:rsid w:val="00A77ED0"/>
    <w:rsid w:val="00A80303"/>
    <w:rsid w:val="00A80601"/>
    <w:rsid w:val="00A810D8"/>
    <w:rsid w:val="00A824D3"/>
    <w:rsid w:val="00A828A9"/>
    <w:rsid w:val="00A83524"/>
    <w:rsid w:val="00A8359D"/>
    <w:rsid w:val="00A83B13"/>
    <w:rsid w:val="00A83E5E"/>
    <w:rsid w:val="00A83E86"/>
    <w:rsid w:val="00A84177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47A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C0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96B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B74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3BB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842"/>
    <w:rsid w:val="00BA795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4E48"/>
    <w:rsid w:val="00C05984"/>
    <w:rsid w:val="00C060CD"/>
    <w:rsid w:val="00C07303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189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2BBF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4585"/>
    <w:rsid w:val="00E551BF"/>
    <w:rsid w:val="00E55744"/>
    <w:rsid w:val="00E55D0A"/>
    <w:rsid w:val="00E560D0"/>
    <w:rsid w:val="00E572A9"/>
    <w:rsid w:val="00E601FA"/>
    <w:rsid w:val="00E61122"/>
    <w:rsid w:val="00E614CE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0EA8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4E0A"/>
    <w:rsid w:val="00EA5724"/>
    <w:rsid w:val="00EA7D10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2EF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C3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7B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51E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189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98681-B895-4337-A156-5DFD7BD7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4294</Words>
  <Characters>2448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Viktorija Bakšinskytė</cp:lastModifiedBy>
  <cp:revision>2</cp:revision>
  <cp:lastPrinted>2025-01-06T13:52:00Z</cp:lastPrinted>
  <dcterms:created xsi:type="dcterms:W3CDTF">2026-01-19T05:51:00Z</dcterms:created>
  <dcterms:modified xsi:type="dcterms:W3CDTF">2026-01-19T05:51:00Z</dcterms:modified>
</cp:coreProperties>
</file>