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A719E" w14:textId="2C3EA24D" w:rsidR="0090650A" w:rsidRDefault="00E91B91" w:rsidP="003B0CB3">
      <w:pPr>
        <w:spacing w:after="0" w:line="240" w:lineRule="auto"/>
        <w:ind w:left="3420"/>
        <w:jc w:val="center"/>
        <w:rPr>
          <w:rFonts w:ascii="Times New Roman" w:hAnsi="Times New Roman" w:cs="Times New Roman"/>
          <w:b/>
          <w:sz w:val="28"/>
          <w:szCs w:val="28"/>
          <w:lang w:val="lt-LT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87174F5" wp14:editId="726093FA">
            <wp:simplePos x="0" y="0"/>
            <wp:positionH relativeFrom="margin">
              <wp:posOffset>140335</wp:posOffset>
            </wp:positionH>
            <wp:positionV relativeFrom="paragraph">
              <wp:posOffset>5764</wp:posOffset>
            </wp:positionV>
            <wp:extent cx="1817502" cy="1934307"/>
            <wp:effectExtent l="0" t="0" r="0" b="8890"/>
            <wp:wrapNone/>
            <wp:docPr id="382237447" name="Paveikslėlis 1" descr="Paveikslėlis, kuriame yra asmuo, Žmogaus veidas, apranga, apykaklė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237447" name="Paveikslėlis 1" descr="Paveikslėlis, kuriame yra asmuo, Žmogaus veidas, apranga, apykaklė&#10;&#10;Automatiškai sugeneruotas aprašym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7502" cy="19343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3B70" w:rsidRPr="0008087D">
        <w:rPr>
          <w:rFonts w:ascii="Times New Roman" w:hAnsi="Times New Roman" w:cs="Times New Roman"/>
          <w:b/>
          <w:sz w:val="28"/>
          <w:szCs w:val="28"/>
          <w:lang w:val="lt-LT"/>
        </w:rPr>
        <w:t>KLAIPĖDOS RAJONO SAVIVALDYBĖS TARYBOS NAR</w:t>
      </w:r>
      <w:r w:rsidR="00D61FAA">
        <w:rPr>
          <w:rFonts w:ascii="Times New Roman" w:hAnsi="Times New Roman" w:cs="Times New Roman"/>
          <w:b/>
          <w:sz w:val="28"/>
          <w:szCs w:val="28"/>
          <w:lang w:val="lt-LT"/>
        </w:rPr>
        <w:t>IO</w:t>
      </w:r>
      <w:r w:rsidR="00653B70" w:rsidRPr="0008087D">
        <w:rPr>
          <w:rFonts w:ascii="Times New Roman" w:hAnsi="Times New Roman" w:cs="Times New Roman"/>
          <w:b/>
          <w:sz w:val="28"/>
          <w:szCs w:val="28"/>
          <w:lang w:val="lt-LT"/>
        </w:rPr>
        <w:t xml:space="preserve">, </w:t>
      </w:r>
      <w:r w:rsidR="00D61FAA">
        <w:rPr>
          <w:rFonts w:ascii="Times New Roman" w:hAnsi="Times New Roman" w:cs="Times New Roman"/>
          <w:b/>
          <w:sz w:val="28"/>
          <w:szCs w:val="28"/>
          <w:lang w:val="lt-LT"/>
        </w:rPr>
        <w:t>ŠARŪNO</w:t>
      </w:r>
      <w:r w:rsidR="00653B70" w:rsidRPr="0008087D">
        <w:rPr>
          <w:rFonts w:ascii="Times New Roman" w:hAnsi="Times New Roman" w:cs="Times New Roman"/>
          <w:b/>
          <w:sz w:val="28"/>
          <w:szCs w:val="28"/>
          <w:lang w:val="lt-LT"/>
        </w:rPr>
        <w:t xml:space="preserve"> </w:t>
      </w:r>
      <w:r w:rsidR="00D61FAA" w:rsidRPr="00D61FAA">
        <w:rPr>
          <w:rFonts w:ascii="Times New Roman" w:hAnsi="Times New Roman" w:cs="Times New Roman"/>
          <w:b/>
          <w:sz w:val="28"/>
          <w:szCs w:val="28"/>
          <w:lang w:val="lt-LT"/>
        </w:rPr>
        <w:t>NENARTAVIČIAUS</w:t>
      </w:r>
      <w:r w:rsidR="00D61FAA">
        <w:rPr>
          <w:rFonts w:ascii="Times New Roman" w:hAnsi="Times New Roman" w:cs="Times New Roman"/>
          <w:b/>
          <w:sz w:val="28"/>
          <w:szCs w:val="28"/>
          <w:lang w:val="lt-LT"/>
        </w:rPr>
        <w:t xml:space="preserve"> </w:t>
      </w:r>
      <w:r w:rsidR="00653B70" w:rsidRPr="0008087D">
        <w:rPr>
          <w:rFonts w:ascii="Times New Roman" w:hAnsi="Times New Roman" w:cs="Times New Roman"/>
          <w:b/>
          <w:sz w:val="28"/>
          <w:szCs w:val="28"/>
          <w:lang w:val="lt-LT"/>
        </w:rPr>
        <w:t>20</w:t>
      </w:r>
      <w:r w:rsidR="00653B70">
        <w:rPr>
          <w:rFonts w:ascii="Times New Roman" w:hAnsi="Times New Roman" w:cs="Times New Roman"/>
          <w:b/>
          <w:sz w:val="28"/>
          <w:szCs w:val="28"/>
          <w:lang w:val="lt-LT"/>
        </w:rPr>
        <w:t>2</w:t>
      </w:r>
      <w:r w:rsidR="00653B70" w:rsidRPr="0008087D">
        <w:rPr>
          <w:rFonts w:ascii="Times New Roman" w:hAnsi="Times New Roman" w:cs="Times New Roman"/>
          <w:b/>
          <w:sz w:val="28"/>
          <w:szCs w:val="28"/>
          <w:lang w:val="lt-LT"/>
        </w:rPr>
        <w:t xml:space="preserve"> M. VEIKLOS ATASKAITA</w:t>
      </w:r>
    </w:p>
    <w:p w14:paraId="697A31D6" w14:textId="77777777" w:rsidR="000053F3" w:rsidRDefault="000053F3" w:rsidP="003B0CB3">
      <w:pPr>
        <w:spacing w:after="0" w:line="240" w:lineRule="auto"/>
        <w:ind w:left="3420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780F84C6" w14:textId="2278D3F2" w:rsidR="00F31816" w:rsidRDefault="005F5295" w:rsidP="003B0CB3">
      <w:pPr>
        <w:spacing w:after="0" w:line="360" w:lineRule="auto"/>
        <w:ind w:left="3328" w:firstLine="783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2023 metais buvau išrinktas Klaipėdos rajono gyventojų į </w:t>
      </w:r>
      <w:r w:rsidR="002060C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10-ojo šaukimo tar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ybą, atstovauju </w:t>
      </w:r>
      <w:r w:rsidR="002010FF" w:rsidRPr="002010F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Lietuvos valstiečių ir žaliųjų sąjung</w:t>
      </w:r>
      <w:r w:rsidR="002010F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ą</w:t>
      </w:r>
      <w:r w:rsidR="004315EA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ir </w:t>
      </w:r>
      <w:r w:rsidR="007212CA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202</w:t>
      </w:r>
      <w:r w:rsidR="009A074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5 </w:t>
      </w:r>
      <w:r w:rsidR="00582B95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metais buvome valdančioji dauguma.</w:t>
      </w:r>
      <w:r w:rsidR="004315EA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="00913184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Dirbau dviejuose komitetuose </w:t>
      </w:r>
      <w:r w:rsidR="007F11B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– Ekonomikos ir </w:t>
      </w:r>
      <w:r w:rsidR="00E61B9A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b</w:t>
      </w:r>
      <w:r w:rsidR="007F11B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iudžeto komitete bei Kontrolės komitete, kur esu </w:t>
      </w:r>
      <w:r w:rsidR="00E61B9A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K</w:t>
      </w:r>
      <w:r w:rsidR="007F11B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omiteto pirmininko pavaduotojas.</w:t>
      </w:r>
    </w:p>
    <w:p w14:paraId="71CAB22E" w14:textId="4892A531" w:rsidR="00B902DF" w:rsidRDefault="007212CA" w:rsidP="003B0C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202</w:t>
      </w:r>
      <w:r w:rsidR="009A074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5</w:t>
      </w:r>
      <w:r w:rsidR="007F11B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metai</w:t>
      </w:r>
      <w:r w:rsidR="00E61B9A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s</w:t>
      </w:r>
      <w:r w:rsidR="007F11B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="00AF1D7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turėjau neįkainojamą patirtį </w:t>
      </w:r>
      <w:r w:rsidR="003B0CB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dirbdamas</w:t>
      </w:r>
      <w:r w:rsidR="00AF1D7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="00E61B9A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T</w:t>
      </w:r>
      <w:r w:rsidR="003D453D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arybos nario pareigose. </w:t>
      </w:r>
      <w:r w:rsidR="00BD192A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Mano</w:t>
      </w:r>
      <w:r w:rsidR="003B0CB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,</w:t>
      </w:r>
      <w:r w:rsidR="00BD192A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kaip </w:t>
      </w:r>
      <w:r w:rsidR="00E61B9A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T</w:t>
      </w:r>
      <w:r w:rsidR="00BD192A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arybos nario veiklos </w:t>
      </w:r>
      <w:r w:rsidR="00F31816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statistika: </w:t>
      </w:r>
    </w:p>
    <w:p w14:paraId="63521C83" w14:textId="77777777" w:rsidR="009A0742" w:rsidRPr="009A0742" w:rsidRDefault="009A0742" w:rsidP="009A0742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</w:pPr>
      <w:r w:rsidRPr="009A0742"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  <w:t>DALYVAVIMAS EKONOMIKOS IR BIUDŽETO KOMITETO POSĖDŽIUOSE</w:t>
      </w: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2975"/>
        <w:gridCol w:w="1419"/>
      </w:tblGrid>
      <w:tr w:rsidR="009A0742" w:rsidRPr="009A0742" w14:paraId="4927E0DE" w14:textId="77777777" w:rsidTr="000B22AC">
        <w:trPr>
          <w:jc w:val="center"/>
        </w:trPr>
        <w:tc>
          <w:tcPr>
            <w:tcW w:w="2975" w:type="dxa"/>
          </w:tcPr>
          <w:p w14:paraId="601CC686" w14:textId="77777777" w:rsidR="009A0742" w:rsidRPr="009A0742" w:rsidRDefault="009A0742" w:rsidP="009A07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A074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2025-01-23</w:t>
            </w:r>
          </w:p>
        </w:tc>
        <w:tc>
          <w:tcPr>
            <w:tcW w:w="1419" w:type="dxa"/>
          </w:tcPr>
          <w:p w14:paraId="4AF8E2F6" w14:textId="77777777" w:rsidR="009A0742" w:rsidRPr="009A0742" w:rsidRDefault="009A0742" w:rsidP="009A0742">
            <w:pPr>
              <w:jc w:val="center"/>
              <w:rPr>
                <w:rFonts w:ascii="Calibri" w:eastAsia="Calibri" w:hAnsi="Calibri" w:cs="Times New Roman"/>
                <w:lang w:val="lt-LT"/>
              </w:rPr>
            </w:pPr>
            <w:r w:rsidRPr="009A0742">
              <w:rPr>
                <w:rFonts w:ascii="Calibri" w:eastAsia="Calibri" w:hAnsi="Calibri" w:cs="Times New Roman"/>
                <w:lang w:val="lt-LT"/>
              </w:rPr>
              <w:t>+</w:t>
            </w:r>
          </w:p>
        </w:tc>
      </w:tr>
      <w:tr w:rsidR="009A0742" w:rsidRPr="009A0742" w14:paraId="7B623403" w14:textId="77777777" w:rsidTr="000B22AC">
        <w:trPr>
          <w:jc w:val="center"/>
        </w:trPr>
        <w:tc>
          <w:tcPr>
            <w:tcW w:w="2975" w:type="dxa"/>
          </w:tcPr>
          <w:p w14:paraId="19EA74E6" w14:textId="77777777" w:rsidR="009A0742" w:rsidRPr="009A0742" w:rsidRDefault="009A0742" w:rsidP="009A07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A074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2025-02-20</w:t>
            </w:r>
          </w:p>
        </w:tc>
        <w:tc>
          <w:tcPr>
            <w:tcW w:w="1419" w:type="dxa"/>
          </w:tcPr>
          <w:p w14:paraId="529363A3" w14:textId="77777777" w:rsidR="009A0742" w:rsidRPr="009A0742" w:rsidRDefault="009A0742" w:rsidP="009A0742">
            <w:pPr>
              <w:jc w:val="center"/>
              <w:rPr>
                <w:rFonts w:ascii="Calibri" w:eastAsia="Calibri" w:hAnsi="Calibri" w:cs="Times New Roman"/>
                <w:lang w:val="lt-LT"/>
              </w:rPr>
            </w:pPr>
            <w:r w:rsidRPr="009A0742">
              <w:rPr>
                <w:rFonts w:ascii="Calibri" w:eastAsia="Calibri" w:hAnsi="Calibri" w:cs="Times New Roman"/>
                <w:lang w:val="lt-LT"/>
              </w:rPr>
              <w:t>+</w:t>
            </w:r>
          </w:p>
        </w:tc>
      </w:tr>
      <w:tr w:rsidR="009A0742" w:rsidRPr="009A0742" w14:paraId="132B66B5" w14:textId="77777777" w:rsidTr="000B22AC">
        <w:trPr>
          <w:jc w:val="center"/>
        </w:trPr>
        <w:tc>
          <w:tcPr>
            <w:tcW w:w="2975" w:type="dxa"/>
          </w:tcPr>
          <w:p w14:paraId="01724217" w14:textId="77777777" w:rsidR="009A0742" w:rsidRPr="009A0742" w:rsidRDefault="009A0742" w:rsidP="009A07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A074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2025-03-20</w:t>
            </w:r>
          </w:p>
        </w:tc>
        <w:tc>
          <w:tcPr>
            <w:tcW w:w="1419" w:type="dxa"/>
          </w:tcPr>
          <w:p w14:paraId="175E2E85" w14:textId="77777777" w:rsidR="009A0742" w:rsidRPr="009A0742" w:rsidRDefault="009A0742" w:rsidP="009A0742">
            <w:pPr>
              <w:jc w:val="center"/>
              <w:rPr>
                <w:rFonts w:ascii="Calibri" w:eastAsia="Calibri" w:hAnsi="Calibri" w:cs="Times New Roman"/>
                <w:lang w:val="lt-LT"/>
              </w:rPr>
            </w:pPr>
            <w:r w:rsidRPr="009A0742">
              <w:rPr>
                <w:rFonts w:ascii="Calibri" w:eastAsia="Calibri" w:hAnsi="Calibri" w:cs="Times New Roman"/>
                <w:lang w:val="lt-LT"/>
              </w:rPr>
              <w:t>+</w:t>
            </w:r>
          </w:p>
        </w:tc>
      </w:tr>
      <w:tr w:rsidR="009A0742" w:rsidRPr="009A0742" w14:paraId="22786123" w14:textId="77777777" w:rsidTr="000B22AC">
        <w:trPr>
          <w:jc w:val="center"/>
        </w:trPr>
        <w:tc>
          <w:tcPr>
            <w:tcW w:w="2975" w:type="dxa"/>
          </w:tcPr>
          <w:p w14:paraId="030FEA30" w14:textId="77777777" w:rsidR="009A0742" w:rsidRPr="009A0742" w:rsidRDefault="009A0742" w:rsidP="009A07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A074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2025-04-17</w:t>
            </w:r>
          </w:p>
        </w:tc>
        <w:tc>
          <w:tcPr>
            <w:tcW w:w="1419" w:type="dxa"/>
          </w:tcPr>
          <w:p w14:paraId="1497E6A7" w14:textId="77777777" w:rsidR="009A0742" w:rsidRPr="009A0742" w:rsidRDefault="009A0742" w:rsidP="009A0742">
            <w:pPr>
              <w:jc w:val="center"/>
              <w:rPr>
                <w:rFonts w:ascii="Calibri" w:eastAsia="Calibri" w:hAnsi="Calibri" w:cs="Times New Roman"/>
                <w:lang w:val="lt-LT"/>
              </w:rPr>
            </w:pPr>
            <w:r w:rsidRPr="009A0742">
              <w:rPr>
                <w:rFonts w:ascii="Calibri" w:eastAsia="Calibri" w:hAnsi="Calibri" w:cs="Times New Roman"/>
                <w:lang w:val="lt-LT"/>
              </w:rPr>
              <w:t>+</w:t>
            </w:r>
          </w:p>
        </w:tc>
      </w:tr>
      <w:tr w:rsidR="009A0742" w:rsidRPr="009A0742" w14:paraId="77BE046A" w14:textId="77777777" w:rsidTr="000B22AC">
        <w:trPr>
          <w:jc w:val="center"/>
        </w:trPr>
        <w:tc>
          <w:tcPr>
            <w:tcW w:w="2975" w:type="dxa"/>
          </w:tcPr>
          <w:p w14:paraId="7F3340FC" w14:textId="77777777" w:rsidR="009A0742" w:rsidRPr="009A0742" w:rsidRDefault="009A0742" w:rsidP="009A07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A074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2025-05-22</w:t>
            </w:r>
          </w:p>
        </w:tc>
        <w:tc>
          <w:tcPr>
            <w:tcW w:w="1419" w:type="dxa"/>
          </w:tcPr>
          <w:p w14:paraId="6C50EDC1" w14:textId="77777777" w:rsidR="009A0742" w:rsidRPr="009A0742" w:rsidRDefault="009A0742" w:rsidP="009A0742">
            <w:pPr>
              <w:jc w:val="center"/>
              <w:rPr>
                <w:rFonts w:ascii="Calibri" w:eastAsia="Calibri" w:hAnsi="Calibri" w:cs="Times New Roman"/>
                <w:lang w:val="lt-LT"/>
              </w:rPr>
            </w:pPr>
            <w:r w:rsidRPr="009A0742">
              <w:rPr>
                <w:rFonts w:ascii="Calibri" w:eastAsia="Calibri" w:hAnsi="Calibri" w:cs="Times New Roman"/>
                <w:lang w:val="lt-LT"/>
              </w:rPr>
              <w:t>+</w:t>
            </w:r>
          </w:p>
        </w:tc>
      </w:tr>
      <w:tr w:rsidR="009A0742" w:rsidRPr="009A0742" w14:paraId="15832583" w14:textId="77777777" w:rsidTr="000B22AC">
        <w:trPr>
          <w:jc w:val="center"/>
        </w:trPr>
        <w:tc>
          <w:tcPr>
            <w:tcW w:w="2975" w:type="dxa"/>
          </w:tcPr>
          <w:p w14:paraId="4FBC47B9" w14:textId="77777777" w:rsidR="009A0742" w:rsidRPr="009A0742" w:rsidRDefault="009A0742" w:rsidP="009A07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A074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2025-06-19 </w:t>
            </w:r>
          </w:p>
        </w:tc>
        <w:tc>
          <w:tcPr>
            <w:tcW w:w="1419" w:type="dxa"/>
          </w:tcPr>
          <w:p w14:paraId="05186FBC" w14:textId="77777777" w:rsidR="009A0742" w:rsidRPr="009A0742" w:rsidRDefault="009A0742" w:rsidP="009A0742">
            <w:pPr>
              <w:jc w:val="center"/>
              <w:rPr>
                <w:rFonts w:ascii="Calibri" w:eastAsia="Calibri" w:hAnsi="Calibri" w:cs="Times New Roman"/>
                <w:lang w:val="lt-LT"/>
              </w:rPr>
            </w:pPr>
            <w:r w:rsidRPr="009A0742">
              <w:rPr>
                <w:rFonts w:ascii="Calibri" w:eastAsia="Calibri" w:hAnsi="Calibri" w:cs="Times New Roman"/>
                <w:lang w:val="lt-LT"/>
              </w:rPr>
              <w:t>+</w:t>
            </w:r>
          </w:p>
        </w:tc>
      </w:tr>
      <w:tr w:rsidR="009A0742" w:rsidRPr="009A0742" w14:paraId="1AD67595" w14:textId="77777777" w:rsidTr="000B22AC">
        <w:trPr>
          <w:jc w:val="center"/>
        </w:trPr>
        <w:tc>
          <w:tcPr>
            <w:tcW w:w="2975" w:type="dxa"/>
          </w:tcPr>
          <w:p w14:paraId="6342DE7E" w14:textId="77777777" w:rsidR="009A0742" w:rsidRPr="009A0742" w:rsidRDefault="009A0742" w:rsidP="009A07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A074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2025-08-21</w:t>
            </w:r>
          </w:p>
        </w:tc>
        <w:tc>
          <w:tcPr>
            <w:tcW w:w="1419" w:type="dxa"/>
          </w:tcPr>
          <w:p w14:paraId="175E61B1" w14:textId="77777777" w:rsidR="009A0742" w:rsidRPr="009A0742" w:rsidRDefault="009A0742" w:rsidP="009A0742">
            <w:pPr>
              <w:jc w:val="center"/>
              <w:rPr>
                <w:rFonts w:ascii="Calibri" w:eastAsia="Calibri" w:hAnsi="Calibri" w:cs="Times New Roman"/>
                <w:lang w:val="lt-LT"/>
              </w:rPr>
            </w:pPr>
            <w:r w:rsidRPr="009A0742">
              <w:rPr>
                <w:rFonts w:ascii="Calibri" w:eastAsia="Calibri" w:hAnsi="Calibri" w:cs="Times New Roman"/>
                <w:lang w:val="lt-LT"/>
              </w:rPr>
              <w:t>+</w:t>
            </w:r>
          </w:p>
        </w:tc>
      </w:tr>
      <w:tr w:rsidR="009A0742" w:rsidRPr="009A0742" w14:paraId="6E69023D" w14:textId="77777777" w:rsidTr="000B22AC">
        <w:trPr>
          <w:jc w:val="center"/>
        </w:trPr>
        <w:tc>
          <w:tcPr>
            <w:tcW w:w="2975" w:type="dxa"/>
          </w:tcPr>
          <w:p w14:paraId="30698409" w14:textId="77777777" w:rsidR="009A0742" w:rsidRPr="009A0742" w:rsidRDefault="009A0742" w:rsidP="009A07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A074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2025-09-18</w:t>
            </w:r>
          </w:p>
        </w:tc>
        <w:tc>
          <w:tcPr>
            <w:tcW w:w="1419" w:type="dxa"/>
          </w:tcPr>
          <w:p w14:paraId="5AFB1BDE" w14:textId="77777777" w:rsidR="009A0742" w:rsidRPr="009A0742" w:rsidRDefault="009A0742" w:rsidP="009A0742">
            <w:pPr>
              <w:jc w:val="center"/>
              <w:rPr>
                <w:rFonts w:ascii="Calibri" w:eastAsia="Calibri" w:hAnsi="Calibri" w:cs="Times New Roman"/>
                <w:lang w:val="lt-LT"/>
              </w:rPr>
            </w:pPr>
            <w:r w:rsidRPr="009A0742">
              <w:rPr>
                <w:rFonts w:ascii="Calibri" w:eastAsia="Calibri" w:hAnsi="Calibri" w:cs="Times New Roman"/>
                <w:lang w:val="lt-LT"/>
              </w:rPr>
              <w:t>+</w:t>
            </w:r>
          </w:p>
        </w:tc>
      </w:tr>
      <w:tr w:rsidR="009A0742" w:rsidRPr="009A0742" w14:paraId="23602F15" w14:textId="77777777" w:rsidTr="000B22AC">
        <w:trPr>
          <w:jc w:val="center"/>
        </w:trPr>
        <w:tc>
          <w:tcPr>
            <w:tcW w:w="2975" w:type="dxa"/>
          </w:tcPr>
          <w:p w14:paraId="4D87E242" w14:textId="77777777" w:rsidR="009A0742" w:rsidRPr="009A0742" w:rsidRDefault="009A0742" w:rsidP="009A07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A074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2025-10-23</w:t>
            </w:r>
          </w:p>
        </w:tc>
        <w:tc>
          <w:tcPr>
            <w:tcW w:w="1419" w:type="dxa"/>
          </w:tcPr>
          <w:p w14:paraId="70FFE0CE" w14:textId="77777777" w:rsidR="009A0742" w:rsidRPr="009A0742" w:rsidRDefault="009A0742" w:rsidP="009A0742">
            <w:pPr>
              <w:jc w:val="center"/>
              <w:rPr>
                <w:rFonts w:ascii="Calibri" w:eastAsia="Calibri" w:hAnsi="Calibri" w:cs="Times New Roman"/>
                <w:lang w:val="lt-LT"/>
              </w:rPr>
            </w:pPr>
            <w:r w:rsidRPr="009A0742">
              <w:rPr>
                <w:rFonts w:ascii="Calibri" w:eastAsia="Calibri" w:hAnsi="Calibri" w:cs="Times New Roman"/>
                <w:lang w:val="lt-LT"/>
              </w:rPr>
              <w:t>+</w:t>
            </w:r>
          </w:p>
        </w:tc>
      </w:tr>
      <w:tr w:rsidR="009A0742" w:rsidRPr="009A0742" w14:paraId="439A5F63" w14:textId="77777777" w:rsidTr="000B22AC">
        <w:trPr>
          <w:jc w:val="center"/>
        </w:trPr>
        <w:tc>
          <w:tcPr>
            <w:tcW w:w="2975" w:type="dxa"/>
          </w:tcPr>
          <w:p w14:paraId="3BFAF000" w14:textId="77777777" w:rsidR="009A0742" w:rsidRPr="009A0742" w:rsidRDefault="009A0742" w:rsidP="009A07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A074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2025-11-20</w:t>
            </w:r>
          </w:p>
        </w:tc>
        <w:tc>
          <w:tcPr>
            <w:tcW w:w="1419" w:type="dxa"/>
          </w:tcPr>
          <w:p w14:paraId="24D612C2" w14:textId="77777777" w:rsidR="009A0742" w:rsidRPr="009A0742" w:rsidRDefault="009A0742" w:rsidP="009A0742">
            <w:pPr>
              <w:jc w:val="center"/>
              <w:rPr>
                <w:rFonts w:ascii="Calibri" w:eastAsia="Calibri" w:hAnsi="Calibri" w:cs="Times New Roman"/>
                <w:lang w:val="lt-LT"/>
              </w:rPr>
            </w:pPr>
            <w:r w:rsidRPr="009A0742">
              <w:rPr>
                <w:rFonts w:ascii="Calibri" w:eastAsia="Calibri" w:hAnsi="Calibri" w:cs="Times New Roman"/>
                <w:lang w:val="lt-LT"/>
              </w:rPr>
              <w:t>+</w:t>
            </w:r>
          </w:p>
        </w:tc>
      </w:tr>
      <w:tr w:rsidR="009A0742" w:rsidRPr="009A0742" w14:paraId="342BF523" w14:textId="77777777" w:rsidTr="000B22AC">
        <w:trPr>
          <w:jc w:val="center"/>
        </w:trPr>
        <w:tc>
          <w:tcPr>
            <w:tcW w:w="2975" w:type="dxa"/>
          </w:tcPr>
          <w:p w14:paraId="144A3AAD" w14:textId="77777777" w:rsidR="009A0742" w:rsidRPr="009A0742" w:rsidRDefault="009A0742" w:rsidP="009A07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A074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2025-12-11</w:t>
            </w:r>
          </w:p>
        </w:tc>
        <w:tc>
          <w:tcPr>
            <w:tcW w:w="1419" w:type="dxa"/>
          </w:tcPr>
          <w:p w14:paraId="7EB9ACED" w14:textId="77777777" w:rsidR="009A0742" w:rsidRPr="009A0742" w:rsidRDefault="009A0742" w:rsidP="009A0742">
            <w:pPr>
              <w:jc w:val="center"/>
              <w:rPr>
                <w:rFonts w:ascii="Calibri" w:eastAsia="Calibri" w:hAnsi="Calibri" w:cs="Times New Roman"/>
                <w:lang w:val="lt-LT"/>
              </w:rPr>
            </w:pPr>
            <w:r w:rsidRPr="009A0742">
              <w:rPr>
                <w:rFonts w:ascii="Calibri" w:eastAsia="Calibri" w:hAnsi="Calibri" w:cs="Times New Roman"/>
                <w:lang w:val="lt-LT"/>
              </w:rPr>
              <w:t>+</w:t>
            </w:r>
          </w:p>
        </w:tc>
      </w:tr>
    </w:tbl>
    <w:p w14:paraId="15680F11" w14:textId="77777777" w:rsidR="009A0742" w:rsidRPr="009A0742" w:rsidRDefault="009A0742" w:rsidP="009A0742">
      <w:pPr>
        <w:spacing w:before="240" w:after="240" w:line="252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</w:pPr>
      <w:r w:rsidRPr="009A0742"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  <w:t>DALYVAVIMAS KONTROLĖS KOMITETO POSĖDŽIUOSE 2025 M.</w:t>
      </w: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1890"/>
        <w:gridCol w:w="686"/>
        <w:gridCol w:w="686"/>
        <w:gridCol w:w="686"/>
        <w:gridCol w:w="686"/>
      </w:tblGrid>
      <w:tr w:rsidR="009A0742" w:rsidRPr="009A0742" w14:paraId="7730B15B" w14:textId="77777777" w:rsidTr="000B22AC">
        <w:trPr>
          <w:cantSplit/>
          <w:trHeight w:val="1134"/>
          <w:jc w:val="center"/>
        </w:trPr>
        <w:tc>
          <w:tcPr>
            <w:tcW w:w="1890" w:type="dxa"/>
          </w:tcPr>
          <w:p w14:paraId="5416C05D" w14:textId="77777777" w:rsidR="009A0742" w:rsidRPr="009A0742" w:rsidRDefault="009A0742" w:rsidP="009A0742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86" w:type="dxa"/>
            <w:textDirection w:val="btLr"/>
            <w:vAlign w:val="center"/>
          </w:tcPr>
          <w:p w14:paraId="07DE8AAD" w14:textId="77777777" w:rsidR="009A0742" w:rsidRPr="009A0742" w:rsidRDefault="009A0742" w:rsidP="009A0742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A074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02-07</w:t>
            </w:r>
          </w:p>
        </w:tc>
        <w:tc>
          <w:tcPr>
            <w:tcW w:w="686" w:type="dxa"/>
            <w:textDirection w:val="btLr"/>
            <w:vAlign w:val="center"/>
          </w:tcPr>
          <w:p w14:paraId="7F7ACEFC" w14:textId="77777777" w:rsidR="009A0742" w:rsidRPr="009A0742" w:rsidRDefault="009A0742" w:rsidP="009A0742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A074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05-16</w:t>
            </w:r>
          </w:p>
        </w:tc>
        <w:tc>
          <w:tcPr>
            <w:tcW w:w="686" w:type="dxa"/>
            <w:textDirection w:val="btLr"/>
            <w:vAlign w:val="center"/>
          </w:tcPr>
          <w:p w14:paraId="256385F8" w14:textId="77777777" w:rsidR="009A0742" w:rsidRPr="009A0742" w:rsidRDefault="009A0742" w:rsidP="009A0742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A074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10-13</w:t>
            </w:r>
          </w:p>
        </w:tc>
        <w:tc>
          <w:tcPr>
            <w:tcW w:w="686" w:type="dxa"/>
            <w:textDirection w:val="btLr"/>
            <w:vAlign w:val="center"/>
          </w:tcPr>
          <w:p w14:paraId="76174EA3" w14:textId="77777777" w:rsidR="009A0742" w:rsidRPr="009A0742" w:rsidRDefault="009A0742" w:rsidP="009A0742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A074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11-07</w:t>
            </w:r>
          </w:p>
        </w:tc>
      </w:tr>
      <w:tr w:rsidR="009A0742" w:rsidRPr="009A0742" w14:paraId="4E655995" w14:textId="77777777" w:rsidTr="000B22AC">
        <w:trPr>
          <w:trHeight w:val="567"/>
          <w:jc w:val="center"/>
        </w:trPr>
        <w:tc>
          <w:tcPr>
            <w:tcW w:w="1890" w:type="dxa"/>
          </w:tcPr>
          <w:p w14:paraId="2210F0DD" w14:textId="77777777" w:rsidR="009A0742" w:rsidRPr="009A0742" w:rsidRDefault="009A0742" w:rsidP="009A0742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A074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Š. </w:t>
            </w:r>
            <w:proofErr w:type="spellStart"/>
            <w:r w:rsidRPr="009A074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Nenartavičius</w:t>
            </w:r>
            <w:proofErr w:type="spellEnd"/>
          </w:p>
        </w:tc>
        <w:tc>
          <w:tcPr>
            <w:tcW w:w="686" w:type="dxa"/>
            <w:vAlign w:val="center"/>
          </w:tcPr>
          <w:p w14:paraId="7EF50B0C" w14:textId="77777777" w:rsidR="009A0742" w:rsidRPr="009A0742" w:rsidRDefault="009A0742" w:rsidP="009A07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A074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+</w:t>
            </w:r>
          </w:p>
        </w:tc>
        <w:tc>
          <w:tcPr>
            <w:tcW w:w="686" w:type="dxa"/>
            <w:vAlign w:val="center"/>
          </w:tcPr>
          <w:p w14:paraId="19B5D77A" w14:textId="77777777" w:rsidR="009A0742" w:rsidRPr="009A0742" w:rsidRDefault="009A0742" w:rsidP="009A07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A074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+</w:t>
            </w:r>
          </w:p>
        </w:tc>
        <w:tc>
          <w:tcPr>
            <w:tcW w:w="686" w:type="dxa"/>
            <w:vAlign w:val="center"/>
          </w:tcPr>
          <w:p w14:paraId="70183092" w14:textId="77777777" w:rsidR="009A0742" w:rsidRPr="009A0742" w:rsidRDefault="009A0742" w:rsidP="009A07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A074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+</w:t>
            </w:r>
          </w:p>
        </w:tc>
        <w:tc>
          <w:tcPr>
            <w:tcW w:w="686" w:type="dxa"/>
            <w:vAlign w:val="center"/>
          </w:tcPr>
          <w:p w14:paraId="6B0C354A" w14:textId="77777777" w:rsidR="009A0742" w:rsidRPr="009A0742" w:rsidRDefault="009A0742" w:rsidP="009A07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A074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+</w:t>
            </w:r>
          </w:p>
        </w:tc>
      </w:tr>
    </w:tbl>
    <w:p w14:paraId="212A9328" w14:textId="77777777" w:rsidR="009A0742" w:rsidRPr="009A0742" w:rsidRDefault="009A0742" w:rsidP="009A0742">
      <w:pPr>
        <w:spacing w:after="160" w:line="252" w:lineRule="auto"/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</w:pPr>
    </w:p>
    <w:tbl>
      <w:tblPr>
        <w:tblStyle w:val="Lentelstinklelis"/>
        <w:tblW w:w="10942" w:type="dxa"/>
        <w:jc w:val="center"/>
        <w:tblLayout w:type="fixed"/>
        <w:tblLook w:val="04A0" w:firstRow="1" w:lastRow="0" w:firstColumn="1" w:lastColumn="0" w:noHBand="0" w:noVBand="1"/>
      </w:tblPr>
      <w:tblGrid>
        <w:gridCol w:w="2688"/>
        <w:gridCol w:w="851"/>
        <w:gridCol w:w="709"/>
        <w:gridCol w:w="709"/>
        <w:gridCol w:w="708"/>
        <w:gridCol w:w="851"/>
        <w:gridCol w:w="567"/>
        <w:gridCol w:w="709"/>
        <w:gridCol w:w="708"/>
        <w:gridCol w:w="709"/>
        <w:gridCol w:w="851"/>
        <w:gridCol w:w="851"/>
        <w:gridCol w:w="31"/>
      </w:tblGrid>
      <w:tr w:rsidR="009A0742" w:rsidRPr="009A0742" w14:paraId="01739ABF" w14:textId="77777777" w:rsidTr="000B22AC">
        <w:trPr>
          <w:jc w:val="center"/>
        </w:trPr>
        <w:tc>
          <w:tcPr>
            <w:tcW w:w="2689" w:type="dxa"/>
          </w:tcPr>
          <w:p w14:paraId="795C19D4" w14:textId="77777777" w:rsidR="009A0742" w:rsidRPr="009A0742" w:rsidRDefault="009A0742" w:rsidP="009A074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851" w:type="dxa"/>
          </w:tcPr>
          <w:p w14:paraId="5D57D1F9" w14:textId="77777777" w:rsidR="009A0742" w:rsidRPr="009A0742" w:rsidRDefault="009A0742" w:rsidP="009A074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7402" w:type="dxa"/>
            <w:gridSpan w:val="11"/>
            <w:vAlign w:val="center"/>
          </w:tcPr>
          <w:p w14:paraId="0D1F3652" w14:textId="77777777" w:rsidR="009A0742" w:rsidRPr="009A0742" w:rsidRDefault="009A0742" w:rsidP="009A074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9A074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  <w:t>DALYVAVIMAS 2025 M. TARYBOS POSĖDŽIUOSE</w:t>
            </w:r>
          </w:p>
        </w:tc>
      </w:tr>
      <w:tr w:rsidR="009A0742" w:rsidRPr="009A0742" w14:paraId="1F2F4BCB" w14:textId="77777777" w:rsidTr="000B22AC">
        <w:trPr>
          <w:gridAfter w:val="1"/>
          <w:wAfter w:w="31" w:type="dxa"/>
          <w:cantSplit/>
          <w:trHeight w:val="1134"/>
          <w:jc w:val="center"/>
        </w:trPr>
        <w:tc>
          <w:tcPr>
            <w:tcW w:w="2689" w:type="dxa"/>
            <w:vAlign w:val="center"/>
          </w:tcPr>
          <w:p w14:paraId="4B043248" w14:textId="77777777" w:rsidR="009A0742" w:rsidRPr="009A0742" w:rsidRDefault="009A0742" w:rsidP="009A0742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850" w:type="dxa"/>
            <w:textDirection w:val="btLr"/>
            <w:vAlign w:val="center"/>
          </w:tcPr>
          <w:p w14:paraId="7B09C407" w14:textId="77777777" w:rsidR="009A0742" w:rsidRPr="009A0742" w:rsidRDefault="009A0742" w:rsidP="009A0742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A074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01-30</w:t>
            </w:r>
          </w:p>
        </w:tc>
        <w:tc>
          <w:tcPr>
            <w:tcW w:w="709" w:type="dxa"/>
            <w:textDirection w:val="btLr"/>
            <w:vAlign w:val="center"/>
          </w:tcPr>
          <w:p w14:paraId="40B23DF9" w14:textId="77777777" w:rsidR="009A0742" w:rsidRPr="009A0742" w:rsidRDefault="009A0742" w:rsidP="009A0742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A074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02-27</w:t>
            </w:r>
          </w:p>
        </w:tc>
        <w:tc>
          <w:tcPr>
            <w:tcW w:w="709" w:type="dxa"/>
            <w:textDirection w:val="btLr"/>
          </w:tcPr>
          <w:p w14:paraId="110055FF" w14:textId="77777777" w:rsidR="009A0742" w:rsidRPr="009A0742" w:rsidRDefault="009A0742" w:rsidP="009A0742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A074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03-27</w:t>
            </w:r>
          </w:p>
        </w:tc>
        <w:tc>
          <w:tcPr>
            <w:tcW w:w="708" w:type="dxa"/>
            <w:textDirection w:val="btLr"/>
            <w:vAlign w:val="center"/>
          </w:tcPr>
          <w:p w14:paraId="54EFD7A0" w14:textId="77777777" w:rsidR="009A0742" w:rsidRPr="009A0742" w:rsidRDefault="009A0742" w:rsidP="009A0742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A074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04-24</w:t>
            </w:r>
          </w:p>
        </w:tc>
        <w:tc>
          <w:tcPr>
            <w:tcW w:w="851" w:type="dxa"/>
            <w:textDirection w:val="btLr"/>
            <w:vAlign w:val="center"/>
          </w:tcPr>
          <w:p w14:paraId="102FF39D" w14:textId="77777777" w:rsidR="009A0742" w:rsidRPr="009A0742" w:rsidRDefault="009A0742" w:rsidP="009A0742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A074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05-29</w:t>
            </w:r>
          </w:p>
        </w:tc>
        <w:tc>
          <w:tcPr>
            <w:tcW w:w="567" w:type="dxa"/>
            <w:textDirection w:val="btLr"/>
            <w:vAlign w:val="center"/>
          </w:tcPr>
          <w:p w14:paraId="1AA18363" w14:textId="77777777" w:rsidR="009A0742" w:rsidRPr="009A0742" w:rsidRDefault="009A0742" w:rsidP="009A0742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A074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06-26</w:t>
            </w:r>
          </w:p>
        </w:tc>
        <w:tc>
          <w:tcPr>
            <w:tcW w:w="709" w:type="dxa"/>
            <w:textDirection w:val="btLr"/>
            <w:vAlign w:val="center"/>
          </w:tcPr>
          <w:p w14:paraId="413A2D07" w14:textId="77777777" w:rsidR="009A0742" w:rsidRPr="009A0742" w:rsidRDefault="009A0742" w:rsidP="009A0742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A074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08-28</w:t>
            </w:r>
          </w:p>
        </w:tc>
        <w:tc>
          <w:tcPr>
            <w:tcW w:w="708" w:type="dxa"/>
            <w:textDirection w:val="btLr"/>
            <w:vAlign w:val="center"/>
          </w:tcPr>
          <w:p w14:paraId="6FDE4AFE" w14:textId="77777777" w:rsidR="009A0742" w:rsidRPr="009A0742" w:rsidRDefault="009A0742" w:rsidP="009A0742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A074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09-25</w:t>
            </w:r>
          </w:p>
        </w:tc>
        <w:tc>
          <w:tcPr>
            <w:tcW w:w="709" w:type="dxa"/>
            <w:textDirection w:val="btLr"/>
            <w:vAlign w:val="center"/>
          </w:tcPr>
          <w:p w14:paraId="3DEFF03A" w14:textId="77777777" w:rsidR="009A0742" w:rsidRPr="009A0742" w:rsidRDefault="009A0742" w:rsidP="009A0742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A074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10-30</w:t>
            </w:r>
          </w:p>
        </w:tc>
        <w:tc>
          <w:tcPr>
            <w:tcW w:w="851" w:type="dxa"/>
            <w:textDirection w:val="btLr"/>
            <w:vAlign w:val="center"/>
          </w:tcPr>
          <w:p w14:paraId="38DFC7F3" w14:textId="77777777" w:rsidR="009A0742" w:rsidRPr="009A0742" w:rsidRDefault="009A0742" w:rsidP="009A0742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A074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11-27</w:t>
            </w:r>
          </w:p>
        </w:tc>
        <w:tc>
          <w:tcPr>
            <w:tcW w:w="851" w:type="dxa"/>
            <w:textDirection w:val="btLr"/>
            <w:vAlign w:val="center"/>
          </w:tcPr>
          <w:p w14:paraId="7C0677CF" w14:textId="77777777" w:rsidR="009A0742" w:rsidRPr="009A0742" w:rsidRDefault="009A0742" w:rsidP="009A0742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A074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12-18</w:t>
            </w:r>
          </w:p>
        </w:tc>
      </w:tr>
      <w:tr w:rsidR="009A0742" w:rsidRPr="009A0742" w14:paraId="6EC8D30B" w14:textId="77777777" w:rsidTr="000B22AC">
        <w:trPr>
          <w:gridAfter w:val="1"/>
          <w:wAfter w:w="31" w:type="dxa"/>
          <w:jc w:val="center"/>
        </w:trPr>
        <w:tc>
          <w:tcPr>
            <w:tcW w:w="2689" w:type="dxa"/>
            <w:vAlign w:val="center"/>
          </w:tcPr>
          <w:p w14:paraId="747B6D81" w14:textId="77777777" w:rsidR="009A0742" w:rsidRPr="009A0742" w:rsidRDefault="009A0742" w:rsidP="009A074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9A074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  <w:t xml:space="preserve">Š. </w:t>
            </w:r>
            <w:proofErr w:type="spellStart"/>
            <w:r w:rsidRPr="009A074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  <w:t>Nenartavičius</w:t>
            </w:r>
            <w:proofErr w:type="spellEnd"/>
          </w:p>
        </w:tc>
        <w:tc>
          <w:tcPr>
            <w:tcW w:w="850" w:type="dxa"/>
            <w:vAlign w:val="center"/>
          </w:tcPr>
          <w:p w14:paraId="3E24E7FF" w14:textId="77777777" w:rsidR="009A0742" w:rsidRPr="009A0742" w:rsidRDefault="009A0742" w:rsidP="009A07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A074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+</w:t>
            </w:r>
          </w:p>
        </w:tc>
        <w:tc>
          <w:tcPr>
            <w:tcW w:w="709" w:type="dxa"/>
            <w:vAlign w:val="center"/>
          </w:tcPr>
          <w:p w14:paraId="28E4FE79" w14:textId="77777777" w:rsidR="009A0742" w:rsidRPr="009A0742" w:rsidRDefault="009A0742" w:rsidP="009A07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A074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+</w:t>
            </w:r>
          </w:p>
        </w:tc>
        <w:tc>
          <w:tcPr>
            <w:tcW w:w="709" w:type="dxa"/>
            <w:vAlign w:val="center"/>
          </w:tcPr>
          <w:p w14:paraId="740343D1" w14:textId="77777777" w:rsidR="009A0742" w:rsidRPr="009A0742" w:rsidRDefault="009A0742" w:rsidP="009A07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A074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+</w:t>
            </w:r>
          </w:p>
        </w:tc>
        <w:tc>
          <w:tcPr>
            <w:tcW w:w="708" w:type="dxa"/>
            <w:vAlign w:val="center"/>
          </w:tcPr>
          <w:p w14:paraId="3C4D9D4A" w14:textId="77777777" w:rsidR="009A0742" w:rsidRPr="009A0742" w:rsidRDefault="009A0742" w:rsidP="009A07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A074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+</w:t>
            </w:r>
          </w:p>
        </w:tc>
        <w:tc>
          <w:tcPr>
            <w:tcW w:w="851" w:type="dxa"/>
            <w:vAlign w:val="center"/>
          </w:tcPr>
          <w:p w14:paraId="0897FD2C" w14:textId="77777777" w:rsidR="009A0742" w:rsidRPr="009A0742" w:rsidRDefault="009A0742" w:rsidP="009A07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A074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+</w:t>
            </w:r>
          </w:p>
        </w:tc>
        <w:tc>
          <w:tcPr>
            <w:tcW w:w="567" w:type="dxa"/>
            <w:vAlign w:val="center"/>
          </w:tcPr>
          <w:p w14:paraId="49D839EE" w14:textId="77777777" w:rsidR="009A0742" w:rsidRPr="009A0742" w:rsidRDefault="009A0742" w:rsidP="009A07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A074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+</w:t>
            </w:r>
          </w:p>
        </w:tc>
        <w:tc>
          <w:tcPr>
            <w:tcW w:w="709" w:type="dxa"/>
            <w:vAlign w:val="center"/>
          </w:tcPr>
          <w:p w14:paraId="07333B1A" w14:textId="77777777" w:rsidR="009A0742" w:rsidRPr="009A0742" w:rsidRDefault="009A0742" w:rsidP="009A07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A074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+</w:t>
            </w:r>
          </w:p>
        </w:tc>
        <w:tc>
          <w:tcPr>
            <w:tcW w:w="708" w:type="dxa"/>
            <w:vAlign w:val="center"/>
          </w:tcPr>
          <w:p w14:paraId="536F0D8A" w14:textId="77777777" w:rsidR="009A0742" w:rsidRPr="009A0742" w:rsidRDefault="009A0742" w:rsidP="009A07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A074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+</w:t>
            </w:r>
          </w:p>
        </w:tc>
        <w:tc>
          <w:tcPr>
            <w:tcW w:w="709" w:type="dxa"/>
            <w:vAlign w:val="center"/>
          </w:tcPr>
          <w:p w14:paraId="666750B4" w14:textId="77777777" w:rsidR="009A0742" w:rsidRPr="009A0742" w:rsidRDefault="009A0742" w:rsidP="009A07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A074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+</w:t>
            </w:r>
          </w:p>
        </w:tc>
        <w:tc>
          <w:tcPr>
            <w:tcW w:w="851" w:type="dxa"/>
            <w:vAlign w:val="center"/>
          </w:tcPr>
          <w:p w14:paraId="249006F9" w14:textId="77777777" w:rsidR="009A0742" w:rsidRPr="009A0742" w:rsidRDefault="009A0742" w:rsidP="009A07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A074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+</w:t>
            </w:r>
          </w:p>
        </w:tc>
        <w:tc>
          <w:tcPr>
            <w:tcW w:w="851" w:type="dxa"/>
          </w:tcPr>
          <w:p w14:paraId="4468426B" w14:textId="77777777" w:rsidR="009A0742" w:rsidRPr="009A0742" w:rsidRDefault="009A0742" w:rsidP="009A0742">
            <w:pPr>
              <w:jc w:val="center"/>
              <w:rPr>
                <w:rFonts w:ascii="Times New Roman" w:eastAsia="Calibri" w:hAnsi="Times New Roman" w:cs="Times New Roman"/>
                <w:bCs/>
                <w:lang w:val="lt-LT"/>
              </w:rPr>
            </w:pPr>
            <w:r w:rsidRPr="009A0742">
              <w:rPr>
                <w:rFonts w:ascii="Times New Roman" w:eastAsia="Calibri" w:hAnsi="Times New Roman" w:cs="Times New Roman"/>
                <w:lang w:val="lt-LT"/>
              </w:rPr>
              <w:t>X</w:t>
            </w:r>
          </w:p>
        </w:tc>
      </w:tr>
    </w:tbl>
    <w:p w14:paraId="0FEC5813" w14:textId="77777777" w:rsidR="009A0742" w:rsidRDefault="009A0742" w:rsidP="009A0742">
      <w:pPr>
        <w:spacing w:after="160" w:line="259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</w:p>
    <w:p w14:paraId="44CAD9F4" w14:textId="7FE1AE65" w:rsidR="009A0742" w:rsidRPr="009A0742" w:rsidRDefault="009A0742" w:rsidP="00E61B9A">
      <w:pPr>
        <w:spacing w:after="160" w:line="259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 w:rsidRPr="009A0742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Kiti posėdžiai:</w:t>
      </w:r>
    </w:p>
    <w:p w14:paraId="351830DF" w14:textId="77777777" w:rsidR="009A0742" w:rsidRPr="009A0742" w:rsidRDefault="009A0742" w:rsidP="00E61B9A">
      <w:pPr>
        <w:spacing w:after="160" w:line="25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9A0742">
        <w:rPr>
          <w:rFonts w:ascii="Times New Roman" w:eastAsia="Calibri" w:hAnsi="Times New Roman" w:cs="Times New Roman"/>
          <w:sz w:val="24"/>
          <w:szCs w:val="24"/>
          <w:lang w:val="lt-LT"/>
        </w:rPr>
        <w:t>2025-03-13, 2025-06-10, 2025-07-18 Smulkiojo verslo rėmimo programos vertinimo komisijos posėdžiai;</w:t>
      </w:r>
    </w:p>
    <w:p w14:paraId="7C179C92" w14:textId="2126E2B4" w:rsidR="009A0742" w:rsidRDefault="009A0742" w:rsidP="00E61B9A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9A0742">
        <w:rPr>
          <w:rFonts w:ascii="Times New Roman" w:eastAsia="Calibri" w:hAnsi="Times New Roman" w:cs="Times New Roman"/>
          <w:sz w:val="24"/>
          <w:szCs w:val="24"/>
          <w:lang w:val="lt-LT"/>
        </w:rPr>
        <w:lastRenderedPageBreak/>
        <w:t>2025-07-28, 2025-10-14 Klaipėdos rajono savivaldybės premijų sportininkams ir jų treneriams skyrimo komisijos posėdžiai (svarstyta paraiškų Klaipėdos rajono savivaldybės premijai už pasiektus sporto laimėjimus vertinimo ir išvadų bei pasiūlymų dėl jų pateikimo).</w:t>
      </w:r>
    </w:p>
    <w:p w14:paraId="30DE8AC5" w14:textId="77777777" w:rsidR="009A0742" w:rsidRPr="009A0742" w:rsidRDefault="009A0742" w:rsidP="00E61B9A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9A0742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2025-10-02, 2025-10-29 Darbo grupės, </w:t>
      </w:r>
      <w:r w:rsidRPr="009A0742">
        <w:rPr>
          <w:rFonts w:ascii="Times New Roman" w:eastAsia="Times New Roman" w:hAnsi="Times New Roman" w:cs="Times New Roman"/>
          <w:sz w:val="24"/>
          <w:szCs w:val="24"/>
          <w:lang w:val="lt-LT"/>
        </w:rPr>
        <w:t>sudarytos Klaipėdos rajono savivaldybės tarybos patvirtinto sportininkų, reprezentuojančių Klaipėdos rajono savivaldybę, ugdymo, dalyvavimo pasaulio, Europos, Lietuvos aukšto meistriškumo sporto varžybose, rėmimo tvarkos aprašo patikslinimui, posėdžiai.</w:t>
      </w:r>
    </w:p>
    <w:p w14:paraId="06EA07FB" w14:textId="411229E7" w:rsidR="00002D4D" w:rsidRDefault="00AC3BFC" w:rsidP="00D367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 xml:space="preserve">Per </w:t>
      </w:r>
      <w:r w:rsidR="009A0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2025</w:t>
      </w:r>
      <w:r w:rsidR="007212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 xml:space="preserve"> m.</w:t>
      </w:r>
      <w:r w:rsidR="00930EB9" w:rsidRPr="004A1E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 xml:space="preserve"> Klaipėdos rajono savivaldybės tarybos nario</w:t>
      </w:r>
      <w:r w:rsidR="00371BED" w:rsidRPr="004A1E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 xml:space="preserve"> kadencij</w:t>
      </w:r>
      <w:r w:rsidR="00930EB9" w:rsidRPr="004A1E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oje</w:t>
      </w:r>
      <w:r w:rsidR="00717E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 xml:space="preserve"> </w:t>
      </w:r>
      <w:r w:rsidR="007212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atstovavau rinkėjus</w:t>
      </w:r>
      <w:r w:rsidR="00002D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 xml:space="preserve"> tarybos, </w:t>
      </w:r>
      <w:r w:rsidR="00934E65" w:rsidRPr="004A1E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komitetų</w:t>
      </w:r>
      <w:r w:rsidR="007212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, komisijų</w:t>
      </w:r>
      <w:r w:rsidR="00934E65" w:rsidRPr="004A1E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 xml:space="preserve"> veikl</w:t>
      </w:r>
      <w:r w:rsidR="007212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oje</w:t>
      </w:r>
      <w:r w:rsidR="00E61B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.</w:t>
      </w:r>
      <w:r w:rsidR="00717DA9" w:rsidRPr="004A1E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 xml:space="preserve"> </w:t>
      </w:r>
      <w:r w:rsidR="008F4FC1" w:rsidRPr="004A1E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 xml:space="preserve">Į savo </w:t>
      </w:r>
      <w:r w:rsidR="00E61B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T</w:t>
      </w:r>
      <w:r w:rsidR="008F4FC1" w:rsidRPr="004A1E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arybos nario veiklą žiūrėjau atsakingai, analizavau</w:t>
      </w:r>
      <w:r w:rsidR="00717DA9" w:rsidRPr="004A1E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 xml:space="preserve"> pagal savo kompetenciją,</w:t>
      </w:r>
      <w:r w:rsidR="008F4FC1" w:rsidRPr="004A1E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 xml:space="preserve"> komitetų posėdžiams teikiamus pasiūlymus</w:t>
      </w:r>
      <w:r w:rsidR="00903B75" w:rsidRPr="004A1E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 xml:space="preserve">, </w:t>
      </w:r>
      <w:r w:rsidR="00D406B5" w:rsidRPr="004A1E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 xml:space="preserve">domėjausi </w:t>
      </w:r>
      <w:r w:rsidR="00E61B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S</w:t>
      </w:r>
      <w:r w:rsidR="00D406B5" w:rsidRPr="004A1E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 xml:space="preserve">avivaldybės vykdoma veikla, </w:t>
      </w:r>
      <w:r w:rsidR="005C617C" w:rsidRPr="004A1E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teikiamais pasiūlymais susij</w:t>
      </w:r>
      <w:r w:rsidR="005A01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 xml:space="preserve">usiais su rajone </w:t>
      </w:r>
      <w:r w:rsidR="005C617C" w:rsidRPr="004A1E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 xml:space="preserve">vykstančiai </w:t>
      </w:r>
      <w:r w:rsidR="004546BA" w:rsidRPr="004A1E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procesais</w:t>
      </w:r>
      <w:r w:rsidR="00002D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.</w:t>
      </w:r>
    </w:p>
    <w:p w14:paraId="24385C87" w14:textId="70DE5629" w:rsidR="00D367FB" w:rsidRDefault="005A01A7" w:rsidP="00E61B9A">
      <w:pPr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</w:pPr>
      <w:r w:rsidRPr="005A01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 xml:space="preserve">Klaipėdos rajono </w:t>
      </w:r>
      <w:r w:rsidR="00D367FB" w:rsidRPr="00D36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problemos man yra puikiai žinomos ir tikrai suprantu gyventojų nepasitenkinimą dėl apsemtų ruožų, neapšviestų kelių, duobių gatvėse, magistralinėse gatvėse neįrengtų šaligatvių, autobusų sustojimo aikštelių, kurios įrengtos šalia kelio be perono,</w:t>
      </w:r>
      <w:r w:rsidR="00D36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 xml:space="preserve"> </w:t>
      </w:r>
      <w:r w:rsidR="00D367FB" w:rsidRPr="00D36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didėja transporto kamščiai, trūksta švietimo įstaigų, viešųjų erdvių laisvalaikiui</w:t>
      </w:r>
      <w:r w:rsidR="00D36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.</w:t>
      </w:r>
    </w:p>
    <w:p w14:paraId="7A5C8651" w14:textId="08579501" w:rsidR="0094004D" w:rsidRDefault="008824C7" w:rsidP="003B0C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 xml:space="preserve">Į tarybą </w:t>
      </w:r>
      <w:r w:rsidR="00F262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buvau išrinktas</w:t>
      </w:r>
      <w:r w:rsidR="00A331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 xml:space="preserve"> </w:t>
      </w:r>
      <w:r w:rsidR="00631D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pagal valdančiajai</w:t>
      </w:r>
      <w:r w:rsidR="00DE4F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 xml:space="preserve"> daugumai priklausanč</w:t>
      </w:r>
      <w:r w:rsidR="001F46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ios</w:t>
      </w:r>
      <w:r w:rsidR="00DE4F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 xml:space="preserve"> Lietuvos valstiečių ir žaliųjų </w:t>
      </w:r>
      <w:r w:rsidR="00631D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 xml:space="preserve">sąjungos </w:t>
      </w:r>
      <w:r w:rsidR="00FF24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sąrašą</w:t>
      </w:r>
      <w:r w:rsidR="007503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.</w:t>
      </w:r>
      <w:r w:rsidR="001F46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 xml:space="preserve"> Mūsų komandoje yra ir Klaipėdos rajono savivaldybės meras, kurio palaikymas padeda greičiau spręsti įvairius klausimus. </w:t>
      </w:r>
      <w:r w:rsidR="005F04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Ateinančiai</w:t>
      </w:r>
      <w:r w:rsidR="00E61B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s</w:t>
      </w:r>
      <w:r w:rsidR="005F04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 xml:space="preserve"> metais, planuoju ir toliau aktyviai </w:t>
      </w:r>
      <w:r w:rsidR="003B75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 xml:space="preserve">vykdyti </w:t>
      </w:r>
      <w:r w:rsidR="00E61B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T</w:t>
      </w:r>
      <w:r w:rsidR="003B7593" w:rsidRPr="003B75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arybos nario įsipareigojimus</w:t>
      </w:r>
      <w:r w:rsidR="00E61B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,</w:t>
      </w:r>
      <w:r w:rsidR="005F04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 xml:space="preserve"> </w:t>
      </w:r>
      <w:r w:rsidR="00E61B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s</w:t>
      </w:r>
      <w:r w:rsidR="005F04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 xml:space="preserve">kirti </w:t>
      </w:r>
      <w:r w:rsidR="002E5C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didelį</w:t>
      </w:r>
      <w:r w:rsidR="005F04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 xml:space="preserve"> dėmesį</w:t>
      </w:r>
      <w:r w:rsidR="003266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 xml:space="preserve"> projektams susijusiems su </w:t>
      </w:r>
      <w:proofErr w:type="spellStart"/>
      <w:r w:rsidR="003266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Se</w:t>
      </w:r>
      <w:r w:rsidR="003732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n</w:t>
      </w:r>
      <w:r w:rsidR="003266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dvario</w:t>
      </w:r>
      <w:proofErr w:type="spellEnd"/>
      <w:r w:rsidR="003266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 xml:space="preserve"> </w:t>
      </w:r>
      <w:r w:rsidR="00727F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seniūnija</w:t>
      </w:r>
      <w:r w:rsidR="003266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 xml:space="preserve">, ypatingai </w:t>
      </w:r>
      <w:r w:rsidR="00BD5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infrastruktūriniais</w:t>
      </w:r>
      <w:r w:rsidR="003266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 xml:space="preserve">. </w:t>
      </w:r>
      <w:r w:rsidR="009415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Ir toliau aktyviai b</w:t>
      </w:r>
      <w:r w:rsidR="003266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endrauti su kaimynais</w:t>
      </w:r>
      <w:r w:rsidR="00EB06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 xml:space="preserve">, diskusijų metu išsigryninti opiausias jiems vietas ir </w:t>
      </w:r>
      <w:r w:rsidR="00727F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ieškoti įvairių politinių priemonių jiems įgyvendinti.</w:t>
      </w:r>
    </w:p>
    <w:p w14:paraId="42D25943" w14:textId="77777777" w:rsidR="0094150A" w:rsidRDefault="0094150A" w:rsidP="003B0C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</w:pPr>
    </w:p>
    <w:p w14:paraId="3E0E6BDF" w14:textId="7B03301D" w:rsidR="003B0CB3" w:rsidRDefault="003B0CB3" w:rsidP="003B0CB3">
      <w:pPr>
        <w:spacing w:after="0" w:line="360" w:lineRule="auto"/>
        <w:ind w:right="2175" w:firstLine="142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Klaipėdos rajono savivaldybės tarybos narys</w:t>
      </w:r>
    </w:p>
    <w:p w14:paraId="5DFC3AEA" w14:textId="7EEF3D47" w:rsidR="005871DC" w:rsidRPr="00EF1C87" w:rsidRDefault="002E5C11" w:rsidP="0094150A">
      <w:pPr>
        <w:spacing w:after="0" w:line="360" w:lineRule="auto"/>
        <w:ind w:firstLine="142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Šarūnas </w:t>
      </w:r>
      <w:proofErr w:type="spellStart"/>
      <w:r w:rsidR="003B0CB3">
        <w:rPr>
          <w:rFonts w:ascii="Times New Roman" w:hAnsi="Times New Roman" w:cs="Times New Roman"/>
          <w:sz w:val="24"/>
          <w:szCs w:val="24"/>
          <w:lang w:val="lt-LT"/>
        </w:rPr>
        <w:t>Nenartavičius</w:t>
      </w:r>
      <w:proofErr w:type="spellEnd"/>
    </w:p>
    <w:sectPr w:rsidR="005871DC" w:rsidRPr="00EF1C87" w:rsidSect="00E61B9A">
      <w:headerReference w:type="default" r:id="rId8"/>
      <w:pgSz w:w="12240" w:h="15840"/>
      <w:pgMar w:top="993" w:right="990" w:bottom="426" w:left="1440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AD343" w14:textId="77777777" w:rsidR="00853FD8" w:rsidRDefault="00853FD8" w:rsidP="00E61B9A">
      <w:pPr>
        <w:spacing w:after="0" w:line="240" w:lineRule="auto"/>
      </w:pPr>
      <w:r>
        <w:separator/>
      </w:r>
    </w:p>
  </w:endnote>
  <w:endnote w:type="continuationSeparator" w:id="0">
    <w:p w14:paraId="54CE1320" w14:textId="77777777" w:rsidR="00853FD8" w:rsidRDefault="00853FD8" w:rsidP="00E61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A24EE" w14:textId="77777777" w:rsidR="00853FD8" w:rsidRDefault="00853FD8" w:rsidP="00E61B9A">
      <w:pPr>
        <w:spacing w:after="0" w:line="240" w:lineRule="auto"/>
      </w:pPr>
      <w:r>
        <w:separator/>
      </w:r>
    </w:p>
  </w:footnote>
  <w:footnote w:type="continuationSeparator" w:id="0">
    <w:p w14:paraId="184E1728" w14:textId="77777777" w:rsidR="00853FD8" w:rsidRDefault="00853FD8" w:rsidP="00E61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81614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011A8B4" w14:textId="397238E4" w:rsidR="00E61B9A" w:rsidRPr="00E61B9A" w:rsidRDefault="00E61B9A" w:rsidP="00E61B9A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61B9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61B9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61B9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61B9A">
          <w:rPr>
            <w:rFonts w:ascii="Times New Roman" w:hAnsi="Times New Roman" w:cs="Times New Roman"/>
            <w:sz w:val="24"/>
            <w:szCs w:val="24"/>
            <w:lang w:val="lt-LT"/>
          </w:rPr>
          <w:t>2</w:t>
        </w:r>
        <w:r w:rsidRPr="00E61B9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4A87"/>
    <w:multiLevelType w:val="hybridMultilevel"/>
    <w:tmpl w:val="D10E8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121F8"/>
    <w:multiLevelType w:val="hybridMultilevel"/>
    <w:tmpl w:val="A9606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C071E"/>
    <w:multiLevelType w:val="hybridMultilevel"/>
    <w:tmpl w:val="90E06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511C4B"/>
    <w:multiLevelType w:val="hybridMultilevel"/>
    <w:tmpl w:val="430EF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114858"/>
    <w:multiLevelType w:val="hybridMultilevel"/>
    <w:tmpl w:val="1952C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8A5E63"/>
    <w:multiLevelType w:val="hybridMultilevel"/>
    <w:tmpl w:val="918C563E"/>
    <w:lvl w:ilvl="0" w:tplc="0427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CDA10C6"/>
    <w:multiLevelType w:val="hybridMultilevel"/>
    <w:tmpl w:val="718C825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040205977">
    <w:abstractNumId w:val="5"/>
  </w:num>
  <w:num w:numId="2" w16cid:durableId="1334334396">
    <w:abstractNumId w:val="0"/>
  </w:num>
  <w:num w:numId="3" w16cid:durableId="467623304">
    <w:abstractNumId w:val="4"/>
  </w:num>
  <w:num w:numId="4" w16cid:durableId="1413430821">
    <w:abstractNumId w:val="2"/>
  </w:num>
  <w:num w:numId="5" w16cid:durableId="487596153">
    <w:abstractNumId w:val="3"/>
  </w:num>
  <w:num w:numId="6" w16cid:durableId="1847161402">
    <w:abstractNumId w:val="6"/>
  </w:num>
  <w:num w:numId="7" w16cid:durableId="3617112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B42"/>
    <w:rsid w:val="00002D4D"/>
    <w:rsid w:val="000053F3"/>
    <w:rsid w:val="00031D7E"/>
    <w:rsid w:val="00044242"/>
    <w:rsid w:val="00063C70"/>
    <w:rsid w:val="00132407"/>
    <w:rsid w:val="00145B3D"/>
    <w:rsid w:val="001F155D"/>
    <w:rsid w:val="001F4693"/>
    <w:rsid w:val="002010FF"/>
    <w:rsid w:val="002060CB"/>
    <w:rsid w:val="002238CF"/>
    <w:rsid w:val="002764F0"/>
    <w:rsid w:val="002E5C11"/>
    <w:rsid w:val="003266B0"/>
    <w:rsid w:val="00371BED"/>
    <w:rsid w:val="00373276"/>
    <w:rsid w:val="003B0CB3"/>
    <w:rsid w:val="003B7593"/>
    <w:rsid w:val="003D453D"/>
    <w:rsid w:val="0040009F"/>
    <w:rsid w:val="004315EA"/>
    <w:rsid w:val="00437AC1"/>
    <w:rsid w:val="004546BA"/>
    <w:rsid w:val="00466BB0"/>
    <w:rsid w:val="004A0967"/>
    <w:rsid w:val="004A1E05"/>
    <w:rsid w:val="004C0543"/>
    <w:rsid w:val="004E03CD"/>
    <w:rsid w:val="004E3796"/>
    <w:rsid w:val="005048F4"/>
    <w:rsid w:val="00527E6F"/>
    <w:rsid w:val="00551670"/>
    <w:rsid w:val="00582B95"/>
    <w:rsid w:val="005871DC"/>
    <w:rsid w:val="005A01A7"/>
    <w:rsid w:val="005C617C"/>
    <w:rsid w:val="005C6906"/>
    <w:rsid w:val="005E60B9"/>
    <w:rsid w:val="005F04EA"/>
    <w:rsid w:val="005F5295"/>
    <w:rsid w:val="00631D7A"/>
    <w:rsid w:val="00653B70"/>
    <w:rsid w:val="006612F5"/>
    <w:rsid w:val="00673041"/>
    <w:rsid w:val="00690DED"/>
    <w:rsid w:val="006A630D"/>
    <w:rsid w:val="00717DA9"/>
    <w:rsid w:val="00717E3C"/>
    <w:rsid w:val="007212CA"/>
    <w:rsid w:val="00727F7D"/>
    <w:rsid w:val="00750313"/>
    <w:rsid w:val="00781D97"/>
    <w:rsid w:val="007B33B7"/>
    <w:rsid w:val="007F11B0"/>
    <w:rsid w:val="007F1434"/>
    <w:rsid w:val="00834911"/>
    <w:rsid w:val="00853FD8"/>
    <w:rsid w:val="00863B42"/>
    <w:rsid w:val="008750C9"/>
    <w:rsid w:val="008824C7"/>
    <w:rsid w:val="0088476B"/>
    <w:rsid w:val="00895031"/>
    <w:rsid w:val="008E402B"/>
    <w:rsid w:val="008F4FC1"/>
    <w:rsid w:val="00903B75"/>
    <w:rsid w:val="0090650A"/>
    <w:rsid w:val="00913184"/>
    <w:rsid w:val="00930EB9"/>
    <w:rsid w:val="00934E65"/>
    <w:rsid w:val="0094004D"/>
    <w:rsid w:val="0094150A"/>
    <w:rsid w:val="00950FE9"/>
    <w:rsid w:val="00956840"/>
    <w:rsid w:val="00963FB1"/>
    <w:rsid w:val="009A0742"/>
    <w:rsid w:val="009A33C8"/>
    <w:rsid w:val="00A11C4B"/>
    <w:rsid w:val="00A33109"/>
    <w:rsid w:val="00A90734"/>
    <w:rsid w:val="00AC3BFC"/>
    <w:rsid w:val="00AF1D77"/>
    <w:rsid w:val="00B42B70"/>
    <w:rsid w:val="00B46A53"/>
    <w:rsid w:val="00B902DF"/>
    <w:rsid w:val="00BC3799"/>
    <w:rsid w:val="00BD192A"/>
    <w:rsid w:val="00BD560E"/>
    <w:rsid w:val="00BE4E35"/>
    <w:rsid w:val="00C3258B"/>
    <w:rsid w:val="00C54E7D"/>
    <w:rsid w:val="00CC5728"/>
    <w:rsid w:val="00CE035B"/>
    <w:rsid w:val="00D047B3"/>
    <w:rsid w:val="00D367FB"/>
    <w:rsid w:val="00D406B5"/>
    <w:rsid w:val="00D4472A"/>
    <w:rsid w:val="00D61FAA"/>
    <w:rsid w:val="00D80261"/>
    <w:rsid w:val="00DA7082"/>
    <w:rsid w:val="00DB69D1"/>
    <w:rsid w:val="00DD2E0B"/>
    <w:rsid w:val="00DE4F96"/>
    <w:rsid w:val="00E20242"/>
    <w:rsid w:val="00E501B1"/>
    <w:rsid w:val="00E555C4"/>
    <w:rsid w:val="00E6005F"/>
    <w:rsid w:val="00E615F7"/>
    <w:rsid w:val="00E61B9A"/>
    <w:rsid w:val="00E70433"/>
    <w:rsid w:val="00E73050"/>
    <w:rsid w:val="00E91B91"/>
    <w:rsid w:val="00EB06B4"/>
    <w:rsid w:val="00EB25D1"/>
    <w:rsid w:val="00EF1C87"/>
    <w:rsid w:val="00F262E3"/>
    <w:rsid w:val="00F27E92"/>
    <w:rsid w:val="00F31816"/>
    <w:rsid w:val="00F700F0"/>
    <w:rsid w:val="00F776A9"/>
    <w:rsid w:val="00FB1E41"/>
    <w:rsid w:val="00FD5DB2"/>
    <w:rsid w:val="00FF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A1B13"/>
  <w15:docId w15:val="{F980F673-ED49-4482-BF92-049FBEFCD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basedOn w:val="Numatytasispastraiposriftas"/>
    <w:uiPriority w:val="22"/>
    <w:qFormat/>
    <w:rsid w:val="00132407"/>
    <w:rPr>
      <w:b/>
      <w:bCs/>
    </w:rPr>
  </w:style>
  <w:style w:type="character" w:customStyle="1" w:styleId="il">
    <w:name w:val="il"/>
    <w:basedOn w:val="Numatytasispastraiposriftas"/>
    <w:rsid w:val="00E6005F"/>
  </w:style>
  <w:style w:type="paragraph" w:customStyle="1" w:styleId="normal-p">
    <w:name w:val="normal-p"/>
    <w:basedOn w:val="prastasis"/>
    <w:rsid w:val="00E60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normal-h">
    <w:name w:val="normal-h"/>
    <w:basedOn w:val="Numatytasispastraiposriftas"/>
    <w:rsid w:val="00E6005F"/>
  </w:style>
  <w:style w:type="character" w:customStyle="1" w:styleId="muxgbd">
    <w:name w:val="muxgbd"/>
    <w:basedOn w:val="Numatytasispastraiposriftas"/>
    <w:rsid w:val="00C3258B"/>
  </w:style>
  <w:style w:type="character" w:styleId="Emfaz">
    <w:name w:val="Emphasis"/>
    <w:basedOn w:val="Numatytasispastraiposriftas"/>
    <w:uiPriority w:val="20"/>
    <w:qFormat/>
    <w:rsid w:val="00C3258B"/>
    <w:rPr>
      <w:i/>
      <w:i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C3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C3799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4E3796"/>
    <w:pPr>
      <w:ind w:left="720"/>
      <w:contextualSpacing/>
    </w:pPr>
  </w:style>
  <w:style w:type="table" w:customStyle="1" w:styleId="TableGrid1">
    <w:name w:val="Table Grid1"/>
    <w:basedOn w:val="prastojilentel"/>
    <w:next w:val="Lentelstinklelis"/>
    <w:uiPriority w:val="39"/>
    <w:rsid w:val="007212CA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721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61B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61B9A"/>
  </w:style>
  <w:style w:type="paragraph" w:styleId="Porat">
    <w:name w:val="footer"/>
    <w:basedOn w:val="prastasis"/>
    <w:link w:val="PoratDiagrama"/>
    <w:uiPriority w:val="99"/>
    <w:unhideWhenUsed/>
    <w:rsid w:val="00E61B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61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9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4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1914</Words>
  <Characters>1091</Characters>
  <Application>Microsoft Office Word</Application>
  <DocSecurity>4</DocSecurity>
  <Lines>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Legion</dc:creator>
  <cp:lastModifiedBy>Viktorija Bakšinskytė</cp:lastModifiedBy>
  <cp:revision>2</cp:revision>
  <dcterms:created xsi:type="dcterms:W3CDTF">2026-02-23T06:22:00Z</dcterms:created>
  <dcterms:modified xsi:type="dcterms:W3CDTF">2026-02-23T06:22:00Z</dcterms:modified>
</cp:coreProperties>
</file>