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C977" w14:textId="77777777" w:rsidR="00EB326E" w:rsidRPr="00EB326E" w:rsidRDefault="00EB326E" w:rsidP="00EB326E">
      <w:pPr>
        <w:tabs>
          <w:tab w:val="left" w:pos="1296"/>
          <w:tab w:val="center" w:pos="4153"/>
          <w:tab w:val="right" w:pos="8306"/>
        </w:tabs>
        <w:spacing w:after="0" w:line="240" w:lineRule="auto"/>
        <w:rPr>
          <w:rFonts w:ascii="Arial" w:eastAsia="Gill Sans MT" w:hAnsi="Arial" w:cs="Arial"/>
          <w:b/>
          <w:bCs/>
          <w:kern w:val="0"/>
          <w:sz w:val="24"/>
          <w:szCs w:val="24"/>
          <w14:ligatures w14:val="none"/>
        </w:rPr>
      </w:pPr>
    </w:p>
    <w:p w14:paraId="547DB26C" w14:textId="77777777" w:rsidR="00EB326E" w:rsidRPr="00EB326E" w:rsidRDefault="00EB326E" w:rsidP="00E123E1">
      <w:pPr>
        <w:tabs>
          <w:tab w:val="left" w:pos="1296"/>
          <w:tab w:val="center" w:pos="4153"/>
          <w:tab w:val="right" w:pos="8306"/>
        </w:tabs>
        <w:spacing w:after="0" w:line="276" w:lineRule="auto"/>
        <w:ind w:firstLine="567"/>
        <w:jc w:val="center"/>
        <w:rPr>
          <w:rFonts w:ascii="Arial" w:eastAsia="Gill Sans MT" w:hAnsi="Arial" w:cs="Arial"/>
          <w:b/>
          <w:bCs/>
          <w:kern w:val="0"/>
          <w:sz w:val="24"/>
          <w:szCs w:val="24"/>
          <w14:ligatures w14:val="none"/>
        </w:rPr>
      </w:pPr>
      <w:r w:rsidRPr="00EB326E">
        <w:rPr>
          <w:rFonts w:ascii="Arial" w:eastAsia="Gill Sans MT" w:hAnsi="Arial" w:cs="Arial"/>
          <w:b/>
          <w:bCs/>
          <w:kern w:val="0"/>
          <w:sz w:val="24"/>
          <w:szCs w:val="24"/>
          <w14:ligatures w14:val="none"/>
        </w:rPr>
        <w:t>KLAIPĖDOS RAJONO SAVIVALDYBĖS ADMINISTRACIJOS</w:t>
      </w:r>
    </w:p>
    <w:p w14:paraId="7532AB0E" w14:textId="77777777" w:rsidR="00EB326E" w:rsidRPr="00EB326E" w:rsidRDefault="00EB326E" w:rsidP="00E123E1">
      <w:pPr>
        <w:tabs>
          <w:tab w:val="left" w:pos="1296"/>
          <w:tab w:val="center" w:pos="4153"/>
          <w:tab w:val="right" w:pos="8306"/>
        </w:tabs>
        <w:spacing w:after="0" w:line="276" w:lineRule="auto"/>
        <w:ind w:firstLine="567"/>
        <w:jc w:val="center"/>
        <w:rPr>
          <w:rFonts w:ascii="Arial" w:eastAsia="Gill Sans MT" w:hAnsi="Arial" w:cs="Arial"/>
          <w:b/>
          <w:bCs/>
          <w:kern w:val="0"/>
          <w:sz w:val="24"/>
          <w:szCs w:val="24"/>
          <w14:ligatures w14:val="none"/>
        </w:rPr>
      </w:pPr>
      <w:r w:rsidRPr="00EB326E">
        <w:rPr>
          <w:rFonts w:ascii="Arial" w:eastAsia="Gill Sans MT" w:hAnsi="Arial" w:cs="Arial"/>
          <w:b/>
          <w:bCs/>
          <w:kern w:val="0"/>
          <w:sz w:val="24"/>
          <w:szCs w:val="24"/>
          <w14:ligatures w14:val="none"/>
        </w:rPr>
        <w:t>ENDRIEJAVO SENIŪNIJOS</w:t>
      </w:r>
    </w:p>
    <w:p w14:paraId="33D91F6A" w14:textId="77777777" w:rsidR="00EB326E" w:rsidRPr="00EB326E" w:rsidRDefault="00EB326E" w:rsidP="00E123E1">
      <w:pPr>
        <w:tabs>
          <w:tab w:val="left" w:pos="1296"/>
          <w:tab w:val="center" w:pos="4153"/>
          <w:tab w:val="right" w:pos="8306"/>
        </w:tabs>
        <w:spacing w:after="0" w:line="276" w:lineRule="auto"/>
        <w:ind w:firstLine="567"/>
        <w:jc w:val="center"/>
        <w:rPr>
          <w:rFonts w:ascii="Arial" w:eastAsia="Gill Sans MT" w:hAnsi="Arial" w:cs="Arial"/>
          <w:b/>
          <w:bCs/>
          <w:kern w:val="0"/>
          <w:sz w:val="24"/>
          <w:szCs w:val="24"/>
          <w14:ligatures w14:val="none"/>
        </w:rPr>
      </w:pPr>
      <w:r w:rsidRPr="00EB326E">
        <w:rPr>
          <w:rFonts w:ascii="Arial" w:eastAsia="Gill Sans MT" w:hAnsi="Arial" w:cs="Arial"/>
          <w:b/>
          <w:bCs/>
          <w:kern w:val="0"/>
          <w:sz w:val="24"/>
          <w:szCs w:val="24"/>
          <w14:ligatures w14:val="none"/>
        </w:rPr>
        <w:t>2023 M. VEIKLOS ATASKAITA</w:t>
      </w:r>
    </w:p>
    <w:p w14:paraId="57D7ED25" w14:textId="77777777" w:rsidR="00EB326E" w:rsidRPr="00EB326E" w:rsidRDefault="00EB326E" w:rsidP="00E123E1">
      <w:pPr>
        <w:tabs>
          <w:tab w:val="left" w:pos="1296"/>
          <w:tab w:val="center" w:pos="4153"/>
          <w:tab w:val="right" w:pos="8306"/>
        </w:tabs>
        <w:spacing w:after="0" w:line="240" w:lineRule="auto"/>
        <w:rPr>
          <w:rFonts w:ascii="Arial" w:eastAsia="Gill Sans MT" w:hAnsi="Arial" w:cs="Arial"/>
          <w:b/>
          <w:bCs/>
          <w:kern w:val="0"/>
          <w:sz w:val="24"/>
          <w:szCs w:val="24"/>
          <w14:ligatures w14:val="none"/>
        </w:rPr>
      </w:pPr>
    </w:p>
    <w:p w14:paraId="11B18B9F" w14:textId="77777777" w:rsidR="00EB326E" w:rsidRPr="00EB326E" w:rsidRDefault="00EB326E" w:rsidP="00EB326E">
      <w:pPr>
        <w:tabs>
          <w:tab w:val="left" w:pos="1296"/>
          <w:tab w:val="center" w:pos="4153"/>
          <w:tab w:val="right" w:pos="8306"/>
        </w:tabs>
        <w:spacing w:after="0" w:line="360" w:lineRule="auto"/>
        <w:jc w:val="both"/>
        <w:rPr>
          <w:rFonts w:ascii="Arial" w:eastAsia="Times New Roman" w:hAnsi="Arial" w:cs="Arial"/>
          <w:color w:val="0D0A0A"/>
          <w:kern w:val="0"/>
          <w:sz w:val="24"/>
          <w:szCs w:val="24"/>
          <w14:ligatures w14:val="none"/>
        </w:rPr>
      </w:pPr>
      <w:r w:rsidRPr="00EB326E">
        <w:rPr>
          <w:rFonts w:ascii="Arial" w:eastAsia="Gill Sans MT" w:hAnsi="Arial" w:cs="Arial"/>
          <w:kern w:val="0"/>
          <w:sz w:val="24"/>
          <w:szCs w:val="24"/>
          <w14:ligatures w14:val="none"/>
        </w:rPr>
        <w:t xml:space="preserve">      Endriejavo seniūnija užima apie 13 000 </w:t>
      </w:r>
      <w:r w:rsidRPr="00EB326E">
        <w:rPr>
          <w:rFonts w:ascii="Arial" w:eastAsia="Times New Roman" w:hAnsi="Arial" w:cs="Arial"/>
          <w:kern w:val="0"/>
          <w:sz w:val="24"/>
          <w:szCs w:val="24"/>
          <w14:ligatures w14:val="none"/>
        </w:rPr>
        <w:t>ha</w:t>
      </w:r>
      <w:r w:rsidRPr="00EB326E">
        <w:rPr>
          <w:rFonts w:ascii="Arial" w:eastAsia="Gill Sans MT" w:hAnsi="Arial" w:cs="Arial"/>
          <w:kern w:val="0"/>
          <w:sz w:val="24"/>
          <w:szCs w:val="24"/>
          <w14:ligatures w14:val="none"/>
        </w:rPr>
        <w:t xml:space="preserve">. </w:t>
      </w:r>
      <w:r w:rsidRPr="00EB326E">
        <w:rPr>
          <w:rFonts w:ascii="Arial" w:eastAsia="Times New Roman" w:hAnsi="Arial" w:cs="Arial"/>
          <w:color w:val="212529"/>
          <w:kern w:val="0"/>
          <w:sz w:val="24"/>
          <w:szCs w:val="24"/>
          <w:shd w:val="clear" w:color="auto" w:fill="FFFFFF"/>
          <w14:ligatures w14:val="none"/>
        </w:rPr>
        <w:t xml:space="preserve">Seniūnija yra Klaipėdos rajono savivaldybės teritorijos rytinėje dalyje ir ribojasi su Rietavo savivaldybe. Seniūnijoje yra </w:t>
      </w:r>
      <w:r w:rsidRPr="00EB326E">
        <w:rPr>
          <w:rFonts w:ascii="Arial" w:eastAsia="Times New Roman" w:hAnsi="Arial" w:cs="Arial"/>
          <w:kern w:val="0"/>
          <w:sz w:val="24"/>
          <w:szCs w:val="24"/>
          <w:shd w:val="clear" w:color="auto" w:fill="FFFFFF"/>
          <w14:ligatures w14:val="none"/>
        </w:rPr>
        <w:t>27 kaimai ir Endriejavo miestelis</w:t>
      </w:r>
      <w:r w:rsidRPr="00EB326E">
        <w:rPr>
          <w:rFonts w:ascii="Arial" w:eastAsia="Times New Roman" w:hAnsi="Arial" w:cs="Arial"/>
          <w:color w:val="212529"/>
          <w:kern w:val="0"/>
          <w:sz w:val="24"/>
          <w:szCs w:val="24"/>
          <w:shd w:val="clear" w:color="auto" w:fill="FFFFFF"/>
          <w14:ligatures w14:val="none"/>
        </w:rPr>
        <w:t xml:space="preserve">, kuris yra seniūnijos centras. </w:t>
      </w:r>
      <w:r w:rsidRPr="00EB326E">
        <w:rPr>
          <w:rFonts w:ascii="Arial" w:eastAsia="Times New Roman" w:hAnsi="Arial" w:cs="Arial"/>
          <w:kern w:val="0"/>
          <w:sz w:val="24"/>
          <w:szCs w:val="24"/>
          <w14:ligatures w14:val="none"/>
        </w:rPr>
        <w:t xml:space="preserve">Endriejavo seniūnija yra Klaipėdos rajono savivaldybės administracijos filialas. </w:t>
      </w:r>
      <w:r w:rsidRPr="00EB326E">
        <w:rPr>
          <w:rFonts w:ascii="Arial" w:eastAsia="Times New Roman" w:hAnsi="Arial" w:cs="Arial"/>
          <w:color w:val="0D0A0A"/>
          <w:kern w:val="0"/>
          <w:sz w:val="24"/>
          <w:szCs w:val="24"/>
          <w14:ligatures w14:val="none"/>
        </w:rPr>
        <w:t xml:space="preserve">Seniūnijai </w:t>
      </w:r>
      <w:r w:rsidRPr="00EB326E">
        <w:rPr>
          <w:rFonts w:ascii="Arial" w:eastAsia="Times New Roman" w:hAnsi="Arial" w:cs="Arial"/>
          <w:kern w:val="0"/>
          <w:sz w:val="24"/>
          <w:szCs w:val="24"/>
          <w14:ligatures w14:val="none"/>
        </w:rPr>
        <w:t xml:space="preserve">vadovauja seniūnė </w:t>
      </w:r>
      <w:r w:rsidRPr="00EB326E">
        <w:rPr>
          <w:rFonts w:ascii="Arial" w:eastAsia="Times New Roman" w:hAnsi="Arial" w:cs="Arial"/>
          <w:color w:val="0D0A0A"/>
          <w:kern w:val="0"/>
          <w:sz w:val="24"/>
          <w:szCs w:val="24"/>
          <w14:ligatures w14:val="none"/>
        </w:rPr>
        <w:t xml:space="preserve">ir dirba šie administracijos darbuotojai: seniūnės padėjėja, sekretorė. </w:t>
      </w:r>
      <w:r w:rsidRPr="00EB326E">
        <w:rPr>
          <w:rFonts w:ascii="Arial" w:eastAsia="Times New Roman" w:hAnsi="Arial" w:cs="Arial"/>
          <w:color w:val="212529"/>
          <w:kern w:val="0"/>
          <w:sz w:val="24"/>
          <w:szCs w:val="24"/>
          <w:shd w:val="clear" w:color="auto" w:fill="FFFFFF"/>
          <w14:ligatures w14:val="none"/>
        </w:rPr>
        <w:t xml:space="preserve">Seniūnijos teritorija suskirstyta į 5 </w:t>
      </w:r>
      <w:proofErr w:type="spellStart"/>
      <w:r w:rsidRPr="00EB326E">
        <w:rPr>
          <w:rFonts w:ascii="Arial" w:eastAsia="Times New Roman" w:hAnsi="Arial" w:cs="Arial"/>
          <w:color w:val="212529"/>
          <w:kern w:val="0"/>
          <w:sz w:val="24"/>
          <w:szCs w:val="24"/>
          <w:shd w:val="clear" w:color="auto" w:fill="FFFFFF"/>
          <w14:ligatures w14:val="none"/>
        </w:rPr>
        <w:t>seniūnaitijas</w:t>
      </w:r>
      <w:proofErr w:type="spellEnd"/>
      <w:r w:rsidRPr="00EB326E">
        <w:rPr>
          <w:rFonts w:ascii="Arial" w:eastAsia="Times New Roman" w:hAnsi="Arial" w:cs="Arial"/>
          <w:color w:val="212529"/>
          <w:kern w:val="0"/>
          <w:sz w:val="24"/>
          <w:szCs w:val="24"/>
          <w:shd w:val="clear" w:color="auto" w:fill="FFFFFF"/>
          <w14:ligatures w14:val="none"/>
        </w:rPr>
        <w:t xml:space="preserve"> – Endriejavo, Paežerio, Rudgalvių, Ližių ir Žadeikių. 2023 m. vykusiuose seniūnaičių rinkimuose buvo išrinkti nauji seniūnaičiai. Per 2023 metus įvyko </w:t>
      </w:r>
      <w:r w:rsidRPr="00EB326E">
        <w:rPr>
          <w:rFonts w:ascii="Arial" w:eastAsia="Times New Roman" w:hAnsi="Arial" w:cs="Arial"/>
          <w:kern w:val="0"/>
          <w:sz w:val="24"/>
          <w:szCs w:val="24"/>
          <w:shd w:val="clear" w:color="auto" w:fill="FFFFFF"/>
          <w14:ligatures w14:val="none"/>
        </w:rPr>
        <w:t xml:space="preserve">6 išplėstinės seniūnaičių sueigos. </w:t>
      </w:r>
    </w:p>
    <w:p w14:paraId="63460ACE" w14:textId="77777777" w:rsidR="00EB326E" w:rsidRPr="00EB326E" w:rsidRDefault="00EB326E" w:rsidP="00EB326E">
      <w:pPr>
        <w:tabs>
          <w:tab w:val="left" w:pos="1296"/>
          <w:tab w:val="center" w:pos="4153"/>
          <w:tab w:val="right" w:pos="8306"/>
        </w:tabs>
        <w:spacing w:after="0" w:line="360" w:lineRule="auto"/>
        <w:jc w:val="both"/>
        <w:rPr>
          <w:rFonts w:ascii="Arial" w:eastAsia="Times New Roman" w:hAnsi="Arial" w:cs="Arial"/>
          <w:color w:val="212529"/>
          <w:kern w:val="0"/>
          <w:sz w:val="24"/>
          <w:szCs w:val="24"/>
          <w:shd w:val="clear" w:color="auto" w:fill="FFFFFF"/>
          <w14:ligatures w14:val="none"/>
        </w:rPr>
      </w:pPr>
      <w:r w:rsidRPr="00EB326E">
        <w:rPr>
          <w:rFonts w:ascii="Arial" w:eastAsia="Times New Roman" w:hAnsi="Arial" w:cs="Arial"/>
          <w:color w:val="212529"/>
          <w:kern w:val="0"/>
          <w:sz w:val="24"/>
          <w:szCs w:val="24"/>
          <w:shd w:val="clear" w:color="auto" w:fill="FFFFFF"/>
          <w14:ligatures w14:val="none"/>
        </w:rPr>
        <w:t xml:space="preserve">       Paskutinei 2023 m. dienai Endriejavo seniūnijoje buvo 1399 gyvenamą vietą deklaravusių  gyventojų. Iš jų Endriejavo mstl. deklaruoti 599 gyventojai, Žadeikių k. – 243, Rudgalvių – 131, Ližių k. – 94, likusieji 332 gyventojai deklaruoti likusiose kaimuose. Per metus sumažėjo 41 gyventoju (pridedama detali gyventojų pokyčio pagal amžiaus grupes lentelė).</w:t>
      </w:r>
    </w:p>
    <w:tbl>
      <w:tblPr>
        <w:tblStyle w:val="Lentelstinklelis"/>
        <w:tblpPr w:leftFromText="180" w:rightFromText="180" w:vertAnchor="text" w:horzAnchor="margin" w:tblpXSpec="center" w:tblpY="197"/>
        <w:tblW w:w="9527" w:type="dxa"/>
        <w:tblInd w:w="0" w:type="dxa"/>
        <w:tblLayout w:type="fixed"/>
        <w:tblLook w:val="04A0" w:firstRow="1" w:lastRow="0" w:firstColumn="1" w:lastColumn="0" w:noHBand="0" w:noVBand="1"/>
      </w:tblPr>
      <w:tblGrid>
        <w:gridCol w:w="1937"/>
        <w:gridCol w:w="707"/>
        <w:gridCol w:w="704"/>
        <w:gridCol w:w="518"/>
        <w:gridCol w:w="645"/>
        <w:gridCol w:w="604"/>
        <w:gridCol w:w="648"/>
        <w:gridCol w:w="704"/>
        <w:gridCol w:w="518"/>
        <w:gridCol w:w="646"/>
        <w:gridCol w:w="604"/>
        <w:gridCol w:w="647"/>
        <w:gridCol w:w="645"/>
      </w:tblGrid>
      <w:tr w:rsidR="00EB326E" w:rsidRPr="00EB326E" w14:paraId="2C9878C6" w14:textId="77777777" w:rsidTr="00EB326E">
        <w:trPr>
          <w:trHeight w:val="350"/>
        </w:trPr>
        <w:tc>
          <w:tcPr>
            <w:tcW w:w="1937" w:type="dxa"/>
            <w:vMerge w:val="restart"/>
            <w:tcBorders>
              <w:top w:val="single" w:sz="4" w:space="0" w:color="auto"/>
              <w:left w:val="single" w:sz="4" w:space="0" w:color="auto"/>
              <w:bottom w:val="single" w:sz="4" w:space="0" w:color="auto"/>
              <w:right w:val="single" w:sz="4" w:space="0" w:color="auto"/>
            </w:tcBorders>
            <w:hideMark/>
          </w:tcPr>
          <w:p w14:paraId="11197BF2"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Cs/>
                <w:color w:val="0D0A0A"/>
                <w:sz w:val="16"/>
                <w:szCs w:val="16"/>
              </w:rPr>
            </w:pPr>
            <w:r w:rsidRPr="00EB326E">
              <w:rPr>
                <w:rFonts w:ascii="Arial" w:eastAsia="Times New Roman" w:hAnsi="Arial" w:cs="Arial"/>
                <w:bCs/>
                <w:color w:val="0D0A0A"/>
                <w:sz w:val="16"/>
                <w:szCs w:val="16"/>
              </w:rPr>
              <w:t>Gyvenvietė</w:t>
            </w:r>
          </w:p>
        </w:tc>
        <w:tc>
          <w:tcPr>
            <w:tcW w:w="1411" w:type="dxa"/>
            <w:gridSpan w:val="2"/>
            <w:tcBorders>
              <w:top w:val="single" w:sz="4" w:space="0" w:color="auto"/>
              <w:left w:val="single" w:sz="4" w:space="0" w:color="auto"/>
              <w:bottom w:val="single" w:sz="4" w:space="0" w:color="auto"/>
              <w:right w:val="single" w:sz="4" w:space="0" w:color="auto"/>
            </w:tcBorders>
            <w:hideMark/>
          </w:tcPr>
          <w:p w14:paraId="19B4B71A" w14:textId="77777777" w:rsidR="00EB326E" w:rsidRPr="00EB326E" w:rsidRDefault="00EB326E" w:rsidP="00EB326E">
            <w:pPr>
              <w:tabs>
                <w:tab w:val="left" w:pos="1296"/>
                <w:tab w:val="center" w:pos="4153"/>
                <w:tab w:val="right" w:pos="8306"/>
              </w:tabs>
              <w:spacing w:line="276" w:lineRule="auto"/>
              <w:jc w:val="center"/>
              <w:rPr>
                <w:rFonts w:ascii="Arial" w:eastAsia="Times New Roman" w:hAnsi="Arial" w:cs="Arial"/>
                <w:bCs/>
                <w:color w:val="0D0A0A"/>
                <w:sz w:val="16"/>
                <w:szCs w:val="16"/>
              </w:rPr>
            </w:pPr>
            <w:r w:rsidRPr="00EB326E">
              <w:rPr>
                <w:rFonts w:ascii="Arial" w:eastAsia="Times New Roman" w:hAnsi="Arial" w:cs="Arial"/>
                <w:bCs/>
                <w:color w:val="0D0A0A"/>
                <w:sz w:val="16"/>
                <w:szCs w:val="16"/>
              </w:rPr>
              <w:t>Gyventojų skaičius</w:t>
            </w:r>
          </w:p>
        </w:tc>
        <w:tc>
          <w:tcPr>
            <w:tcW w:w="3119" w:type="dxa"/>
            <w:gridSpan w:val="5"/>
            <w:tcBorders>
              <w:top w:val="single" w:sz="4" w:space="0" w:color="auto"/>
              <w:left w:val="single" w:sz="4" w:space="0" w:color="auto"/>
              <w:bottom w:val="single" w:sz="4" w:space="0" w:color="auto"/>
              <w:right w:val="single" w:sz="4" w:space="0" w:color="auto"/>
            </w:tcBorders>
            <w:hideMark/>
          </w:tcPr>
          <w:p w14:paraId="44E11F29" w14:textId="77777777" w:rsidR="00EB326E" w:rsidRPr="00EB326E" w:rsidRDefault="00EB326E" w:rsidP="00EB326E">
            <w:pPr>
              <w:tabs>
                <w:tab w:val="left" w:pos="1296"/>
                <w:tab w:val="center" w:pos="4153"/>
                <w:tab w:val="right" w:pos="8306"/>
              </w:tabs>
              <w:spacing w:line="276" w:lineRule="auto"/>
              <w:jc w:val="center"/>
              <w:rPr>
                <w:rFonts w:ascii="Arial" w:eastAsia="Times New Roman" w:hAnsi="Arial" w:cs="Arial"/>
                <w:bCs/>
                <w:color w:val="0D0A0A"/>
                <w:sz w:val="16"/>
                <w:szCs w:val="16"/>
              </w:rPr>
            </w:pPr>
            <w:r w:rsidRPr="00EB326E">
              <w:rPr>
                <w:rFonts w:ascii="Arial" w:eastAsia="Times New Roman" w:hAnsi="Arial" w:cs="Arial"/>
                <w:bCs/>
                <w:color w:val="0D0A0A"/>
                <w:sz w:val="16"/>
                <w:szCs w:val="16"/>
              </w:rPr>
              <w:t>2022 m. pagal amžių</w:t>
            </w:r>
          </w:p>
        </w:tc>
        <w:tc>
          <w:tcPr>
            <w:tcW w:w="3060" w:type="dxa"/>
            <w:gridSpan w:val="5"/>
            <w:tcBorders>
              <w:top w:val="single" w:sz="4" w:space="0" w:color="auto"/>
              <w:left w:val="single" w:sz="4" w:space="0" w:color="auto"/>
              <w:bottom w:val="single" w:sz="4" w:space="0" w:color="auto"/>
              <w:right w:val="single" w:sz="4" w:space="0" w:color="auto"/>
            </w:tcBorders>
            <w:hideMark/>
          </w:tcPr>
          <w:p w14:paraId="0B754303" w14:textId="77777777" w:rsidR="00EB326E" w:rsidRPr="00EB326E" w:rsidRDefault="00EB326E" w:rsidP="00EB326E">
            <w:pPr>
              <w:tabs>
                <w:tab w:val="left" w:pos="1296"/>
                <w:tab w:val="center" w:pos="4153"/>
                <w:tab w:val="right" w:pos="8306"/>
              </w:tabs>
              <w:spacing w:line="276" w:lineRule="auto"/>
              <w:jc w:val="center"/>
              <w:rPr>
                <w:rFonts w:ascii="Arial" w:eastAsia="Times New Roman" w:hAnsi="Arial" w:cs="Arial"/>
                <w:bCs/>
                <w:color w:val="0D0A0A"/>
                <w:sz w:val="16"/>
                <w:szCs w:val="16"/>
              </w:rPr>
            </w:pPr>
            <w:r w:rsidRPr="00EB326E">
              <w:rPr>
                <w:rFonts w:ascii="Arial" w:eastAsia="Times New Roman" w:hAnsi="Arial" w:cs="Arial"/>
                <w:bCs/>
                <w:color w:val="0D0A0A"/>
                <w:sz w:val="16"/>
                <w:szCs w:val="16"/>
              </w:rPr>
              <w:t>2023 m. pagal amžių</w:t>
            </w:r>
          </w:p>
        </w:tc>
      </w:tr>
      <w:tr w:rsidR="00EB326E" w:rsidRPr="00EB326E" w14:paraId="0444AEDC" w14:textId="77777777" w:rsidTr="00EB326E">
        <w:trPr>
          <w:trHeight w:val="313"/>
        </w:trPr>
        <w:tc>
          <w:tcPr>
            <w:tcW w:w="1937" w:type="dxa"/>
            <w:vMerge/>
            <w:tcBorders>
              <w:top w:val="single" w:sz="4" w:space="0" w:color="auto"/>
              <w:left w:val="single" w:sz="4" w:space="0" w:color="auto"/>
              <w:bottom w:val="single" w:sz="4" w:space="0" w:color="auto"/>
              <w:right w:val="single" w:sz="4" w:space="0" w:color="auto"/>
            </w:tcBorders>
            <w:vAlign w:val="center"/>
            <w:hideMark/>
          </w:tcPr>
          <w:p w14:paraId="705DFD9F" w14:textId="77777777" w:rsidR="00EB326E" w:rsidRPr="00EB326E" w:rsidRDefault="00EB326E" w:rsidP="00EB326E">
            <w:pPr>
              <w:rPr>
                <w:rFonts w:ascii="Arial" w:eastAsia="Times New Roman" w:hAnsi="Arial" w:cs="Arial"/>
                <w:bCs/>
                <w:color w:val="0D0A0A"/>
                <w:sz w:val="16"/>
                <w:szCs w:val="16"/>
              </w:rPr>
            </w:pPr>
          </w:p>
        </w:tc>
        <w:tc>
          <w:tcPr>
            <w:tcW w:w="707" w:type="dxa"/>
            <w:tcBorders>
              <w:top w:val="single" w:sz="4" w:space="0" w:color="auto"/>
              <w:left w:val="single" w:sz="4" w:space="0" w:color="auto"/>
              <w:bottom w:val="single" w:sz="4" w:space="0" w:color="auto"/>
              <w:right w:val="single" w:sz="4" w:space="0" w:color="auto"/>
            </w:tcBorders>
            <w:hideMark/>
          </w:tcPr>
          <w:p w14:paraId="60D7B7B8"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Cs/>
                <w:color w:val="0D0A0A"/>
                <w:sz w:val="14"/>
                <w:szCs w:val="14"/>
              </w:rPr>
            </w:pPr>
            <w:r w:rsidRPr="00EB326E">
              <w:rPr>
                <w:rFonts w:ascii="Arial" w:eastAsia="Times New Roman" w:hAnsi="Arial" w:cs="Arial"/>
                <w:bCs/>
                <w:color w:val="0D0A0A"/>
                <w:sz w:val="14"/>
                <w:szCs w:val="14"/>
              </w:rPr>
              <w:t>2022-12-31</w:t>
            </w:r>
          </w:p>
        </w:tc>
        <w:tc>
          <w:tcPr>
            <w:tcW w:w="704" w:type="dxa"/>
            <w:tcBorders>
              <w:top w:val="single" w:sz="4" w:space="0" w:color="auto"/>
              <w:left w:val="single" w:sz="4" w:space="0" w:color="auto"/>
              <w:bottom w:val="single" w:sz="4" w:space="0" w:color="auto"/>
              <w:right w:val="single" w:sz="4" w:space="0" w:color="auto"/>
            </w:tcBorders>
            <w:hideMark/>
          </w:tcPr>
          <w:p w14:paraId="4EAFEA88"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Cs/>
                <w:color w:val="0D0A0A"/>
                <w:sz w:val="14"/>
                <w:szCs w:val="14"/>
              </w:rPr>
            </w:pPr>
            <w:r w:rsidRPr="00EB326E">
              <w:rPr>
                <w:rFonts w:ascii="Arial" w:eastAsia="Times New Roman" w:hAnsi="Arial" w:cs="Arial"/>
                <w:bCs/>
                <w:color w:val="0D0A0A"/>
                <w:sz w:val="14"/>
                <w:szCs w:val="14"/>
              </w:rPr>
              <w:t>2023-12-31</w:t>
            </w:r>
          </w:p>
        </w:tc>
        <w:tc>
          <w:tcPr>
            <w:tcW w:w="518" w:type="dxa"/>
            <w:tcBorders>
              <w:top w:val="single" w:sz="4" w:space="0" w:color="auto"/>
              <w:left w:val="single" w:sz="4" w:space="0" w:color="auto"/>
              <w:bottom w:val="single" w:sz="4" w:space="0" w:color="auto"/>
              <w:right w:val="single" w:sz="4" w:space="0" w:color="auto"/>
            </w:tcBorders>
            <w:hideMark/>
          </w:tcPr>
          <w:p w14:paraId="4DC53155"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12"/>
                <w:szCs w:val="12"/>
              </w:rPr>
            </w:pPr>
            <w:r w:rsidRPr="00EB326E">
              <w:rPr>
                <w:rFonts w:ascii="Arial" w:eastAsia="Times New Roman" w:hAnsi="Arial" w:cs="Arial"/>
                <w:b/>
                <w:color w:val="0D0A0A"/>
                <w:sz w:val="12"/>
                <w:szCs w:val="12"/>
              </w:rPr>
              <w:t>0-7 m.</w:t>
            </w:r>
          </w:p>
        </w:tc>
        <w:tc>
          <w:tcPr>
            <w:tcW w:w="645" w:type="dxa"/>
            <w:tcBorders>
              <w:top w:val="single" w:sz="4" w:space="0" w:color="auto"/>
              <w:left w:val="single" w:sz="4" w:space="0" w:color="auto"/>
              <w:bottom w:val="single" w:sz="4" w:space="0" w:color="auto"/>
              <w:right w:val="single" w:sz="4" w:space="0" w:color="auto"/>
            </w:tcBorders>
            <w:hideMark/>
          </w:tcPr>
          <w:p w14:paraId="21026020"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12"/>
                <w:szCs w:val="12"/>
              </w:rPr>
            </w:pPr>
            <w:r w:rsidRPr="00EB326E">
              <w:rPr>
                <w:rFonts w:ascii="Arial" w:eastAsia="Times New Roman" w:hAnsi="Arial" w:cs="Arial"/>
                <w:b/>
                <w:color w:val="0D0A0A"/>
                <w:sz w:val="12"/>
                <w:szCs w:val="12"/>
              </w:rPr>
              <w:t>8-17 m.</w:t>
            </w:r>
          </w:p>
        </w:tc>
        <w:tc>
          <w:tcPr>
            <w:tcW w:w="604" w:type="dxa"/>
            <w:tcBorders>
              <w:top w:val="single" w:sz="4" w:space="0" w:color="auto"/>
              <w:left w:val="single" w:sz="4" w:space="0" w:color="auto"/>
              <w:bottom w:val="single" w:sz="4" w:space="0" w:color="auto"/>
              <w:right w:val="single" w:sz="4" w:space="0" w:color="auto"/>
            </w:tcBorders>
            <w:hideMark/>
          </w:tcPr>
          <w:p w14:paraId="732E61B8"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12"/>
                <w:szCs w:val="12"/>
              </w:rPr>
            </w:pPr>
            <w:r w:rsidRPr="00EB326E">
              <w:rPr>
                <w:rFonts w:ascii="Arial" w:eastAsia="Times New Roman" w:hAnsi="Arial" w:cs="Arial"/>
                <w:b/>
                <w:color w:val="0D0A0A"/>
                <w:sz w:val="12"/>
                <w:szCs w:val="12"/>
              </w:rPr>
              <w:t>18-45  m.</w:t>
            </w:r>
          </w:p>
        </w:tc>
        <w:tc>
          <w:tcPr>
            <w:tcW w:w="648" w:type="dxa"/>
            <w:tcBorders>
              <w:top w:val="single" w:sz="4" w:space="0" w:color="auto"/>
              <w:left w:val="single" w:sz="4" w:space="0" w:color="auto"/>
              <w:bottom w:val="single" w:sz="4" w:space="0" w:color="auto"/>
              <w:right w:val="single" w:sz="4" w:space="0" w:color="auto"/>
            </w:tcBorders>
            <w:hideMark/>
          </w:tcPr>
          <w:p w14:paraId="5567D597"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12"/>
                <w:szCs w:val="12"/>
              </w:rPr>
            </w:pPr>
            <w:r w:rsidRPr="00EB326E">
              <w:rPr>
                <w:rFonts w:ascii="Arial" w:eastAsia="Times New Roman" w:hAnsi="Arial" w:cs="Arial"/>
                <w:b/>
                <w:color w:val="0D0A0A"/>
                <w:sz w:val="12"/>
                <w:szCs w:val="12"/>
              </w:rPr>
              <w:t>46-64 m.</w:t>
            </w:r>
          </w:p>
        </w:tc>
        <w:tc>
          <w:tcPr>
            <w:tcW w:w="704" w:type="dxa"/>
            <w:tcBorders>
              <w:top w:val="single" w:sz="4" w:space="0" w:color="auto"/>
              <w:left w:val="single" w:sz="4" w:space="0" w:color="auto"/>
              <w:bottom w:val="single" w:sz="4" w:space="0" w:color="auto"/>
              <w:right w:val="single" w:sz="4" w:space="0" w:color="auto"/>
            </w:tcBorders>
            <w:hideMark/>
          </w:tcPr>
          <w:p w14:paraId="0B79E48A"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12"/>
                <w:szCs w:val="12"/>
              </w:rPr>
            </w:pPr>
            <w:r w:rsidRPr="00EB326E">
              <w:rPr>
                <w:rFonts w:ascii="Arial" w:eastAsia="Times New Roman" w:hAnsi="Arial" w:cs="Arial"/>
                <w:b/>
                <w:color w:val="0D0A0A"/>
                <w:sz w:val="12"/>
                <w:szCs w:val="12"/>
              </w:rPr>
              <w:t>65 m. &lt; m.</w:t>
            </w:r>
          </w:p>
        </w:tc>
        <w:tc>
          <w:tcPr>
            <w:tcW w:w="518" w:type="dxa"/>
            <w:tcBorders>
              <w:top w:val="single" w:sz="4" w:space="0" w:color="auto"/>
              <w:left w:val="single" w:sz="4" w:space="0" w:color="auto"/>
              <w:bottom w:val="single" w:sz="4" w:space="0" w:color="auto"/>
              <w:right w:val="single" w:sz="4" w:space="0" w:color="auto"/>
            </w:tcBorders>
            <w:hideMark/>
          </w:tcPr>
          <w:p w14:paraId="5E413E13"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12"/>
                <w:szCs w:val="12"/>
              </w:rPr>
            </w:pPr>
            <w:r w:rsidRPr="00EB326E">
              <w:rPr>
                <w:rFonts w:ascii="Arial" w:eastAsia="Times New Roman" w:hAnsi="Arial" w:cs="Arial"/>
                <w:b/>
                <w:color w:val="0D0A0A"/>
                <w:sz w:val="12"/>
                <w:szCs w:val="12"/>
              </w:rPr>
              <w:t>0-7 m.</w:t>
            </w:r>
          </w:p>
        </w:tc>
        <w:tc>
          <w:tcPr>
            <w:tcW w:w="646" w:type="dxa"/>
            <w:tcBorders>
              <w:top w:val="single" w:sz="4" w:space="0" w:color="auto"/>
              <w:left w:val="single" w:sz="4" w:space="0" w:color="auto"/>
              <w:bottom w:val="single" w:sz="4" w:space="0" w:color="auto"/>
              <w:right w:val="single" w:sz="4" w:space="0" w:color="auto"/>
            </w:tcBorders>
            <w:hideMark/>
          </w:tcPr>
          <w:p w14:paraId="07F744BC"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12"/>
                <w:szCs w:val="12"/>
              </w:rPr>
            </w:pPr>
            <w:r w:rsidRPr="00EB326E">
              <w:rPr>
                <w:rFonts w:ascii="Arial" w:eastAsia="Times New Roman" w:hAnsi="Arial" w:cs="Arial"/>
                <w:b/>
                <w:color w:val="0D0A0A"/>
                <w:sz w:val="12"/>
                <w:szCs w:val="12"/>
              </w:rPr>
              <w:t>8-17 m.</w:t>
            </w:r>
          </w:p>
        </w:tc>
        <w:tc>
          <w:tcPr>
            <w:tcW w:w="604" w:type="dxa"/>
            <w:tcBorders>
              <w:top w:val="single" w:sz="4" w:space="0" w:color="auto"/>
              <w:left w:val="single" w:sz="4" w:space="0" w:color="auto"/>
              <w:bottom w:val="single" w:sz="4" w:space="0" w:color="auto"/>
              <w:right w:val="single" w:sz="4" w:space="0" w:color="auto"/>
            </w:tcBorders>
            <w:hideMark/>
          </w:tcPr>
          <w:p w14:paraId="34148E01"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12"/>
                <w:szCs w:val="12"/>
              </w:rPr>
            </w:pPr>
            <w:r w:rsidRPr="00EB326E">
              <w:rPr>
                <w:rFonts w:ascii="Arial" w:eastAsia="Times New Roman" w:hAnsi="Arial" w:cs="Arial"/>
                <w:b/>
                <w:color w:val="0D0A0A"/>
                <w:sz w:val="12"/>
                <w:szCs w:val="12"/>
              </w:rPr>
              <w:t>18-45 m.</w:t>
            </w:r>
          </w:p>
        </w:tc>
        <w:tc>
          <w:tcPr>
            <w:tcW w:w="647" w:type="dxa"/>
            <w:tcBorders>
              <w:top w:val="single" w:sz="4" w:space="0" w:color="auto"/>
              <w:left w:val="single" w:sz="4" w:space="0" w:color="auto"/>
              <w:bottom w:val="single" w:sz="4" w:space="0" w:color="auto"/>
              <w:right w:val="single" w:sz="4" w:space="0" w:color="auto"/>
            </w:tcBorders>
            <w:hideMark/>
          </w:tcPr>
          <w:p w14:paraId="13988E90"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12"/>
                <w:szCs w:val="12"/>
              </w:rPr>
            </w:pPr>
            <w:r w:rsidRPr="00EB326E">
              <w:rPr>
                <w:rFonts w:ascii="Arial" w:eastAsia="Times New Roman" w:hAnsi="Arial" w:cs="Arial"/>
                <w:b/>
                <w:color w:val="0D0A0A"/>
                <w:sz w:val="12"/>
                <w:szCs w:val="12"/>
              </w:rPr>
              <w:t>46-64 m.</w:t>
            </w:r>
          </w:p>
        </w:tc>
        <w:tc>
          <w:tcPr>
            <w:tcW w:w="645" w:type="dxa"/>
            <w:tcBorders>
              <w:top w:val="single" w:sz="4" w:space="0" w:color="auto"/>
              <w:left w:val="single" w:sz="4" w:space="0" w:color="auto"/>
              <w:bottom w:val="single" w:sz="4" w:space="0" w:color="auto"/>
              <w:right w:val="single" w:sz="4" w:space="0" w:color="auto"/>
            </w:tcBorders>
            <w:hideMark/>
          </w:tcPr>
          <w:p w14:paraId="5EA1E7C1"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12"/>
                <w:szCs w:val="12"/>
              </w:rPr>
            </w:pPr>
            <w:r w:rsidRPr="00EB326E">
              <w:rPr>
                <w:rFonts w:ascii="Arial" w:eastAsia="Times New Roman" w:hAnsi="Arial" w:cs="Arial"/>
                <w:b/>
                <w:color w:val="0D0A0A"/>
                <w:sz w:val="12"/>
                <w:szCs w:val="12"/>
              </w:rPr>
              <w:t>65 m &lt; m.</w:t>
            </w:r>
          </w:p>
        </w:tc>
      </w:tr>
      <w:tr w:rsidR="00EB326E" w:rsidRPr="00EB326E" w14:paraId="6C6A76D3" w14:textId="77777777" w:rsidTr="00EB326E">
        <w:trPr>
          <w:trHeight w:val="526"/>
        </w:trPr>
        <w:tc>
          <w:tcPr>
            <w:tcW w:w="1937" w:type="dxa"/>
            <w:tcBorders>
              <w:top w:val="single" w:sz="4" w:space="0" w:color="auto"/>
              <w:left w:val="single" w:sz="4" w:space="0" w:color="auto"/>
              <w:bottom w:val="single" w:sz="4" w:space="0" w:color="auto"/>
              <w:right w:val="single" w:sz="4" w:space="0" w:color="auto"/>
            </w:tcBorders>
            <w:hideMark/>
          </w:tcPr>
          <w:p w14:paraId="59F4D5EF"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rPr>
            </w:pPr>
            <w:r w:rsidRPr="00EB326E">
              <w:rPr>
                <w:rFonts w:ascii="Arial" w:eastAsia="Times New Roman" w:hAnsi="Arial" w:cs="Arial"/>
                <w:b/>
                <w:color w:val="0D0A0A"/>
                <w:sz w:val="20"/>
                <w:szCs w:val="20"/>
              </w:rPr>
              <w:t>Endriejavo seniūnija</w:t>
            </w:r>
          </w:p>
        </w:tc>
        <w:tc>
          <w:tcPr>
            <w:tcW w:w="707" w:type="dxa"/>
            <w:tcBorders>
              <w:top w:val="single" w:sz="4" w:space="0" w:color="auto"/>
              <w:left w:val="single" w:sz="4" w:space="0" w:color="auto"/>
              <w:bottom w:val="single" w:sz="4" w:space="0" w:color="auto"/>
              <w:right w:val="single" w:sz="4" w:space="0" w:color="auto"/>
            </w:tcBorders>
            <w:hideMark/>
          </w:tcPr>
          <w:p w14:paraId="20C00B84"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u w:val="single"/>
              </w:rPr>
            </w:pPr>
            <w:r w:rsidRPr="00EB326E">
              <w:rPr>
                <w:rFonts w:ascii="Arial" w:eastAsia="Times New Roman" w:hAnsi="Arial" w:cs="Arial"/>
                <w:b/>
                <w:color w:val="0D0A0A"/>
                <w:sz w:val="20"/>
                <w:szCs w:val="20"/>
                <w:u w:val="single"/>
              </w:rPr>
              <w:t>1440</w:t>
            </w:r>
          </w:p>
        </w:tc>
        <w:tc>
          <w:tcPr>
            <w:tcW w:w="704" w:type="dxa"/>
            <w:tcBorders>
              <w:top w:val="single" w:sz="4" w:space="0" w:color="auto"/>
              <w:left w:val="single" w:sz="4" w:space="0" w:color="auto"/>
              <w:bottom w:val="single" w:sz="4" w:space="0" w:color="auto"/>
              <w:right w:val="single" w:sz="4" w:space="0" w:color="auto"/>
            </w:tcBorders>
            <w:hideMark/>
          </w:tcPr>
          <w:p w14:paraId="02868AB1"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u w:val="single"/>
              </w:rPr>
            </w:pPr>
            <w:r w:rsidRPr="00EB326E">
              <w:rPr>
                <w:rFonts w:ascii="Arial" w:eastAsia="Times New Roman" w:hAnsi="Arial" w:cs="Arial"/>
                <w:b/>
                <w:color w:val="0D0A0A"/>
                <w:sz w:val="20"/>
                <w:szCs w:val="20"/>
                <w:u w:val="single"/>
              </w:rPr>
              <w:t>1399</w:t>
            </w:r>
          </w:p>
        </w:tc>
        <w:tc>
          <w:tcPr>
            <w:tcW w:w="518" w:type="dxa"/>
            <w:tcBorders>
              <w:top w:val="single" w:sz="4" w:space="0" w:color="auto"/>
              <w:left w:val="single" w:sz="4" w:space="0" w:color="auto"/>
              <w:bottom w:val="single" w:sz="4" w:space="0" w:color="auto"/>
              <w:right w:val="single" w:sz="4" w:space="0" w:color="auto"/>
            </w:tcBorders>
            <w:hideMark/>
          </w:tcPr>
          <w:p w14:paraId="7E836391"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rPr>
            </w:pPr>
            <w:r w:rsidRPr="00EB326E">
              <w:rPr>
                <w:rFonts w:ascii="Arial" w:eastAsia="Times New Roman" w:hAnsi="Arial" w:cs="Arial"/>
                <w:b/>
                <w:color w:val="0D0A0A"/>
                <w:sz w:val="20"/>
                <w:szCs w:val="20"/>
              </w:rPr>
              <w:t>86</w:t>
            </w:r>
          </w:p>
        </w:tc>
        <w:tc>
          <w:tcPr>
            <w:tcW w:w="645" w:type="dxa"/>
            <w:tcBorders>
              <w:top w:val="single" w:sz="4" w:space="0" w:color="auto"/>
              <w:left w:val="single" w:sz="4" w:space="0" w:color="auto"/>
              <w:bottom w:val="single" w:sz="4" w:space="0" w:color="auto"/>
              <w:right w:val="single" w:sz="4" w:space="0" w:color="auto"/>
            </w:tcBorders>
            <w:hideMark/>
          </w:tcPr>
          <w:p w14:paraId="118FA585"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rPr>
            </w:pPr>
            <w:r w:rsidRPr="00EB326E">
              <w:rPr>
                <w:rFonts w:ascii="Arial" w:eastAsia="Times New Roman" w:hAnsi="Arial" w:cs="Arial"/>
                <w:b/>
                <w:color w:val="0D0A0A"/>
                <w:sz w:val="20"/>
                <w:szCs w:val="20"/>
              </w:rPr>
              <w:t>149</w:t>
            </w:r>
          </w:p>
        </w:tc>
        <w:tc>
          <w:tcPr>
            <w:tcW w:w="604" w:type="dxa"/>
            <w:tcBorders>
              <w:top w:val="single" w:sz="4" w:space="0" w:color="auto"/>
              <w:left w:val="single" w:sz="4" w:space="0" w:color="auto"/>
              <w:bottom w:val="single" w:sz="4" w:space="0" w:color="auto"/>
              <w:right w:val="single" w:sz="4" w:space="0" w:color="auto"/>
            </w:tcBorders>
            <w:hideMark/>
          </w:tcPr>
          <w:p w14:paraId="4ECDA2D4"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rPr>
            </w:pPr>
            <w:r w:rsidRPr="00EB326E">
              <w:rPr>
                <w:rFonts w:ascii="Arial" w:eastAsia="Times New Roman" w:hAnsi="Arial" w:cs="Arial"/>
                <w:b/>
                <w:color w:val="0D0A0A"/>
                <w:sz w:val="20"/>
                <w:szCs w:val="20"/>
              </w:rPr>
              <w:t>500</w:t>
            </w:r>
          </w:p>
        </w:tc>
        <w:tc>
          <w:tcPr>
            <w:tcW w:w="648" w:type="dxa"/>
            <w:tcBorders>
              <w:top w:val="single" w:sz="4" w:space="0" w:color="auto"/>
              <w:left w:val="single" w:sz="4" w:space="0" w:color="auto"/>
              <w:bottom w:val="single" w:sz="4" w:space="0" w:color="auto"/>
              <w:right w:val="single" w:sz="4" w:space="0" w:color="auto"/>
            </w:tcBorders>
            <w:hideMark/>
          </w:tcPr>
          <w:p w14:paraId="41EC6BBE"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rPr>
            </w:pPr>
            <w:r w:rsidRPr="00EB326E">
              <w:rPr>
                <w:rFonts w:ascii="Arial" w:eastAsia="Times New Roman" w:hAnsi="Arial" w:cs="Arial"/>
                <w:b/>
                <w:color w:val="0D0A0A"/>
                <w:sz w:val="20"/>
                <w:szCs w:val="20"/>
              </w:rPr>
              <w:t>432</w:t>
            </w:r>
          </w:p>
        </w:tc>
        <w:tc>
          <w:tcPr>
            <w:tcW w:w="704" w:type="dxa"/>
            <w:tcBorders>
              <w:top w:val="single" w:sz="4" w:space="0" w:color="auto"/>
              <w:left w:val="single" w:sz="4" w:space="0" w:color="auto"/>
              <w:bottom w:val="single" w:sz="4" w:space="0" w:color="auto"/>
              <w:right w:val="single" w:sz="4" w:space="0" w:color="auto"/>
            </w:tcBorders>
            <w:hideMark/>
          </w:tcPr>
          <w:p w14:paraId="25EE31DD"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rPr>
            </w:pPr>
            <w:r w:rsidRPr="00EB326E">
              <w:rPr>
                <w:rFonts w:ascii="Arial" w:eastAsia="Times New Roman" w:hAnsi="Arial" w:cs="Arial"/>
                <w:b/>
                <w:color w:val="0D0A0A"/>
                <w:sz w:val="20"/>
                <w:szCs w:val="20"/>
              </w:rPr>
              <w:t>273</w:t>
            </w:r>
          </w:p>
        </w:tc>
        <w:tc>
          <w:tcPr>
            <w:tcW w:w="518" w:type="dxa"/>
            <w:tcBorders>
              <w:top w:val="single" w:sz="4" w:space="0" w:color="auto"/>
              <w:left w:val="single" w:sz="4" w:space="0" w:color="auto"/>
              <w:bottom w:val="single" w:sz="4" w:space="0" w:color="auto"/>
              <w:right w:val="single" w:sz="4" w:space="0" w:color="auto"/>
            </w:tcBorders>
            <w:hideMark/>
          </w:tcPr>
          <w:p w14:paraId="3DFBBCF5"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rPr>
            </w:pPr>
            <w:r w:rsidRPr="00EB326E">
              <w:rPr>
                <w:rFonts w:ascii="Arial" w:eastAsia="Times New Roman" w:hAnsi="Arial" w:cs="Arial"/>
                <w:b/>
                <w:color w:val="0D0A0A"/>
                <w:sz w:val="20"/>
                <w:szCs w:val="20"/>
              </w:rPr>
              <w:t>72</w:t>
            </w:r>
          </w:p>
        </w:tc>
        <w:tc>
          <w:tcPr>
            <w:tcW w:w="646" w:type="dxa"/>
            <w:tcBorders>
              <w:top w:val="single" w:sz="4" w:space="0" w:color="auto"/>
              <w:left w:val="single" w:sz="4" w:space="0" w:color="auto"/>
              <w:bottom w:val="single" w:sz="4" w:space="0" w:color="auto"/>
              <w:right w:val="single" w:sz="4" w:space="0" w:color="auto"/>
            </w:tcBorders>
            <w:hideMark/>
          </w:tcPr>
          <w:p w14:paraId="7D8CDC64"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rPr>
            </w:pPr>
            <w:r w:rsidRPr="00EB326E">
              <w:rPr>
                <w:rFonts w:ascii="Arial" w:eastAsia="Times New Roman" w:hAnsi="Arial" w:cs="Arial"/>
                <w:b/>
                <w:color w:val="0D0A0A"/>
                <w:sz w:val="20"/>
                <w:szCs w:val="20"/>
              </w:rPr>
              <w:t>149</w:t>
            </w:r>
          </w:p>
        </w:tc>
        <w:tc>
          <w:tcPr>
            <w:tcW w:w="604" w:type="dxa"/>
            <w:tcBorders>
              <w:top w:val="single" w:sz="4" w:space="0" w:color="auto"/>
              <w:left w:val="single" w:sz="4" w:space="0" w:color="auto"/>
              <w:bottom w:val="single" w:sz="4" w:space="0" w:color="auto"/>
              <w:right w:val="single" w:sz="4" w:space="0" w:color="auto"/>
            </w:tcBorders>
            <w:hideMark/>
          </w:tcPr>
          <w:p w14:paraId="1FEFDCEB"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rPr>
            </w:pPr>
            <w:r w:rsidRPr="00EB326E">
              <w:rPr>
                <w:rFonts w:ascii="Arial" w:eastAsia="Times New Roman" w:hAnsi="Arial" w:cs="Arial"/>
                <w:b/>
                <w:color w:val="0D0A0A"/>
                <w:sz w:val="20"/>
                <w:szCs w:val="20"/>
              </w:rPr>
              <w:t>474</w:t>
            </w:r>
          </w:p>
        </w:tc>
        <w:tc>
          <w:tcPr>
            <w:tcW w:w="647" w:type="dxa"/>
            <w:tcBorders>
              <w:top w:val="single" w:sz="4" w:space="0" w:color="auto"/>
              <w:left w:val="single" w:sz="4" w:space="0" w:color="auto"/>
              <w:bottom w:val="single" w:sz="4" w:space="0" w:color="auto"/>
              <w:right w:val="single" w:sz="4" w:space="0" w:color="auto"/>
            </w:tcBorders>
            <w:hideMark/>
          </w:tcPr>
          <w:p w14:paraId="4FFAEF1F"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rPr>
            </w:pPr>
            <w:r w:rsidRPr="00EB326E">
              <w:rPr>
                <w:rFonts w:ascii="Arial" w:eastAsia="Times New Roman" w:hAnsi="Arial" w:cs="Arial"/>
                <w:b/>
                <w:color w:val="0D0A0A"/>
                <w:sz w:val="20"/>
                <w:szCs w:val="20"/>
              </w:rPr>
              <w:t>426</w:t>
            </w:r>
          </w:p>
        </w:tc>
        <w:tc>
          <w:tcPr>
            <w:tcW w:w="645" w:type="dxa"/>
            <w:tcBorders>
              <w:top w:val="single" w:sz="4" w:space="0" w:color="auto"/>
              <w:left w:val="single" w:sz="4" w:space="0" w:color="auto"/>
              <w:bottom w:val="single" w:sz="4" w:space="0" w:color="auto"/>
              <w:right w:val="single" w:sz="4" w:space="0" w:color="auto"/>
            </w:tcBorders>
            <w:hideMark/>
          </w:tcPr>
          <w:p w14:paraId="68B46A9A" w14:textId="77777777" w:rsidR="00EB326E" w:rsidRPr="00EB326E" w:rsidRDefault="00EB326E" w:rsidP="00EB326E">
            <w:pPr>
              <w:tabs>
                <w:tab w:val="left" w:pos="1296"/>
                <w:tab w:val="center" w:pos="4153"/>
                <w:tab w:val="right" w:pos="8306"/>
              </w:tabs>
              <w:spacing w:line="276" w:lineRule="auto"/>
              <w:jc w:val="both"/>
              <w:rPr>
                <w:rFonts w:ascii="Arial" w:eastAsia="Times New Roman" w:hAnsi="Arial" w:cs="Arial"/>
                <w:b/>
                <w:color w:val="0D0A0A"/>
                <w:sz w:val="20"/>
                <w:szCs w:val="20"/>
              </w:rPr>
            </w:pPr>
            <w:r w:rsidRPr="00EB326E">
              <w:rPr>
                <w:rFonts w:ascii="Arial" w:eastAsia="Times New Roman" w:hAnsi="Arial" w:cs="Arial"/>
                <w:b/>
                <w:color w:val="0D0A0A"/>
                <w:sz w:val="20"/>
                <w:szCs w:val="20"/>
              </w:rPr>
              <w:t>278</w:t>
            </w:r>
          </w:p>
        </w:tc>
      </w:tr>
    </w:tbl>
    <w:p w14:paraId="4B5D7789" w14:textId="77777777" w:rsidR="00EB326E" w:rsidRPr="00EB326E" w:rsidRDefault="00EB326E" w:rsidP="00EB326E">
      <w:pPr>
        <w:tabs>
          <w:tab w:val="left" w:pos="1296"/>
          <w:tab w:val="center" w:pos="4153"/>
          <w:tab w:val="right" w:pos="8306"/>
        </w:tabs>
        <w:spacing w:after="0" w:line="276" w:lineRule="auto"/>
        <w:jc w:val="both"/>
        <w:rPr>
          <w:rFonts w:ascii="Arial" w:eastAsia="Times New Roman" w:hAnsi="Arial" w:cs="Arial"/>
          <w:b/>
          <w:color w:val="0D0A0A"/>
          <w:kern w:val="0"/>
          <w:sz w:val="20"/>
          <w:szCs w:val="20"/>
          <w14:ligatures w14:val="none"/>
        </w:rPr>
      </w:pPr>
    </w:p>
    <w:p w14:paraId="5BBF9869" w14:textId="77777777" w:rsidR="00EB326E" w:rsidRPr="00EB326E" w:rsidRDefault="00EB326E" w:rsidP="00EB326E">
      <w:pPr>
        <w:tabs>
          <w:tab w:val="left" w:pos="1296"/>
          <w:tab w:val="center" w:pos="4153"/>
          <w:tab w:val="right" w:pos="8306"/>
        </w:tabs>
        <w:spacing w:after="0" w:line="360" w:lineRule="auto"/>
        <w:ind w:firstLine="426"/>
        <w:jc w:val="both"/>
        <w:rPr>
          <w:rFonts w:ascii="Arial" w:eastAsia="Times New Roman" w:hAnsi="Arial" w:cs="Arial"/>
          <w:kern w:val="0"/>
          <w:sz w:val="24"/>
          <w:szCs w:val="24"/>
          <w14:ligatures w14:val="none"/>
        </w:rPr>
      </w:pPr>
      <w:r w:rsidRPr="00EB326E">
        <w:rPr>
          <w:rFonts w:ascii="Arial" w:eastAsia="Times New Roman" w:hAnsi="Arial" w:cs="Arial"/>
          <w:kern w:val="0"/>
          <w:sz w:val="24"/>
          <w:szCs w:val="24"/>
          <w14:ligatures w14:val="none"/>
        </w:rPr>
        <w:t>Endriejavo seniūnijai SB skirtos lėšos 2023 metams sudarė 340,4 tūkst., panaudota 316,4 tūkst. Eur. Iš jų:</w:t>
      </w:r>
    </w:p>
    <w:p w14:paraId="6046E596" w14:textId="77777777" w:rsidR="00EB326E" w:rsidRPr="00EB326E" w:rsidRDefault="00EB326E" w:rsidP="00EB326E">
      <w:pPr>
        <w:numPr>
          <w:ilvl w:val="0"/>
          <w:numId w:val="1"/>
        </w:numPr>
        <w:tabs>
          <w:tab w:val="left" w:pos="1296"/>
          <w:tab w:val="center" w:pos="4153"/>
          <w:tab w:val="right" w:pos="8306"/>
        </w:tabs>
        <w:spacing w:after="0" w:line="360" w:lineRule="auto"/>
        <w:ind w:left="567"/>
        <w:jc w:val="both"/>
        <w:rPr>
          <w:rFonts w:ascii="Arial" w:eastAsia="Times New Roman" w:hAnsi="Arial" w:cs="Arial"/>
          <w:b/>
          <w:kern w:val="0"/>
          <w:sz w:val="24"/>
          <w:szCs w:val="24"/>
          <w14:ligatures w14:val="none"/>
        </w:rPr>
      </w:pPr>
      <w:r w:rsidRPr="00EB326E">
        <w:rPr>
          <w:rFonts w:ascii="Arial" w:eastAsia="Times New Roman" w:hAnsi="Arial" w:cs="Arial"/>
          <w:kern w:val="0"/>
          <w:sz w:val="24"/>
          <w:szCs w:val="24"/>
          <w14:ligatures w14:val="none"/>
        </w:rPr>
        <w:t>seniūnijos valdymui buvo skirta 117,9 tūkst. Eur, panaudota 113,6 tūkst. Eur</w:t>
      </w:r>
      <w:r w:rsidRPr="00EB326E">
        <w:rPr>
          <w:rFonts w:ascii="Arial" w:eastAsia="Times New Roman" w:hAnsi="Arial" w:cs="Arial"/>
          <w:b/>
          <w:kern w:val="0"/>
          <w:sz w:val="24"/>
          <w:szCs w:val="24"/>
          <w14:ligatures w14:val="none"/>
        </w:rPr>
        <w:t xml:space="preserve">; </w:t>
      </w:r>
    </w:p>
    <w:p w14:paraId="1AE2857C" w14:textId="77777777" w:rsidR="00EB326E" w:rsidRPr="00EB326E" w:rsidRDefault="00EB326E" w:rsidP="00EB326E">
      <w:pPr>
        <w:numPr>
          <w:ilvl w:val="0"/>
          <w:numId w:val="1"/>
        </w:numPr>
        <w:tabs>
          <w:tab w:val="left" w:pos="1296"/>
          <w:tab w:val="center" w:pos="4153"/>
          <w:tab w:val="right" w:pos="8306"/>
        </w:tabs>
        <w:spacing w:after="0" w:line="360" w:lineRule="auto"/>
        <w:ind w:left="567"/>
        <w:jc w:val="both"/>
        <w:rPr>
          <w:rFonts w:ascii="Arial" w:eastAsia="Times New Roman" w:hAnsi="Arial" w:cs="Arial"/>
          <w:kern w:val="0"/>
          <w:sz w:val="24"/>
          <w:szCs w:val="24"/>
          <w14:ligatures w14:val="none"/>
        </w:rPr>
      </w:pPr>
      <w:r w:rsidRPr="00EB326E">
        <w:rPr>
          <w:rFonts w:ascii="Arial" w:eastAsia="Times New Roman" w:hAnsi="Arial" w:cs="Arial"/>
          <w:bCs/>
          <w:kern w:val="0"/>
          <w:sz w:val="24"/>
          <w:szCs w:val="24"/>
          <w14:ligatures w14:val="none"/>
        </w:rPr>
        <w:t xml:space="preserve">priklausančių kelių ir gatvių remontui ir priežiūrai buvo skirta </w:t>
      </w:r>
      <w:r w:rsidRPr="00EB326E">
        <w:rPr>
          <w:rFonts w:ascii="Arial" w:eastAsia="Times New Roman" w:hAnsi="Arial" w:cs="Arial"/>
          <w:kern w:val="0"/>
          <w:sz w:val="24"/>
          <w:szCs w:val="24"/>
          <w14:ligatures w14:val="none"/>
        </w:rPr>
        <w:t>78,6 tūkst. Eur., panaudota 100 procentų;</w:t>
      </w:r>
    </w:p>
    <w:p w14:paraId="7F279F4A" w14:textId="77777777" w:rsidR="00EB326E" w:rsidRPr="00EB326E" w:rsidRDefault="00EB326E" w:rsidP="00EB326E">
      <w:pPr>
        <w:numPr>
          <w:ilvl w:val="0"/>
          <w:numId w:val="1"/>
        </w:numPr>
        <w:spacing w:after="0" w:line="360" w:lineRule="auto"/>
        <w:ind w:left="567"/>
        <w:contextualSpacing/>
        <w:jc w:val="both"/>
        <w:rPr>
          <w:rFonts w:ascii="Arial" w:eastAsia="Gill Sans MT" w:hAnsi="Arial" w:cs="Arial"/>
          <w:kern w:val="0"/>
          <w:sz w:val="24"/>
          <w:szCs w:val="24"/>
          <w14:ligatures w14:val="none"/>
        </w:rPr>
      </w:pPr>
      <w:r w:rsidRPr="00EB326E">
        <w:rPr>
          <w:rFonts w:ascii="Arial" w:eastAsia="Gill Sans MT" w:hAnsi="Arial" w:cs="Arial"/>
          <w:bCs/>
          <w:kern w:val="0"/>
          <w:sz w:val="24"/>
          <w:szCs w:val="24"/>
          <w14:ligatures w14:val="none"/>
        </w:rPr>
        <w:t xml:space="preserve">gatvių apšvietimui skirta 14,7 tūkst. Eur., panaudota 13,8 tūkst. Eur; </w:t>
      </w:r>
    </w:p>
    <w:p w14:paraId="2E16D165" w14:textId="77777777" w:rsidR="00EB326E" w:rsidRPr="00EB326E" w:rsidRDefault="00EB326E" w:rsidP="00EB326E">
      <w:pPr>
        <w:numPr>
          <w:ilvl w:val="0"/>
          <w:numId w:val="1"/>
        </w:numPr>
        <w:tabs>
          <w:tab w:val="left" w:pos="180"/>
        </w:tabs>
        <w:spacing w:after="0" w:line="360" w:lineRule="auto"/>
        <w:ind w:left="567"/>
        <w:contextualSpacing/>
        <w:jc w:val="both"/>
        <w:rPr>
          <w:rFonts w:ascii="Arial" w:eastAsia="Gill Sans MT" w:hAnsi="Arial" w:cs="Arial"/>
          <w:bCs/>
          <w:kern w:val="0"/>
          <w:sz w:val="24"/>
          <w:szCs w:val="24"/>
          <w14:ligatures w14:val="none"/>
        </w:rPr>
      </w:pPr>
      <w:r w:rsidRPr="00EB326E">
        <w:rPr>
          <w:rFonts w:ascii="Arial" w:eastAsia="Gill Sans MT" w:hAnsi="Arial" w:cs="Arial"/>
          <w:bCs/>
          <w:kern w:val="0"/>
          <w:sz w:val="24"/>
          <w:szCs w:val="24"/>
          <w14:ligatures w14:val="none"/>
        </w:rPr>
        <w:t>gatvių ir žaliųjų plotų tvarkymui seniūnijoje skirta 129,2 tūkst. Eur, panaudota 110,4 tūkst. Eur.</w:t>
      </w:r>
    </w:p>
    <w:p w14:paraId="3C6BDEBE" w14:textId="36B37DE0" w:rsidR="00EB326E" w:rsidRPr="00EB326E" w:rsidRDefault="00EB326E" w:rsidP="00EB326E">
      <w:pPr>
        <w:tabs>
          <w:tab w:val="left" w:pos="180"/>
        </w:tabs>
        <w:spacing w:after="0" w:line="360" w:lineRule="auto"/>
        <w:jc w:val="both"/>
        <w:rPr>
          <w:rFonts w:ascii="Arial" w:eastAsia="Calibri" w:hAnsi="Arial" w:cs="Arial"/>
          <w:bCs/>
          <w:kern w:val="0"/>
          <w:sz w:val="24"/>
          <w:szCs w:val="24"/>
          <w14:ligatures w14:val="none"/>
        </w:rPr>
      </w:pPr>
      <w:r w:rsidRPr="00EB326E">
        <w:rPr>
          <w:rFonts w:ascii="Arial" w:eastAsia="Calibri" w:hAnsi="Arial" w:cs="Arial"/>
          <w:bCs/>
          <w:kern w:val="0"/>
          <w:sz w:val="24"/>
          <w:szCs w:val="24"/>
          <w14:ligatures w14:val="none"/>
        </w:rPr>
        <w:t xml:space="preserve">      Seniūnijoje atlikti 25 mažos vertės viešieji pirkimai už 86</w:t>
      </w:r>
      <w:r w:rsidR="00E123E1">
        <w:rPr>
          <w:rFonts w:ascii="Arial" w:eastAsia="Calibri" w:hAnsi="Arial" w:cs="Arial"/>
          <w:bCs/>
          <w:kern w:val="0"/>
          <w:sz w:val="24"/>
          <w:szCs w:val="24"/>
          <w14:ligatures w14:val="none"/>
        </w:rPr>
        <w:t xml:space="preserve"> </w:t>
      </w:r>
      <w:r w:rsidRPr="00EB326E">
        <w:rPr>
          <w:rFonts w:ascii="Arial" w:eastAsia="Calibri" w:hAnsi="Arial" w:cs="Arial"/>
          <w:bCs/>
          <w:kern w:val="0"/>
          <w:sz w:val="24"/>
          <w:szCs w:val="24"/>
          <w14:ligatures w14:val="none"/>
        </w:rPr>
        <w:t>485,14 Eur.</w:t>
      </w:r>
    </w:p>
    <w:p w14:paraId="15AD6563" w14:textId="430CC041" w:rsidR="00EB326E" w:rsidRPr="00EB326E" w:rsidRDefault="00EB326E" w:rsidP="00EB326E">
      <w:pPr>
        <w:spacing w:after="0" w:line="360" w:lineRule="auto"/>
        <w:ind w:left="-142"/>
        <w:jc w:val="both"/>
        <w:rPr>
          <w:rFonts w:ascii="Arial" w:eastAsia="Lucida Sans Unicode" w:hAnsi="Arial" w:cs="Arial"/>
          <w:kern w:val="0"/>
          <w:sz w:val="24"/>
          <w:szCs w:val="24"/>
          <w14:ligatures w14:val="none"/>
        </w:rPr>
      </w:pPr>
      <w:r w:rsidRPr="00EB326E">
        <w:rPr>
          <w:rFonts w:ascii="Arial" w:eastAsia="Lucida Sans Unicode" w:hAnsi="Arial" w:cs="Arial"/>
          <w:kern w:val="0"/>
          <w:sz w:val="24"/>
          <w:szCs w:val="24"/>
          <w14:ligatures w14:val="none"/>
        </w:rPr>
        <w:t xml:space="preserve">        2023 m. žemės ūkio specialistė priėmė 217 paraiškų išmokoms gauti už žemės ūkio naudmenas ir kitus plotus bei gyvulius. Atlikta pasėlių deklaracijų patikslinimai 13 ūkininkų. Aprašyti išankstiniai kontrolinių žemės sklypų ribų pasikeitimai 7 pareiškėjams. Atnaujinta 271 žemės ūkio valdų  ir 149 ūkininkų ūkių duomenys, įregistruota 8 naujos ir išregistruota 1 žemės ūkio valda. Per visus metus kreipėsi 130 gyventojų dėl kiaulių judėjimo (atvežimo, išvežimo, skerdimo) ir duomenų į sistemą suvedimo. </w:t>
      </w:r>
      <w:r w:rsidRPr="00EB326E">
        <w:rPr>
          <w:rFonts w:ascii="Arial" w:eastAsia="Lucida Sans Unicode" w:hAnsi="Arial" w:cs="Arial"/>
          <w:kern w:val="0"/>
          <w:sz w:val="24"/>
          <w:szCs w:val="24"/>
          <w:lang w:eastAsia="lt-LT"/>
          <w14:ligatures w14:val="none"/>
        </w:rPr>
        <w:t xml:space="preserve">Parengta 11 planų dėl laukų tręšimo mėšlu ir surašytos 2 sutartys dėl neatlygintino mėšlo atidavimo į kitus ūkius. </w:t>
      </w:r>
      <w:r w:rsidRPr="00EB326E">
        <w:rPr>
          <w:rFonts w:ascii="Arial" w:eastAsia="Lucida Sans Unicode" w:hAnsi="Arial" w:cs="Arial"/>
          <w:kern w:val="0"/>
          <w:sz w:val="24"/>
          <w:szCs w:val="24"/>
          <w14:ligatures w14:val="none"/>
        </w:rPr>
        <w:t>Nereikšmingai (</w:t>
      </w:r>
      <w:r w:rsidRPr="00EB326E">
        <w:rPr>
          <w:rFonts w:ascii="Arial" w:eastAsia="Lucida Sans Unicode" w:hAnsi="Arial" w:cs="Arial"/>
          <w:i/>
          <w:iCs/>
          <w:kern w:val="0"/>
          <w:sz w:val="24"/>
          <w:szCs w:val="24"/>
          <w14:ligatures w14:val="none"/>
        </w:rPr>
        <w:t xml:space="preserve">de </w:t>
      </w:r>
      <w:proofErr w:type="spellStart"/>
      <w:r w:rsidRPr="00EB326E">
        <w:rPr>
          <w:rFonts w:ascii="Arial" w:eastAsia="Lucida Sans Unicode" w:hAnsi="Arial" w:cs="Arial"/>
          <w:i/>
          <w:iCs/>
          <w:kern w:val="0"/>
          <w:sz w:val="24"/>
          <w:szCs w:val="24"/>
          <w14:ligatures w14:val="none"/>
        </w:rPr>
        <w:t>minimis</w:t>
      </w:r>
      <w:proofErr w:type="spellEnd"/>
      <w:r w:rsidRPr="00EB326E">
        <w:rPr>
          <w:rFonts w:ascii="Arial" w:eastAsia="Lucida Sans Unicode" w:hAnsi="Arial" w:cs="Arial"/>
          <w:kern w:val="0"/>
          <w:sz w:val="24"/>
          <w:szCs w:val="24"/>
          <w14:ligatures w14:val="none"/>
        </w:rPr>
        <w:t>) pagalbai pagal Nacionalinės pagalbos pieno gamintojams priimta 16 paraiškų.</w:t>
      </w:r>
    </w:p>
    <w:p w14:paraId="38174049" w14:textId="77777777" w:rsidR="00EB326E" w:rsidRPr="00E123E1" w:rsidRDefault="00EB326E" w:rsidP="00EB326E">
      <w:pPr>
        <w:spacing w:after="0" w:line="360" w:lineRule="auto"/>
        <w:ind w:left="-142" w:firstLine="426"/>
        <w:jc w:val="both"/>
        <w:rPr>
          <w:rFonts w:ascii="Arial" w:eastAsia="Lucida Sans Unicode" w:hAnsi="Arial" w:cs="Arial"/>
          <w:b/>
          <w:kern w:val="0"/>
          <w:sz w:val="24"/>
          <w:szCs w:val="24"/>
          <w14:ligatures w14:val="none"/>
        </w:rPr>
      </w:pPr>
      <w:r w:rsidRPr="00EB326E">
        <w:rPr>
          <w:rFonts w:ascii="Arial" w:eastAsia="NSimSun" w:hAnsi="Arial" w:cs="Arial"/>
          <w:bCs/>
          <w:sz w:val="24"/>
          <w:szCs w:val="24"/>
          <w:lang w:eastAsia="zh-CN" w:bidi="hi-IN"/>
          <w14:ligatures w14:val="none"/>
        </w:rPr>
        <w:lastRenderedPageBreak/>
        <w:t xml:space="preserve"> </w:t>
      </w:r>
      <w:r w:rsidRPr="00E123E1">
        <w:rPr>
          <w:rFonts w:ascii="Arial" w:eastAsia="NSimSun" w:hAnsi="Arial" w:cs="Arial"/>
          <w:b/>
          <w:sz w:val="24"/>
          <w:szCs w:val="24"/>
          <w:lang w:eastAsia="zh-CN" w:bidi="hi-IN"/>
          <w14:ligatures w14:val="none"/>
        </w:rPr>
        <w:t>Svarbiausi 2023 m. atlikti darbai seniūnijoje:</w:t>
      </w:r>
    </w:p>
    <w:p w14:paraId="6F0A08A2" w14:textId="77777777" w:rsidR="00EB326E" w:rsidRPr="00EB326E" w:rsidRDefault="00EB326E" w:rsidP="00EB326E">
      <w:pPr>
        <w:numPr>
          <w:ilvl w:val="0"/>
          <w:numId w:val="2"/>
        </w:numPr>
        <w:suppressAutoHyphens/>
        <w:spacing w:after="0" w:line="360" w:lineRule="auto"/>
        <w:ind w:left="567" w:hanging="283"/>
        <w:contextualSpacing/>
        <w:jc w:val="both"/>
        <w:textAlignment w:val="baseline"/>
        <w:rPr>
          <w:rFonts w:ascii="Arial" w:eastAsia="NSimSun" w:hAnsi="Arial" w:cs="Arial"/>
          <w:bCs/>
          <w:sz w:val="24"/>
          <w:szCs w:val="24"/>
          <w:lang w:eastAsia="zh-CN" w:bidi="hi-IN"/>
          <w14:ligatures w14:val="none"/>
        </w:rPr>
      </w:pPr>
      <w:r w:rsidRPr="00EB326E">
        <w:rPr>
          <w:rFonts w:ascii="Arial" w:eastAsia="NSimSun" w:hAnsi="Arial" w:cs="Arial"/>
          <w:bCs/>
          <w:sz w:val="24"/>
          <w:szCs w:val="24"/>
          <w:lang w:eastAsia="zh-CN" w:bidi="hi-IN"/>
          <w14:ligatures w14:val="none"/>
        </w:rPr>
        <w:t xml:space="preserve">Endriejavo seniūnijos administraciniame pastate atliktas sanitarinių mazgų (tualetų) ir vidaus nuotekų vamzdžių remontas. Prie pastato įėjimo įrengti laiptų turėklai; </w:t>
      </w:r>
    </w:p>
    <w:p w14:paraId="6EFA2011" w14:textId="77777777" w:rsidR="00EB326E" w:rsidRPr="00EB326E" w:rsidRDefault="00EB326E" w:rsidP="00EB326E">
      <w:pPr>
        <w:numPr>
          <w:ilvl w:val="0"/>
          <w:numId w:val="2"/>
        </w:numPr>
        <w:suppressAutoHyphens/>
        <w:spacing w:after="0" w:line="360" w:lineRule="auto"/>
        <w:ind w:left="567" w:hanging="283"/>
        <w:contextualSpacing/>
        <w:jc w:val="both"/>
        <w:textAlignment w:val="baseline"/>
        <w:rPr>
          <w:rFonts w:ascii="Arial" w:eastAsia="NSimSun" w:hAnsi="Arial" w:cs="Arial"/>
          <w:bCs/>
          <w:sz w:val="24"/>
          <w:szCs w:val="24"/>
          <w:lang w:eastAsia="zh-CN" w:bidi="hi-IN"/>
          <w14:ligatures w14:val="none"/>
        </w:rPr>
      </w:pPr>
      <w:r w:rsidRPr="00EB326E">
        <w:rPr>
          <w:rFonts w:ascii="Arial" w:eastAsia="NSimSun" w:hAnsi="Arial" w:cs="Arial"/>
          <w:bCs/>
          <w:sz w:val="24"/>
          <w:szCs w:val="24"/>
          <w:lang w:eastAsia="zh-CN" w:bidi="hi-IN"/>
          <w14:ligatures w14:val="none"/>
        </w:rPr>
        <w:t xml:space="preserve">prie </w:t>
      </w:r>
      <w:proofErr w:type="spellStart"/>
      <w:r w:rsidRPr="00EB326E">
        <w:rPr>
          <w:rFonts w:ascii="Arial" w:eastAsia="NSimSun" w:hAnsi="Arial" w:cs="Arial"/>
          <w:bCs/>
          <w:sz w:val="24"/>
          <w:szCs w:val="24"/>
          <w:lang w:eastAsia="zh-CN" w:bidi="hi-IN"/>
          <w14:ligatures w14:val="none"/>
        </w:rPr>
        <w:t>Kapstato</w:t>
      </w:r>
      <w:proofErr w:type="spellEnd"/>
      <w:r w:rsidRPr="00EB326E">
        <w:rPr>
          <w:rFonts w:ascii="Arial" w:eastAsia="NSimSun" w:hAnsi="Arial" w:cs="Arial"/>
          <w:bCs/>
          <w:sz w:val="24"/>
          <w:szCs w:val="24"/>
          <w:lang w:eastAsia="zh-CN" w:bidi="hi-IN"/>
          <w14:ligatures w14:val="none"/>
        </w:rPr>
        <w:t xml:space="preserve"> ežero poilsiavietės įrengti cinkuoti apšvietimo stulpai su gatvės žibintais, o </w:t>
      </w:r>
      <w:proofErr w:type="spellStart"/>
      <w:r w:rsidRPr="00EB326E">
        <w:rPr>
          <w:rFonts w:ascii="Arial" w:eastAsia="NSimSun" w:hAnsi="Arial" w:cs="Arial"/>
          <w:bCs/>
          <w:sz w:val="24"/>
          <w:szCs w:val="24"/>
          <w:lang w:eastAsia="zh-CN" w:bidi="hi-IN"/>
          <w14:ligatures w14:val="none"/>
        </w:rPr>
        <w:t>Kapstato</w:t>
      </w:r>
      <w:proofErr w:type="spellEnd"/>
      <w:r w:rsidRPr="00EB326E">
        <w:rPr>
          <w:rFonts w:ascii="Arial" w:eastAsia="NSimSun" w:hAnsi="Arial" w:cs="Arial"/>
          <w:bCs/>
          <w:sz w:val="24"/>
          <w:szCs w:val="24"/>
          <w:lang w:eastAsia="zh-CN" w:bidi="hi-IN"/>
          <w14:ligatures w14:val="none"/>
        </w:rPr>
        <w:t xml:space="preserve"> ežero pakrantėje pašalinti dumbliai ir vandens augmenijos;</w:t>
      </w:r>
    </w:p>
    <w:p w14:paraId="0CAD17B4" w14:textId="77777777" w:rsidR="00EB326E" w:rsidRPr="00EB326E" w:rsidRDefault="00EB326E" w:rsidP="00EB326E">
      <w:pPr>
        <w:numPr>
          <w:ilvl w:val="0"/>
          <w:numId w:val="2"/>
        </w:numPr>
        <w:suppressAutoHyphens/>
        <w:spacing w:after="0" w:line="276" w:lineRule="auto"/>
        <w:ind w:left="567" w:hanging="283"/>
        <w:contextualSpacing/>
        <w:jc w:val="both"/>
        <w:textAlignment w:val="baseline"/>
        <w:rPr>
          <w:rFonts w:ascii="Arial" w:eastAsia="NSimSun" w:hAnsi="Arial" w:cs="Arial"/>
          <w:bCs/>
          <w:sz w:val="24"/>
          <w:szCs w:val="24"/>
          <w:lang w:eastAsia="zh-CN" w:bidi="hi-IN"/>
          <w14:ligatures w14:val="none"/>
        </w:rPr>
      </w:pPr>
      <w:r w:rsidRPr="00EB326E">
        <w:rPr>
          <w:rFonts w:ascii="Arial" w:eastAsia="NSimSun" w:hAnsi="Arial" w:cs="Arial"/>
          <w:bCs/>
          <w:sz w:val="24"/>
          <w:szCs w:val="24"/>
          <w:lang w:eastAsia="zh-CN" w:bidi="hi-IN"/>
          <w14:ligatures w14:val="none"/>
        </w:rPr>
        <w:t xml:space="preserve">atlikti koplytėlės prie medžio su </w:t>
      </w:r>
      <w:proofErr w:type="spellStart"/>
      <w:r w:rsidRPr="00EB326E">
        <w:rPr>
          <w:rFonts w:ascii="Arial" w:eastAsia="NSimSun" w:hAnsi="Arial" w:cs="Arial"/>
          <w:bCs/>
          <w:sz w:val="24"/>
          <w:szCs w:val="24"/>
          <w:lang w:eastAsia="zh-CN" w:bidi="hi-IN"/>
          <w14:ligatures w14:val="none"/>
        </w:rPr>
        <w:t>šv.</w:t>
      </w:r>
      <w:proofErr w:type="spellEnd"/>
      <w:r w:rsidRPr="00EB326E">
        <w:rPr>
          <w:rFonts w:ascii="Arial" w:eastAsia="NSimSun" w:hAnsi="Arial" w:cs="Arial"/>
          <w:bCs/>
          <w:sz w:val="24"/>
          <w:szCs w:val="24"/>
          <w:lang w:eastAsia="zh-CN" w:bidi="hi-IN"/>
          <w14:ligatures w14:val="none"/>
        </w:rPr>
        <w:t xml:space="preserve"> Roko skulptūra atnaujinimo darbai ir aptvertos </w:t>
      </w:r>
      <w:proofErr w:type="spellStart"/>
      <w:r w:rsidRPr="00EB326E">
        <w:rPr>
          <w:rFonts w:ascii="Arial" w:eastAsia="NSimSun" w:hAnsi="Arial" w:cs="Arial"/>
          <w:bCs/>
          <w:sz w:val="24"/>
          <w:szCs w:val="24"/>
          <w:lang w:eastAsia="zh-CN" w:bidi="hi-IN"/>
          <w14:ligatures w14:val="none"/>
        </w:rPr>
        <w:t>Auksoro</w:t>
      </w:r>
      <w:proofErr w:type="spellEnd"/>
      <w:r w:rsidRPr="00EB326E">
        <w:rPr>
          <w:rFonts w:ascii="Arial" w:eastAsia="NSimSun" w:hAnsi="Arial" w:cs="Arial"/>
          <w:bCs/>
          <w:sz w:val="24"/>
          <w:szCs w:val="24"/>
          <w:lang w:eastAsia="zh-CN" w:bidi="hi-IN"/>
          <w14:ligatures w14:val="none"/>
        </w:rPr>
        <w:t xml:space="preserve"> kaimo senosios kapinės;</w:t>
      </w:r>
    </w:p>
    <w:p w14:paraId="6772FAAD" w14:textId="77777777" w:rsidR="00EB326E" w:rsidRPr="00EB326E" w:rsidRDefault="00EB326E" w:rsidP="00EB326E">
      <w:pPr>
        <w:numPr>
          <w:ilvl w:val="0"/>
          <w:numId w:val="2"/>
        </w:numPr>
        <w:suppressAutoHyphens/>
        <w:spacing w:after="0" w:line="276" w:lineRule="auto"/>
        <w:ind w:left="567" w:hanging="283"/>
        <w:contextualSpacing/>
        <w:jc w:val="both"/>
        <w:textAlignment w:val="baseline"/>
        <w:rPr>
          <w:rFonts w:ascii="Arial" w:eastAsia="NSimSun" w:hAnsi="Arial" w:cs="Arial"/>
          <w:bCs/>
          <w:sz w:val="24"/>
          <w:szCs w:val="24"/>
          <w:lang w:eastAsia="zh-CN" w:bidi="hi-IN"/>
          <w14:ligatures w14:val="none"/>
        </w:rPr>
      </w:pPr>
      <w:r w:rsidRPr="00EB326E">
        <w:rPr>
          <w:rFonts w:ascii="Arial" w:eastAsia="NSimSun" w:hAnsi="Arial" w:cs="Arial"/>
          <w:bCs/>
          <w:sz w:val="24"/>
          <w:szCs w:val="24"/>
          <w:lang w:eastAsia="zh-CN" w:bidi="hi-IN"/>
          <w14:ligatures w14:val="none"/>
        </w:rPr>
        <w:t>socialiniame būste įrengta kondicionavimo įranga/šildymo sistema, kitame socialiniame būste suremontuota krosnis;</w:t>
      </w:r>
    </w:p>
    <w:p w14:paraId="4107B815" w14:textId="77777777" w:rsidR="00EB326E" w:rsidRPr="00EB326E" w:rsidRDefault="00EB326E" w:rsidP="00EB326E">
      <w:pPr>
        <w:numPr>
          <w:ilvl w:val="0"/>
          <w:numId w:val="2"/>
        </w:numPr>
        <w:suppressAutoHyphens/>
        <w:spacing w:after="0" w:line="360" w:lineRule="auto"/>
        <w:ind w:left="567" w:hanging="283"/>
        <w:contextualSpacing/>
        <w:jc w:val="both"/>
        <w:textAlignment w:val="baseline"/>
        <w:rPr>
          <w:rFonts w:ascii="Arial" w:eastAsia="NSimSun" w:hAnsi="Arial" w:cs="Arial"/>
          <w:bCs/>
          <w:sz w:val="24"/>
          <w:szCs w:val="24"/>
          <w:lang w:eastAsia="zh-CN" w:bidi="hi-IN"/>
          <w14:ligatures w14:val="none"/>
        </w:rPr>
      </w:pPr>
      <w:r w:rsidRPr="00EB326E">
        <w:rPr>
          <w:rFonts w:ascii="Arial" w:eastAsia="NSimSun" w:hAnsi="Arial" w:cs="Arial"/>
          <w:bCs/>
          <w:sz w:val="24"/>
          <w:szCs w:val="24"/>
          <w:lang w:eastAsia="zh-CN" w:bidi="hi-IN"/>
          <w14:ligatures w14:val="none"/>
        </w:rPr>
        <w:t xml:space="preserve">nušienautos ir sutvarkytos visos 28 neveikiančios kapinės ir kitos viešosios erdvės; </w:t>
      </w:r>
    </w:p>
    <w:p w14:paraId="602DD36C" w14:textId="77777777" w:rsidR="00EB326E" w:rsidRPr="00EB326E" w:rsidRDefault="00EB326E" w:rsidP="00EB326E">
      <w:pPr>
        <w:numPr>
          <w:ilvl w:val="0"/>
          <w:numId w:val="2"/>
        </w:numPr>
        <w:suppressAutoHyphens/>
        <w:spacing w:after="0" w:line="360" w:lineRule="auto"/>
        <w:ind w:left="567" w:hanging="283"/>
        <w:contextualSpacing/>
        <w:jc w:val="both"/>
        <w:textAlignment w:val="baseline"/>
        <w:rPr>
          <w:rFonts w:ascii="Arial" w:eastAsia="NSimSun" w:hAnsi="Arial" w:cs="Arial"/>
          <w:bCs/>
          <w:sz w:val="24"/>
          <w:szCs w:val="24"/>
          <w:lang w:eastAsia="zh-CN" w:bidi="hi-IN"/>
          <w14:ligatures w14:val="none"/>
        </w:rPr>
      </w:pPr>
      <w:r w:rsidRPr="00EB326E">
        <w:rPr>
          <w:rFonts w:ascii="Arial" w:eastAsia="NSimSun" w:hAnsi="Arial" w:cs="Arial"/>
          <w:bCs/>
          <w:sz w:val="24"/>
          <w:szCs w:val="24"/>
          <w:lang w:eastAsia="zh-CN" w:bidi="hi-IN"/>
          <w14:ligatures w14:val="none"/>
        </w:rPr>
        <w:t xml:space="preserve">perasfaltuotos Saulėtekio (KL8563) ir </w:t>
      </w:r>
      <w:proofErr w:type="spellStart"/>
      <w:r w:rsidRPr="00EB326E">
        <w:rPr>
          <w:rFonts w:ascii="Arial" w:eastAsia="NSimSun" w:hAnsi="Arial" w:cs="Arial"/>
          <w:bCs/>
          <w:sz w:val="24"/>
          <w:szCs w:val="24"/>
          <w:lang w:eastAsia="zh-CN" w:bidi="hi-IN"/>
          <w14:ligatures w14:val="none"/>
        </w:rPr>
        <w:t>Veiviržėnų</w:t>
      </w:r>
      <w:proofErr w:type="spellEnd"/>
      <w:r w:rsidRPr="00EB326E">
        <w:rPr>
          <w:rFonts w:ascii="Arial" w:eastAsia="NSimSun" w:hAnsi="Arial" w:cs="Arial"/>
          <w:bCs/>
          <w:sz w:val="24"/>
          <w:szCs w:val="24"/>
          <w:lang w:eastAsia="zh-CN" w:bidi="hi-IN"/>
          <w14:ligatures w14:val="none"/>
        </w:rPr>
        <w:t xml:space="preserve"> (KL8571) gatvių atkarpos, pažvyruoti žvyrkeliai, užlopytos asfaltuotų gatvių duobės. Įrengta pralaida (KL0623);</w:t>
      </w:r>
    </w:p>
    <w:p w14:paraId="5914AF3F" w14:textId="77777777" w:rsidR="00EB326E" w:rsidRPr="00EB326E" w:rsidRDefault="00EB326E" w:rsidP="00EB326E">
      <w:pPr>
        <w:numPr>
          <w:ilvl w:val="0"/>
          <w:numId w:val="2"/>
        </w:numPr>
        <w:suppressAutoHyphens/>
        <w:spacing w:after="0" w:line="360" w:lineRule="auto"/>
        <w:ind w:left="567" w:hanging="283"/>
        <w:contextualSpacing/>
        <w:jc w:val="both"/>
        <w:textAlignment w:val="baseline"/>
        <w:rPr>
          <w:rFonts w:ascii="Arial" w:eastAsia="Times New Roman" w:hAnsi="Arial" w:cs="Arial"/>
          <w:bCs/>
          <w:kern w:val="0"/>
          <w:sz w:val="24"/>
          <w:szCs w:val="24"/>
          <w:u w:val="single"/>
          <w:lang w:eastAsia="lt-LT"/>
          <w14:ligatures w14:val="none"/>
        </w:rPr>
      </w:pPr>
      <w:r w:rsidRPr="00EB326E">
        <w:rPr>
          <w:rFonts w:ascii="Arial" w:eastAsia="Times New Roman" w:hAnsi="Arial" w:cs="Arial"/>
          <w:kern w:val="0"/>
          <w:sz w:val="24"/>
          <w:szCs w:val="24"/>
          <w:lang w:eastAsia="lt-LT"/>
          <w14:ligatures w14:val="none"/>
        </w:rPr>
        <w:t>bendruomenės iniciatyva, pagal Nevyriausybinių organizacijų ir bendruomeninės veiklos stiprinimo programą, įgyvendintas projektas buvo skirtas sporto ir sveikatinimo veiklai, bendruomeninei veiklai ir viešųjų erdvių ir aplinkos kokybei gerinti. Projekto įgyvendinimo išlaidos neviršijo nustatyto lėšų limito 5160 Eur.</w:t>
      </w:r>
    </w:p>
    <w:p w14:paraId="0993FC00" w14:textId="77777777" w:rsidR="00EB326E" w:rsidRPr="00EB326E" w:rsidRDefault="00EB326E" w:rsidP="00EB326E">
      <w:pPr>
        <w:spacing w:after="0" w:line="360" w:lineRule="auto"/>
        <w:jc w:val="both"/>
        <w:rPr>
          <w:rFonts w:ascii="Arial" w:eastAsia="Calibri" w:hAnsi="Arial" w:cs="Arial"/>
          <w:kern w:val="0"/>
          <w:sz w:val="24"/>
          <w:szCs w:val="24"/>
          <w14:ligatures w14:val="none"/>
        </w:rPr>
      </w:pPr>
      <w:r w:rsidRPr="00EB326E">
        <w:rPr>
          <w:rFonts w:ascii="Arial" w:eastAsia="Calibri" w:hAnsi="Arial" w:cs="Arial"/>
          <w:kern w:val="0"/>
          <w:sz w:val="24"/>
          <w:szCs w:val="24"/>
          <w14:ligatures w14:val="none"/>
        </w:rPr>
        <w:t xml:space="preserve">      2023 metais kaip ir kasmet Endriejavo seniūnijoje įvyko daug kultūrinių renginių, kuriuos organizuojant buvo bendradarbiaujama su VO „Endriejavo bendruomene“, J. Lankučio viešosios bibliotekos Endriejavo filialu, </w:t>
      </w:r>
      <w:proofErr w:type="spellStart"/>
      <w:r w:rsidRPr="00EB326E">
        <w:rPr>
          <w:rFonts w:ascii="Arial" w:eastAsia="Calibri" w:hAnsi="Arial" w:cs="Arial"/>
          <w:kern w:val="0"/>
          <w:sz w:val="24"/>
          <w:szCs w:val="24"/>
          <w14:ligatures w14:val="none"/>
        </w:rPr>
        <w:t>Veiviržėnų</w:t>
      </w:r>
      <w:proofErr w:type="spellEnd"/>
      <w:r w:rsidRPr="00EB326E">
        <w:rPr>
          <w:rFonts w:ascii="Arial" w:eastAsia="Calibri" w:hAnsi="Arial" w:cs="Arial"/>
          <w:kern w:val="0"/>
          <w:sz w:val="24"/>
          <w:szCs w:val="24"/>
          <w14:ligatures w14:val="none"/>
        </w:rPr>
        <w:t xml:space="preserve"> kultūros centro Endriejavo skyriumi, Endriejavo pagrindine mokykla ir vaikų darželiu. Minint Lietuvos valstybines datas sausio 13 d, vasario 16 d., kovo 11 d. seniūnijos pastato, organizacijų ir gyventojų langai pasipuošė trispalvėmis vėliavomis ir širdelėmis, uždegtos žvakutės languose dalyvaujant akcijoje „Atmintis gyva, nes liudija“ ir prie “Laisvės“ paminklo pagerbti žuvusieji kovoję už mūsų laisvę. Organizuotas kasmetinis pavasarinis </w:t>
      </w:r>
      <w:proofErr w:type="spellStart"/>
      <w:r w:rsidRPr="00EB326E">
        <w:rPr>
          <w:rFonts w:ascii="Arial" w:eastAsia="Calibri" w:hAnsi="Arial" w:cs="Arial"/>
          <w:kern w:val="0"/>
          <w:sz w:val="24"/>
          <w:szCs w:val="24"/>
          <w14:ligatures w14:val="none"/>
        </w:rPr>
        <w:t>jomarkas</w:t>
      </w:r>
      <w:proofErr w:type="spellEnd"/>
      <w:r w:rsidRPr="00EB326E">
        <w:rPr>
          <w:rFonts w:ascii="Arial" w:eastAsia="Calibri" w:hAnsi="Arial" w:cs="Arial"/>
          <w:kern w:val="0"/>
          <w:sz w:val="24"/>
          <w:szCs w:val="24"/>
          <w14:ligatures w14:val="none"/>
        </w:rPr>
        <w:t xml:space="preserve"> su namudininkų muge ir </w:t>
      </w:r>
      <w:proofErr w:type="spellStart"/>
      <w:r w:rsidRPr="00EB326E">
        <w:rPr>
          <w:rFonts w:ascii="Arial" w:eastAsia="Calibri" w:hAnsi="Arial" w:cs="Arial"/>
          <w:kern w:val="0"/>
          <w:sz w:val="24"/>
          <w:szCs w:val="24"/>
          <w14:ligatures w14:val="none"/>
        </w:rPr>
        <w:t>Lapiškių</w:t>
      </w:r>
      <w:proofErr w:type="spellEnd"/>
      <w:r w:rsidRPr="00EB326E">
        <w:rPr>
          <w:rFonts w:ascii="Arial" w:eastAsia="Calibri" w:hAnsi="Arial" w:cs="Arial"/>
          <w:kern w:val="0"/>
          <w:sz w:val="24"/>
          <w:szCs w:val="24"/>
          <w14:ligatures w14:val="none"/>
        </w:rPr>
        <w:t xml:space="preserve"> Kundrotų gyva armonikos muzika. Birželio 23 d. suorganizuota tradicinė Joninių šventė „Saulės ratu“. Liepos mėnesį Ližių bendruomenėje jau ne pirmus metus organizuojamas Liepos 6-os renginys. Lapkričio 11 dieną tradiciškai suorganizuotas etnokultūrinis renginys rudens palydos šventė „Ožio diena“. Užbaigiant metus gruodžio 11 d. suorganizuotas šventinis „Eglutės įžiebimas“.</w:t>
      </w:r>
    </w:p>
    <w:p w14:paraId="01E26868" w14:textId="77777777" w:rsidR="00EB326E" w:rsidRPr="00EB326E" w:rsidRDefault="00EB326E" w:rsidP="00EB326E">
      <w:pPr>
        <w:spacing w:after="0" w:line="256" w:lineRule="auto"/>
        <w:jc w:val="both"/>
        <w:rPr>
          <w:rFonts w:ascii="Arial" w:eastAsia="Calibri" w:hAnsi="Arial" w:cs="Arial"/>
          <w:kern w:val="0"/>
          <w:sz w:val="23"/>
          <w:szCs w:val="23"/>
          <w14:ligatures w14:val="none"/>
        </w:rPr>
      </w:pPr>
    </w:p>
    <w:p w14:paraId="66F48FA8" w14:textId="77777777" w:rsidR="00EB326E" w:rsidRDefault="00EB326E" w:rsidP="00EB326E">
      <w:pPr>
        <w:spacing w:after="0" w:line="256" w:lineRule="auto"/>
        <w:jc w:val="both"/>
        <w:rPr>
          <w:rFonts w:ascii="Arial" w:eastAsia="Calibri" w:hAnsi="Arial" w:cs="Arial"/>
          <w:kern w:val="0"/>
          <w:sz w:val="23"/>
          <w:szCs w:val="23"/>
          <w14:ligatures w14:val="none"/>
        </w:rPr>
      </w:pPr>
    </w:p>
    <w:p w14:paraId="149AA44F" w14:textId="77777777" w:rsidR="00E123E1" w:rsidRPr="00EB326E" w:rsidRDefault="00E123E1" w:rsidP="00EB326E">
      <w:pPr>
        <w:spacing w:after="0" w:line="256" w:lineRule="auto"/>
        <w:jc w:val="both"/>
        <w:rPr>
          <w:rFonts w:ascii="Arial" w:eastAsia="Calibri" w:hAnsi="Arial" w:cs="Arial"/>
          <w:kern w:val="0"/>
          <w:sz w:val="23"/>
          <w:szCs w:val="23"/>
          <w14:ligatures w14:val="none"/>
        </w:rPr>
      </w:pPr>
    </w:p>
    <w:p w14:paraId="36D73140" w14:textId="3B9C172E" w:rsidR="00EB326E" w:rsidRDefault="00E123E1" w:rsidP="00E123E1">
      <w:pPr>
        <w:spacing w:after="0" w:line="257" w:lineRule="auto"/>
        <w:jc w:val="both"/>
        <w:rPr>
          <w:rFonts w:ascii="Arial" w:eastAsia="Calibri" w:hAnsi="Arial" w:cs="Arial"/>
          <w:kern w:val="0"/>
          <w:sz w:val="23"/>
          <w:szCs w:val="23"/>
          <w14:ligatures w14:val="none"/>
        </w:rPr>
      </w:pPr>
      <w:r>
        <w:rPr>
          <w:rFonts w:ascii="Arial" w:eastAsia="Calibri" w:hAnsi="Arial" w:cs="Arial"/>
          <w:kern w:val="0"/>
          <w:sz w:val="23"/>
          <w:szCs w:val="23"/>
          <w14:ligatures w14:val="none"/>
        </w:rPr>
        <w:t xml:space="preserve">        </w:t>
      </w:r>
      <w:r w:rsidR="00EB326E" w:rsidRPr="00EB326E">
        <w:rPr>
          <w:rFonts w:ascii="Arial" w:eastAsia="Calibri" w:hAnsi="Arial" w:cs="Arial"/>
          <w:kern w:val="0"/>
          <w:sz w:val="23"/>
          <w:szCs w:val="23"/>
          <w14:ligatures w14:val="none"/>
        </w:rPr>
        <w:t>PRIDEDAMA (Gyventojų pokyčio pagal amžiaus grupes lentelė).</w:t>
      </w:r>
    </w:p>
    <w:p w14:paraId="3FE2279E" w14:textId="77777777" w:rsidR="00E123E1" w:rsidRDefault="00E123E1" w:rsidP="00E123E1">
      <w:pPr>
        <w:spacing w:after="0" w:line="257" w:lineRule="auto"/>
        <w:jc w:val="both"/>
        <w:rPr>
          <w:rFonts w:ascii="Arial" w:eastAsia="Calibri" w:hAnsi="Arial" w:cs="Arial"/>
          <w:kern w:val="0"/>
          <w:sz w:val="23"/>
          <w:szCs w:val="23"/>
          <w14:ligatures w14:val="none"/>
        </w:rPr>
      </w:pPr>
    </w:p>
    <w:p w14:paraId="19483C49" w14:textId="77777777" w:rsidR="00E123E1" w:rsidRDefault="00E123E1" w:rsidP="00E123E1">
      <w:pPr>
        <w:spacing w:after="0" w:line="257" w:lineRule="auto"/>
        <w:jc w:val="both"/>
        <w:rPr>
          <w:rFonts w:ascii="Arial" w:eastAsia="Calibri" w:hAnsi="Arial" w:cs="Arial"/>
          <w:kern w:val="0"/>
          <w:sz w:val="23"/>
          <w:szCs w:val="23"/>
          <w14:ligatures w14:val="none"/>
        </w:rPr>
      </w:pPr>
    </w:p>
    <w:p w14:paraId="6A90722E" w14:textId="77777777" w:rsidR="00E123E1" w:rsidRDefault="00E123E1" w:rsidP="00E123E1">
      <w:pPr>
        <w:spacing w:after="0" w:line="257" w:lineRule="auto"/>
        <w:jc w:val="both"/>
        <w:rPr>
          <w:rFonts w:ascii="Arial" w:eastAsia="Calibri" w:hAnsi="Arial" w:cs="Arial"/>
          <w:kern w:val="0"/>
          <w:sz w:val="23"/>
          <w:szCs w:val="23"/>
          <w14:ligatures w14:val="none"/>
        </w:rPr>
      </w:pPr>
    </w:p>
    <w:p w14:paraId="4B96BA6B" w14:textId="77777777" w:rsidR="00E123E1" w:rsidRDefault="00E123E1" w:rsidP="00E123E1">
      <w:pPr>
        <w:spacing w:after="0" w:line="257" w:lineRule="auto"/>
        <w:jc w:val="both"/>
        <w:rPr>
          <w:rFonts w:ascii="Arial" w:eastAsia="Calibri" w:hAnsi="Arial" w:cs="Arial"/>
          <w:kern w:val="0"/>
          <w:sz w:val="23"/>
          <w:szCs w:val="23"/>
          <w14:ligatures w14:val="none"/>
        </w:rPr>
      </w:pPr>
    </w:p>
    <w:p w14:paraId="22CB5396" w14:textId="77777777" w:rsidR="00E123E1" w:rsidRDefault="00E123E1" w:rsidP="00E123E1">
      <w:pPr>
        <w:spacing w:after="0" w:line="257" w:lineRule="auto"/>
        <w:jc w:val="both"/>
        <w:rPr>
          <w:rFonts w:ascii="Arial" w:eastAsia="Calibri" w:hAnsi="Arial" w:cs="Arial"/>
          <w:kern w:val="0"/>
          <w:sz w:val="23"/>
          <w:szCs w:val="23"/>
          <w14:ligatures w14:val="none"/>
        </w:rPr>
      </w:pPr>
    </w:p>
    <w:p w14:paraId="41D85B10" w14:textId="77777777" w:rsidR="00E123E1" w:rsidRPr="00EB326E" w:rsidRDefault="00E123E1" w:rsidP="00E123E1">
      <w:pPr>
        <w:spacing w:after="0" w:line="257" w:lineRule="auto"/>
        <w:jc w:val="both"/>
        <w:rPr>
          <w:rFonts w:ascii="Arial" w:eastAsia="Calibri" w:hAnsi="Arial" w:cs="Arial"/>
          <w:kern w:val="0"/>
          <w:sz w:val="23"/>
          <w:szCs w:val="23"/>
          <w14:ligatures w14:val="none"/>
        </w:rPr>
      </w:pPr>
    </w:p>
    <w:p w14:paraId="78892669" w14:textId="77777777" w:rsidR="00EB326E" w:rsidRPr="00EB326E" w:rsidRDefault="00EB326E" w:rsidP="00EB326E">
      <w:pPr>
        <w:spacing w:after="0" w:line="256" w:lineRule="auto"/>
        <w:jc w:val="both"/>
        <w:rPr>
          <w:rFonts w:ascii="Arial" w:eastAsia="Calibri" w:hAnsi="Arial" w:cs="Arial"/>
          <w:kern w:val="0"/>
          <w:sz w:val="23"/>
          <w:szCs w:val="23"/>
          <w14:ligatures w14:val="none"/>
        </w:rPr>
      </w:pPr>
    </w:p>
    <w:tbl>
      <w:tblPr>
        <w:tblW w:w="9615" w:type="dxa"/>
        <w:tblInd w:w="-10" w:type="dxa"/>
        <w:tblLayout w:type="fixed"/>
        <w:tblLook w:val="04A0" w:firstRow="1" w:lastRow="0" w:firstColumn="1" w:lastColumn="0" w:noHBand="0" w:noVBand="1"/>
      </w:tblPr>
      <w:tblGrid>
        <w:gridCol w:w="415"/>
        <w:gridCol w:w="1274"/>
        <w:gridCol w:w="1133"/>
        <w:gridCol w:w="1134"/>
        <w:gridCol w:w="426"/>
        <w:gridCol w:w="567"/>
        <w:gridCol w:w="567"/>
        <w:gridCol w:w="567"/>
        <w:gridCol w:w="708"/>
        <w:gridCol w:w="426"/>
        <w:gridCol w:w="567"/>
        <w:gridCol w:w="567"/>
        <w:gridCol w:w="567"/>
        <w:gridCol w:w="697"/>
      </w:tblGrid>
      <w:tr w:rsidR="00EB326E" w:rsidRPr="00EB326E" w14:paraId="05D11A35" w14:textId="77777777" w:rsidTr="00E123E1">
        <w:trPr>
          <w:trHeight w:val="315"/>
        </w:trPr>
        <w:tc>
          <w:tcPr>
            <w:tcW w:w="415" w:type="dxa"/>
            <w:tcBorders>
              <w:top w:val="single" w:sz="8" w:space="0" w:color="auto"/>
              <w:left w:val="single" w:sz="8" w:space="0" w:color="auto"/>
              <w:bottom w:val="nil"/>
              <w:right w:val="single" w:sz="8" w:space="0" w:color="auto"/>
            </w:tcBorders>
            <w:shd w:val="clear" w:color="auto" w:fill="92D050"/>
            <w:noWrap/>
            <w:vAlign w:val="bottom"/>
            <w:hideMark/>
          </w:tcPr>
          <w:p w14:paraId="409372E5"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lastRenderedPageBreak/>
              <w:t> </w:t>
            </w:r>
          </w:p>
        </w:tc>
        <w:tc>
          <w:tcPr>
            <w:tcW w:w="1274" w:type="dxa"/>
            <w:tcBorders>
              <w:top w:val="single" w:sz="8" w:space="0" w:color="auto"/>
              <w:left w:val="nil"/>
              <w:bottom w:val="nil"/>
              <w:right w:val="single" w:sz="8" w:space="0" w:color="auto"/>
            </w:tcBorders>
            <w:shd w:val="clear" w:color="auto" w:fill="92D050"/>
            <w:vAlign w:val="center"/>
            <w:hideMark/>
          </w:tcPr>
          <w:p w14:paraId="73AB92A1"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 </w:t>
            </w:r>
          </w:p>
        </w:tc>
        <w:tc>
          <w:tcPr>
            <w:tcW w:w="2267" w:type="dxa"/>
            <w:gridSpan w:val="2"/>
            <w:tcBorders>
              <w:top w:val="single" w:sz="8" w:space="0" w:color="auto"/>
              <w:left w:val="nil"/>
              <w:bottom w:val="nil"/>
              <w:right w:val="single" w:sz="4" w:space="0" w:color="auto"/>
            </w:tcBorders>
            <w:shd w:val="clear" w:color="auto" w:fill="FCD5B4"/>
            <w:noWrap/>
            <w:vAlign w:val="bottom"/>
            <w:hideMark/>
          </w:tcPr>
          <w:p w14:paraId="182529B8"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Gyventojų skaičius</w:t>
            </w:r>
          </w:p>
        </w:tc>
        <w:tc>
          <w:tcPr>
            <w:tcW w:w="2835" w:type="dxa"/>
            <w:gridSpan w:val="5"/>
            <w:tcBorders>
              <w:top w:val="single" w:sz="4" w:space="0" w:color="auto"/>
              <w:left w:val="single" w:sz="4" w:space="0" w:color="auto"/>
              <w:bottom w:val="single" w:sz="4" w:space="0" w:color="auto"/>
              <w:right w:val="single" w:sz="4" w:space="0" w:color="auto"/>
            </w:tcBorders>
            <w:shd w:val="clear" w:color="auto" w:fill="FCD5B4"/>
            <w:noWrap/>
            <w:vAlign w:val="bottom"/>
            <w:hideMark/>
          </w:tcPr>
          <w:p w14:paraId="64BE3BCD"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2022 m. pagal amžių</w:t>
            </w:r>
          </w:p>
        </w:tc>
        <w:tc>
          <w:tcPr>
            <w:tcW w:w="2824" w:type="dxa"/>
            <w:gridSpan w:val="5"/>
            <w:tcBorders>
              <w:top w:val="single" w:sz="8" w:space="0" w:color="auto"/>
              <w:left w:val="single" w:sz="4" w:space="0" w:color="auto"/>
              <w:bottom w:val="single" w:sz="4" w:space="0" w:color="auto"/>
              <w:right w:val="single" w:sz="8" w:space="0" w:color="000000"/>
            </w:tcBorders>
            <w:shd w:val="clear" w:color="auto" w:fill="FCD5B4"/>
            <w:noWrap/>
            <w:vAlign w:val="bottom"/>
            <w:hideMark/>
          </w:tcPr>
          <w:p w14:paraId="71091E02"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2023 m. pagal amžių</w:t>
            </w:r>
          </w:p>
        </w:tc>
      </w:tr>
      <w:tr w:rsidR="00EB326E" w:rsidRPr="00EB326E" w14:paraId="1CB10BDA" w14:textId="77777777" w:rsidTr="00E123E1">
        <w:trPr>
          <w:trHeight w:val="735"/>
        </w:trPr>
        <w:tc>
          <w:tcPr>
            <w:tcW w:w="415" w:type="dxa"/>
            <w:tcBorders>
              <w:top w:val="nil"/>
              <w:left w:val="single" w:sz="8" w:space="0" w:color="auto"/>
              <w:bottom w:val="single" w:sz="8" w:space="0" w:color="auto"/>
              <w:right w:val="single" w:sz="8" w:space="0" w:color="auto"/>
            </w:tcBorders>
            <w:shd w:val="clear" w:color="auto" w:fill="92D050"/>
            <w:vAlign w:val="center"/>
            <w:hideMark/>
          </w:tcPr>
          <w:p w14:paraId="41E710E3" w14:textId="77777777" w:rsidR="00EB326E" w:rsidRPr="00EB326E" w:rsidRDefault="00EB326E" w:rsidP="00EB326E">
            <w:pPr>
              <w:spacing w:after="0" w:line="240" w:lineRule="auto"/>
              <w:jc w:val="center"/>
              <w:rPr>
                <w:rFonts w:ascii="Arial" w:eastAsia="Times New Roman" w:hAnsi="Arial" w:cs="Arial"/>
                <w:b/>
                <w:bCs/>
                <w:color w:val="000000"/>
                <w:kern w:val="0"/>
                <w:sz w:val="16"/>
                <w:szCs w:val="16"/>
                <w:lang w:eastAsia="lt-LT"/>
                <w14:ligatures w14:val="none"/>
              </w:rPr>
            </w:pPr>
            <w:r w:rsidRPr="00EB326E">
              <w:rPr>
                <w:rFonts w:ascii="Arial" w:eastAsia="Times New Roman" w:hAnsi="Arial" w:cs="Arial"/>
                <w:b/>
                <w:bCs/>
                <w:color w:val="000000"/>
                <w:kern w:val="0"/>
                <w:sz w:val="16"/>
                <w:szCs w:val="16"/>
                <w:lang w:eastAsia="lt-LT"/>
                <w14:ligatures w14:val="none"/>
              </w:rPr>
              <w:t>Eil. Nr.</w:t>
            </w:r>
          </w:p>
        </w:tc>
        <w:tc>
          <w:tcPr>
            <w:tcW w:w="1274" w:type="dxa"/>
            <w:tcBorders>
              <w:top w:val="nil"/>
              <w:left w:val="nil"/>
              <w:bottom w:val="single" w:sz="8" w:space="0" w:color="auto"/>
              <w:right w:val="single" w:sz="8" w:space="0" w:color="auto"/>
            </w:tcBorders>
            <w:shd w:val="clear" w:color="auto" w:fill="92D050"/>
            <w:vAlign w:val="center"/>
            <w:hideMark/>
          </w:tcPr>
          <w:p w14:paraId="587F9FB1"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Gyvenvietė</w:t>
            </w:r>
          </w:p>
        </w:tc>
        <w:tc>
          <w:tcPr>
            <w:tcW w:w="1133" w:type="dxa"/>
            <w:tcBorders>
              <w:top w:val="single" w:sz="8" w:space="0" w:color="auto"/>
              <w:left w:val="nil"/>
              <w:bottom w:val="single" w:sz="8" w:space="0" w:color="auto"/>
              <w:right w:val="single" w:sz="8" w:space="0" w:color="auto"/>
            </w:tcBorders>
            <w:shd w:val="clear" w:color="auto" w:fill="92D050"/>
            <w:vAlign w:val="center"/>
            <w:hideMark/>
          </w:tcPr>
          <w:p w14:paraId="331E313A"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2022-12-31</w:t>
            </w:r>
          </w:p>
        </w:tc>
        <w:tc>
          <w:tcPr>
            <w:tcW w:w="1134" w:type="dxa"/>
            <w:tcBorders>
              <w:top w:val="single" w:sz="4" w:space="0" w:color="auto"/>
              <w:left w:val="single" w:sz="4" w:space="0" w:color="auto"/>
              <w:bottom w:val="single" w:sz="8" w:space="0" w:color="auto"/>
              <w:right w:val="single" w:sz="4" w:space="0" w:color="auto"/>
            </w:tcBorders>
            <w:shd w:val="clear" w:color="auto" w:fill="92D050"/>
            <w:vAlign w:val="center"/>
            <w:hideMark/>
          </w:tcPr>
          <w:p w14:paraId="28535570"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2023-12-31</w:t>
            </w:r>
          </w:p>
        </w:tc>
        <w:tc>
          <w:tcPr>
            <w:tcW w:w="426" w:type="dxa"/>
            <w:tcBorders>
              <w:top w:val="nil"/>
              <w:left w:val="single" w:sz="4" w:space="0" w:color="auto"/>
              <w:bottom w:val="single" w:sz="8" w:space="0" w:color="auto"/>
              <w:right w:val="single" w:sz="4" w:space="0" w:color="auto"/>
            </w:tcBorders>
            <w:shd w:val="clear" w:color="auto" w:fill="92D050"/>
            <w:vAlign w:val="bottom"/>
            <w:hideMark/>
          </w:tcPr>
          <w:p w14:paraId="20017B9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0-7 m.</w:t>
            </w:r>
          </w:p>
        </w:tc>
        <w:tc>
          <w:tcPr>
            <w:tcW w:w="567" w:type="dxa"/>
            <w:tcBorders>
              <w:top w:val="nil"/>
              <w:left w:val="nil"/>
              <w:bottom w:val="single" w:sz="8" w:space="0" w:color="auto"/>
              <w:right w:val="single" w:sz="4" w:space="0" w:color="auto"/>
            </w:tcBorders>
            <w:shd w:val="clear" w:color="auto" w:fill="92D050"/>
            <w:vAlign w:val="bottom"/>
            <w:hideMark/>
          </w:tcPr>
          <w:p w14:paraId="73EEF16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8-17 m.</w:t>
            </w:r>
          </w:p>
        </w:tc>
        <w:tc>
          <w:tcPr>
            <w:tcW w:w="567" w:type="dxa"/>
            <w:tcBorders>
              <w:top w:val="nil"/>
              <w:left w:val="nil"/>
              <w:bottom w:val="single" w:sz="8" w:space="0" w:color="auto"/>
              <w:right w:val="single" w:sz="4" w:space="0" w:color="auto"/>
            </w:tcBorders>
            <w:shd w:val="clear" w:color="auto" w:fill="92D050"/>
            <w:vAlign w:val="bottom"/>
            <w:hideMark/>
          </w:tcPr>
          <w:p w14:paraId="30B0A47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18-45 m.</w:t>
            </w:r>
          </w:p>
        </w:tc>
        <w:tc>
          <w:tcPr>
            <w:tcW w:w="567" w:type="dxa"/>
            <w:tcBorders>
              <w:top w:val="nil"/>
              <w:left w:val="nil"/>
              <w:bottom w:val="single" w:sz="8" w:space="0" w:color="auto"/>
              <w:right w:val="single" w:sz="4" w:space="0" w:color="auto"/>
            </w:tcBorders>
            <w:shd w:val="clear" w:color="auto" w:fill="92D050"/>
            <w:vAlign w:val="bottom"/>
            <w:hideMark/>
          </w:tcPr>
          <w:p w14:paraId="03A20FD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46-64 m.</w:t>
            </w:r>
          </w:p>
        </w:tc>
        <w:tc>
          <w:tcPr>
            <w:tcW w:w="708" w:type="dxa"/>
            <w:tcBorders>
              <w:top w:val="nil"/>
              <w:left w:val="nil"/>
              <w:bottom w:val="single" w:sz="8" w:space="0" w:color="auto"/>
              <w:right w:val="single" w:sz="4" w:space="0" w:color="auto"/>
            </w:tcBorders>
            <w:shd w:val="clear" w:color="auto" w:fill="92D050"/>
            <w:vAlign w:val="center"/>
            <w:hideMark/>
          </w:tcPr>
          <w:p w14:paraId="7B45B3A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65m. &lt; m.</w:t>
            </w:r>
          </w:p>
        </w:tc>
        <w:tc>
          <w:tcPr>
            <w:tcW w:w="426" w:type="dxa"/>
            <w:tcBorders>
              <w:top w:val="nil"/>
              <w:left w:val="single" w:sz="4" w:space="0" w:color="auto"/>
              <w:bottom w:val="single" w:sz="8" w:space="0" w:color="auto"/>
              <w:right w:val="single" w:sz="4" w:space="0" w:color="auto"/>
            </w:tcBorders>
            <w:shd w:val="clear" w:color="auto" w:fill="92D050"/>
            <w:vAlign w:val="bottom"/>
            <w:hideMark/>
          </w:tcPr>
          <w:p w14:paraId="3C0A92C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0-7 m.</w:t>
            </w:r>
          </w:p>
        </w:tc>
        <w:tc>
          <w:tcPr>
            <w:tcW w:w="567" w:type="dxa"/>
            <w:tcBorders>
              <w:top w:val="nil"/>
              <w:left w:val="nil"/>
              <w:bottom w:val="single" w:sz="8" w:space="0" w:color="auto"/>
              <w:right w:val="single" w:sz="4" w:space="0" w:color="auto"/>
            </w:tcBorders>
            <w:shd w:val="clear" w:color="auto" w:fill="92D050"/>
            <w:vAlign w:val="bottom"/>
            <w:hideMark/>
          </w:tcPr>
          <w:p w14:paraId="7CAE505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8-17 m.</w:t>
            </w:r>
          </w:p>
        </w:tc>
        <w:tc>
          <w:tcPr>
            <w:tcW w:w="567" w:type="dxa"/>
            <w:tcBorders>
              <w:top w:val="nil"/>
              <w:left w:val="nil"/>
              <w:bottom w:val="single" w:sz="8" w:space="0" w:color="auto"/>
              <w:right w:val="single" w:sz="4" w:space="0" w:color="auto"/>
            </w:tcBorders>
            <w:shd w:val="clear" w:color="auto" w:fill="92D050"/>
            <w:vAlign w:val="bottom"/>
            <w:hideMark/>
          </w:tcPr>
          <w:p w14:paraId="464CBDD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18-45 m.</w:t>
            </w:r>
          </w:p>
        </w:tc>
        <w:tc>
          <w:tcPr>
            <w:tcW w:w="567" w:type="dxa"/>
            <w:tcBorders>
              <w:top w:val="nil"/>
              <w:left w:val="nil"/>
              <w:bottom w:val="single" w:sz="8" w:space="0" w:color="auto"/>
              <w:right w:val="single" w:sz="4" w:space="0" w:color="auto"/>
            </w:tcBorders>
            <w:shd w:val="clear" w:color="auto" w:fill="92D050"/>
            <w:vAlign w:val="bottom"/>
            <w:hideMark/>
          </w:tcPr>
          <w:p w14:paraId="091CEA8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46-64 m.</w:t>
            </w:r>
          </w:p>
        </w:tc>
        <w:tc>
          <w:tcPr>
            <w:tcW w:w="697" w:type="dxa"/>
            <w:tcBorders>
              <w:top w:val="nil"/>
              <w:left w:val="nil"/>
              <w:bottom w:val="single" w:sz="8" w:space="0" w:color="auto"/>
              <w:right w:val="single" w:sz="8" w:space="0" w:color="auto"/>
            </w:tcBorders>
            <w:shd w:val="clear" w:color="auto" w:fill="92D050"/>
            <w:vAlign w:val="center"/>
            <w:hideMark/>
          </w:tcPr>
          <w:p w14:paraId="355F1B8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65m. &lt; m.</w:t>
            </w:r>
          </w:p>
        </w:tc>
      </w:tr>
      <w:tr w:rsidR="00EB326E" w:rsidRPr="00EB326E" w14:paraId="5A1D99FA"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4F2067F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1274" w:type="dxa"/>
            <w:tcBorders>
              <w:top w:val="nil"/>
              <w:left w:val="nil"/>
              <w:bottom w:val="single" w:sz="4" w:space="0" w:color="auto"/>
              <w:right w:val="single" w:sz="8" w:space="0" w:color="auto"/>
            </w:tcBorders>
            <w:noWrap/>
            <w:vAlign w:val="bottom"/>
            <w:hideMark/>
          </w:tcPr>
          <w:p w14:paraId="29402F71"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Ablingos k.</w:t>
            </w:r>
          </w:p>
        </w:tc>
        <w:tc>
          <w:tcPr>
            <w:tcW w:w="1133" w:type="dxa"/>
            <w:tcBorders>
              <w:top w:val="nil"/>
              <w:left w:val="nil"/>
              <w:bottom w:val="single" w:sz="4" w:space="0" w:color="auto"/>
              <w:right w:val="single" w:sz="8" w:space="0" w:color="auto"/>
            </w:tcBorders>
            <w:noWrap/>
            <w:vAlign w:val="bottom"/>
            <w:hideMark/>
          </w:tcPr>
          <w:p w14:paraId="1E68BFF2"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5</w:t>
            </w:r>
          </w:p>
        </w:tc>
        <w:tc>
          <w:tcPr>
            <w:tcW w:w="1134" w:type="dxa"/>
            <w:tcBorders>
              <w:top w:val="nil"/>
              <w:left w:val="single" w:sz="4" w:space="0" w:color="auto"/>
              <w:bottom w:val="single" w:sz="4" w:space="0" w:color="auto"/>
              <w:right w:val="single" w:sz="4" w:space="0" w:color="auto"/>
            </w:tcBorders>
            <w:noWrap/>
            <w:vAlign w:val="bottom"/>
            <w:hideMark/>
          </w:tcPr>
          <w:p w14:paraId="33985BBD"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w:t>
            </w:r>
          </w:p>
        </w:tc>
        <w:tc>
          <w:tcPr>
            <w:tcW w:w="426" w:type="dxa"/>
            <w:tcBorders>
              <w:top w:val="nil"/>
              <w:left w:val="single" w:sz="4" w:space="0" w:color="auto"/>
              <w:bottom w:val="single" w:sz="4" w:space="0" w:color="auto"/>
              <w:right w:val="single" w:sz="4" w:space="0" w:color="auto"/>
            </w:tcBorders>
            <w:noWrap/>
            <w:vAlign w:val="bottom"/>
            <w:hideMark/>
          </w:tcPr>
          <w:p w14:paraId="77043DA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78BECB6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4A8EC34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61E65AE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708" w:type="dxa"/>
            <w:tcBorders>
              <w:top w:val="nil"/>
              <w:left w:val="nil"/>
              <w:bottom w:val="single" w:sz="4" w:space="0" w:color="auto"/>
              <w:right w:val="single" w:sz="4" w:space="0" w:color="auto"/>
            </w:tcBorders>
            <w:noWrap/>
            <w:vAlign w:val="bottom"/>
            <w:hideMark/>
          </w:tcPr>
          <w:p w14:paraId="5D3B11A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426" w:type="dxa"/>
            <w:tcBorders>
              <w:top w:val="nil"/>
              <w:left w:val="single" w:sz="4" w:space="0" w:color="auto"/>
              <w:bottom w:val="single" w:sz="4" w:space="0" w:color="auto"/>
              <w:right w:val="single" w:sz="4" w:space="0" w:color="auto"/>
            </w:tcBorders>
            <w:noWrap/>
            <w:vAlign w:val="bottom"/>
            <w:hideMark/>
          </w:tcPr>
          <w:p w14:paraId="3E2158E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205BC3C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7B733FF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0F693B2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697" w:type="dxa"/>
            <w:tcBorders>
              <w:top w:val="nil"/>
              <w:left w:val="nil"/>
              <w:bottom w:val="single" w:sz="4" w:space="0" w:color="auto"/>
              <w:right w:val="single" w:sz="8" w:space="0" w:color="auto"/>
            </w:tcBorders>
            <w:noWrap/>
            <w:vAlign w:val="bottom"/>
            <w:hideMark/>
          </w:tcPr>
          <w:p w14:paraId="530DF93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r>
      <w:tr w:rsidR="00EB326E" w:rsidRPr="00EB326E" w14:paraId="09DBBFE0"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3CA8E91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1274" w:type="dxa"/>
            <w:tcBorders>
              <w:top w:val="nil"/>
              <w:left w:val="nil"/>
              <w:bottom w:val="single" w:sz="4" w:space="0" w:color="auto"/>
              <w:right w:val="single" w:sz="8" w:space="0" w:color="auto"/>
            </w:tcBorders>
            <w:noWrap/>
            <w:vAlign w:val="bottom"/>
            <w:hideMark/>
          </w:tcPr>
          <w:p w14:paraId="3703901E"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Auksoro</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1EBCAA8A"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32</w:t>
            </w:r>
          </w:p>
        </w:tc>
        <w:tc>
          <w:tcPr>
            <w:tcW w:w="1134" w:type="dxa"/>
            <w:tcBorders>
              <w:top w:val="nil"/>
              <w:left w:val="single" w:sz="4" w:space="0" w:color="auto"/>
              <w:bottom w:val="single" w:sz="4" w:space="0" w:color="auto"/>
              <w:right w:val="single" w:sz="4" w:space="0" w:color="auto"/>
            </w:tcBorders>
            <w:noWrap/>
            <w:vAlign w:val="bottom"/>
            <w:hideMark/>
          </w:tcPr>
          <w:p w14:paraId="46E7293A"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29</w:t>
            </w:r>
          </w:p>
        </w:tc>
        <w:tc>
          <w:tcPr>
            <w:tcW w:w="426" w:type="dxa"/>
            <w:tcBorders>
              <w:top w:val="nil"/>
              <w:left w:val="single" w:sz="4" w:space="0" w:color="auto"/>
              <w:bottom w:val="single" w:sz="4" w:space="0" w:color="auto"/>
              <w:right w:val="single" w:sz="4" w:space="0" w:color="auto"/>
            </w:tcBorders>
            <w:noWrap/>
            <w:vAlign w:val="bottom"/>
            <w:hideMark/>
          </w:tcPr>
          <w:p w14:paraId="2D257FA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129EB42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5</w:t>
            </w:r>
          </w:p>
        </w:tc>
        <w:tc>
          <w:tcPr>
            <w:tcW w:w="567" w:type="dxa"/>
            <w:tcBorders>
              <w:top w:val="nil"/>
              <w:left w:val="nil"/>
              <w:bottom w:val="single" w:sz="4" w:space="0" w:color="auto"/>
              <w:right w:val="single" w:sz="4" w:space="0" w:color="auto"/>
            </w:tcBorders>
            <w:noWrap/>
            <w:vAlign w:val="bottom"/>
            <w:hideMark/>
          </w:tcPr>
          <w:p w14:paraId="6D724CDA"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14</w:t>
            </w:r>
          </w:p>
        </w:tc>
        <w:tc>
          <w:tcPr>
            <w:tcW w:w="567" w:type="dxa"/>
            <w:tcBorders>
              <w:top w:val="nil"/>
              <w:left w:val="nil"/>
              <w:bottom w:val="single" w:sz="4" w:space="0" w:color="auto"/>
              <w:right w:val="single" w:sz="4" w:space="0" w:color="auto"/>
            </w:tcBorders>
            <w:noWrap/>
            <w:vAlign w:val="bottom"/>
            <w:hideMark/>
          </w:tcPr>
          <w:p w14:paraId="54FB3DB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708" w:type="dxa"/>
            <w:tcBorders>
              <w:top w:val="nil"/>
              <w:left w:val="nil"/>
              <w:bottom w:val="single" w:sz="4" w:space="0" w:color="auto"/>
              <w:right w:val="single" w:sz="4" w:space="0" w:color="auto"/>
            </w:tcBorders>
            <w:noWrap/>
            <w:vAlign w:val="bottom"/>
            <w:hideMark/>
          </w:tcPr>
          <w:p w14:paraId="457C168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426" w:type="dxa"/>
            <w:tcBorders>
              <w:top w:val="nil"/>
              <w:left w:val="single" w:sz="4" w:space="0" w:color="auto"/>
              <w:bottom w:val="single" w:sz="4" w:space="0" w:color="auto"/>
              <w:right w:val="single" w:sz="4" w:space="0" w:color="auto"/>
            </w:tcBorders>
            <w:noWrap/>
            <w:vAlign w:val="bottom"/>
            <w:hideMark/>
          </w:tcPr>
          <w:p w14:paraId="447A4DCE"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2307BA3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567" w:type="dxa"/>
            <w:tcBorders>
              <w:top w:val="nil"/>
              <w:left w:val="nil"/>
              <w:bottom w:val="single" w:sz="4" w:space="0" w:color="auto"/>
              <w:right w:val="single" w:sz="4" w:space="0" w:color="auto"/>
            </w:tcBorders>
            <w:noWrap/>
            <w:vAlign w:val="bottom"/>
            <w:hideMark/>
          </w:tcPr>
          <w:p w14:paraId="7A7FBCC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13</w:t>
            </w:r>
          </w:p>
        </w:tc>
        <w:tc>
          <w:tcPr>
            <w:tcW w:w="567" w:type="dxa"/>
            <w:tcBorders>
              <w:top w:val="nil"/>
              <w:left w:val="nil"/>
              <w:bottom w:val="single" w:sz="4" w:space="0" w:color="auto"/>
              <w:right w:val="single" w:sz="4" w:space="0" w:color="auto"/>
            </w:tcBorders>
            <w:noWrap/>
            <w:vAlign w:val="bottom"/>
            <w:hideMark/>
          </w:tcPr>
          <w:p w14:paraId="1179EE3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697" w:type="dxa"/>
            <w:tcBorders>
              <w:top w:val="nil"/>
              <w:left w:val="nil"/>
              <w:bottom w:val="single" w:sz="4" w:space="0" w:color="auto"/>
              <w:right w:val="single" w:sz="8" w:space="0" w:color="auto"/>
            </w:tcBorders>
            <w:noWrap/>
            <w:vAlign w:val="bottom"/>
            <w:hideMark/>
          </w:tcPr>
          <w:p w14:paraId="0DB5932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r>
      <w:tr w:rsidR="00EB326E" w:rsidRPr="00EB326E" w14:paraId="2B55919D" w14:textId="77777777" w:rsidTr="00E123E1">
        <w:trPr>
          <w:trHeight w:val="465"/>
        </w:trPr>
        <w:tc>
          <w:tcPr>
            <w:tcW w:w="415" w:type="dxa"/>
            <w:tcBorders>
              <w:top w:val="nil"/>
              <w:left w:val="single" w:sz="8" w:space="0" w:color="auto"/>
              <w:bottom w:val="single" w:sz="4" w:space="0" w:color="auto"/>
              <w:right w:val="single" w:sz="8" w:space="0" w:color="auto"/>
            </w:tcBorders>
            <w:noWrap/>
            <w:vAlign w:val="bottom"/>
            <w:hideMark/>
          </w:tcPr>
          <w:p w14:paraId="4E5CB36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1274" w:type="dxa"/>
            <w:tcBorders>
              <w:top w:val="nil"/>
              <w:left w:val="nil"/>
              <w:bottom w:val="single" w:sz="4" w:space="0" w:color="auto"/>
              <w:right w:val="single" w:sz="8" w:space="0" w:color="auto"/>
            </w:tcBorders>
            <w:vAlign w:val="bottom"/>
            <w:hideMark/>
          </w:tcPr>
          <w:p w14:paraId="555AD3F3"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Endriejavo mstl.</w:t>
            </w:r>
          </w:p>
        </w:tc>
        <w:tc>
          <w:tcPr>
            <w:tcW w:w="1133" w:type="dxa"/>
            <w:tcBorders>
              <w:top w:val="nil"/>
              <w:left w:val="nil"/>
              <w:bottom w:val="single" w:sz="4" w:space="0" w:color="auto"/>
              <w:right w:val="single" w:sz="8" w:space="0" w:color="auto"/>
            </w:tcBorders>
            <w:noWrap/>
            <w:vAlign w:val="bottom"/>
            <w:hideMark/>
          </w:tcPr>
          <w:p w14:paraId="1881FC34"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625</w:t>
            </w:r>
          </w:p>
        </w:tc>
        <w:tc>
          <w:tcPr>
            <w:tcW w:w="1134" w:type="dxa"/>
            <w:tcBorders>
              <w:top w:val="nil"/>
              <w:left w:val="single" w:sz="4" w:space="0" w:color="auto"/>
              <w:bottom w:val="single" w:sz="4" w:space="0" w:color="auto"/>
              <w:right w:val="single" w:sz="4" w:space="0" w:color="auto"/>
            </w:tcBorders>
            <w:noWrap/>
            <w:vAlign w:val="bottom"/>
            <w:hideMark/>
          </w:tcPr>
          <w:p w14:paraId="4DB51215"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599</w:t>
            </w:r>
          </w:p>
        </w:tc>
        <w:tc>
          <w:tcPr>
            <w:tcW w:w="426" w:type="dxa"/>
            <w:tcBorders>
              <w:top w:val="nil"/>
              <w:left w:val="single" w:sz="4" w:space="0" w:color="auto"/>
              <w:bottom w:val="single" w:sz="4" w:space="0" w:color="auto"/>
              <w:right w:val="single" w:sz="4" w:space="0" w:color="auto"/>
            </w:tcBorders>
            <w:noWrap/>
            <w:vAlign w:val="bottom"/>
            <w:hideMark/>
          </w:tcPr>
          <w:p w14:paraId="36839C8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35</w:t>
            </w:r>
          </w:p>
        </w:tc>
        <w:tc>
          <w:tcPr>
            <w:tcW w:w="567" w:type="dxa"/>
            <w:tcBorders>
              <w:top w:val="nil"/>
              <w:left w:val="nil"/>
              <w:bottom w:val="single" w:sz="4" w:space="0" w:color="auto"/>
              <w:right w:val="single" w:sz="4" w:space="0" w:color="auto"/>
            </w:tcBorders>
            <w:noWrap/>
            <w:vAlign w:val="bottom"/>
            <w:hideMark/>
          </w:tcPr>
          <w:p w14:paraId="7217B16A"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67</w:t>
            </w:r>
          </w:p>
        </w:tc>
        <w:tc>
          <w:tcPr>
            <w:tcW w:w="567" w:type="dxa"/>
            <w:tcBorders>
              <w:top w:val="nil"/>
              <w:left w:val="nil"/>
              <w:bottom w:val="single" w:sz="4" w:space="0" w:color="auto"/>
              <w:right w:val="single" w:sz="4" w:space="0" w:color="auto"/>
            </w:tcBorders>
            <w:noWrap/>
            <w:vAlign w:val="bottom"/>
            <w:hideMark/>
          </w:tcPr>
          <w:p w14:paraId="11FE245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212</w:t>
            </w:r>
          </w:p>
        </w:tc>
        <w:tc>
          <w:tcPr>
            <w:tcW w:w="567" w:type="dxa"/>
            <w:tcBorders>
              <w:top w:val="nil"/>
              <w:left w:val="nil"/>
              <w:bottom w:val="single" w:sz="4" w:space="0" w:color="auto"/>
              <w:right w:val="single" w:sz="4" w:space="0" w:color="auto"/>
            </w:tcBorders>
            <w:noWrap/>
            <w:vAlign w:val="bottom"/>
            <w:hideMark/>
          </w:tcPr>
          <w:p w14:paraId="5DC43E8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185</w:t>
            </w:r>
          </w:p>
        </w:tc>
        <w:tc>
          <w:tcPr>
            <w:tcW w:w="708" w:type="dxa"/>
            <w:tcBorders>
              <w:top w:val="nil"/>
              <w:left w:val="nil"/>
              <w:bottom w:val="single" w:sz="4" w:space="0" w:color="auto"/>
              <w:right w:val="single" w:sz="4" w:space="0" w:color="auto"/>
            </w:tcBorders>
            <w:noWrap/>
            <w:vAlign w:val="bottom"/>
            <w:hideMark/>
          </w:tcPr>
          <w:p w14:paraId="4C9F614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126</w:t>
            </w:r>
          </w:p>
        </w:tc>
        <w:tc>
          <w:tcPr>
            <w:tcW w:w="426" w:type="dxa"/>
            <w:tcBorders>
              <w:top w:val="nil"/>
              <w:left w:val="single" w:sz="4" w:space="0" w:color="auto"/>
              <w:bottom w:val="single" w:sz="4" w:space="0" w:color="auto"/>
              <w:right w:val="single" w:sz="4" w:space="0" w:color="auto"/>
            </w:tcBorders>
            <w:noWrap/>
            <w:vAlign w:val="bottom"/>
            <w:hideMark/>
          </w:tcPr>
          <w:p w14:paraId="1963253A"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29</w:t>
            </w:r>
          </w:p>
        </w:tc>
        <w:tc>
          <w:tcPr>
            <w:tcW w:w="567" w:type="dxa"/>
            <w:tcBorders>
              <w:top w:val="nil"/>
              <w:left w:val="nil"/>
              <w:bottom w:val="single" w:sz="4" w:space="0" w:color="auto"/>
              <w:right w:val="single" w:sz="4" w:space="0" w:color="auto"/>
            </w:tcBorders>
            <w:noWrap/>
            <w:vAlign w:val="bottom"/>
            <w:hideMark/>
          </w:tcPr>
          <w:p w14:paraId="0B97EC6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62</w:t>
            </w:r>
          </w:p>
        </w:tc>
        <w:tc>
          <w:tcPr>
            <w:tcW w:w="567" w:type="dxa"/>
            <w:tcBorders>
              <w:top w:val="nil"/>
              <w:left w:val="nil"/>
              <w:bottom w:val="single" w:sz="4" w:space="0" w:color="auto"/>
              <w:right w:val="single" w:sz="4" w:space="0" w:color="auto"/>
            </w:tcBorders>
            <w:noWrap/>
            <w:vAlign w:val="bottom"/>
            <w:hideMark/>
          </w:tcPr>
          <w:p w14:paraId="5E54E61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197</w:t>
            </w:r>
          </w:p>
        </w:tc>
        <w:tc>
          <w:tcPr>
            <w:tcW w:w="567" w:type="dxa"/>
            <w:tcBorders>
              <w:top w:val="nil"/>
              <w:left w:val="nil"/>
              <w:bottom w:val="single" w:sz="4" w:space="0" w:color="auto"/>
              <w:right w:val="single" w:sz="4" w:space="0" w:color="auto"/>
            </w:tcBorders>
            <w:noWrap/>
            <w:vAlign w:val="bottom"/>
            <w:hideMark/>
          </w:tcPr>
          <w:p w14:paraId="7A0BBC7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183</w:t>
            </w:r>
          </w:p>
        </w:tc>
        <w:tc>
          <w:tcPr>
            <w:tcW w:w="697" w:type="dxa"/>
            <w:tcBorders>
              <w:top w:val="nil"/>
              <w:left w:val="nil"/>
              <w:bottom w:val="single" w:sz="4" w:space="0" w:color="auto"/>
              <w:right w:val="single" w:sz="8" w:space="0" w:color="auto"/>
            </w:tcBorders>
            <w:noWrap/>
            <w:vAlign w:val="bottom"/>
            <w:hideMark/>
          </w:tcPr>
          <w:p w14:paraId="2F49552E"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128</w:t>
            </w:r>
          </w:p>
        </w:tc>
      </w:tr>
      <w:tr w:rsidR="00EB326E" w:rsidRPr="00EB326E" w14:paraId="41912376"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0CC00DF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1274" w:type="dxa"/>
            <w:tcBorders>
              <w:top w:val="nil"/>
              <w:left w:val="nil"/>
              <w:bottom w:val="single" w:sz="4" w:space="0" w:color="auto"/>
              <w:right w:val="single" w:sz="8" w:space="0" w:color="auto"/>
            </w:tcBorders>
            <w:noWrap/>
            <w:vAlign w:val="bottom"/>
            <w:hideMark/>
          </w:tcPr>
          <w:p w14:paraId="3EE3FBEB"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Kapstatų</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4B443BA4"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39</w:t>
            </w:r>
          </w:p>
        </w:tc>
        <w:tc>
          <w:tcPr>
            <w:tcW w:w="1134" w:type="dxa"/>
            <w:tcBorders>
              <w:top w:val="nil"/>
              <w:left w:val="single" w:sz="4" w:space="0" w:color="auto"/>
              <w:bottom w:val="single" w:sz="4" w:space="0" w:color="auto"/>
              <w:right w:val="single" w:sz="4" w:space="0" w:color="auto"/>
            </w:tcBorders>
            <w:noWrap/>
            <w:vAlign w:val="bottom"/>
            <w:hideMark/>
          </w:tcPr>
          <w:p w14:paraId="13B0D12E"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46</w:t>
            </w:r>
          </w:p>
        </w:tc>
        <w:tc>
          <w:tcPr>
            <w:tcW w:w="426" w:type="dxa"/>
            <w:tcBorders>
              <w:top w:val="nil"/>
              <w:left w:val="single" w:sz="4" w:space="0" w:color="auto"/>
              <w:bottom w:val="single" w:sz="4" w:space="0" w:color="auto"/>
              <w:right w:val="single" w:sz="4" w:space="0" w:color="auto"/>
            </w:tcBorders>
            <w:noWrap/>
            <w:vAlign w:val="bottom"/>
            <w:hideMark/>
          </w:tcPr>
          <w:p w14:paraId="015599F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4BFF904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567" w:type="dxa"/>
            <w:tcBorders>
              <w:top w:val="nil"/>
              <w:left w:val="nil"/>
              <w:bottom w:val="single" w:sz="4" w:space="0" w:color="auto"/>
              <w:right w:val="single" w:sz="4" w:space="0" w:color="auto"/>
            </w:tcBorders>
            <w:noWrap/>
            <w:vAlign w:val="bottom"/>
            <w:hideMark/>
          </w:tcPr>
          <w:p w14:paraId="264F234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14</w:t>
            </w:r>
          </w:p>
        </w:tc>
        <w:tc>
          <w:tcPr>
            <w:tcW w:w="567" w:type="dxa"/>
            <w:tcBorders>
              <w:top w:val="nil"/>
              <w:left w:val="nil"/>
              <w:bottom w:val="single" w:sz="4" w:space="0" w:color="auto"/>
              <w:right w:val="single" w:sz="4" w:space="0" w:color="auto"/>
            </w:tcBorders>
            <w:noWrap/>
            <w:vAlign w:val="bottom"/>
            <w:hideMark/>
          </w:tcPr>
          <w:p w14:paraId="4509292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11</w:t>
            </w:r>
          </w:p>
        </w:tc>
        <w:tc>
          <w:tcPr>
            <w:tcW w:w="708" w:type="dxa"/>
            <w:tcBorders>
              <w:top w:val="nil"/>
              <w:left w:val="nil"/>
              <w:bottom w:val="single" w:sz="4" w:space="0" w:color="auto"/>
              <w:right w:val="single" w:sz="4" w:space="0" w:color="auto"/>
            </w:tcBorders>
            <w:noWrap/>
            <w:vAlign w:val="bottom"/>
            <w:hideMark/>
          </w:tcPr>
          <w:p w14:paraId="0B7D305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8</w:t>
            </w:r>
          </w:p>
        </w:tc>
        <w:tc>
          <w:tcPr>
            <w:tcW w:w="426" w:type="dxa"/>
            <w:tcBorders>
              <w:top w:val="nil"/>
              <w:left w:val="single" w:sz="4" w:space="0" w:color="auto"/>
              <w:bottom w:val="single" w:sz="4" w:space="0" w:color="auto"/>
              <w:right w:val="single" w:sz="4" w:space="0" w:color="auto"/>
            </w:tcBorders>
            <w:noWrap/>
            <w:vAlign w:val="bottom"/>
            <w:hideMark/>
          </w:tcPr>
          <w:p w14:paraId="5CB330C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6163E3B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567" w:type="dxa"/>
            <w:tcBorders>
              <w:top w:val="nil"/>
              <w:left w:val="nil"/>
              <w:bottom w:val="single" w:sz="4" w:space="0" w:color="auto"/>
              <w:right w:val="single" w:sz="4" w:space="0" w:color="auto"/>
            </w:tcBorders>
            <w:noWrap/>
            <w:vAlign w:val="bottom"/>
            <w:hideMark/>
          </w:tcPr>
          <w:p w14:paraId="5024BD8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18</w:t>
            </w:r>
          </w:p>
        </w:tc>
        <w:tc>
          <w:tcPr>
            <w:tcW w:w="567" w:type="dxa"/>
            <w:tcBorders>
              <w:top w:val="nil"/>
              <w:left w:val="nil"/>
              <w:bottom w:val="single" w:sz="4" w:space="0" w:color="auto"/>
              <w:right w:val="single" w:sz="4" w:space="0" w:color="auto"/>
            </w:tcBorders>
            <w:noWrap/>
            <w:vAlign w:val="bottom"/>
            <w:hideMark/>
          </w:tcPr>
          <w:p w14:paraId="2C86AA4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13</w:t>
            </w:r>
          </w:p>
        </w:tc>
        <w:tc>
          <w:tcPr>
            <w:tcW w:w="697" w:type="dxa"/>
            <w:tcBorders>
              <w:top w:val="nil"/>
              <w:left w:val="nil"/>
              <w:bottom w:val="single" w:sz="4" w:space="0" w:color="auto"/>
              <w:right w:val="single" w:sz="8" w:space="0" w:color="auto"/>
            </w:tcBorders>
            <w:noWrap/>
            <w:vAlign w:val="bottom"/>
            <w:hideMark/>
          </w:tcPr>
          <w:p w14:paraId="453FF46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r>
      <w:tr w:rsidR="00EB326E" w:rsidRPr="00EB326E" w14:paraId="6F00172B"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780A373C" w14:textId="77777777" w:rsidR="00EB326E" w:rsidRPr="00EB326E" w:rsidRDefault="00EB326E" w:rsidP="00EB326E">
            <w:pPr>
              <w:spacing w:after="0" w:line="240" w:lineRule="auto"/>
              <w:jc w:val="center"/>
              <w:rPr>
                <w:rFonts w:ascii="Arial" w:eastAsia="Times New Roman" w:hAnsi="Arial" w:cs="Arial"/>
                <w:kern w:val="0"/>
                <w:sz w:val="20"/>
                <w:szCs w:val="20"/>
                <w:lang w:eastAsia="lt-LT"/>
                <w14:ligatures w14:val="none"/>
              </w:rPr>
            </w:pPr>
            <w:r w:rsidRPr="00EB326E">
              <w:rPr>
                <w:rFonts w:ascii="Arial" w:eastAsia="Times New Roman" w:hAnsi="Arial" w:cs="Arial"/>
                <w:kern w:val="0"/>
                <w:sz w:val="20"/>
                <w:szCs w:val="20"/>
                <w:lang w:eastAsia="lt-LT"/>
                <w14:ligatures w14:val="none"/>
              </w:rPr>
              <w:t>5</w:t>
            </w:r>
          </w:p>
        </w:tc>
        <w:tc>
          <w:tcPr>
            <w:tcW w:w="1274" w:type="dxa"/>
            <w:tcBorders>
              <w:top w:val="nil"/>
              <w:left w:val="nil"/>
              <w:bottom w:val="single" w:sz="4" w:space="0" w:color="auto"/>
              <w:right w:val="single" w:sz="8" w:space="0" w:color="auto"/>
            </w:tcBorders>
            <w:noWrap/>
            <w:vAlign w:val="bottom"/>
            <w:hideMark/>
          </w:tcPr>
          <w:p w14:paraId="3AF6030A" w14:textId="77777777" w:rsidR="00EB326E" w:rsidRPr="00EB326E" w:rsidRDefault="00EB326E" w:rsidP="00EB326E">
            <w:pPr>
              <w:spacing w:after="0" w:line="240" w:lineRule="auto"/>
              <w:rPr>
                <w:rFonts w:ascii="Arial" w:eastAsia="Times New Roman" w:hAnsi="Arial" w:cs="Arial"/>
                <w:kern w:val="0"/>
                <w:sz w:val="20"/>
                <w:szCs w:val="20"/>
                <w:lang w:eastAsia="lt-LT"/>
                <w14:ligatures w14:val="none"/>
              </w:rPr>
            </w:pPr>
            <w:r w:rsidRPr="00EB326E">
              <w:rPr>
                <w:rFonts w:ascii="Arial" w:eastAsia="Times New Roman" w:hAnsi="Arial" w:cs="Arial"/>
                <w:kern w:val="0"/>
                <w:sz w:val="20"/>
                <w:szCs w:val="20"/>
                <w:lang w:eastAsia="lt-LT"/>
                <w14:ligatures w14:val="none"/>
              </w:rPr>
              <w:t>Klibių k.</w:t>
            </w:r>
          </w:p>
        </w:tc>
        <w:tc>
          <w:tcPr>
            <w:tcW w:w="1133" w:type="dxa"/>
            <w:tcBorders>
              <w:top w:val="nil"/>
              <w:left w:val="nil"/>
              <w:bottom w:val="single" w:sz="4" w:space="0" w:color="auto"/>
              <w:right w:val="single" w:sz="8" w:space="0" w:color="auto"/>
            </w:tcBorders>
            <w:noWrap/>
            <w:vAlign w:val="bottom"/>
            <w:hideMark/>
          </w:tcPr>
          <w:p w14:paraId="0ADF756C"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12</w:t>
            </w:r>
          </w:p>
        </w:tc>
        <w:tc>
          <w:tcPr>
            <w:tcW w:w="1134" w:type="dxa"/>
            <w:tcBorders>
              <w:top w:val="nil"/>
              <w:left w:val="single" w:sz="4" w:space="0" w:color="auto"/>
              <w:bottom w:val="single" w:sz="4" w:space="0" w:color="auto"/>
              <w:right w:val="single" w:sz="4" w:space="0" w:color="auto"/>
            </w:tcBorders>
            <w:noWrap/>
            <w:vAlign w:val="bottom"/>
            <w:hideMark/>
          </w:tcPr>
          <w:p w14:paraId="39A85B18" w14:textId="77777777" w:rsidR="00EB326E" w:rsidRPr="00EB326E" w:rsidRDefault="00EB326E" w:rsidP="00EB326E">
            <w:pPr>
              <w:spacing w:after="0" w:line="240" w:lineRule="auto"/>
              <w:jc w:val="center"/>
              <w:rPr>
                <w:rFonts w:ascii="Arial" w:eastAsia="Times New Roman" w:hAnsi="Arial" w:cs="Arial"/>
                <w:b/>
                <w:bCs/>
                <w:kern w:val="0"/>
                <w:sz w:val="20"/>
                <w:szCs w:val="20"/>
                <w:lang w:eastAsia="lt-LT"/>
                <w14:ligatures w14:val="none"/>
              </w:rPr>
            </w:pPr>
            <w:r w:rsidRPr="00EB326E">
              <w:rPr>
                <w:rFonts w:ascii="Arial" w:eastAsia="Times New Roman" w:hAnsi="Arial" w:cs="Arial"/>
                <w:b/>
                <w:bCs/>
                <w:kern w:val="0"/>
                <w:sz w:val="20"/>
                <w:szCs w:val="20"/>
                <w:lang w:eastAsia="lt-LT"/>
                <w14:ligatures w14:val="none"/>
              </w:rPr>
              <w:t>12</w:t>
            </w:r>
          </w:p>
        </w:tc>
        <w:tc>
          <w:tcPr>
            <w:tcW w:w="426" w:type="dxa"/>
            <w:tcBorders>
              <w:top w:val="nil"/>
              <w:left w:val="single" w:sz="4" w:space="0" w:color="auto"/>
              <w:bottom w:val="single" w:sz="4" w:space="0" w:color="auto"/>
              <w:right w:val="single" w:sz="4" w:space="0" w:color="auto"/>
            </w:tcBorders>
            <w:noWrap/>
            <w:vAlign w:val="bottom"/>
            <w:hideMark/>
          </w:tcPr>
          <w:p w14:paraId="0ABB7DAA"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55D0A35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401756D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567" w:type="dxa"/>
            <w:tcBorders>
              <w:top w:val="nil"/>
              <w:left w:val="nil"/>
              <w:bottom w:val="single" w:sz="4" w:space="0" w:color="auto"/>
              <w:right w:val="single" w:sz="4" w:space="0" w:color="auto"/>
            </w:tcBorders>
            <w:noWrap/>
            <w:vAlign w:val="bottom"/>
            <w:hideMark/>
          </w:tcPr>
          <w:p w14:paraId="5A6B30D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5</w:t>
            </w:r>
          </w:p>
        </w:tc>
        <w:tc>
          <w:tcPr>
            <w:tcW w:w="708" w:type="dxa"/>
            <w:tcBorders>
              <w:top w:val="nil"/>
              <w:left w:val="nil"/>
              <w:bottom w:val="single" w:sz="4" w:space="0" w:color="auto"/>
              <w:right w:val="single" w:sz="4" w:space="0" w:color="auto"/>
            </w:tcBorders>
            <w:noWrap/>
            <w:vAlign w:val="bottom"/>
            <w:hideMark/>
          </w:tcPr>
          <w:p w14:paraId="5D3DDE41"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426" w:type="dxa"/>
            <w:tcBorders>
              <w:top w:val="nil"/>
              <w:left w:val="single" w:sz="4" w:space="0" w:color="auto"/>
              <w:bottom w:val="single" w:sz="4" w:space="0" w:color="auto"/>
              <w:right w:val="single" w:sz="4" w:space="0" w:color="auto"/>
            </w:tcBorders>
            <w:noWrap/>
            <w:vAlign w:val="bottom"/>
            <w:hideMark/>
          </w:tcPr>
          <w:p w14:paraId="29845342" w14:textId="77777777" w:rsidR="00EB326E" w:rsidRPr="00EB326E" w:rsidRDefault="00EB326E" w:rsidP="00EB326E">
            <w:pPr>
              <w:spacing w:after="0" w:line="240" w:lineRule="auto"/>
              <w:jc w:val="center"/>
              <w:rPr>
                <w:rFonts w:ascii="Arial" w:eastAsia="Times New Roman" w:hAnsi="Arial" w:cs="Arial"/>
                <w:kern w:val="0"/>
                <w:sz w:val="20"/>
                <w:szCs w:val="20"/>
                <w:lang w:eastAsia="lt-LT"/>
                <w14:ligatures w14:val="none"/>
              </w:rPr>
            </w:pPr>
            <w:r w:rsidRPr="00EB326E">
              <w:rPr>
                <w:rFonts w:ascii="Arial" w:eastAsia="Times New Roman" w:hAnsi="Arial" w:cs="Arial"/>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547AD72D" w14:textId="77777777" w:rsidR="00EB326E" w:rsidRPr="00EB326E" w:rsidRDefault="00EB326E" w:rsidP="00EB326E">
            <w:pPr>
              <w:spacing w:after="0" w:line="240" w:lineRule="auto"/>
              <w:jc w:val="center"/>
              <w:rPr>
                <w:rFonts w:ascii="Arial" w:eastAsia="Times New Roman" w:hAnsi="Arial" w:cs="Arial"/>
                <w:kern w:val="0"/>
                <w:sz w:val="20"/>
                <w:szCs w:val="20"/>
                <w:lang w:eastAsia="lt-LT"/>
                <w14:ligatures w14:val="none"/>
              </w:rPr>
            </w:pPr>
            <w:r w:rsidRPr="00EB326E">
              <w:rPr>
                <w:rFonts w:ascii="Arial" w:eastAsia="Times New Roman" w:hAnsi="Arial" w:cs="Arial"/>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079DCF24" w14:textId="77777777" w:rsidR="00EB326E" w:rsidRPr="00EB326E" w:rsidRDefault="00EB326E" w:rsidP="00EB326E">
            <w:pPr>
              <w:spacing w:after="0" w:line="240" w:lineRule="auto"/>
              <w:jc w:val="center"/>
              <w:rPr>
                <w:rFonts w:ascii="Arial" w:eastAsia="Times New Roman" w:hAnsi="Arial" w:cs="Arial"/>
                <w:kern w:val="0"/>
                <w:sz w:val="20"/>
                <w:szCs w:val="20"/>
                <w:lang w:eastAsia="lt-LT"/>
                <w14:ligatures w14:val="none"/>
              </w:rPr>
            </w:pPr>
            <w:r w:rsidRPr="00EB326E">
              <w:rPr>
                <w:rFonts w:ascii="Arial" w:eastAsia="Times New Roman" w:hAnsi="Arial" w:cs="Arial"/>
                <w:kern w:val="0"/>
                <w:sz w:val="20"/>
                <w:szCs w:val="20"/>
                <w:lang w:eastAsia="lt-LT"/>
                <w14:ligatures w14:val="none"/>
              </w:rPr>
              <w:t>3</w:t>
            </w:r>
          </w:p>
        </w:tc>
        <w:tc>
          <w:tcPr>
            <w:tcW w:w="567" w:type="dxa"/>
            <w:tcBorders>
              <w:top w:val="nil"/>
              <w:left w:val="nil"/>
              <w:bottom w:val="single" w:sz="4" w:space="0" w:color="auto"/>
              <w:right w:val="single" w:sz="4" w:space="0" w:color="auto"/>
            </w:tcBorders>
            <w:noWrap/>
            <w:vAlign w:val="bottom"/>
            <w:hideMark/>
          </w:tcPr>
          <w:p w14:paraId="4C2039DF" w14:textId="77777777" w:rsidR="00EB326E" w:rsidRPr="00EB326E" w:rsidRDefault="00EB326E" w:rsidP="00EB326E">
            <w:pPr>
              <w:spacing w:after="0" w:line="240" w:lineRule="auto"/>
              <w:jc w:val="center"/>
              <w:rPr>
                <w:rFonts w:ascii="Arial" w:eastAsia="Times New Roman" w:hAnsi="Arial" w:cs="Arial"/>
                <w:kern w:val="0"/>
                <w:sz w:val="20"/>
                <w:szCs w:val="20"/>
                <w:lang w:eastAsia="lt-LT"/>
                <w14:ligatures w14:val="none"/>
              </w:rPr>
            </w:pPr>
            <w:r w:rsidRPr="00EB326E">
              <w:rPr>
                <w:rFonts w:ascii="Arial" w:eastAsia="Times New Roman" w:hAnsi="Arial" w:cs="Arial"/>
                <w:kern w:val="0"/>
                <w:sz w:val="20"/>
                <w:szCs w:val="20"/>
                <w:lang w:eastAsia="lt-LT"/>
                <w14:ligatures w14:val="none"/>
              </w:rPr>
              <w:t>5</w:t>
            </w:r>
          </w:p>
        </w:tc>
        <w:tc>
          <w:tcPr>
            <w:tcW w:w="697" w:type="dxa"/>
            <w:tcBorders>
              <w:top w:val="nil"/>
              <w:left w:val="nil"/>
              <w:bottom w:val="single" w:sz="4" w:space="0" w:color="auto"/>
              <w:right w:val="single" w:sz="8" w:space="0" w:color="auto"/>
            </w:tcBorders>
            <w:noWrap/>
            <w:vAlign w:val="bottom"/>
            <w:hideMark/>
          </w:tcPr>
          <w:p w14:paraId="0B58F6C8" w14:textId="77777777" w:rsidR="00EB326E" w:rsidRPr="00EB326E" w:rsidRDefault="00EB326E" w:rsidP="00EB326E">
            <w:pPr>
              <w:spacing w:after="0" w:line="240" w:lineRule="auto"/>
              <w:jc w:val="center"/>
              <w:rPr>
                <w:rFonts w:ascii="Arial" w:eastAsia="Times New Roman" w:hAnsi="Arial" w:cs="Arial"/>
                <w:kern w:val="0"/>
                <w:sz w:val="20"/>
                <w:szCs w:val="20"/>
                <w:lang w:eastAsia="lt-LT"/>
                <w14:ligatures w14:val="none"/>
              </w:rPr>
            </w:pPr>
            <w:r w:rsidRPr="00EB326E">
              <w:rPr>
                <w:rFonts w:ascii="Arial" w:eastAsia="Times New Roman" w:hAnsi="Arial" w:cs="Arial"/>
                <w:kern w:val="0"/>
                <w:sz w:val="20"/>
                <w:szCs w:val="20"/>
                <w:lang w:eastAsia="lt-LT"/>
                <w14:ligatures w14:val="none"/>
              </w:rPr>
              <w:t>2</w:t>
            </w:r>
          </w:p>
        </w:tc>
      </w:tr>
      <w:tr w:rsidR="00EB326E" w:rsidRPr="00EB326E" w14:paraId="1BE0AEEA"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7185B58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w:t>
            </w:r>
          </w:p>
        </w:tc>
        <w:tc>
          <w:tcPr>
            <w:tcW w:w="1274" w:type="dxa"/>
            <w:tcBorders>
              <w:top w:val="nil"/>
              <w:left w:val="nil"/>
              <w:bottom w:val="single" w:sz="4" w:space="0" w:color="auto"/>
              <w:right w:val="single" w:sz="8" w:space="0" w:color="auto"/>
            </w:tcBorders>
            <w:noWrap/>
            <w:vAlign w:val="bottom"/>
            <w:hideMark/>
          </w:tcPr>
          <w:p w14:paraId="3191948C"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Laigių</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38FC819F"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17</w:t>
            </w:r>
          </w:p>
        </w:tc>
        <w:tc>
          <w:tcPr>
            <w:tcW w:w="1134" w:type="dxa"/>
            <w:tcBorders>
              <w:top w:val="nil"/>
              <w:left w:val="single" w:sz="4" w:space="0" w:color="auto"/>
              <w:bottom w:val="single" w:sz="4" w:space="0" w:color="auto"/>
              <w:right w:val="single" w:sz="4" w:space="0" w:color="auto"/>
            </w:tcBorders>
            <w:noWrap/>
            <w:vAlign w:val="bottom"/>
            <w:hideMark/>
          </w:tcPr>
          <w:p w14:paraId="4A058488"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17</w:t>
            </w:r>
          </w:p>
        </w:tc>
        <w:tc>
          <w:tcPr>
            <w:tcW w:w="426" w:type="dxa"/>
            <w:tcBorders>
              <w:top w:val="nil"/>
              <w:left w:val="single" w:sz="4" w:space="0" w:color="auto"/>
              <w:bottom w:val="single" w:sz="4" w:space="0" w:color="auto"/>
              <w:right w:val="single" w:sz="4" w:space="0" w:color="auto"/>
            </w:tcBorders>
            <w:noWrap/>
            <w:vAlign w:val="bottom"/>
            <w:hideMark/>
          </w:tcPr>
          <w:p w14:paraId="50BA321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122090A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0659E03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w:t>
            </w:r>
          </w:p>
        </w:tc>
        <w:tc>
          <w:tcPr>
            <w:tcW w:w="567" w:type="dxa"/>
            <w:tcBorders>
              <w:top w:val="nil"/>
              <w:left w:val="nil"/>
              <w:bottom w:val="single" w:sz="4" w:space="0" w:color="auto"/>
              <w:right w:val="single" w:sz="4" w:space="0" w:color="auto"/>
            </w:tcBorders>
            <w:noWrap/>
            <w:vAlign w:val="bottom"/>
            <w:hideMark/>
          </w:tcPr>
          <w:p w14:paraId="40FA478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5</w:t>
            </w:r>
          </w:p>
        </w:tc>
        <w:tc>
          <w:tcPr>
            <w:tcW w:w="708" w:type="dxa"/>
            <w:tcBorders>
              <w:top w:val="nil"/>
              <w:left w:val="nil"/>
              <w:bottom w:val="single" w:sz="4" w:space="0" w:color="auto"/>
              <w:right w:val="single" w:sz="4" w:space="0" w:color="auto"/>
            </w:tcBorders>
            <w:noWrap/>
            <w:vAlign w:val="bottom"/>
            <w:hideMark/>
          </w:tcPr>
          <w:p w14:paraId="5C97322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426" w:type="dxa"/>
            <w:tcBorders>
              <w:top w:val="nil"/>
              <w:left w:val="single" w:sz="4" w:space="0" w:color="auto"/>
              <w:bottom w:val="single" w:sz="4" w:space="0" w:color="auto"/>
              <w:right w:val="single" w:sz="4" w:space="0" w:color="auto"/>
            </w:tcBorders>
            <w:noWrap/>
            <w:vAlign w:val="bottom"/>
            <w:hideMark/>
          </w:tcPr>
          <w:p w14:paraId="2F6BE4C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59345B4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489E29A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w:t>
            </w:r>
          </w:p>
        </w:tc>
        <w:tc>
          <w:tcPr>
            <w:tcW w:w="567" w:type="dxa"/>
            <w:tcBorders>
              <w:top w:val="nil"/>
              <w:left w:val="nil"/>
              <w:bottom w:val="single" w:sz="4" w:space="0" w:color="auto"/>
              <w:right w:val="single" w:sz="4" w:space="0" w:color="auto"/>
            </w:tcBorders>
            <w:noWrap/>
            <w:vAlign w:val="bottom"/>
            <w:hideMark/>
          </w:tcPr>
          <w:p w14:paraId="76B0BF5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w:t>
            </w:r>
          </w:p>
        </w:tc>
        <w:tc>
          <w:tcPr>
            <w:tcW w:w="697" w:type="dxa"/>
            <w:tcBorders>
              <w:top w:val="nil"/>
              <w:left w:val="nil"/>
              <w:bottom w:val="single" w:sz="4" w:space="0" w:color="auto"/>
              <w:right w:val="single" w:sz="8" w:space="0" w:color="auto"/>
            </w:tcBorders>
            <w:noWrap/>
            <w:vAlign w:val="bottom"/>
            <w:hideMark/>
          </w:tcPr>
          <w:p w14:paraId="75AA288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r>
      <w:tr w:rsidR="00EB326E" w:rsidRPr="00EB326E" w14:paraId="5C2B0322"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15A2F69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1274" w:type="dxa"/>
            <w:tcBorders>
              <w:top w:val="nil"/>
              <w:left w:val="nil"/>
              <w:bottom w:val="single" w:sz="4" w:space="0" w:color="auto"/>
              <w:right w:val="single" w:sz="8" w:space="0" w:color="auto"/>
            </w:tcBorders>
            <w:noWrap/>
            <w:vAlign w:val="bottom"/>
            <w:hideMark/>
          </w:tcPr>
          <w:p w14:paraId="27DABF72"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Lelėnų</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0DEF41EC"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18</w:t>
            </w:r>
          </w:p>
        </w:tc>
        <w:tc>
          <w:tcPr>
            <w:tcW w:w="1134" w:type="dxa"/>
            <w:tcBorders>
              <w:top w:val="nil"/>
              <w:left w:val="single" w:sz="4" w:space="0" w:color="auto"/>
              <w:bottom w:val="single" w:sz="4" w:space="0" w:color="auto"/>
              <w:right w:val="single" w:sz="4" w:space="0" w:color="auto"/>
            </w:tcBorders>
            <w:noWrap/>
            <w:vAlign w:val="bottom"/>
            <w:hideMark/>
          </w:tcPr>
          <w:p w14:paraId="2EC0B57B"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18</w:t>
            </w:r>
          </w:p>
        </w:tc>
        <w:tc>
          <w:tcPr>
            <w:tcW w:w="426" w:type="dxa"/>
            <w:tcBorders>
              <w:top w:val="nil"/>
              <w:left w:val="single" w:sz="4" w:space="0" w:color="auto"/>
              <w:bottom w:val="single" w:sz="4" w:space="0" w:color="auto"/>
              <w:right w:val="single" w:sz="4" w:space="0" w:color="auto"/>
            </w:tcBorders>
            <w:noWrap/>
            <w:vAlign w:val="bottom"/>
            <w:hideMark/>
          </w:tcPr>
          <w:p w14:paraId="31FEF2B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1CB352A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2677365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9</w:t>
            </w:r>
          </w:p>
        </w:tc>
        <w:tc>
          <w:tcPr>
            <w:tcW w:w="567" w:type="dxa"/>
            <w:tcBorders>
              <w:top w:val="nil"/>
              <w:left w:val="nil"/>
              <w:bottom w:val="single" w:sz="4" w:space="0" w:color="auto"/>
              <w:right w:val="single" w:sz="4" w:space="0" w:color="auto"/>
            </w:tcBorders>
            <w:noWrap/>
            <w:vAlign w:val="bottom"/>
            <w:hideMark/>
          </w:tcPr>
          <w:p w14:paraId="466BDD9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w:t>
            </w:r>
          </w:p>
        </w:tc>
        <w:tc>
          <w:tcPr>
            <w:tcW w:w="708" w:type="dxa"/>
            <w:tcBorders>
              <w:top w:val="nil"/>
              <w:left w:val="nil"/>
              <w:bottom w:val="single" w:sz="4" w:space="0" w:color="auto"/>
              <w:right w:val="single" w:sz="4" w:space="0" w:color="auto"/>
            </w:tcBorders>
            <w:noWrap/>
            <w:vAlign w:val="bottom"/>
            <w:hideMark/>
          </w:tcPr>
          <w:p w14:paraId="33203EE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426" w:type="dxa"/>
            <w:tcBorders>
              <w:top w:val="nil"/>
              <w:left w:val="single" w:sz="4" w:space="0" w:color="auto"/>
              <w:bottom w:val="single" w:sz="4" w:space="0" w:color="auto"/>
              <w:right w:val="single" w:sz="4" w:space="0" w:color="auto"/>
            </w:tcBorders>
            <w:noWrap/>
            <w:vAlign w:val="bottom"/>
            <w:hideMark/>
          </w:tcPr>
          <w:p w14:paraId="771ABA8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5771A76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3E2EF6DA"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9</w:t>
            </w:r>
          </w:p>
        </w:tc>
        <w:tc>
          <w:tcPr>
            <w:tcW w:w="567" w:type="dxa"/>
            <w:tcBorders>
              <w:top w:val="nil"/>
              <w:left w:val="nil"/>
              <w:bottom w:val="single" w:sz="4" w:space="0" w:color="auto"/>
              <w:right w:val="single" w:sz="4" w:space="0" w:color="auto"/>
            </w:tcBorders>
            <w:noWrap/>
            <w:vAlign w:val="bottom"/>
            <w:hideMark/>
          </w:tcPr>
          <w:p w14:paraId="2AC0CF0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w:t>
            </w:r>
          </w:p>
        </w:tc>
        <w:tc>
          <w:tcPr>
            <w:tcW w:w="697" w:type="dxa"/>
            <w:tcBorders>
              <w:top w:val="nil"/>
              <w:left w:val="nil"/>
              <w:bottom w:val="single" w:sz="4" w:space="0" w:color="auto"/>
              <w:right w:val="single" w:sz="8" w:space="0" w:color="auto"/>
            </w:tcBorders>
            <w:noWrap/>
            <w:vAlign w:val="bottom"/>
            <w:hideMark/>
          </w:tcPr>
          <w:p w14:paraId="41D3247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r>
      <w:tr w:rsidR="00EB326E" w:rsidRPr="00EB326E" w14:paraId="4DB9D64A"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79240CA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8</w:t>
            </w:r>
          </w:p>
        </w:tc>
        <w:tc>
          <w:tcPr>
            <w:tcW w:w="1274" w:type="dxa"/>
            <w:tcBorders>
              <w:top w:val="nil"/>
              <w:left w:val="nil"/>
              <w:bottom w:val="single" w:sz="4" w:space="0" w:color="auto"/>
              <w:right w:val="single" w:sz="8" w:space="0" w:color="auto"/>
            </w:tcBorders>
            <w:noWrap/>
            <w:vAlign w:val="bottom"/>
            <w:hideMark/>
          </w:tcPr>
          <w:p w14:paraId="7705A885"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Ližių k.</w:t>
            </w:r>
          </w:p>
        </w:tc>
        <w:tc>
          <w:tcPr>
            <w:tcW w:w="1133" w:type="dxa"/>
            <w:tcBorders>
              <w:top w:val="nil"/>
              <w:left w:val="nil"/>
              <w:bottom w:val="single" w:sz="4" w:space="0" w:color="auto"/>
              <w:right w:val="single" w:sz="8" w:space="0" w:color="auto"/>
            </w:tcBorders>
            <w:noWrap/>
            <w:vAlign w:val="bottom"/>
            <w:hideMark/>
          </w:tcPr>
          <w:p w14:paraId="2F1EF851"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101</w:t>
            </w:r>
          </w:p>
        </w:tc>
        <w:tc>
          <w:tcPr>
            <w:tcW w:w="1134" w:type="dxa"/>
            <w:tcBorders>
              <w:top w:val="nil"/>
              <w:left w:val="single" w:sz="4" w:space="0" w:color="auto"/>
              <w:bottom w:val="single" w:sz="4" w:space="0" w:color="auto"/>
              <w:right w:val="single" w:sz="4" w:space="0" w:color="auto"/>
            </w:tcBorders>
            <w:noWrap/>
            <w:vAlign w:val="bottom"/>
            <w:hideMark/>
          </w:tcPr>
          <w:p w14:paraId="52291AF5"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94</w:t>
            </w:r>
          </w:p>
        </w:tc>
        <w:tc>
          <w:tcPr>
            <w:tcW w:w="426" w:type="dxa"/>
            <w:tcBorders>
              <w:top w:val="nil"/>
              <w:left w:val="single" w:sz="4" w:space="0" w:color="auto"/>
              <w:bottom w:val="single" w:sz="4" w:space="0" w:color="auto"/>
              <w:right w:val="single" w:sz="4" w:space="0" w:color="auto"/>
            </w:tcBorders>
            <w:noWrap/>
            <w:vAlign w:val="bottom"/>
            <w:hideMark/>
          </w:tcPr>
          <w:p w14:paraId="0DFC198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567" w:type="dxa"/>
            <w:tcBorders>
              <w:top w:val="nil"/>
              <w:left w:val="nil"/>
              <w:bottom w:val="single" w:sz="4" w:space="0" w:color="auto"/>
              <w:right w:val="single" w:sz="4" w:space="0" w:color="auto"/>
            </w:tcBorders>
            <w:noWrap/>
            <w:vAlign w:val="bottom"/>
            <w:hideMark/>
          </w:tcPr>
          <w:p w14:paraId="1B6CE2F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10</w:t>
            </w:r>
          </w:p>
        </w:tc>
        <w:tc>
          <w:tcPr>
            <w:tcW w:w="567" w:type="dxa"/>
            <w:tcBorders>
              <w:top w:val="nil"/>
              <w:left w:val="nil"/>
              <w:bottom w:val="single" w:sz="4" w:space="0" w:color="auto"/>
              <w:right w:val="single" w:sz="4" w:space="0" w:color="auto"/>
            </w:tcBorders>
            <w:noWrap/>
            <w:vAlign w:val="bottom"/>
            <w:hideMark/>
          </w:tcPr>
          <w:p w14:paraId="3B4B955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41</w:t>
            </w:r>
          </w:p>
        </w:tc>
        <w:tc>
          <w:tcPr>
            <w:tcW w:w="567" w:type="dxa"/>
            <w:tcBorders>
              <w:top w:val="nil"/>
              <w:left w:val="nil"/>
              <w:bottom w:val="single" w:sz="4" w:space="0" w:color="auto"/>
              <w:right w:val="single" w:sz="4" w:space="0" w:color="auto"/>
            </w:tcBorders>
            <w:noWrap/>
            <w:vAlign w:val="bottom"/>
            <w:hideMark/>
          </w:tcPr>
          <w:p w14:paraId="5DACF741"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28</w:t>
            </w:r>
          </w:p>
        </w:tc>
        <w:tc>
          <w:tcPr>
            <w:tcW w:w="708" w:type="dxa"/>
            <w:tcBorders>
              <w:top w:val="nil"/>
              <w:left w:val="nil"/>
              <w:bottom w:val="single" w:sz="4" w:space="0" w:color="auto"/>
              <w:right w:val="single" w:sz="4" w:space="0" w:color="auto"/>
            </w:tcBorders>
            <w:noWrap/>
            <w:vAlign w:val="bottom"/>
            <w:hideMark/>
          </w:tcPr>
          <w:p w14:paraId="4F9671D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15</w:t>
            </w:r>
          </w:p>
        </w:tc>
        <w:tc>
          <w:tcPr>
            <w:tcW w:w="426" w:type="dxa"/>
            <w:tcBorders>
              <w:top w:val="nil"/>
              <w:left w:val="single" w:sz="4" w:space="0" w:color="auto"/>
              <w:bottom w:val="single" w:sz="4" w:space="0" w:color="auto"/>
              <w:right w:val="single" w:sz="4" w:space="0" w:color="auto"/>
            </w:tcBorders>
            <w:noWrap/>
            <w:vAlign w:val="bottom"/>
            <w:hideMark/>
          </w:tcPr>
          <w:p w14:paraId="599A67A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567" w:type="dxa"/>
            <w:tcBorders>
              <w:top w:val="nil"/>
              <w:left w:val="nil"/>
              <w:bottom w:val="single" w:sz="4" w:space="0" w:color="auto"/>
              <w:right w:val="single" w:sz="4" w:space="0" w:color="auto"/>
            </w:tcBorders>
            <w:noWrap/>
            <w:vAlign w:val="bottom"/>
            <w:hideMark/>
          </w:tcPr>
          <w:p w14:paraId="13863E2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11</w:t>
            </w:r>
          </w:p>
        </w:tc>
        <w:tc>
          <w:tcPr>
            <w:tcW w:w="567" w:type="dxa"/>
            <w:tcBorders>
              <w:top w:val="nil"/>
              <w:left w:val="nil"/>
              <w:bottom w:val="single" w:sz="4" w:space="0" w:color="auto"/>
              <w:right w:val="single" w:sz="4" w:space="0" w:color="auto"/>
            </w:tcBorders>
            <w:noWrap/>
            <w:vAlign w:val="bottom"/>
            <w:hideMark/>
          </w:tcPr>
          <w:p w14:paraId="200ABCD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35</w:t>
            </w:r>
          </w:p>
        </w:tc>
        <w:tc>
          <w:tcPr>
            <w:tcW w:w="567" w:type="dxa"/>
            <w:tcBorders>
              <w:top w:val="nil"/>
              <w:left w:val="nil"/>
              <w:bottom w:val="single" w:sz="4" w:space="0" w:color="auto"/>
              <w:right w:val="single" w:sz="4" w:space="0" w:color="auto"/>
            </w:tcBorders>
            <w:noWrap/>
            <w:vAlign w:val="bottom"/>
            <w:hideMark/>
          </w:tcPr>
          <w:p w14:paraId="56FACB0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30</w:t>
            </w:r>
          </w:p>
        </w:tc>
        <w:tc>
          <w:tcPr>
            <w:tcW w:w="697" w:type="dxa"/>
            <w:tcBorders>
              <w:top w:val="nil"/>
              <w:left w:val="nil"/>
              <w:bottom w:val="single" w:sz="4" w:space="0" w:color="auto"/>
              <w:right w:val="single" w:sz="8" w:space="0" w:color="auto"/>
            </w:tcBorders>
            <w:noWrap/>
            <w:vAlign w:val="bottom"/>
            <w:hideMark/>
          </w:tcPr>
          <w:p w14:paraId="6E4AFC31"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14</w:t>
            </w:r>
          </w:p>
        </w:tc>
      </w:tr>
      <w:tr w:rsidR="00EB326E" w:rsidRPr="00EB326E" w14:paraId="2B7BFB06"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6D5EC3B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9</w:t>
            </w:r>
          </w:p>
        </w:tc>
        <w:tc>
          <w:tcPr>
            <w:tcW w:w="1274" w:type="dxa"/>
            <w:tcBorders>
              <w:top w:val="nil"/>
              <w:left w:val="nil"/>
              <w:bottom w:val="single" w:sz="4" w:space="0" w:color="auto"/>
              <w:right w:val="single" w:sz="8" w:space="0" w:color="auto"/>
            </w:tcBorders>
            <w:noWrap/>
            <w:vAlign w:val="bottom"/>
            <w:hideMark/>
          </w:tcPr>
          <w:p w14:paraId="67869CAA"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Paežerio k.</w:t>
            </w:r>
          </w:p>
        </w:tc>
        <w:tc>
          <w:tcPr>
            <w:tcW w:w="1133" w:type="dxa"/>
            <w:tcBorders>
              <w:top w:val="nil"/>
              <w:left w:val="nil"/>
              <w:bottom w:val="single" w:sz="4" w:space="0" w:color="auto"/>
              <w:right w:val="single" w:sz="8" w:space="0" w:color="auto"/>
            </w:tcBorders>
            <w:noWrap/>
            <w:vAlign w:val="bottom"/>
            <w:hideMark/>
          </w:tcPr>
          <w:p w14:paraId="323522AA"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w:t>
            </w:r>
          </w:p>
        </w:tc>
        <w:tc>
          <w:tcPr>
            <w:tcW w:w="1134" w:type="dxa"/>
            <w:tcBorders>
              <w:top w:val="nil"/>
              <w:left w:val="single" w:sz="4" w:space="0" w:color="auto"/>
              <w:bottom w:val="single" w:sz="4" w:space="0" w:color="auto"/>
              <w:right w:val="single" w:sz="4" w:space="0" w:color="auto"/>
            </w:tcBorders>
            <w:noWrap/>
            <w:vAlign w:val="bottom"/>
            <w:hideMark/>
          </w:tcPr>
          <w:p w14:paraId="3B7FA5BB"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w:t>
            </w:r>
          </w:p>
        </w:tc>
        <w:tc>
          <w:tcPr>
            <w:tcW w:w="426" w:type="dxa"/>
            <w:tcBorders>
              <w:top w:val="nil"/>
              <w:left w:val="single" w:sz="4" w:space="0" w:color="auto"/>
              <w:bottom w:val="single" w:sz="4" w:space="0" w:color="auto"/>
              <w:right w:val="single" w:sz="4" w:space="0" w:color="auto"/>
            </w:tcBorders>
            <w:noWrap/>
            <w:vAlign w:val="bottom"/>
            <w:hideMark/>
          </w:tcPr>
          <w:p w14:paraId="2B05C5D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1783607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2619424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321141D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708" w:type="dxa"/>
            <w:tcBorders>
              <w:top w:val="nil"/>
              <w:left w:val="nil"/>
              <w:bottom w:val="single" w:sz="4" w:space="0" w:color="auto"/>
              <w:right w:val="single" w:sz="4" w:space="0" w:color="auto"/>
            </w:tcBorders>
            <w:noWrap/>
            <w:vAlign w:val="bottom"/>
            <w:hideMark/>
          </w:tcPr>
          <w:p w14:paraId="5B18967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426" w:type="dxa"/>
            <w:tcBorders>
              <w:top w:val="nil"/>
              <w:left w:val="single" w:sz="4" w:space="0" w:color="auto"/>
              <w:bottom w:val="single" w:sz="4" w:space="0" w:color="auto"/>
              <w:right w:val="single" w:sz="4" w:space="0" w:color="auto"/>
            </w:tcBorders>
            <w:noWrap/>
            <w:vAlign w:val="bottom"/>
            <w:hideMark/>
          </w:tcPr>
          <w:p w14:paraId="59517BF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260DB50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76E6C8D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0EB5127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697" w:type="dxa"/>
            <w:tcBorders>
              <w:top w:val="nil"/>
              <w:left w:val="nil"/>
              <w:bottom w:val="single" w:sz="4" w:space="0" w:color="auto"/>
              <w:right w:val="single" w:sz="8" w:space="0" w:color="auto"/>
            </w:tcBorders>
            <w:noWrap/>
            <w:vAlign w:val="bottom"/>
            <w:hideMark/>
          </w:tcPr>
          <w:p w14:paraId="5392380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r>
      <w:tr w:rsidR="00EB326E" w:rsidRPr="00EB326E" w14:paraId="0707A9E1"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4E59DB8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10</w:t>
            </w:r>
          </w:p>
        </w:tc>
        <w:tc>
          <w:tcPr>
            <w:tcW w:w="1274" w:type="dxa"/>
            <w:tcBorders>
              <w:top w:val="nil"/>
              <w:left w:val="nil"/>
              <w:bottom w:val="single" w:sz="4" w:space="0" w:color="auto"/>
              <w:right w:val="single" w:sz="8" w:space="0" w:color="auto"/>
            </w:tcBorders>
            <w:noWrap/>
            <w:vAlign w:val="bottom"/>
            <w:hideMark/>
          </w:tcPr>
          <w:p w14:paraId="6848061C"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Patyrio</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2E1F5D3B"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3</w:t>
            </w:r>
          </w:p>
        </w:tc>
        <w:tc>
          <w:tcPr>
            <w:tcW w:w="1134" w:type="dxa"/>
            <w:tcBorders>
              <w:top w:val="nil"/>
              <w:left w:val="single" w:sz="4" w:space="0" w:color="auto"/>
              <w:bottom w:val="single" w:sz="4" w:space="0" w:color="auto"/>
              <w:right w:val="single" w:sz="4" w:space="0" w:color="auto"/>
            </w:tcBorders>
            <w:noWrap/>
            <w:vAlign w:val="bottom"/>
            <w:hideMark/>
          </w:tcPr>
          <w:p w14:paraId="044859FC"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3</w:t>
            </w:r>
          </w:p>
        </w:tc>
        <w:tc>
          <w:tcPr>
            <w:tcW w:w="426" w:type="dxa"/>
            <w:tcBorders>
              <w:top w:val="nil"/>
              <w:left w:val="single" w:sz="4" w:space="0" w:color="auto"/>
              <w:bottom w:val="single" w:sz="4" w:space="0" w:color="auto"/>
              <w:right w:val="single" w:sz="4" w:space="0" w:color="auto"/>
            </w:tcBorders>
            <w:noWrap/>
            <w:vAlign w:val="bottom"/>
            <w:hideMark/>
          </w:tcPr>
          <w:p w14:paraId="66B0B8D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24AFF4F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0D55479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1BA7B3D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708" w:type="dxa"/>
            <w:tcBorders>
              <w:top w:val="nil"/>
              <w:left w:val="nil"/>
              <w:bottom w:val="single" w:sz="4" w:space="0" w:color="auto"/>
              <w:right w:val="single" w:sz="4" w:space="0" w:color="auto"/>
            </w:tcBorders>
            <w:noWrap/>
            <w:vAlign w:val="bottom"/>
            <w:hideMark/>
          </w:tcPr>
          <w:p w14:paraId="0BA9EB2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426" w:type="dxa"/>
            <w:tcBorders>
              <w:top w:val="nil"/>
              <w:left w:val="single" w:sz="4" w:space="0" w:color="auto"/>
              <w:bottom w:val="single" w:sz="4" w:space="0" w:color="auto"/>
              <w:right w:val="single" w:sz="4" w:space="0" w:color="auto"/>
            </w:tcBorders>
            <w:noWrap/>
            <w:vAlign w:val="bottom"/>
            <w:hideMark/>
          </w:tcPr>
          <w:p w14:paraId="10AE568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0B39AD4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3EB9D79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7A9057F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697" w:type="dxa"/>
            <w:tcBorders>
              <w:top w:val="nil"/>
              <w:left w:val="nil"/>
              <w:bottom w:val="single" w:sz="4" w:space="0" w:color="auto"/>
              <w:right w:val="single" w:sz="8" w:space="0" w:color="auto"/>
            </w:tcBorders>
            <w:noWrap/>
            <w:vAlign w:val="bottom"/>
            <w:hideMark/>
          </w:tcPr>
          <w:p w14:paraId="0E8B09E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r>
      <w:tr w:rsidR="00EB326E" w:rsidRPr="00EB326E" w14:paraId="0E9CAE78"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4C0CD0B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11</w:t>
            </w:r>
          </w:p>
        </w:tc>
        <w:tc>
          <w:tcPr>
            <w:tcW w:w="1274" w:type="dxa"/>
            <w:tcBorders>
              <w:top w:val="nil"/>
              <w:left w:val="nil"/>
              <w:bottom w:val="single" w:sz="4" w:space="0" w:color="auto"/>
              <w:right w:val="single" w:sz="8" w:space="0" w:color="auto"/>
            </w:tcBorders>
            <w:noWrap/>
            <w:vAlign w:val="bottom"/>
            <w:hideMark/>
          </w:tcPr>
          <w:p w14:paraId="22B0BEC0"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Pažvelsio</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7192884A"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13</w:t>
            </w:r>
          </w:p>
        </w:tc>
        <w:tc>
          <w:tcPr>
            <w:tcW w:w="1134" w:type="dxa"/>
            <w:tcBorders>
              <w:top w:val="nil"/>
              <w:left w:val="single" w:sz="4" w:space="0" w:color="auto"/>
              <w:bottom w:val="single" w:sz="4" w:space="0" w:color="auto"/>
              <w:right w:val="single" w:sz="4" w:space="0" w:color="auto"/>
            </w:tcBorders>
            <w:noWrap/>
            <w:vAlign w:val="bottom"/>
            <w:hideMark/>
          </w:tcPr>
          <w:p w14:paraId="1D837619"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13</w:t>
            </w:r>
          </w:p>
        </w:tc>
        <w:tc>
          <w:tcPr>
            <w:tcW w:w="426" w:type="dxa"/>
            <w:tcBorders>
              <w:top w:val="nil"/>
              <w:left w:val="single" w:sz="4" w:space="0" w:color="auto"/>
              <w:bottom w:val="single" w:sz="4" w:space="0" w:color="auto"/>
              <w:right w:val="single" w:sz="4" w:space="0" w:color="auto"/>
            </w:tcBorders>
            <w:noWrap/>
            <w:vAlign w:val="bottom"/>
            <w:hideMark/>
          </w:tcPr>
          <w:p w14:paraId="5756504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2551D02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567" w:type="dxa"/>
            <w:tcBorders>
              <w:top w:val="nil"/>
              <w:left w:val="nil"/>
              <w:bottom w:val="single" w:sz="4" w:space="0" w:color="auto"/>
              <w:right w:val="single" w:sz="4" w:space="0" w:color="auto"/>
            </w:tcBorders>
            <w:noWrap/>
            <w:vAlign w:val="bottom"/>
            <w:hideMark/>
          </w:tcPr>
          <w:p w14:paraId="4EAAB89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567" w:type="dxa"/>
            <w:tcBorders>
              <w:top w:val="nil"/>
              <w:left w:val="nil"/>
              <w:bottom w:val="single" w:sz="4" w:space="0" w:color="auto"/>
              <w:right w:val="single" w:sz="4" w:space="0" w:color="auto"/>
            </w:tcBorders>
            <w:noWrap/>
            <w:vAlign w:val="bottom"/>
            <w:hideMark/>
          </w:tcPr>
          <w:p w14:paraId="0678459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708" w:type="dxa"/>
            <w:tcBorders>
              <w:top w:val="nil"/>
              <w:left w:val="nil"/>
              <w:bottom w:val="single" w:sz="4" w:space="0" w:color="auto"/>
              <w:right w:val="single" w:sz="4" w:space="0" w:color="auto"/>
            </w:tcBorders>
            <w:noWrap/>
            <w:vAlign w:val="bottom"/>
            <w:hideMark/>
          </w:tcPr>
          <w:p w14:paraId="4F123EF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426" w:type="dxa"/>
            <w:tcBorders>
              <w:top w:val="nil"/>
              <w:left w:val="single" w:sz="4" w:space="0" w:color="auto"/>
              <w:bottom w:val="single" w:sz="4" w:space="0" w:color="auto"/>
              <w:right w:val="single" w:sz="4" w:space="0" w:color="auto"/>
            </w:tcBorders>
            <w:noWrap/>
            <w:vAlign w:val="bottom"/>
            <w:hideMark/>
          </w:tcPr>
          <w:p w14:paraId="0A0681C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36AD159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567" w:type="dxa"/>
            <w:tcBorders>
              <w:top w:val="nil"/>
              <w:left w:val="nil"/>
              <w:bottom w:val="single" w:sz="4" w:space="0" w:color="auto"/>
              <w:right w:val="single" w:sz="4" w:space="0" w:color="auto"/>
            </w:tcBorders>
            <w:noWrap/>
            <w:vAlign w:val="bottom"/>
            <w:hideMark/>
          </w:tcPr>
          <w:p w14:paraId="2922367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567" w:type="dxa"/>
            <w:tcBorders>
              <w:top w:val="nil"/>
              <w:left w:val="nil"/>
              <w:bottom w:val="single" w:sz="4" w:space="0" w:color="auto"/>
              <w:right w:val="single" w:sz="4" w:space="0" w:color="auto"/>
            </w:tcBorders>
            <w:noWrap/>
            <w:vAlign w:val="bottom"/>
            <w:hideMark/>
          </w:tcPr>
          <w:p w14:paraId="208F7F2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697" w:type="dxa"/>
            <w:tcBorders>
              <w:top w:val="nil"/>
              <w:left w:val="nil"/>
              <w:bottom w:val="single" w:sz="4" w:space="0" w:color="auto"/>
              <w:right w:val="single" w:sz="8" w:space="0" w:color="auto"/>
            </w:tcBorders>
            <w:noWrap/>
            <w:vAlign w:val="bottom"/>
            <w:hideMark/>
          </w:tcPr>
          <w:p w14:paraId="3C0E609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r>
      <w:tr w:rsidR="00EB326E" w:rsidRPr="00EB326E" w14:paraId="2EE84A05"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2BDDDFC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12</w:t>
            </w:r>
          </w:p>
        </w:tc>
        <w:tc>
          <w:tcPr>
            <w:tcW w:w="1274" w:type="dxa"/>
            <w:tcBorders>
              <w:top w:val="nil"/>
              <w:left w:val="nil"/>
              <w:bottom w:val="single" w:sz="4" w:space="0" w:color="auto"/>
              <w:right w:val="single" w:sz="8" w:space="0" w:color="auto"/>
            </w:tcBorders>
            <w:noWrap/>
            <w:vAlign w:val="bottom"/>
            <w:hideMark/>
          </w:tcPr>
          <w:p w14:paraId="79DD9E64"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Pyktiškės</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461253C5"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47</w:t>
            </w:r>
          </w:p>
        </w:tc>
        <w:tc>
          <w:tcPr>
            <w:tcW w:w="1134" w:type="dxa"/>
            <w:tcBorders>
              <w:top w:val="nil"/>
              <w:left w:val="single" w:sz="4" w:space="0" w:color="auto"/>
              <w:bottom w:val="single" w:sz="4" w:space="0" w:color="auto"/>
              <w:right w:val="single" w:sz="4" w:space="0" w:color="auto"/>
            </w:tcBorders>
            <w:noWrap/>
            <w:vAlign w:val="bottom"/>
            <w:hideMark/>
          </w:tcPr>
          <w:p w14:paraId="482486B4"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44</w:t>
            </w:r>
          </w:p>
        </w:tc>
        <w:tc>
          <w:tcPr>
            <w:tcW w:w="426" w:type="dxa"/>
            <w:tcBorders>
              <w:top w:val="nil"/>
              <w:left w:val="single" w:sz="4" w:space="0" w:color="auto"/>
              <w:bottom w:val="single" w:sz="4" w:space="0" w:color="auto"/>
              <w:right w:val="single" w:sz="4" w:space="0" w:color="auto"/>
            </w:tcBorders>
            <w:noWrap/>
            <w:vAlign w:val="bottom"/>
            <w:hideMark/>
          </w:tcPr>
          <w:p w14:paraId="3C5094F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567" w:type="dxa"/>
            <w:tcBorders>
              <w:top w:val="nil"/>
              <w:left w:val="nil"/>
              <w:bottom w:val="single" w:sz="4" w:space="0" w:color="auto"/>
              <w:right w:val="single" w:sz="4" w:space="0" w:color="auto"/>
            </w:tcBorders>
            <w:noWrap/>
            <w:vAlign w:val="bottom"/>
            <w:hideMark/>
          </w:tcPr>
          <w:p w14:paraId="7A6E841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8</w:t>
            </w:r>
          </w:p>
        </w:tc>
        <w:tc>
          <w:tcPr>
            <w:tcW w:w="567" w:type="dxa"/>
            <w:tcBorders>
              <w:top w:val="nil"/>
              <w:left w:val="nil"/>
              <w:bottom w:val="single" w:sz="4" w:space="0" w:color="auto"/>
              <w:right w:val="single" w:sz="4" w:space="0" w:color="auto"/>
            </w:tcBorders>
            <w:noWrap/>
            <w:vAlign w:val="bottom"/>
            <w:hideMark/>
          </w:tcPr>
          <w:p w14:paraId="7CCE5C7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22</w:t>
            </w:r>
          </w:p>
        </w:tc>
        <w:tc>
          <w:tcPr>
            <w:tcW w:w="567" w:type="dxa"/>
            <w:tcBorders>
              <w:top w:val="nil"/>
              <w:left w:val="nil"/>
              <w:bottom w:val="single" w:sz="4" w:space="0" w:color="auto"/>
              <w:right w:val="single" w:sz="4" w:space="0" w:color="auto"/>
            </w:tcBorders>
            <w:noWrap/>
            <w:vAlign w:val="bottom"/>
            <w:hideMark/>
          </w:tcPr>
          <w:p w14:paraId="13BD3F1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11</w:t>
            </w:r>
          </w:p>
        </w:tc>
        <w:tc>
          <w:tcPr>
            <w:tcW w:w="708" w:type="dxa"/>
            <w:tcBorders>
              <w:top w:val="nil"/>
              <w:left w:val="nil"/>
              <w:bottom w:val="single" w:sz="4" w:space="0" w:color="auto"/>
              <w:right w:val="single" w:sz="4" w:space="0" w:color="auto"/>
            </w:tcBorders>
            <w:noWrap/>
            <w:vAlign w:val="bottom"/>
            <w:hideMark/>
          </w:tcPr>
          <w:p w14:paraId="5E29CEF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426" w:type="dxa"/>
            <w:tcBorders>
              <w:top w:val="nil"/>
              <w:left w:val="single" w:sz="4" w:space="0" w:color="auto"/>
              <w:bottom w:val="single" w:sz="4" w:space="0" w:color="auto"/>
              <w:right w:val="single" w:sz="4" w:space="0" w:color="auto"/>
            </w:tcBorders>
            <w:noWrap/>
            <w:vAlign w:val="bottom"/>
            <w:hideMark/>
          </w:tcPr>
          <w:p w14:paraId="04F688E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567" w:type="dxa"/>
            <w:tcBorders>
              <w:top w:val="nil"/>
              <w:left w:val="nil"/>
              <w:bottom w:val="single" w:sz="4" w:space="0" w:color="auto"/>
              <w:right w:val="single" w:sz="4" w:space="0" w:color="auto"/>
            </w:tcBorders>
            <w:noWrap/>
            <w:vAlign w:val="bottom"/>
            <w:hideMark/>
          </w:tcPr>
          <w:p w14:paraId="00EE698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567" w:type="dxa"/>
            <w:tcBorders>
              <w:top w:val="nil"/>
              <w:left w:val="nil"/>
              <w:bottom w:val="single" w:sz="4" w:space="0" w:color="auto"/>
              <w:right w:val="single" w:sz="4" w:space="0" w:color="auto"/>
            </w:tcBorders>
            <w:noWrap/>
            <w:vAlign w:val="bottom"/>
            <w:hideMark/>
          </w:tcPr>
          <w:p w14:paraId="5552F33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21</w:t>
            </w:r>
          </w:p>
        </w:tc>
        <w:tc>
          <w:tcPr>
            <w:tcW w:w="567" w:type="dxa"/>
            <w:tcBorders>
              <w:top w:val="nil"/>
              <w:left w:val="nil"/>
              <w:bottom w:val="single" w:sz="4" w:space="0" w:color="auto"/>
              <w:right w:val="single" w:sz="4" w:space="0" w:color="auto"/>
            </w:tcBorders>
            <w:noWrap/>
            <w:vAlign w:val="bottom"/>
            <w:hideMark/>
          </w:tcPr>
          <w:p w14:paraId="6A49BEBA"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9</w:t>
            </w:r>
          </w:p>
        </w:tc>
        <w:tc>
          <w:tcPr>
            <w:tcW w:w="697" w:type="dxa"/>
            <w:tcBorders>
              <w:top w:val="nil"/>
              <w:left w:val="nil"/>
              <w:bottom w:val="single" w:sz="4" w:space="0" w:color="auto"/>
              <w:right w:val="single" w:sz="8" w:space="0" w:color="auto"/>
            </w:tcBorders>
            <w:noWrap/>
            <w:vAlign w:val="bottom"/>
            <w:hideMark/>
          </w:tcPr>
          <w:p w14:paraId="2A26D5E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r>
      <w:tr w:rsidR="00EB326E" w:rsidRPr="00EB326E" w14:paraId="429C3243"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206C728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13</w:t>
            </w:r>
          </w:p>
        </w:tc>
        <w:tc>
          <w:tcPr>
            <w:tcW w:w="1274" w:type="dxa"/>
            <w:tcBorders>
              <w:top w:val="nil"/>
              <w:left w:val="nil"/>
              <w:bottom w:val="single" w:sz="4" w:space="0" w:color="auto"/>
              <w:right w:val="single" w:sz="8" w:space="0" w:color="auto"/>
            </w:tcBorders>
            <w:noWrap/>
            <w:vAlign w:val="bottom"/>
            <w:hideMark/>
          </w:tcPr>
          <w:p w14:paraId="7B71FD7A"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Raukų k.</w:t>
            </w:r>
          </w:p>
        </w:tc>
        <w:tc>
          <w:tcPr>
            <w:tcW w:w="1133" w:type="dxa"/>
            <w:tcBorders>
              <w:top w:val="nil"/>
              <w:left w:val="nil"/>
              <w:bottom w:val="single" w:sz="4" w:space="0" w:color="auto"/>
              <w:right w:val="single" w:sz="8" w:space="0" w:color="auto"/>
            </w:tcBorders>
            <w:noWrap/>
            <w:vAlign w:val="bottom"/>
            <w:hideMark/>
          </w:tcPr>
          <w:p w14:paraId="5F16351E"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w:t>
            </w:r>
          </w:p>
        </w:tc>
        <w:tc>
          <w:tcPr>
            <w:tcW w:w="1134" w:type="dxa"/>
            <w:tcBorders>
              <w:top w:val="nil"/>
              <w:left w:val="single" w:sz="4" w:space="0" w:color="auto"/>
              <w:bottom w:val="single" w:sz="4" w:space="0" w:color="auto"/>
              <w:right w:val="single" w:sz="4" w:space="0" w:color="auto"/>
            </w:tcBorders>
            <w:noWrap/>
            <w:vAlign w:val="bottom"/>
            <w:hideMark/>
          </w:tcPr>
          <w:p w14:paraId="7200AD37"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w:t>
            </w:r>
          </w:p>
        </w:tc>
        <w:tc>
          <w:tcPr>
            <w:tcW w:w="426" w:type="dxa"/>
            <w:tcBorders>
              <w:top w:val="nil"/>
              <w:left w:val="single" w:sz="4" w:space="0" w:color="auto"/>
              <w:bottom w:val="single" w:sz="4" w:space="0" w:color="auto"/>
              <w:right w:val="single" w:sz="4" w:space="0" w:color="auto"/>
            </w:tcBorders>
            <w:noWrap/>
            <w:vAlign w:val="bottom"/>
            <w:hideMark/>
          </w:tcPr>
          <w:p w14:paraId="1F0217B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2E5456FE"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749A18C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56B46CB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708" w:type="dxa"/>
            <w:tcBorders>
              <w:top w:val="nil"/>
              <w:left w:val="nil"/>
              <w:bottom w:val="single" w:sz="4" w:space="0" w:color="auto"/>
              <w:right w:val="single" w:sz="4" w:space="0" w:color="auto"/>
            </w:tcBorders>
            <w:noWrap/>
            <w:vAlign w:val="bottom"/>
            <w:hideMark/>
          </w:tcPr>
          <w:p w14:paraId="62BBA921"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426" w:type="dxa"/>
            <w:tcBorders>
              <w:top w:val="nil"/>
              <w:left w:val="single" w:sz="4" w:space="0" w:color="auto"/>
              <w:bottom w:val="single" w:sz="4" w:space="0" w:color="auto"/>
              <w:right w:val="single" w:sz="4" w:space="0" w:color="auto"/>
            </w:tcBorders>
            <w:noWrap/>
            <w:vAlign w:val="bottom"/>
            <w:hideMark/>
          </w:tcPr>
          <w:p w14:paraId="5454527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41ECAC9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2FA7203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398C7AC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697" w:type="dxa"/>
            <w:tcBorders>
              <w:top w:val="nil"/>
              <w:left w:val="nil"/>
              <w:bottom w:val="single" w:sz="4" w:space="0" w:color="auto"/>
              <w:right w:val="single" w:sz="8" w:space="0" w:color="auto"/>
            </w:tcBorders>
            <w:noWrap/>
            <w:vAlign w:val="bottom"/>
            <w:hideMark/>
          </w:tcPr>
          <w:p w14:paraId="5D4F347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r>
      <w:tr w:rsidR="00EB326E" w:rsidRPr="00EB326E" w14:paraId="2DC73EAA"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7D41124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14</w:t>
            </w:r>
          </w:p>
        </w:tc>
        <w:tc>
          <w:tcPr>
            <w:tcW w:w="1274" w:type="dxa"/>
            <w:tcBorders>
              <w:top w:val="nil"/>
              <w:left w:val="nil"/>
              <w:bottom w:val="single" w:sz="4" w:space="0" w:color="auto"/>
              <w:right w:val="single" w:sz="8" w:space="0" w:color="auto"/>
            </w:tcBorders>
            <w:noWrap/>
            <w:vAlign w:val="bottom"/>
            <w:hideMark/>
          </w:tcPr>
          <w:p w14:paraId="4467E545"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Rudgalvių k.</w:t>
            </w:r>
          </w:p>
        </w:tc>
        <w:tc>
          <w:tcPr>
            <w:tcW w:w="1133" w:type="dxa"/>
            <w:tcBorders>
              <w:top w:val="nil"/>
              <w:left w:val="nil"/>
              <w:bottom w:val="single" w:sz="4" w:space="0" w:color="auto"/>
              <w:right w:val="single" w:sz="8" w:space="0" w:color="auto"/>
            </w:tcBorders>
            <w:noWrap/>
            <w:vAlign w:val="bottom"/>
            <w:hideMark/>
          </w:tcPr>
          <w:p w14:paraId="60D3650D"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131</w:t>
            </w:r>
          </w:p>
        </w:tc>
        <w:tc>
          <w:tcPr>
            <w:tcW w:w="1134" w:type="dxa"/>
            <w:tcBorders>
              <w:top w:val="nil"/>
              <w:left w:val="single" w:sz="4" w:space="0" w:color="auto"/>
              <w:bottom w:val="single" w:sz="4" w:space="0" w:color="auto"/>
              <w:right w:val="single" w:sz="4" w:space="0" w:color="auto"/>
            </w:tcBorders>
            <w:noWrap/>
            <w:vAlign w:val="bottom"/>
            <w:hideMark/>
          </w:tcPr>
          <w:p w14:paraId="28D88D86"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131</w:t>
            </w:r>
          </w:p>
        </w:tc>
        <w:tc>
          <w:tcPr>
            <w:tcW w:w="426" w:type="dxa"/>
            <w:tcBorders>
              <w:top w:val="nil"/>
              <w:left w:val="single" w:sz="4" w:space="0" w:color="auto"/>
              <w:bottom w:val="single" w:sz="4" w:space="0" w:color="auto"/>
              <w:right w:val="single" w:sz="4" w:space="0" w:color="auto"/>
            </w:tcBorders>
            <w:noWrap/>
            <w:vAlign w:val="bottom"/>
            <w:hideMark/>
          </w:tcPr>
          <w:p w14:paraId="16BA1371"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9</w:t>
            </w:r>
          </w:p>
        </w:tc>
        <w:tc>
          <w:tcPr>
            <w:tcW w:w="567" w:type="dxa"/>
            <w:tcBorders>
              <w:top w:val="nil"/>
              <w:left w:val="nil"/>
              <w:bottom w:val="single" w:sz="4" w:space="0" w:color="auto"/>
              <w:right w:val="single" w:sz="4" w:space="0" w:color="auto"/>
            </w:tcBorders>
            <w:noWrap/>
            <w:vAlign w:val="bottom"/>
            <w:hideMark/>
          </w:tcPr>
          <w:p w14:paraId="7B888DA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10</w:t>
            </w:r>
          </w:p>
        </w:tc>
        <w:tc>
          <w:tcPr>
            <w:tcW w:w="567" w:type="dxa"/>
            <w:tcBorders>
              <w:top w:val="nil"/>
              <w:left w:val="nil"/>
              <w:bottom w:val="single" w:sz="4" w:space="0" w:color="auto"/>
              <w:right w:val="single" w:sz="4" w:space="0" w:color="auto"/>
            </w:tcBorders>
            <w:noWrap/>
            <w:vAlign w:val="bottom"/>
            <w:hideMark/>
          </w:tcPr>
          <w:p w14:paraId="40AEEA9A"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44</w:t>
            </w:r>
          </w:p>
        </w:tc>
        <w:tc>
          <w:tcPr>
            <w:tcW w:w="567" w:type="dxa"/>
            <w:tcBorders>
              <w:top w:val="nil"/>
              <w:left w:val="nil"/>
              <w:bottom w:val="single" w:sz="4" w:space="0" w:color="auto"/>
              <w:right w:val="single" w:sz="4" w:space="0" w:color="auto"/>
            </w:tcBorders>
            <w:noWrap/>
            <w:vAlign w:val="bottom"/>
            <w:hideMark/>
          </w:tcPr>
          <w:p w14:paraId="116AF2E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38</w:t>
            </w:r>
          </w:p>
        </w:tc>
        <w:tc>
          <w:tcPr>
            <w:tcW w:w="708" w:type="dxa"/>
            <w:tcBorders>
              <w:top w:val="nil"/>
              <w:left w:val="nil"/>
              <w:bottom w:val="single" w:sz="4" w:space="0" w:color="auto"/>
              <w:right w:val="single" w:sz="4" w:space="0" w:color="auto"/>
            </w:tcBorders>
            <w:noWrap/>
            <w:vAlign w:val="bottom"/>
            <w:hideMark/>
          </w:tcPr>
          <w:p w14:paraId="4EF67E4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30</w:t>
            </w:r>
          </w:p>
        </w:tc>
        <w:tc>
          <w:tcPr>
            <w:tcW w:w="426" w:type="dxa"/>
            <w:tcBorders>
              <w:top w:val="nil"/>
              <w:left w:val="single" w:sz="4" w:space="0" w:color="auto"/>
              <w:bottom w:val="single" w:sz="4" w:space="0" w:color="auto"/>
              <w:right w:val="single" w:sz="4" w:space="0" w:color="auto"/>
            </w:tcBorders>
            <w:noWrap/>
            <w:vAlign w:val="bottom"/>
            <w:hideMark/>
          </w:tcPr>
          <w:p w14:paraId="6156961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567" w:type="dxa"/>
            <w:tcBorders>
              <w:top w:val="nil"/>
              <w:left w:val="nil"/>
              <w:bottom w:val="single" w:sz="4" w:space="0" w:color="auto"/>
              <w:right w:val="single" w:sz="4" w:space="0" w:color="auto"/>
            </w:tcBorders>
            <w:noWrap/>
            <w:vAlign w:val="bottom"/>
            <w:hideMark/>
          </w:tcPr>
          <w:p w14:paraId="51C91B0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11</w:t>
            </w:r>
          </w:p>
        </w:tc>
        <w:tc>
          <w:tcPr>
            <w:tcW w:w="567" w:type="dxa"/>
            <w:tcBorders>
              <w:top w:val="nil"/>
              <w:left w:val="nil"/>
              <w:bottom w:val="single" w:sz="4" w:space="0" w:color="auto"/>
              <w:right w:val="single" w:sz="4" w:space="0" w:color="auto"/>
            </w:tcBorders>
            <w:noWrap/>
            <w:vAlign w:val="bottom"/>
            <w:hideMark/>
          </w:tcPr>
          <w:p w14:paraId="2B1F464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46</w:t>
            </w:r>
          </w:p>
        </w:tc>
        <w:tc>
          <w:tcPr>
            <w:tcW w:w="567" w:type="dxa"/>
            <w:tcBorders>
              <w:top w:val="nil"/>
              <w:left w:val="nil"/>
              <w:bottom w:val="single" w:sz="4" w:space="0" w:color="auto"/>
              <w:right w:val="single" w:sz="4" w:space="0" w:color="auto"/>
            </w:tcBorders>
            <w:noWrap/>
            <w:vAlign w:val="bottom"/>
            <w:hideMark/>
          </w:tcPr>
          <w:p w14:paraId="69D8882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37</w:t>
            </w:r>
          </w:p>
        </w:tc>
        <w:tc>
          <w:tcPr>
            <w:tcW w:w="697" w:type="dxa"/>
            <w:tcBorders>
              <w:top w:val="nil"/>
              <w:left w:val="nil"/>
              <w:bottom w:val="single" w:sz="4" w:space="0" w:color="auto"/>
              <w:right w:val="single" w:sz="8" w:space="0" w:color="auto"/>
            </w:tcBorders>
            <w:noWrap/>
            <w:vAlign w:val="bottom"/>
            <w:hideMark/>
          </w:tcPr>
          <w:p w14:paraId="32EC495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30</w:t>
            </w:r>
          </w:p>
        </w:tc>
      </w:tr>
      <w:tr w:rsidR="00EB326E" w:rsidRPr="00EB326E" w14:paraId="23DA75C6"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4FBBDD5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15</w:t>
            </w:r>
          </w:p>
        </w:tc>
        <w:tc>
          <w:tcPr>
            <w:tcW w:w="1274" w:type="dxa"/>
            <w:tcBorders>
              <w:top w:val="nil"/>
              <w:left w:val="nil"/>
              <w:bottom w:val="single" w:sz="4" w:space="0" w:color="auto"/>
              <w:right w:val="single" w:sz="8" w:space="0" w:color="auto"/>
            </w:tcBorders>
            <w:noWrap/>
            <w:vAlign w:val="bottom"/>
            <w:hideMark/>
          </w:tcPr>
          <w:p w14:paraId="75274DC9"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Stančaičių</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7FE00988"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29</w:t>
            </w:r>
          </w:p>
        </w:tc>
        <w:tc>
          <w:tcPr>
            <w:tcW w:w="1134" w:type="dxa"/>
            <w:tcBorders>
              <w:top w:val="nil"/>
              <w:left w:val="single" w:sz="4" w:space="0" w:color="auto"/>
              <w:bottom w:val="single" w:sz="4" w:space="0" w:color="auto"/>
              <w:right w:val="single" w:sz="4" w:space="0" w:color="auto"/>
            </w:tcBorders>
            <w:noWrap/>
            <w:vAlign w:val="bottom"/>
            <w:hideMark/>
          </w:tcPr>
          <w:p w14:paraId="50DAADCD"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29</w:t>
            </w:r>
          </w:p>
        </w:tc>
        <w:tc>
          <w:tcPr>
            <w:tcW w:w="426" w:type="dxa"/>
            <w:tcBorders>
              <w:top w:val="nil"/>
              <w:left w:val="single" w:sz="4" w:space="0" w:color="auto"/>
              <w:bottom w:val="single" w:sz="4" w:space="0" w:color="auto"/>
              <w:right w:val="single" w:sz="4" w:space="0" w:color="auto"/>
            </w:tcBorders>
            <w:noWrap/>
            <w:vAlign w:val="bottom"/>
            <w:hideMark/>
          </w:tcPr>
          <w:p w14:paraId="704A740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73511EB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567" w:type="dxa"/>
            <w:tcBorders>
              <w:top w:val="nil"/>
              <w:left w:val="nil"/>
              <w:bottom w:val="single" w:sz="4" w:space="0" w:color="auto"/>
              <w:right w:val="single" w:sz="4" w:space="0" w:color="auto"/>
            </w:tcBorders>
            <w:noWrap/>
            <w:vAlign w:val="bottom"/>
            <w:hideMark/>
          </w:tcPr>
          <w:p w14:paraId="0A14DA2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14</w:t>
            </w:r>
          </w:p>
        </w:tc>
        <w:tc>
          <w:tcPr>
            <w:tcW w:w="567" w:type="dxa"/>
            <w:tcBorders>
              <w:top w:val="nil"/>
              <w:left w:val="nil"/>
              <w:bottom w:val="single" w:sz="4" w:space="0" w:color="auto"/>
              <w:right w:val="single" w:sz="4" w:space="0" w:color="auto"/>
            </w:tcBorders>
            <w:noWrap/>
            <w:vAlign w:val="bottom"/>
            <w:hideMark/>
          </w:tcPr>
          <w:p w14:paraId="5D01EB8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708" w:type="dxa"/>
            <w:tcBorders>
              <w:top w:val="nil"/>
              <w:left w:val="nil"/>
              <w:bottom w:val="single" w:sz="4" w:space="0" w:color="auto"/>
              <w:right w:val="single" w:sz="4" w:space="0" w:color="auto"/>
            </w:tcBorders>
            <w:noWrap/>
            <w:vAlign w:val="bottom"/>
            <w:hideMark/>
          </w:tcPr>
          <w:p w14:paraId="2DB4657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426" w:type="dxa"/>
            <w:tcBorders>
              <w:top w:val="nil"/>
              <w:left w:val="single" w:sz="4" w:space="0" w:color="auto"/>
              <w:bottom w:val="single" w:sz="4" w:space="0" w:color="auto"/>
              <w:right w:val="single" w:sz="4" w:space="0" w:color="auto"/>
            </w:tcBorders>
            <w:noWrap/>
            <w:vAlign w:val="bottom"/>
            <w:hideMark/>
          </w:tcPr>
          <w:p w14:paraId="7CA5698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70CD93EA"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19B0633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13</w:t>
            </w:r>
          </w:p>
        </w:tc>
        <w:tc>
          <w:tcPr>
            <w:tcW w:w="567" w:type="dxa"/>
            <w:tcBorders>
              <w:top w:val="nil"/>
              <w:left w:val="nil"/>
              <w:bottom w:val="single" w:sz="4" w:space="0" w:color="auto"/>
              <w:right w:val="single" w:sz="4" w:space="0" w:color="auto"/>
            </w:tcBorders>
            <w:noWrap/>
            <w:vAlign w:val="bottom"/>
            <w:hideMark/>
          </w:tcPr>
          <w:p w14:paraId="1EDBA59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9</w:t>
            </w:r>
          </w:p>
        </w:tc>
        <w:tc>
          <w:tcPr>
            <w:tcW w:w="697" w:type="dxa"/>
            <w:tcBorders>
              <w:top w:val="nil"/>
              <w:left w:val="nil"/>
              <w:bottom w:val="single" w:sz="4" w:space="0" w:color="auto"/>
              <w:right w:val="single" w:sz="8" w:space="0" w:color="auto"/>
            </w:tcBorders>
            <w:noWrap/>
            <w:vAlign w:val="bottom"/>
            <w:hideMark/>
          </w:tcPr>
          <w:p w14:paraId="6B6BDBC1"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r>
      <w:tr w:rsidR="00EB326E" w:rsidRPr="00EB326E" w14:paraId="38CC8EB8"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0EE4EDB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16</w:t>
            </w:r>
          </w:p>
        </w:tc>
        <w:tc>
          <w:tcPr>
            <w:tcW w:w="1274" w:type="dxa"/>
            <w:tcBorders>
              <w:top w:val="nil"/>
              <w:left w:val="nil"/>
              <w:bottom w:val="single" w:sz="4" w:space="0" w:color="auto"/>
              <w:right w:val="single" w:sz="8" w:space="0" w:color="auto"/>
            </w:tcBorders>
            <w:noWrap/>
            <w:vAlign w:val="bottom"/>
            <w:hideMark/>
          </w:tcPr>
          <w:p w14:paraId="7F81706E"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Šilėnų k.</w:t>
            </w:r>
          </w:p>
        </w:tc>
        <w:tc>
          <w:tcPr>
            <w:tcW w:w="1133" w:type="dxa"/>
            <w:tcBorders>
              <w:top w:val="nil"/>
              <w:left w:val="nil"/>
              <w:bottom w:val="single" w:sz="4" w:space="0" w:color="auto"/>
              <w:right w:val="single" w:sz="8" w:space="0" w:color="auto"/>
            </w:tcBorders>
            <w:noWrap/>
            <w:vAlign w:val="bottom"/>
            <w:hideMark/>
          </w:tcPr>
          <w:p w14:paraId="23C32712"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17</w:t>
            </w:r>
          </w:p>
        </w:tc>
        <w:tc>
          <w:tcPr>
            <w:tcW w:w="1134" w:type="dxa"/>
            <w:tcBorders>
              <w:top w:val="nil"/>
              <w:left w:val="single" w:sz="4" w:space="0" w:color="auto"/>
              <w:bottom w:val="single" w:sz="4" w:space="0" w:color="auto"/>
              <w:right w:val="single" w:sz="4" w:space="0" w:color="auto"/>
            </w:tcBorders>
            <w:noWrap/>
            <w:vAlign w:val="bottom"/>
            <w:hideMark/>
          </w:tcPr>
          <w:p w14:paraId="10BEA1CD"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17</w:t>
            </w:r>
          </w:p>
        </w:tc>
        <w:tc>
          <w:tcPr>
            <w:tcW w:w="426" w:type="dxa"/>
            <w:tcBorders>
              <w:top w:val="nil"/>
              <w:left w:val="single" w:sz="4" w:space="0" w:color="auto"/>
              <w:bottom w:val="single" w:sz="4" w:space="0" w:color="auto"/>
              <w:right w:val="single" w:sz="4" w:space="0" w:color="auto"/>
            </w:tcBorders>
            <w:noWrap/>
            <w:vAlign w:val="bottom"/>
            <w:hideMark/>
          </w:tcPr>
          <w:p w14:paraId="7C51FB2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701D048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24435E2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567" w:type="dxa"/>
            <w:tcBorders>
              <w:top w:val="nil"/>
              <w:left w:val="nil"/>
              <w:bottom w:val="single" w:sz="4" w:space="0" w:color="auto"/>
              <w:right w:val="single" w:sz="4" w:space="0" w:color="auto"/>
            </w:tcBorders>
            <w:noWrap/>
            <w:vAlign w:val="bottom"/>
            <w:hideMark/>
          </w:tcPr>
          <w:p w14:paraId="4780A19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708" w:type="dxa"/>
            <w:tcBorders>
              <w:top w:val="nil"/>
              <w:left w:val="nil"/>
              <w:bottom w:val="single" w:sz="4" w:space="0" w:color="auto"/>
              <w:right w:val="single" w:sz="4" w:space="0" w:color="auto"/>
            </w:tcBorders>
            <w:noWrap/>
            <w:vAlign w:val="bottom"/>
            <w:hideMark/>
          </w:tcPr>
          <w:p w14:paraId="2CC2FA8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426" w:type="dxa"/>
            <w:tcBorders>
              <w:top w:val="nil"/>
              <w:left w:val="single" w:sz="4" w:space="0" w:color="auto"/>
              <w:bottom w:val="single" w:sz="4" w:space="0" w:color="auto"/>
              <w:right w:val="single" w:sz="4" w:space="0" w:color="auto"/>
            </w:tcBorders>
            <w:noWrap/>
            <w:vAlign w:val="bottom"/>
            <w:hideMark/>
          </w:tcPr>
          <w:p w14:paraId="4F114E5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65F6C51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46F384EE"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567" w:type="dxa"/>
            <w:tcBorders>
              <w:top w:val="nil"/>
              <w:left w:val="nil"/>
              <w:bottom w:val="single" w:sz="4" w:space="0" w:color="auto"/>
              <w:right w:val="single" w:sz="4" w:space="0" w:color="auto"/>
            </w:tcBorders>
            <w:noWrap/>
            <w:vAlign w:val="bottom"/>
            <w:hideMark/>
          </w:tcPr>
          <w:p w14:paraId="073F7130"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697" w:type="dxa"/>
            <w:tcBorders>
              <w:top w:val="nil"/>
              <w:left w:val="nil"/>
              <w:bottom w:val="single" w:sz="4" w:space="0" w:color="auto"/>
              <w:right w:val="single" w:sz="8" w:space="0" w:color="auto"/>
            </w:tcBorders>
            <w:noWrap/>
            <w:vAlign w:val="bottom"/>
            <w:hideMark/>
          </w:tcPr>
          <w:p w14:paraId="27E5DFE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r>
      <w:tr w:rsidR="00EB326E" w:rsidRPr="00EB326E" w14:paraId="7BE0590C"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1A8BF9D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17</w:t>
            </w:r>
          </w:p>
        </w:tc>
        <w:tc>
          <w:tcPr>
            <w:tcW w:w="1274" w:type="dxa"/>
            <w:tcBorders>
              <w:top w:val="nil"/>
              <w:left w:val="nil"/>
              <w:bottom w:val="single" w:sz="4" w:space="0" w:color="auto"/>
              <w:right w:val="single" w:sz="8" w:space="0" w:color="auto"/>
            </w:tcBorders>
            <w:noWrap/>
            <w:vAlign w:val="bottom"/>
            <w:hideMark/>
          </w:tcPr>
          <w:p w14:paraId="06FC9483"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Šlepštikų</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22DA0C2E"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11</w:t>
            </w:r>
          </w:p>
        </w:tc>
        <w:tc>
          <w:tcPr>
            <w:tcW w:w="1134" w:type="dxa"/>
            <w:tcBorders>
              <w:top w:val="nil"/>
              <w:left w:val="single" w:sz="4" w:space="0" w:color="auto"/>
              <w:bottom w:val="single" w:sz="4" w:space="0" w:color="auto"/>
              <w:right w:val="single" w:sz="4" w:space="0" w:color="auto"/>
            </w:tcBorders>
            <w:noWrap/>
            <w:vAlign w:val="bottom"/>
            <w:hideMark/>
          </w:tcPr>
          <w:p w14:paraId="22120918"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11</w:t>
            </w:r>
          </w:p>
        </w:tc>
        <w:tc>
          <w:tcPr>
            <w:tcW w:w="426" w:type="dxa"/>
            <w:tcBorders>
              <w:top w:val="nil"/>
              <w:left w:val="single" w:sz="4" w:space="0" w:color="auto"/>
              <w:bottom w:val="single" w:sz="4" w:space="0" w:color="auto"/>
              <w:right w:val="single" w:sz="4" w:space="0" w:color="auto"/>
            </w:tcBorders>
            <w:noWrap/>
            <w:vAlign w:val="bottom"/>
            <w:hideMark/>
          </w:tcPr>
          <w:p w14:paraId="28F3A30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25C21E0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5</w:t>
            </w:r>
          </w:p>
        </w:tc>
        <w:tc>
          <w:tcPr>
            <w:tcW w:w="567" w:type="dxa"/>
            <w:tcBorders>
              <w:top w:val="nil"/>
              <w:left w:val="nil"/>
              <w:bottom w:val="single" w:sz="4" w:space="0" w:color="auto"/>
              <w:right w:val="single" w:sz="4" w:space="0" w:color="auto"/>
            </w:tcBorders>
            <w:noWrap/>
            <w:vAlign w:val="bottom"/>
            <w:hideMark/>
          </w:tcPr>
          <w:p w14:paraId="2307E91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567" w:type="dxa"/>
            <w:tcBorders>
              <w:top w:val="nil"/>
              <w:left w:val="nil"/>
              <w:bottom w:val="single" w:sz="4" w:space="0" w:color="auto"/>
              <w:right w:val="single" w:sz="4" w:space="0" w:color="auto"/>
            </w:tcBorders>
            <w:noWrap/>
            <w:vAlign w:val="bottom"/>
            <w:hideMark/>
          </w:tcPr>
          <w:p w14:paraId="0186B1D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708" w:type="dxa"/>
            <w:tcBorders>
              <w:top w:val="nil"/>
              <w:left w:val="nil"/>
              <w:bottom w:val="single" w:sz="4" w:space="0" w:color="auto"/>
              <w:right w:val="single" w:sz="4" w:space="0" w:color="auto"/>
            </w:tcBorders>
            <w:noWrap/>
            <w:vAlign w:val="bottom"/>
            <w:hideMark/>
          </w:tcPr>
          <w:p w14:paraId="2761305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426" w:type="dxa"/>
            <w:tcBorders>
              <w:top w:val="nil"/>
              <w:left w:val="single" w:sz="4" w:space="0" w:color="auto"/>
              <w:bottom w:val="single" w:sz="4" w:space="0" w:color="auto"/>
              <w:right w:val="single" w:sz="4" w:space="0" w:color="auto"/>
            </w:tcBorders>
            <w:noWrap/>
            <w:vAlign w:val="bottom"/>
            <w:hideMark/>
          </w:tcPr>
          <w:p w14:paraId="56884C0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45D9866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5</w:t>
            </w:r>
          </w:p>
        </w:tc>
        <w:tc>
          <w:tcPr>
            <w:tcW w:w="567" w:type="dxa"/>
            <w:tcBorders>
              <w:top w:val="nil"/>
              <w:left w:val="nil"/>
              <w:bottom w:val="single" w:sz="4" w:space="0" w:color="auto"/>
              <w:right w:val="single" w:sz="4" w:space="0" w:color="auto"/>
            </w:tcBorders>
            <w:noWrap/>
            <w:vAlign w:val="bottom"/>
            <w:hideMark/>
          </w:tcPr>
          <w:p w14:paraId="4505846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7FB4D6E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697" w:type="dxa"/>
            <w:tcBorders>
              <w:top w:val="nil"/>
              <w:left w:val="nil"/>
              <w:bottom w:val="single" w:sz="4" w:space="0" w:color="auto"/>
              <w:right w:val="single" w:sz="8" w:space="0" w:color="auto"/>
            </w:tcBorders>
            <w:noWrap/>
            <w:vAlign w:val="bottom"/>
            <w:hideMark/>
          </w:tcPr>
          <w:p w14:paraId="57A54F4E"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r>
      <w:tr w:rsidR="00EB326E" w:rsidRPr="00EB326E" w14:paraId="1B915FDA"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68C508E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18</w:t>
            </w:r>
          </w:p>
        </w:tc>
        <w:tc>
          <w:tcPr>
            <w:tcW w:w="1274" w:type="dxa"/>
            <w:tcBorders>
              <w:top w:val="nil"/>
              <w:left w:val="nil"/>
              <w:bottom w:val="single" w:sz="4" w:space="0" w:color="auto"/>
              <w:right w:val="single" w:sz="8" w:space="0" w:color="auto"/>
            </w:tcBorders>
            <w:noWrap/>
            <w:vAlign w:val="bottom"/>
            <w:hideMark/>
          </w:tcPr>
          <w:p w14:paraId="69F3ADAE"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Tickinų</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445AE0A6"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27</w:t>
            </w:r>
          </w:p>
        </w:tc>
        <w:tc>
          <w:tcPr>
            <w:tcW w:w="1134" w:type="dxa"/>
            <w:tcBorders>
              <w:top w:val="nil"/>
              <w:left w:val="single" w:sz="4" w:space="0" w:color="auto"/>
              <w:bottom w:val="single" w:sz="4" w:space="0" w:color="auto"/>
              <w:right w:val="single" w:sz="4" w:space="0" w:color="auto"/>
            </w:tcBorders>
            <w:noWrap/>
            <w:vAlign w:val="bottom"/>
            <w:hideMark/>
          </w:tcPr>
          <w:p w14:paraId="6D69247B"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22</w:t>
            </w:r>
          </w:p>
        </w:tc>
        <w:tc>
          <w:tcPr>
            <w:tcW w:w="426" w:type="dxa"/>
            <w:tcBorders>
              <w:top w:val="nil"/>
              <w:left w:val="single" w:sz="4" w:space="0" w:color="auto"/>
              <w:bottom w:val="single" w:sz="4" w:space="0" w:color="auto"/>
              <w:right w:val="single" w:sz="4" w:space="0" w:color="auto"/>
            </w:tcBorders>
            <w:noWrap/>
            <w:vAlign w:val="bottom"/>
            <w:hideMark/>
          </w:tcPr>
          <w:p w14:paraId="75A97D4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023779D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567" w:type="dxa"/>
            <w:tcBorders>
              <w:top w:val="nil"/>
              <w:left w:val="nil"/>
              <w:bottom w:val="single" w:sz="4" w:space="0" w:color="auto"/>
              <w:right w:val="single" w:sz="4" w:space="0" w:color="auto"/>
            </w:tcBorders>
            <w:noWrap/>
            <w:vAlign w:val="bottom"/>
            <w:hideMark/>
          </w:tcPr>
          <w:p w14:paraId="2549E26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8</w:t>
            </w:r>
          </w:p>
        </w:tc>
        <w:tc>
          <w:tcPr>
            <w:tcW w:w="567" w:type="dxa"/>
            <w:tcBorders>
              <w:top w:val="nil"/>
              <w:left w:val="nil"/>
              <w:bottom w:val="single" w:sz="4" w:space="0" w:color="auto"/>
              <w:right w:val="single" w:sz="4" w:space="0" w:color="auto"/>
            </w:tcBorders>
            <w:noWrap/>
            <w:vAlign w:val="bottom"/>
            <w:hideMark/>
          </w:tcPr>
          <w:p w14:paraId="1E7E82B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12</w:t>
            </w:r>
          </w:p>
        </w:tc>
        <w:tc>
          <w:tcPr>
            <w:tcW w:w="708" w:type="dxa"/>
            <w:tcBorders>
              <w:top w:val="nil"/>
              <w:left w:val="nil"/>
              <w:bottom w:val="single" w:sz="4" w:space="0" w:color="auto"/>
              <w:right w:val="single" w:sz="4" w:space="0" w:color="auto"/>
            </w:tcBorders>
            <w:noWrap/>
            <w:vAlign w:val="bottom"/>
            <w:hideMark/>
          </w:tcPr>
          <w:p w14:paraId="7668E73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426" w:type="dxa"/>
            <w:tcBorders>
              <w:top w:val="nil"/>
              <w:left w:val="single" w:sz="4" w:space="0" w:color="auto"/>
              <w:bottom w:val="single" w:sz="4" w:space="0" w:color="auto"/>
              <w:right w:val="single" w:sz="4" w:space="0" w:color="auto"/>
            </w:tcBorders>
            <w:noWrap/>
            <w:vAlign w:val="bottom"/>
            <w:hideMark/>
          </w:tcPr>
          <w:p w14:paraId="317C03A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7DA5C8B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567" w:type="dxa"/>
            <w:tcBorders>
              <w:top w:val="nil"/>
              <w:left w:val="nil"/>
              <w:bottom w:val="single" w:sz="4" w:space="0" w:color="auto"/>
              <w:right w:val="single" w:sz="4" w:space="0" w:color="auto"/>
            </w:tcBorders>
            <w:noWrap/>
            <w:vAlign w:val="bottom"/>
            <w:hideMark/>
          </w:tcPr>
          <w:p w14:paraId="5C119ED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567" w:type="dxa"/>
            <w:tcBorders>
              <w:top w:val="nil"/>
              <w:left w:val="nil"/>
              <w:bottom w:val="single" w:sz="4" w:space="0" w:color="auto"/>
              <w:right w:val="single" w:sz="4" w:space="0" w:color="auto"/>
            </w:tcBorders>
            <w:noWrap/>
            <w:vAlign w:val="bottom"/>
            <w:hideMark/>
          </w:tcPr>
          <w:p w14:paraId="2B06BAD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12</w:t>
            </w:r>
          </w:p>
        </w:tc>
        <w:tc>
          <w:tcPr>
            <w:tcW w:w="697" w:type="dxa"/>
            <w:tcBorders>
              <w:top w:val="nil"/>
              <w:left w:val="nil"/>
              <w:bottom w:val="single" w:sz="4" w:space="0" w:color="auto"/>
              <w:right w:val="single" w:sz="8" w:space="0" w:color="auto"/>
            </w:tcBorders>
            <w:noWrap/>
            <w:vAlign w:val="bottom"/>
            <w:hideMark/>
          </w:tcPr>
          <w:p w14:paraId="3C3A1701"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r>
      <w:tr w:rsidR="00EB326E" w:rsidRPr="00EB326E" w14:paraId="7984F292"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3316E38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19</w:t>
            </w:r>
          </w:p>
        </w:tc>
        <w:tc>
          <w:tcPr>
            <w:tcW w:w="1274" w:type="dxa"/>
            <w:tcBorders>
              <w:top w:val="nil"/>
              <w:left w:val="nil"/>
              <w:bottom w:val="single" w:sz="4" w:space="0" w:color="auto"/>
              <w:right w:val="single" w:sz="8" w:space="0" w:color="auto"/>
            </w:tcBorders>
            <w:noWrap/>
            <w:vAlign w:val="bottom"/>
            <w:hideMark/>
          </w:tcPr>
          <w:p w14:paraId="102431ED"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Toliotų</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579C1030"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19</w:t>
            </w:r>
          </w:p>
        </w:tc>
        <w:tc>
          <w:tcPr>
            <w:tcW w:w="1134" w:type="dxa"/>
            <w:tcBorders>
              <w:top w:val="nil"/>
              <w:left w:val="single" w:sz="4" w:space="0" w:color="auto"/>
              <w:bottom w:val="single" w:sz="4" w:space="0" w:color="auto"/>
              <w:right w:val="single" w:sz="4" w:space="0" w:color="auto"/>
            </w:tcBorders>
            <w:noWrap/>
            <w:vAlign w:val="bottom"/>
            <w:hideMark/>
          </w:tcPr>
          <w:p w14:paraId="1925D908"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17</w:t>
            </w:r>
          </w:p>
        </w:tc>
        <w:tc>
          <w:tcPr>
            <w:tcW w:w="426" w:type="dxa"/>
            <w:tcBorders>
              <w:top w:val="nil"/>
              <w:left w:val="single" w:sz="4" w:space="0" w:color="auto"/>
              <w:bottom w:val="single" w:sz="4" w:space="0" w:color="auto"/>
              <w:right w:val="single" w:sz="4" w:space="0" w:color="auto"/>
            </w:tcBorders>
            <w:noWrap/>
            <w:vAlign w:val="bottom"/>
            <w:hideMark/>
          </w:tcPr>
          <w:p w14:paraId="5C03C85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1829B9E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13CD95E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w:t>
            </w:r>
          </w:p>
        </w:tc>
        <w:tc>
          <w:tcPr>
            <w:tcW w:w="567" w:type="dxa"/>
            <w:tcBorders>
              <w:top w:val="nil"/>
              <w:left w:val="nil"/>
              <w:bottom w:val="single" w:sz="4" w:space="0" w:color="auto"/>
              <w:right w:val="single" w:sz="4" w:space="0" w:color="auto"/>
            </w:tcBorders>
            <w:noWrap/>
            <w:vAlign w:val="bottom"/>
            <w:hideMark/>
          </w:tcPr>
          <w:p w14:paraId="50FCA79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708" w:type="dxa"/>
            <w:tcBorders>
              <w:top w:val="nil"/>
              <w:left w:val="nil"/>
              <w:bottom w:val="single" w:sz="4" w:space="0" w:color="auto"/>
              <w:right w:val="single" w:sz="4" w:space="0" w:color="auto"/>
            </w:tcBorders>
            <w:noWrap/>
            <w:vAlign w:val="bottom"/>
            <w:hideMark/>
          </w:tcPr>
          <w:p w14:paraId="07B6428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c>
          <w:tcPr>
            <w:tcW w:w="426" w:type="dxa"/>
            <w:tcBorders>
              <w:top w:val="nil"/>
              <w:left w:val="single" w:sz="4" w:space="0" w:color="auto"/>
              <w:bottom w:val="single" w:sz="4" w:space="0" w:color="auto"/>
              <w:right w:val="single" w:sz="4" w:space="0" w:color="auto"/>
            </w:tcBorders>
            <w:noWrap/>
            <w:vAlign w:val="bottom"/>
            <w:hideMark/>
          </w:tcPr>
          <w:p w14:paraId="76239D8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4F5FCF8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29A9A64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5</w:t>
            </w:r>
          </w:p>
        </w:tc>
        <w:tc>
          <w:tcPr>
            <w:tcW w:w="567" w:type="dxa"/>
            <w:tcBorders>
              <w:top w:val="nil"/>
              <w:left w:val="nil"/>
              <w:bottom w:val="single" w:sz="4" w:space="0" w:color="auto"/>
              <w:right w:val="single" w:sz="4" w:space="0" w:color="auto"/>
            </w:tcBorders>
            <w:noWrap/>
            <w:vAlign w:val="bottom"/>
            <w:hideMark/>
          </w:tcPr>
          <w:p w14:paraId="6C5D57D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w:t>
            </w:r>
          </w:p>
        </w:tc>
        <w:tc>
          <w:tcPr>
            <w:tcW w:w="697" w:type="dxa"/>
            <w:tcBorders>
              <w:top w:val="nil"/>
              <w:left w:val="nil"/>
              <w:bottom w:val="single" w:sz="4" w:space="0" w:color="auto"/>
              <w:right w:val="single" w:sz="8" w:space="0" w:color="auto"/>
            </w:tcBorders>
            <w:noWrap/>
            <w:vAlign w:val="bottom"/>
            <w:hideMark/>
          </w:tcPr>
          <w:p w14:paraId="53FF058E"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4</w:t>
            </w:r>
          </w:p>
        </w:tc>
      </w:tr>
      <w:tr w:rsidR="00EB326E" w:rsidRPr="00EB326E" w14:paraId="37973C18"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7C5AD10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20</w:t>
            </w:r>
          </w:p>
        </w:tc>
        <w:tc>
          <w:tcPr>
            <w:tcW w:w="1274" w:type="dxa"/>
            <w:tcBorders>
              <w:top w:val="nil"/>
              <w:left w:val="nil"/>
              <w:bottom w:val="single" w:sz="4" w:space="0" w:color="auto"/>
              <w:right w:val="single" w:sz="8" w:space="0" w:color="auto"/>
            </w:tcBorders>
            <w:noWrap/>
            <w:vAlign w:val="bottom"/>
            <w:hideMark/>
          </w:tcPr>
          <w:p w14:paraId="4311313D"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proofErr w:type="spellStart"/>
            <w:r w:rsidRPr="00EB326E">
              <w:rPr>
                <w:rFonts w:ascii="Arial" w:eastAsia="Times New Roman" w:hAnsi="Arial" w:cs="Arial"/>
                <w:color w:val="000000"/>
                <w:kern w:val="0"/>
                <w:sz w:val="20"/>
                <w:szCs w:val="20"/>
                <w:lang w:eastAsia="lt-LT"/>
                <w14:ligatures w14:val="none"/>
              </w:rPr>
              <w:t>Viržintų</w:t>
            </w:r>
            <w:proofErr w:type="spellEnd"/>
            <w:r w:rsidRPr="00EB326E">
              <w:rPr>
                <w:rFonts w:ascii="Arial" w:eastAsia="Times New Roman" w:hAnsi="Arial" w:cs="Arial"/>
                <w:color w:val="000000"/>
                <w:kern w:val="0"/>
                <w:sz w:val="20"/>
                <w:szCs w:val="20"/>
                <w:lang w:eastAsia="lt-LT"/>
                <w14:ligatures w14:val="none"/>
              </w:rPr>
              <w:t xml:space="preserve"> k.</w:t>
            </w:r>
          </w:p>
        </w:tc>
        <w:tc>
          <w:tcPr>
            <w:tcW w:w="1133" w:type="dxa"/>
            <w:tcBorders>
              <w:top w:val="nil"/>
              <w:left w:val="nil"/>
              <w:bottom w:val="single" w:sz="4" w:space="0" w:color="auto"/>
              <w:right w:val="single" w:sz="8" w:space="0" w:color="auto"/>
            </w:tcBorders>
            <w:noWrap/>
            <w:vAlign w:val="bottom"/>
            <w:hideMark/>
          </w:tcPr>
          <w:p w14:paraId="059AC037"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w:t>
            </w:r>
          </w:p>
        </w:tc>
        <w:tc>
          <w:tcPr>
            <w:tcW w:w="1134" w:type="dxa"/>
            <w:tcBorders>
              <w:top w:val="nil"/>
              <w:left w:val="single" w:sz="4" w:space="0" w:color="auto"/>
              <w:bottom w:val="single" w:sz="4" w:space="0" w:color="auto"/>
              <w:right w:val="single" w:sz="4" w:space="0" w:color="auto"/>
            </w:tcBorders>
            <w:noWrap/>
            <w:vAlign w:val="bottom"/>
            <w:hideMark/>
          </w:tcPr>
          <w:p w14:paraId="1CCCA34C"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w:t>
            </w:r>
          </w:p>
        </w:tc>
        <w:tc>
          <w:tcPr>
            <w:tcW w:w="426" w:type="dxa"/>
            <w:tcBorders>
              <w:top w:val="nil"/>
              <w:left w:val="single" w:sz="4" w:space="0" w:color="auto"/>
              <w:bottom w:val="single" w:sz="4" w:space="0" w:color="auto"/>
              <w:right w:val="single" w:sz="4" w:space="0" w:color="auto"/>
            </w:tcBorders>
            <w:noWrap/>
            <w:vAlign w:val="bottom"/>
            <w:hideMark/>
          </w:tcPr>
          <w:p w14:paraId="71A15F9E"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56DE156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20E7E491"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7B38417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708" w:type="dxa"/>
            <w:tcBorders>
              <w:top w:val="nil"/>
              <w:left w:val="nil"/>
              <w:bottom w:val="single" w:sz="4" w:space="0" w:color="auto"/>
              <w:right w:val="single" w:sz="4" w:space="0" w:color="auto"/>
            </w:tcBorders>
            <w:noWrap/>
            <w:vAlign w:val="bottom"/>
            <w:hideMark/>
          </w:tcPr>
          <w:p w14:paraId="3834C501"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426" w:type="dxa"/>
            <w:tcBorders>
              <w:top w:val="nil"/>
              <w:left w:val="single" w:sz="4" w:space="0" w:color="auto"/>
              <w:bottom w:val="single" w:sz="4" w:space="0" w:color="auto"/>
              <w:right w:val="single" w:sz="4" w:space="0" w:color="auto"/>
            </w:tcBorders>
            <w:noWrap/>
            <w:vAlign w:val="bottom"/>
            <w:hideMark/>
          </w:tcPr>
          <w:p w14:paraId="5B768F8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6E6E0C6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0EDED91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163BCD3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697" w:type="dxa"/>
            <w:tcBorders>
              <w:top w:val="nil"/>
              <w:left w:val="nil"/>
              <w:bottom w:val="single" w:sz="4" w:space="0" w:color="auto"/>
              <w:right w:val="single" w:sz="8" w:space="0" w:color="auto"/>
            </w:tcBorders>
            <w:noWrap/>
            <w:vAlign w:val="bottom"/>
            <w:hideMark/>
          </w:tcPr>
          <w:p w14:paraId="0F3D23E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r>
      <w:tr w:rsidR="00EB326E" w:rsidRPr="00EB326E" w14:paraId="2A4CEAF3"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3FE94321"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21</w:t>
            </w:r>
          </w:p>
        </w:tc>
        <w:tc>
          <w:tcPr>
            <w:tcW w:w="1274" w:type="dxa"/>
            <w:tcBorders>
              <w:top w:val="nil"/>
              <w:left w:val="nil"/>
              <w:bottom w:val="single" w:sz="4" w:space="0" w:color="auto"/>
              <w:right w:val="single" w:sz="8" w:space="0" w:color="auto"/>
            </w:tcBorders>
            <w:noWrap/>
            <w:vAlign w:val="bottom"/>
            <w:hideMark/>
          </w:tcPr>
          <w:p w14:paraId="72C11DBB"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Žadeikių k.</w:t>
            </w:r>
          </w:p>
        </w:tc>
        <w:tc>
          <w:tcPr>
            <w:tcW w:w="1133" w:type="dxa"/>
            <w:tcBorders>
              <w:top w:val="nil"/>
              <w:left w:val="nil"/>
              <w:bottom w:val="single" w:sz="4" w:space="0" w:color="auto"/>
              <w:right w:val="single" w:sz="8" w:space="0" w:color="auto"/>
            </w:tcBorders>
            <w:noWrap/>
            <w:vAlign w:val="bottom"/>
            <w:hideMark/>
          </w:tcPr>
          <w:p w14:paraId="759E797B"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248</w:t>
            </w:r>
          </w:p>
        </w:tc>
        <w:tc>
          <w:tcPr>
            <w:tcW w:w="1134" w:type="dxa"/>
            <w:tcBorders>
              <w:top w:val="nil"/>
              <w:left w:val="single" w:sz="4" w:space="0" w:color="auto"/>
              <w:bottom w:val="single" w:sz="4" w:space="0" w:color="auto"/>
              <w:right w:val="single" w:sz="4" w:space="0" w:color="auto"/>
            </w:tcBorders>
            <w:noWrap/>
            <w:vAlign w:val="bottom"/>
            <w:hideMark/>
          </w:tcPr>
          <w:p w14:paraId="5BA748E9" w14:textId="77777777" w:rsidR="00EB326E" w:rsidRPr="00EB326E" w:rsidRDefault="00EB326E" w:rsidP="00EB326E">
            <w:pPr>
              <w:spacing w:after="0" w:line="240" w:lineRule="auto"/>
              <w:jc w:val="center"/>
              <w:rPr>
                <w:rFonts w:ascii="Arial" w:eastAsia="Times New Roman" w:hAnsi="Arial" w:cs="Arial"/>
                <w:b/>
                <w:bCs/>
                <w:kern w:val="0"/>
                <w:sz w:val="20"/>
                <w:szCs w:val="20"/>
                <w:lang w:eastAsia="lt-LT"/>
                <w14:ligatures w14:val="none"/>
              </w:rPr>
            </w:pPr>
            <w:r w:rsidRPr="00EB326E">
              <w:rPr>
                <w:rFonts w:ascii="Arial" w:eastAsia="Times New Roman" w:hAnsi="Arial" w:cs="Arial"/>
                <w:b/>
                <w:bCs/>
                <w:kern w:val="0"/>
                <w:sz w:val="20"/>
                <w:szCs w:val="20"/>
                <w:lang w:eastAsia="lt-LT"/>
                <w14:ligatures w14:val="none"/>
              </w:rPr>
              <w:t>243</w:t>
            </w:r>
          </w:p>
        </w:tc>
        <w:tc>
          <w:tcPr>
            <w:tcW w:w="426" w:type="dxa"/>
            <w:tcBorders>
              <w:top w:val="nil"/>
              <w:left w:val="single" w:sz="4" w:space="0" w:color="auto"/>
              <w:bottom w:val="single" w:sz="4" w:space="0" w:color="auto"/>
              <w:right w:val="single" w:sz="4" w:space="0" w:color="auto"/>
            </w:tcBorders>
            <w:noWrap/>
            <w:vAlign w:val="bottom"/>
            <w:hideMark/>
          </w:tcPr>
          <w:p w14:paraId="3BA4FBC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20</w:t>
            </w:r>
          </w:p>
        </w:tc>
        <w:tc>
          <w:tcPr>
            <w:tcW w:w="567" w:type="dxa"/>
            <w:tcBorders>
              <w:top w:val="nil"/>
              <w:left w:val="nil"/>
              <w:bottom w:val="single" w:sz="4" w:space="0" w:color="auto"/>
              <w:right w:val="single" w:sz="4" w:space="0" w:color="auto"/>
            </w:tcBorders>
            <w:noWrap/>
            <w:vAlign w:val="bottom"/>
            <w:hideMark/>
          </w:tcPr>
          <w:p w14:paraId="435B885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20</w:t>
            </w:r>
          </w:p>
        </w:tc>
        <w:tc>
          <w:tcPr>
            <w:tcW w:w="567" w:type="dxa"/>
            <w:tcBorders>
              <w:top w:val="nil"/>
              <w:left w:val="nil"/>
              <w:bottom w:val="single" w:sz="4" w:space="0" w:color="auto"/>
              <w:right w:val="single" w:sz="4" w:space="0" w:color="auto"/>
            </w:tcBorders>
            <w:noWrap/>
            <w:vAlign w:val="bottom"/>
            <w:hideMark/>
          </w:tcPr>
          <w:p w14:paraId="298A27EE"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80</w:t>
            </w:r>
          </w:p>
        </w:tc>
        <w:tc>
          <w:tcPr>
            <w:tcW w:w="567" w:type="dxa"/>
            <w:tcBorders>
              <w:top w:val="nil"/>
              <w:left w:val="nil"/>
              <w:bottom w:val="single" w:sz="4" w:space="0" w:color="auto"/>
              <w:right w:val="single" w:sz="4" w:space="0" w:color="auto"/>
            </w:tcBorders>
            <w:noWrap/>
            <w:vAlign w:val="bottom"/>
            <w:hideMark/>
          </w:tcPr>
          <w:p w14:paraId="342AA36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77</w:t>
            </w:r>
          </w:p>
        </w:tc>
        <w:tc>
          <w:tcPr>
            <w:tcW w:w="708" w:type="dxa"/>
            <w:tcBorders>
              <w:top w:val="nil"/>
              <w:left w:val="nil"/>
              <w:bottom w:val="single" w:sz="4" w:space="0" w:color="auto"/>
              <w:right w:val="single" w:sz="4" w:space="0" w:color="auto"/>
            </w:tcBorders>
            <w:noWrap/>
            <w:vAlign w:val="bottom"/>
            <w:hideMark/>
          </w:tcPr>
          <w:p w14:paraId="62CAE33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51</w:t>
            </w:r>
          </w:p>
        </w:tc>
        <w:tc>
          <w:tcPr>
            <w:tcW w:w="426" w:type="dxa"/>
            <w:tcBorders>
              <w:top w:val="nil"/>
              <w:left w:val="single" w:sz="4" w:space="0" w:color="auto"/>
              <w:bottom w:val="single" w:sz="4" w:space="0" w:color="auto"/>
              <w:right w:val="single" w:sz="4" w:space="0" w:color="auto"/>
            </w:tcBorders>
            <w:noWrap/>
            <w:vAlign w:val="bottom"/>
            <w:hideMark/>
          </w:tcPr>
          <w:p w14:paraId="1C7B44B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20</w:t>
            </w:r>
          </w:p>
        </w:tc>
        <w:tc>
          <w:tcPr>
            <w:tcW w:w="567" w:type="dxa"/>
            <w:tcBorders>
              <w:top w:val="nil"/>
              <w:left w:val="nil"/>
              <w:bottom w:val="single" w:sz="4" w:space="0" w:color="auto"/>
              <w:right w:val="single" w:sz="4" w:space="0" w:color="auto"/>
            </w:tcBorders>
            <w:noWrap/>
            <w:vAlign w:val="bottom"/>
            <w:hideMark/>
          </w:tcPr>
          <w:p w14:paraId="4007FFD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22</w:t>
            </w:r>
          </w:p>
        </w:tc>
        <w:tc>
          <w:tcPr>
            <w:tcW w:w="567" w:type="dxa"/>
            <w:tcBorders>
              <w:top w:val="nil"/>
              <w:left w:val="nil"/>
              <w:bottom w:val="single" w:sz="4" w:space="0" w:color="auto"/>
              <w:right w:val="single" w:sz="4" w:space="0" w:color="auto"/>
            </w:tcBorders>
            <w:noWrap/>
            <w:vAlign w:val="bottom"/>
            <w:hideMark/>
          </w:tcPr>
          <w:p w14:paraId="0DEFA3E5"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76</w:t>
            </w:r>
          </w:p>
        </w:tc>
        <w:tc>
          <w:tcPr>
            <w:tcW w:w="567" w:type="dxa"/>
            <w:tcBorders>
              <w:top w:val="nil"/>
              <w:left w:val="nil"/>
              <w:bottom w:val="single" w:sz="4" w:space="0" w:color="auto"/>
              <w:right w:val="single" w:sz="4" w:space="0" w:color="auto"/>
            </w:tcBorders>
            <w:noWrap/>
            <w:vAlign w:val="bottom"/>
            <w:hideMark/>
          </w:tcPr>
          <w:p w14:paraId="3D6F3D2B"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69</w:t>
            </w:r>
          </w:p>
        </w:tc>
        <w:tc>
          <w:tcPr>
            <w:tcW w:w="697" w:type="dxa"/>
            <w:tcBorders>
              <w:top w:val="nil"/>
              <w:left w:val="nil"/>
              <w:bottom w:val="single" w:sz="4" w:space="0" w:color="auto"/>
              <w:right w:val="single" w:sz="8" w:space="0" w:color="auto"/>
            </w:tcBorders>
            <w:noWrap/>
            <w:vAlign w:val="bottom"/>
            <w:hideMark/>
          </w:tcPr>
          <w:p w14:paraId="6F8A5E3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56</w:t>
            </w:r>
          </w:p>
        </w:tc>
      </w:tr>
      <w:tr w:rsidR="00EB326E" w:rsidRPr="00EB326E" w14:paraId="1A886F09" w14:textId="77777777" w:rsidTr="00E123E1">
        <w:trPr>
          <w:trHeight w:val="300"/>
        </w:trPr>
        <w:tc>
          <w:tcPr>
            <w:tcW w:w="415" w:type="dxa"/>
            <w:tcBorders>
              <w:top w:val="nil"/>
              <w:left w:val="single" w:sz="8" w:space="0" w:color="auto"/>
              <w:bottom w:val="single" w:sz="4" w:space="0" w:color="auto"/>
              <w:right w:val="single" w:sz="8" w:space="0" w:color="auto"/>
            </w:tcBorders>
            <w:noWrap/>
            <w:vAlign w:val="bottom"/>
            <w:hideMark/>
          </w:tcPr>
          <w:p w14:paraId="63DE421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22</w:t>
            </w:r>
          </w:p>
        </w:tc>
        <w:tc>
          <w:tcPr>
            <w:tcW w:w="1274" w:type="dxa"/>
            <w:tcBorders>
              <w:top w:val="nil"/>
              <w:left w:val="nil"/>
              <w:bottom w:val="single" w:sz="4" w:space="0" w:color="auto"/>
              <w:right w:val="single" w:sz="8" w:space="0" w:color="auto"/>
            </w:tcBorders>
            <w:noWrap/>
            <w:vAlign w:val="bottom"/>
            <w:hideMark/>
          </w:tcPr>
          <w:p w14:paraId="6099858D"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Žemgulių k.</w:t>
            </w:r>
          </w:p>
        </w:tc>
        <w:tc>
          <w:tcPr>
            <w:tcW w:w="1133" w:type="dxa"/>
            <w:tcBorders>
              <w:top w:val="nil"/>
              <w:left w:val="nil"/>
              <w:bottom w:val="single" w:sz="4" w:space="0" w:color="auto"/>
              <w:right w:val="single" w:sz="8" w:space="0" w:color="auto"/>
            </w:tcBorders>
            <w:noWrap/>
            <w:vAlign w:val="bottom"/>
            <w:hideMark/>
          </w:tcPr>
          <w:p w14:paraId="7CA56A54"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36</w:t>
            </w:r>
          </w:p>
        </w:tc>
        <w:tc>
          <w:tcPr>
            <w:tcW w:w="1134" w:type="dxa"/>
            <w:tcBorders>
              <w:top w:val="nil"/>
              <w:left w:val="single" w:sz="4" w:space="0" w:color="auto"/>
              <w:bottom w:val="single" w:sz="4" w:space="0" w:color="auto"/>
              <w:right w:val="single" w:sz="4" w:space="0" w:color="auto"/>
            </w:tcBorders>
            <w:noWrap/>
            <w:vAlign w:val="bottom"/>
            <w:hideMark/>
          </w:tcPr>
          <w:p w14:paraId="70ED1F3C"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37</w:t>
            </w:r>
          </w:p>
        </w:tc>
        <w:tc>
          <w:tcPr>
            <w:tcW w:w="426" w:type="dxa"/>
            <w:tcBorders>
              <w:top w:val="nil"/>
              <w:left w:val="single" w:sz="4" w:space="0" w:color="auto"/>
              <w:bottom w:val="single" w:sz="4" w:space="0" w:color="auto"/>
              <w:right w:val="single" w:sz="4" w:space="0" w:color="auto"/>
            </w:tcBorders>
            <w:noWrap/>
            <w:vAlign w:val="bottom"/>
            <w:hideMark/>
          </w:tcPr>
          <w:p w14:paraId="53D4316A"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0E7889A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3</w:t>
            </w:r>
          </w:p>
        </w:tc>
        <w:tc>
          <w:tcPr>
            <w:tcW w:w="567" w:type="dxa"/>
            <w:tcBorders>
              <w:top w:val="nil"/>
              <w:left w:val="nil"/>
              <w:bottom w:val="single" w:sz="4" w:space="0" w:color="auto"/>
              <w:right w:val="single" w:sz="4" w:space="0" w:color="auto"/>
            </w:tcBorders>
            <w:noWrap/>
            <w:vAlign w:val="bottom"/>
            <w:hideMark/>
          </w:tcPr>
          <w:p w14:paraId="41456C7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11</w:t>
            </w:r>
          </w:p>
        </w:tc>
        <w:tc>
          <w:tcPr>
            <w:tcW w:w="567" w:type="dxa"/>
            <w:tcBorders>
              <w:top w:val="nil"/>
              <w:left w:val="nil"/>
              <w:bottom w:val="single" w:sz="4" w:space="0" w:color="auto"/>
              <w:right w:val="single" w:sz="4" w:space="0" w:color="auto"/>
            </w:tcBorders>
            <w:noWrap/>
            <w:vAlign w:val="bottom"/>
            <w:hideMark/>
          </w:tcPr>
          <w:p w14:paraId="1F5FC051"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15</w:t>
            </w:r>
          </w:p>
        </w:tc>
        <w:tc>
          <w:tcPr>
            <w:tcW w:w="708" w:type="dxa"/>
            <w:tcBorders>
              <w:top w:val="nil"/>
              <w:left w:val="nil"/>
              <w:bottom w:val="single" w:sz="4" w:space="0" w:color="auto"/>
              <w:right w:val="single" w:sz="4" w:space="0" w:color="auto"/>
            </w:tcBorders>
            <w:noWrap/>
            <w:vAlign w:val="bottom"/>
            <w:hideMark/>
          </w:tcPr>
          <w:p w14:paraId="3761B32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5</w:t>
            </w:r>
          </w:p>
        </w:tc>
        <w:tc>
          <w:tcPr>
            <w:tcW w:w="426" w:type="dxa"/>
            <w:tcBorders>
              <w:top w:val="nil"/>
              <w:left w:val="single" w:sz="4" w:space="0" w:color="auto"/>
              <w:bottom w:val="single" w:sz="4" w:space="0" w:color="auto"/>
              <w:right w:val="single" w:sz="4" w:space="0" w:color="auto"/>
            </w:tcBorders>
            <w:noWrap/>
            <w:vAlign w:val="bottom"/>
            <w:hideMark/>
          </w:tcPr>
          <w:p w14:paraId="3A229CD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w:t>
            </w:r>
          </w:p>
        </w:tc>
        <w:tc>
          <w:tcPr>
            <w:tcW w:w="567" w:type="dxa"/>
            <w:tcBorders>
              <w:top w:val="nil"/>
              <w:left w:val="nil"/>
              <w:bottom w:val="single" w:sz="4" w:space="0" w:color="auto"/>
              <w:right w:val="single" w:sz="4" w:space="0" w:color="auto"/>
            </w:tcBorders>
            <w:noWrap/>
            <w:vAlign w:val="bottom"/>
            <w:hideMark/>
          </w:tcPr>
          <w:p w14:paraId="5CE7840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5</w:t>
            </w:r>
          </w:p>
        </w:tc>
        <w:tc>
          <w:tcPr>
            <w:tcW w:w="567" w:type="dxa"/>
            <w:tcBorders>
              <w:top w:val="nil"/>
              <w:left w:val="nil"/>
              <w:bottom w:val="single" w:sz="4" w:space="0" w:color="auto"/>
              <w:right w:val="single" w:sz="4" w:space="0" w:color="auto"/>
            </w:tcBorders>
            <w:noWrap/>
            <w:vAlign w:val="bottom"/>
            <w:hideMark/>
          </w:tcPr>
          <w:p w14:paraId="38C0C28E"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12</w:t>
            </w:r>
          </w:p>
        </w:tc>
        <w:tc>
          <w:tcPr>
            <w:tcW w:w="567" w:type="dxa"/>
            <w:tcBorders>
              <w:top w:val="nil"/>
              <w:left w:val="nil"/>
              <w:bottom w:val="single" w:sz="4" w:space="0" w:color="auto"/>
              <w:right w:val="single" w:sz="4" w:space="0" w:color="auto"/>
            </w:tcBorders>
            <w:noWrap/>
            <w:vAlign w:val="bottom"/>
            <w:hideMark/>
          </w:tcPr>
          <w:p w14:paraId="55F49C6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12</w:t>
            </w:r>
          </w:p>
        </w:tc>
        <w:tc>
          <w:tcPr>
            <w:tcW w:w="697" w:type="dxa"/>
            <w:tcBorders>
              <w:top w:val="nil"/>
              <w:left w:val="nil"/>
              <w:bottom w:val="single" w:sz="4" w:space="0" w:color="auto"/>
              <w:right w:val="single" w:sz="8" w:space="0" w:color="auto"/>
            </w:tcBorders>
            <w:noWrap/>
            <w:vAlign w:val="bottom"/>
            <w:hideMark/>
          </w:tcPr>
          <w:p w14:paraId="2420D49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6</w:t>
            </w:r>
          </w:p>
        </w:tc>
      </w:tr>
      <w:tr w:rsidR="00EB326E" w:rsidRPr="00EB326E" w14:paraId="021D7ADD" w14:textId="77777777" w:rsidTr="00E123E1">
        <w:trPr>
          <w:trHeight w:val="315"/>
        </w:trPr>
        <w:tc>
          <w:tcPr>
            <w:tcW w:w="415" w:type="dxa"/>
            <w:tcBorders>
              <w:top w:val="nil"/>
              <w:left w:val="single" w:sz="8" w:space="0" w:color="auto"/>
              <w:bottom w:val="single" w:sz="4" w:space="0" w:color="auto"/>
              <w:right w:val="single" w:sz="8" w:space="0" w:color="auto"/>
            </w:tcBorders>
            <w:noWrap/>
            <w:vAlign w:val="bottom"/>
            <w:hideMark/>
          </w:tcPr>
          <w:p w14:paraId="7F187F5D"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23</w:t>
            </w:r>
          </w:p>
        </w:tc>
        <w:tc>
          <w:tcPr>
            <w:tcW w:w="1274" w:type="dxa"/>
            <w:tcBorders>
              <w:top w:val="nil"/>
              <w:left w:val="nil"/>
              <w:bottom w:val="single" w:sz="4" w:space="0" w:color="auto"/>
              <w:right w:val="single" w:sz="8" w:space="0" w:color="auto"/>
            </w:tcBorders>
            <w:noWrap/>
            <w:vAlign w:val="bottom"/>
            <w:hideMark/>
          </w:tcPr>
          <w:p w14:paraId="69DAFD7B"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Žvaginių k.</w:t>
            </w:r>
          </w:p>
        </w:tc>
        <w:tc>
          <w:tcPr>
            <w:tcW w:w="1133" w:type="dxa"/>
            <w:tcBorders>
              <w:top w:val="nil"/>
              <w:left w:val="nil"/>
              <w:bottom w:val="nil"/>
              <w:right w:val="single" w:sz="8" w:space="0" w:color="auto"/>
            </w:tcBorders>
            <w:noWrap/>
            <w:vAlign w:val="bottom"/>
            <w:hideMark/>
          </w:tcPr>
          <w:p w14:paraId="113B4AB4"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w:t>
            </w:r>
          </w:p>
        </w:tc>
        <w:tc>
          <w:tcPr>
            <w:tcW w:w="1134" w:type="dxa"/>
            <w:tcBorders>
              <w:top w:val="nil"/>
              <w:left w:val="single" w:sz="4" w:space="0" w:color="auto"/>
              <w:bottom w:val="single" w:sz="4" w:space="0" w:color="auto"/>
              <w:right w:val="single" w:sz="4" w:space="0" w:color="auto"/>
            </w:tcBorders>
            <w:noWrap/>
            <w:vAlign w:val="bottom"/>
            <w:hideMark/>
          </w:tcPr>
          <w:p w14:paraId="2AAD87E6"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w:t>
            </w:r>
          </w:p>
        </w:tc>
        <w:tc>
          <w:tcPr>
            <w:tcW w:w="426" w:type="dxa"/>
            <w:tcBorders>
              <w:top w:val="nil"/>
              <w:left w:val="single" w:sz="4" w:space="0" w:color="auto"/>
              <w:bottom w:val="single" w:sz="4" w:space="0" w:color="auto"/>
              <w:right w:val="single" w:sz="4" w:space="0" w:color="auto"/>
            </w:tcBorders>
            <w:noWrap/>
            <w:vAlign w:val="bottom"/>
            <w:hideMark/>
          </w:tcPr>
          <w:p w14:paraId="5E435859"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58A12758"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396F531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7ED3069F"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708" w:type="dxa"/>
            <w:tcBorders>
              <w:top w:val="nil"/>
              <w:left w:val="nil"/>
              <w:bottom w:val="single" w:sz="4" w:space="0" w:color="auto"/>
              <w:right w:val="single" w:sz="4" w:space="0" w:color="auto"/>
            </w:tcBorders>
            <w:noWrap/>
            <w:vAlign w:val="bottom"/>
            <w:hideMark/>
          </w:tcPr>
          <w:p w14:paraId="00B1F23C"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426" w:type="dxa"/>
            <w:tcBorders>
              <w:top w:val="nil"/>
              <w:left w:val="single" w:sz="4" w:space="0" w:color="auto"/>
              <w:bottom w:val="single" w:sz="4" w:space="0" w:color="auto"/>
              <w:right w:val="single" w:sz="4" w:space="0" w:color="auto"/>
            </w:tcBorders>
            <w:noWrap/>
            <w:vAlign w:val="bottom"/>
            <w:hideMark/>
          </w:tcPr>
          <w:p w14:paraId="45A68DA3"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0</w:t>
            </w:r>
          </w:p>
        </w:tc>
        <w:tc>
          <w:tcPr>
            <w:tcW w:w="567" w:type="dxa"/>
            <w:tcBorders>
              <w:top w:val="nil"/>
              <w:left w:val="nil"/>
              <w:bottom w:val="single" w:sz="4" w:space="0" w:color="auto"/>
              <w:right w:val="single" w:sz="4" w:space="0" w:color="auto"/>
            </w:tcBorders>
            <w:noWrap/>
            <w:vAlign w:val="bottom"/>
            <w:hideMark/>
          </w:tcPr>
          <w:p w14:paraId="219475A4"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5771E832"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567" w:type="dxa"/>
            <w:tcBorders>
              <w:top w:val="nil"/>
              <w:left w:val="nil"/>
              <w:bottom w:val="single" w:sz="4" w:space="0" w:color="auto"/>
              <w:right w:val="single" w:sz="4" w:space="0" w:color="auto"/>
            </w:tcBorders>
            <w:noWrap/>
            <w:vAlign w:val="bottom"/>
            <w:hideMark/>
          </w:tcPr>
          <w:p w14:paraId="47E5BB47"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c>
          <w:tcPr>
            <w:tcW w:w="697" w:type="dxa"/>
            <w:tcBorders>
              <w:top w:val="nil"/>
              <w:left w:val="nil"/>
              <w:bottom w:val="single" w:sz="4" w:space="0" w:color="auto"/>
              <w:right w:val="single" w:sz="8" w:space="0" w:color="auto"/>
            </w:tcBorders>
            <w:noWrap/>
            <w:vAlign w:val="bottom"/>
            <w:hideMark/>
          </w:tcPr>
          <w:p w14:paraId="534E68F6" w14:textId="77777777" w:rsidR="00EB326E" w:rsidRPr="00EB326E" w:rsidRDefault="00EB326E" w:rsidP="00EB326E">
            <w:pPr>
              <w:spacing w:after="0" w:line="240" w:lineRule="auto"/>
              <w:jc w:val="center"/>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1</w:t>
            </w:r>
          </w:p>
        </w:tc>
      </w:tr>
      <w:tr w:rsidR="00EB326E" w:rsidRPr="00EB326E" w14:paraId="731A7F72" w14:textId="77777777" w:rsidTr="00E123E1">
        <w:trPr>
          <w:trHeight w:val="315"/>
        </w:trPr>
        <w:tc>
          <w:tcPr>
            <w:tcW w:w="415" w:type="dxa"/>
            <w:tcBorders>
              <w:top w:val="nil"/>
              <w:left w:val="single" w:sz="8" w:space="0" w:color="auto"/>
              <w:bottom w:val="single" w:sz="8" w:space="0" w:color="auto"/>
              <w:right w:val="single" w:sz="8" w:space="0" w:color="auto"/>
            </w:tcBorders>
            <w:noWrap/>
            <w:vAlign w:val="bottom"/>
            <w:hideMark/>
          </w:tcPr>
          <w:p w14:paraId="3FFF2D6D" w14:textId="77777777" w:rsidR="00EB326E" w:rsidRPr="00EB326E" w:rsidRDefault="00EB326E" w:rsidP="00EB326E">
            <w:pPr>
              <w:spacing w:after="0" w:line="240" w:lineRule="auto"/>
              <w:rPr>
                <w:rFonts w:ascii="Arial" w:eastAsia="Times New Roman" w:hAnsi="Arial" w:cs="Arial"/>
                <w:color w:val="000000"/>
                <w:kern w:val="0"/>
                <w:sz w:val="20"/>
                <w:szCs w:val="20"/>
                <w:lang w:eastAsia="lt-LT"/>
                <w14:ligatures w14:val="none"/>
              </w:rPr>
            </w:pPr>
            <w:r w:rsidRPr="00EB326E">
              <w:rPr>
                <w:rFonts w:ascii="Arial" w:eastAsia="Times New Roman" w:hAnsi="Arial" w:cs="Arial"/>
                <w:color w:val="000000"/>
                <w:kern w:val="0"/>
                <w:sz w:val="20"/>
                <w:szCs w:val="20"/>
                <w:lang w:eastAsia="lt-LT"/>
                <w14:ligatures w14:val="none"/>
              </w:rPr>
              <w:t> </w:t>
            </w:r>
          </w:p>
        </w:tc>
        <w:tc>
          <w:tcPr>
            <w:tcW w:w="1274" w:type="dxa"/>
            <w:tcBorders>
              <w:top w:val="nil"/>
              <w:left w:val="nil"/>
              <w:bottom w:val="single" w:sz="8" w:space="0" w:color="auto"/>
              <w:right w:val="single" w:sz="8" w:space="0" w:color="auto"/>
            </w:tcBorders>
            <w:noWrap/>
            <w:vAlign w:val="bottom"/>
            <w:hideMark/>
          </w:tcPr>
          <w:p w14:paraId="3B7E90D5" w14:textId="77777777" w:rsidR="00EB326E" w:rsidRPr="00EB326E" w:rsidRDefault="00EB326E" w:rsidP="00EB326E">
            <w:pPr>
              <w:spacing w:after="0" w:line="240" w:lineRule="auto"/>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VISO</w:t>
            </w:r>
          </w:p>
        </w:tc>
        <w:tc>
          <w:tcPr>
            <w:tcW w:w="1133" w:type="dxa"/>
            <w:tcBorders>
              <w:top w:val="single" w:sz="8" w:space="0" w:color="auto"/>
              <w:left w:val="nil"/>
              <w:bottom w:val="single" w:sz="8" w:space="0" w:color="auto"/>
              <w:right w:val="single" w:sz="8" w:space="0" w:color="auto"/>
            </w:tcBorders>
            <w:shd w:val="clear" w:color="auto" w:fill="FCD5B4"/>
            <w:noWrap/>
            <w:vAlign w:val="bottom"/>
            <w:hideMark/>
          </w:tcPr>
          <w:p w14:paraId="01870AE2"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1440</w:t>
            </w:r>
          </w:p>
        </w:tc>
        <w:tc>
          <w:tcPr>
            <w:tcW w:w="1134" w:type="dxa"/>
            <w:tcBorders>
              <w:top w:val="nil"/>
              <w:left w:val="single" w:sz="4" w:space="0" w:color="auto"/>
              <w:bottom w:val="single" w:sz="8" w:space="0" w:color="auto"/>
              <w:right w:val="single" w:sz="4" w:space="0" w:color="auto"/>
            </w:tcBorders>
            <w:shd w:val="clear" w:color="auto" w:fill="FCD5B4"/>
            <w:noWrap/>
            <w:vAlign w:val="bottom"/>
            <w:hideMark/>
          </w:tcPr>
          <w:p w14:paraId="34B928DD"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1399</w:t>
            </w:r>
          </w:p>
        </w:tc>
        <w:tc>
          <w:tcPr>
            <w:tcW w:w="426" w:type="dxa"/>
            <w:tcBorders>
              <w:top w:val="nil"/>
              <w:left w:val="single" w:sz="4" w:space="0" w:color="auto"/>
              <w:bottom w:val="single" w:sz="4" w:space="0" w:color="auto"/>
              <w:right w:val="single" w:sz="4" w:space="0" w:color="auto"/>
            </w:tcBorders>
            <w:noWrap/>
            <w:vAlign w:val="bottom"/>
            <w:hideMark/>
          </w:tcPr>
          <w:p w14:paraId="3E6178EF"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86</w:t>
            </w:r>
          </w:p>
        </w:tc>
        <w:tc>
          <w:tcPr>
            <w:tcW w:w="567" w:type="dxa"/>
            <w:tcBorders>
              <w:top w:val="nil"/>
              <w:left w:val="nil"/>
              <w:bottom w:val="single" w:sz="4" w:space="0" w:color="auto"/>
              <w:right w:val="single" w:sz="4" w:space="0" w:color="auto"/>
            </w:tcBorders>
            <w:noWrap/>
            <w:vAlign w:val="bottom"/>
            <w:hideMark/>
          </w:tcPr>
          <w:p w14:paraId="3C693537"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149</w:t>
            </w:r>
          </w:p>
        </w:tc>
        <w:tc>
          <w:tcPr>
            <w:tcW w:w="567" w:type="dxa"/>
            <w:tcBorders>
              <w:top w:val="nil"/>
              <w:left w:val="nil"/>
              <w:bottom w:val="single" w:sz="4" w:space="0" w:color="auto"/>
              <w:right w:val="single" w:sz="4" w:space="0" w:color="auto"/>
            </w:tcBorders>
            <w:noWrap/>
            <w:vAlign w:val="bottom"/>
            <w:hideMark/>
          </w:tcPr>
          <w:p w14:paraId="2B2B4C9C"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500</w:t>
            </w:r>
          </w:p>
        </w:tc>
        <w:tc>
          <w:tcPr>
            <w:tcW w:w="567" w:type="dxa"/>
            <w:tcBorders>
              <w:top w:val="nil"/>
              <w:left w:val="nil"/>
              <w:bottom w:val="single" w:sz="4" w:space="0" w:color="auto"/>
              <w:right w:val="single" w:sz="4" w:space="0" w:color="auto"/>
            </w:tcBorders>
            <w:noWrap/>
            <w:vAlign w:val="bottom"/>
            <w:hideMark/>
          </w:tcPr>
          <w:p w14:paraId="3726B70B"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432</w:t>
            </w:r>
          </w:p>
        </w:tc>
        <w:tc>
          <w:tcPr>
            <w:tcW w:w="708" w:type="dxa"/>
            <w:tcBorders>
              <w:top w:val="nil"/>
              <w:left w:val="nil"/>
              <w:bottom w:val="single" w:sz="4" w:space="0" w:color="auto"/>
              <w:right w:val="single" w:sz="4" w:space="0" w:color="auto"/>
            </w:tcBorders>
            <w:noWrap/>
            <w:vAlign w:val="bottom"/>
            <w:hideMark/>
          </w:tcPr>
          <w:p w14:paraId="6348E794"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273</w:t>
            </w:r>
          </w:p>
        </w:tc>
        <w:tc>
          <w:tcPr>
            <w:tcW w:w="426" w:type="dxa"/>
            <w:tcBorders>
              <w:top w:val="nil"/>
              <w:left w:val="single" w:sz="4" w:space="0" w:color="auto"/>
              <w:bottom w:val="single" w:sz="8" w:space="0" w:color="auto"/>
              <w:right w:val="single" w:sz="4" w:space="0" w:color="auto"/>
            </w:tcBorders>
            <w:noWrap/>
            <w:vAlign w:val="bottom"/>
            <w:hideMark/>
          </w:tcPr>
          <w:p w14:paraId="7EE8F6A6"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72</w:t>
            </w:r>
          </w:p>
        </w:tc>
        <w:tc>
          <w:tcPr>
            <w:tcW w:w="567" w:type="dxa"/>
            <w:tcBorders>
              <w:top w:val="nil"/>
              <w:left w:val="nil"/>
              <w:bottom w:val="single" w:sz="8" w:space="0" w:color="auto"/>
              <w:right w:val="single" w:sz="4" w:space="0" w:color="auto"/>
            </w:tcBorders>
            <w:noWrap/>
            <w:vAlign w:val="bottom"/>
            <w:hideMark/>
          </w:tcPr>
          <w:p w14:paraId="4A4B2EFF"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149</w:t>
            </w:r>
          </w:p>
        </w:tc>
        <w:tc>
          <w:tcPr>
            <w:tcW w:w="567" w:type="dxa"/>
            <w:tcBorders>
              <w:top w:val="nil"/>
              <w:left w:val="nil"/>
              <w:bottom w:val="single" w:sz="8" w:space="0" w:color="auto"/>
              <w:right w:val="single" w:sz="4" w:space="0" w:color="auto"/>
            </w:tcBorders>
            <w:noWrap/>
            <w:vAlign w:val="bottom"/>
            <w:hideMark/>
          </w:tcPr>
          <w:p w14:paraId="4156CDAB"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474</w:t>
            </w:r>
          </w:p>
        </w:tc>
        <w:tc>
          <w:tcPr>
            <w:tcW w:w="567" w:type="dxa"/>
            <w:tcBorders>
              <w:top w:val="nil"/>
              <w:left w:val="nil"/>
              <w:bottom w:val="single" w:sz="8" w:space="0" w:color="auto"/>
              <w:right w:val="single" w:sz="4" w:space="0" w:color="auto"/>
            </w:tcBorders>
            <w:noWrap/>
            <w:vAlign w:val="bottom"/>
            <w:hideMark/>
          </w:tcPr>
          <w:p w14:paraId="3A1CFB94"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426</w:t>
            </w:r>
          </w:p>
        </w:tc>
        <w:tc>
          <w:tcPr>
            <w:tcW w:w="697" w:type="dxa"/>
            <w:tcBorders>
              <w:top w:val="nil"/>
              <w:left w:val="nil"/>
              <w:bottom w:val="single" w:sz="8" w:space="0" w:color="auto"/>
              <w:right w:val="single" w:sz="8" w:space="0" w:color="auto"/>
            </w:tcBorders>
            <w:noWrap/>
            <w:vAlign w:val="bottom"/>
            <w:hideMark/>
          </w:tcPr>
          <w:p w14:paraId="04EC2A2C" w14:textId="77777777" w:rsidR="00EB326E" w:rsidRPr="00EB326E" w:rsidRDefault="00EB326E" w:rsidP="00EB326E">
            <w:pPr>
              <w:spacing w:after="0" w:line="240" w:lineRule="auto"/>
              <w:jc w:val="center"/>
              <w:rPr>
                <w:rFonts w:ascii="Arial" w:eastAsia="Times New Roman" w:hAnsi="Arial" w:cs="Arial"/>
                <w:b/>
                <w:bCs/>
                <w:color w:val="000000"/>
                <w:kern w:val="0"/>
                <w:sz w:val="20"/>
                <w:szCs w:val="20"/>
                <w:lang w:eastAsia="lt-LT"/>
                <w14:ligatures w14:val="none"/>
              </w:rPr>
            </w:pPr>
            <w:r w:rsidRPr="00EB326E">
              <w:rPr>
                <w:rFonts w:ascii="Arial" w:eastAsia="Times New Roman" w:hAnsi="Arial" w:cs="Arial"/>
                <w:b/>
                <w:bCs/>
                <w:color w:val="000000"/>
                <w:kern w:val="0"/>
                <w:sz w:val="20"/>
                <w:szCs w:val="20"/>
                <w:lang w:eastAsia="lt-LT"/>
                <w14:ligatures w14:val="none"/>
              </w:rPr>
              <w:t>278</w:t>
            </w:r>
          </w:p>
        </w:tc>
      </w:tr>
    </w:tbl>
    <w:p w14:paraId="5A9831B9" w14:textId="77777777" w:rsidR="00EB326E" w:rsidRPr="00EB326E" w:rsidRDefault="00EB326E" w:rsidP="00EB326E">
      <w:pPr>
        <w:spacing w:after="0" w:line="256" w:lineRule="auto"/>
        <w:jc w:val="both"/>
        <w:rPr>
          <w:rFonts w:ascii="Arial" w:eastAsia="Calibri" w:hAnsi="Arial" w:cs="Arial"/>
          <w:kern w:val="0"/>
          <w:sz w:val="23"/>
          <w:szCs w:val="23"/>
          <w14:ligatures w14:val="none"/>
        </w:rPr>
      </w:pPr>
    </w:p>
    <w:p w14:paraId="1BB8630C" w14:textId="77777777" w:rsidR="00EB326E" w:rsidRPr="00EB326E" w:rsidRDefault="00EB326E" w:rsidP="00EB326E">
      <w:pPr>
        <w:spacing w:after="0" w:line="256" w:lineRule="auto"/>
        <w:jc w:val="both"/>
        <w:rPr>
          <w:rFonts w:ascii="Arial" w:eastAsia="Calibri" w:hAnsi="Arial" w:cs="Arial"/>
          <w:kern w:val="0"/>
          <w:sz w:val="23"/>
          <w:szCs w:val="23"/>
          <w14:ligatures w14:val="none"/>
        </w:rPr>
      </w:pPr>
    </w:p>
    <w:p w14:paraId="0EEDCD97" w14:textId="77777777" w:rsidR="00E123E1" w:rsidRDefault="00E123E1" w:rsidP="00E123E1">
      <w:pPr>
        <w:tabs>
          <w:tab w:val="left" w:pos="8685"/>
        </w:tabs>
        <w:spacing w:after="0" w:line="276" w:lineRule="auto"/>
        <w:rPr>
          <w:rFonts w:ascii="Arial" w:eastAsia="Calibri" w:hAnsi="Arial" w:cs="Arial"/>
          <w:kern w:val="0"/>
          <w:sz w:val="23"/>
          <w:szCs w:val="23"/>
          <w14:ligatures w14:val="none"/>
        </w:rPr>
      </w:pPr>
    </w:p>
    <w:p w14:paraId="6C66DC66" w14:textId="6D52720A" w:rsidR="00E123E1" w:rsidRPr="00EB326E" w:rsidRDefault="00E123E1" w:rsidP="00E123E1">
      <w:pPr>
        <w:tabs>
          <w:tab w:val="left" w:pos="8685"/>
        </w:tabs>
        <w:spacing w:after="0" w:line="276" w:lineRule="auto"/>
        <w:rPr>
          <w:rFonts w:ascii="Arial" w:eastAsia="Calibri" w:hAnsi="Arial" w:cs="Arial"/>
          <w:kern w:val="0"/>
          <w:sz w:val="23"/>
          <w:szCs w:val="23"/>
          <w14:ligatures w14:val="none"/>
        </w:rPr>
      </w:pPr>
      <w:r>
        <w:rPr>
          <w:rFonts w:ascii="Arial" w:eastAsia="Calibri" w:hAnsi="Arial" w:cs="Arial"/>
          <w:kern w:val="0"/>
          <w:sz w:val="23"/>
          <w:szCs w:val="23"/>
          <w14:ligatures w14:val="none"/>
        </w:rPr>
        <w:t>Endriejavo seniūnijos seniūnas                                                                       Saulius Bakšinskis</w:t>
      </w:r>
    </w:p>
    <w:p w14:paraId="29A103F2" w14:textId="77777777" w:rsidR="00EB326E" w:rsidRPr="00EB326E" w:rsidRDefault="00EB326E" w:rsidP="00EB326E">
      <w:pPr>
        <w:spacing w:after="0" w:line="256" w:lineRule="auto"/>
        <w:jc w:val="both"/>
        <w:rPr>
          <w:rFonts w:ascii="Arial" w:eastAsia="Calibri" w:hAnsi="Arial" w:cs="Arial"/>
          <w:kern w:val="0"/>
          <w:sz w:val="23"/>
          <w:szCs w:val="23"/>
          <w14:ligatures w14:val="none"/>
        </w:rPr>
      </w:pPr>
    </w:p>
    <w:p w14:paraId="41B6BFA8" w14:textId="77777777" w:rsidR="002379A6" w:rsidRPr="00EB326E" w:rsidRDefault="002379A6">
      <w:pPr>
        <w:rPr>
          <w:rFonts w:ascii="Arial" w:hAnsi="Arial" w:cs="Arial"/>
        </w:rPr>
      </w:pPr>
    </w:p>
    <w:sectPr w:rsidR="002379A6" w:rsidRPr="00EB326E" w:rsidSect="00E123E1">
      <w:pgSz w:w="11906" w:h="16838"/>
      <w:pgMar w:top="964" w:right="567" w:bottom="96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5ED"/>
    <w:multiLevelType w:val="hybridMultilevel"/>
    <w:tmpl w:val="CA187D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8165F38"/>
    <w:multiLevelType w:val="hybridMultilevel"/>
    <w:tmpl w:val="D50CB150"/>
    <w:lvl w:ilvl="0" w:tplc="C788202E">
      <w:start w:val="1"/>
      <w:numFmt w:val="bullet"/>
      <w:lvlText w:val=""/>
      <w:lvlJc w:val="left"/>
      <w:pPr>
        <w:ind w:left="1287" w:hanging="360"/>
      </w:pPr>
      <w:rPr>
        <w:rFonts w:ascii="Symbol" w:hAnsi="Symbol" w:hint="default"/>
        <w:color w:val="auto"/>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num w:numId="1" w16cid:durableId="173304194">
    <w:abstractNumId w:val="1"/>
  </w:num>
  <w:num w:numId="2" w16cid:durableId="19982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6E"/>
    <w:rsid w:val="002379A6"/>
    <w:rsid w:val="00240064"/>
    <w:rsid w:val="002539AF"/>
    <w:rsid w:val="003F7A53"/>
    <w:rsid w:val="00D12FA4"/>
    <w:rsid w:val="00D13D68"/>
    <w:rsid w:val="00E123E1"/>
    <w:rsid w:val="00EB3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2F59"/>
  <w15:chartTrackingRefBased/>
  <w15:docId w15:val="{E058EBC2-7C61-425B-A0B7-59043776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3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B3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326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326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326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B32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32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32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32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326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B326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B326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326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326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B32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32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32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32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3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32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32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32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32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326E"/>
    <w:rPr>
      <w:i/>
      <w:iCs/>
      <w:color w:val="404040" w:themeColor="text1" w:themeTint="BF"/>
    </w:rPr>
  </w:style>
  <w:style w:type="paragraph" w:styleId="Sraopastraipa">
    <w:name w:val="List Paragraph"/>
    <w:basedOn w:val="prastasis"/>
    <w:uiPriority w:val="34"/>
    <w:qFormat/>
    <w:rsid w:val="00EB326E"/>
    <w:pPr>
      <w:ind w:left="720"/>
      <w:contextualSpacing/>
    </w:pPr>
  </w:style>
  <w:style w:type="character" w:styleId="Rykuspabraukimas">
    <w:name w:val="Intense Emphasis"/>
    <w:basedOn w:val="Numatytasispastraiposriftas"/>
    <w:uiPriority w:val="21"/>
    <w:qFormat/>
    <w:rsid w:val="00EB326E"/>
    <w:rPr>
      <w:i/>
      <w:iCs/>
      <w:color w:val="2F5496" w:themeColor="accent1" w:themeShade="BF"/>
    </w:rPr>
  </w:style>
  <w:style w:type="paragraph" w:styleId="Iskirtacitata">
    <w:name w:val="Intense Quote"/>
    <w:basedOn w:val="prastasis"/>
    <w:next w:val="prastasis"/>
    <w:link w:val="IskirtacitataDiagrama"/>
    <w:uiPriority w:val="30"/>
    <w:qFormat/>
    <w:rsid w:val="00EB3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326E"/>
    <w:rPr>
      <w:i/>
      <w:iCs/>
      <w:color w:val="2F5496" w:themeColor="accent1" w:themeShade="BF"/>
    </w:rPr>
  </w:style>
  <w:style w:type="character" w:styleId="Rykinuoroda">
    <w:name w:val="Intense Reference"/>
    <w:basedOn w:val="Numatytasispastraiposriftas"/>
    <w:uiPriority w:val="32"/>
    <w:qFormat/>
    <w:rsid w:val="00EB326E"/>
    <w:rPr>
      <w:b/>
      <w:bCs/>
      <w:smallCaps/>
      <w:color w:val="2F5496" w:themeColor="accent1" w:themeShade="BF"/>
      <w:spacing w:val="5"/>
    </w:rPr>
  </w:style>
  <w:style w:type="table" w:styleId="Lentelstinklelis">
    <w:name w:val="Table Grid"/>
    <w:basedOn w:val="prastojilentel"/>
    <w:uiPriority w:val="39"/>
    <w:rsid w:val="00EB326E"/>
    <w:pPr>
      <w:spacing w:after="0" w:line="240" w:lineRule="auto"/>
    </w:pPr>
    <w:rPr>
      <w:rFonts w:ascii="Gill Sans MT" w:eastAsia="Gill Sans MT" w:hAnsi="Gill Sans MT"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4050</Words>
  <Characters>2309</Characters>
  <Application>Microsoft Office Word</Application>
  <DocSecurity>0</DocSecurity>
  <Lines>19</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Šiaulytienė</dc:creator>
  <cp:keywords/>
  <dc:description/>
  <cp:lastModifiedBy>Rasa Šiaulytienė</cp:lastModifiedBy>
  <cp:revision>2</cp:revision>
  <dcterms:created xsi:type="dcterms:W3CDTF">2025-01-16T14:06:00Z</dcterms:created>
  <dcterms:modified xsi:type="dcterms:W3CDTF">2026-02-04T08:41:00Z</dcterms:modified>
</cp:coreProperties>
</file>