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5412" w14:textId="77777777" w:rsidR="002E1698" w:rsidRDefault="005A1083" w:rsidP="002E1698">
      <w:pPr>
        <w:pStyle w:val="Pagrindinistekstas"/>
        <w:spacing w:line="276" w:lineRule="auto"/>
        <w:ind w:firstLine="709"/>
        <w:rPr>
          <w:rFonts w:ascii="Arial" w:hAnsi="Arial" w:cs="Arial"/>
          <w:lang w:val="lt-LT"/>
        </w:rPr>
      </w:pPr>
      <w:r w:rsidRPr="00812845">
        <w:rPr>
          <w:rFonts w:ascii="Arial" w:hAnsi="Arial" w:cs="Arial"/>
          <w:lang w:val="lt-LT"/>
        </w:rPr>
        <w:t xml:space="preserve">KLAIPĖDOS RAJONO SAVIVALDYBĖS </w:t>
      </w:r>
    </w:p>
    <w:p w14:paraId="0F7FD0AD" w14:textId="77777777" w:rsidR="002E1698" w:rsidRDefault="00EC7402" w:rsidP="002E1698">
      <w:pPr>
        <w:pStyle w:val="Pagrindinistekstas"/>
        <w:spacing w:line="276" w:lineRule="auto"/>
        <w:ind w:firstLine="709"/>
        <w:rPr>
          <w:rFonts w:ascii="Arial" w:hAnsi="Arial" w:cs="Arial"/>
          <w:lang w:val="lt-LT"/>
        </w:rPr>
      </w:pPr>
      <w:r w:rsidRPr="00812845">
        <w:rPr>
          <w:rFonts w:ascii="Arial" w:hAnsi="Arial" w:cs="Arial"/>
          <w:lang w:val="lt-LT"/>
        </w:rPr>
        <w:t xml:space="preserve">SMULKIOJO VERSLO </w:t>
      </w:r>
      <w:r w:rsidR="00875049">
        <w:rPr>
          <w:rFonts w:ascii="Arial" w:hAnsi="Arial" w:cs="Arial"/>
          <w:lang w:val="lt-LT"/>
        </w:rPr>
        <w:t xml:space="preserve">PLĖTROS SKATINIMO </w:t>
      </w:r>
      <w:r w:rsidRPr="00812845">
        <w:rPr>
          <w:rFonts w:ascii="Arial" w:hAnsi="Arial" w:cs="Arial"/>
          <w:lang w:val="lt-LT"/>
        </w:rPr>
        <w:t>PROGRAMOS KOMISIJOS</w:t>
      </w:r>
      <w:r w:rsidR="00501540">
        <w:rPr>
          <w:rFonts w:ascii="Arial" w:hAnsi="Arial" w:cs="Arial"/>
          <w:lang w:val="lt-LT"/>
        </w:rPr>
        <w:t xml:space="preserve"> </w:t>
      </w:r>
    </w:p>
    <w:p w14:paraId="74FB0884" w14:textId="29FDFA80" w:rsidR="005A1083" w:rsidRPr="00812845" w:rsidRDefault="005A1083" w:rsidP="002E1698">
      <w:pPr>
        <w:pStyle w:val="Pagrindinistekstas"/>
        <w:spacing w:line="276" w:lineRule="auto"/>
        <w:ind w:firstLine="709"/>
        <w:rPr>
          <w:rFonts w:ascii="Arial" w:hAnsi="Arial" w:cs="Arial"/>
          <w:lang w:val="lt-LT"/>
        </w:rPr>
      </w:pPr>
      <w:r w:rsidRPr="00812845">
        <w:rPr>
          <w:rFonts w:ascii="Arial" w:hAnsi="Arial" w:cs="Arial"/>
          <w:lang w:val="lt-LT"/>
        </w:rPr>
        <w:t>202</w:t>
      </w:r>
      <w:r w:rsidR="00875049">
        <w:rPr>
          <w:rFonts w:ascii="Arial" w:hAnsi="Arial" w:cs="Arial"/>
          <w:lang w:val="lt-LT"/>
        </w:rPr>
        <w:t>5</w:t>
      </w:r>
      <w:r w:rsidRPr="00812845">
        <w:rPr>
          <w:rFonts w:ascii="Arial" w:hAnsi="Arial" w:cs="Arial"/>
          <w:lang w:val="lt-LT"/>
        </w:rPr>
        <w:t xml:space="preserve"> METŲ VEIKLOS ATASKAITA</w:t>
      </w:r>
    </w:p>
    <w:p w14:paraId="5D829F38" w14:textId="77777777" w:rsidR="005A1083" w:rsidRPr="00812845" w:rsidRDefault="005A1083" w:rsidP="002E1698">
      <w:pPr>
        <w:pStyle w:val="Pagrindinistekstas"/>
        <w:spacing w:line="276" w:lineRule="auto"/>
        <w:ind w:firstLine="709"/>
        <w:rPr>
          <w:rFonts w:ascii="Arial" w:hAnsi="Arial" w:cs="Arial"/>
          <w:i/>
          <w:iCs/>
          <w:lang w:val="lt-LT"/>
        </w:rPr>
      </w:pPr>
    </w:p>
    <w:p w14:paraId="77231D81" w14:textId="77777777" w:rsidR="005A1083" w:rsidRPr="00812845" w:rsidRDefault="005A1083" w:rsidP="002E1698">
      <w:pPr>
        <w:pStyle w:val="Pagrindinistekstas"/>
        <w:spacing w:line="276" w:lineRule="auto"/>
        <w:ind w:firstLine="709"/>
        <w:jc w:val="left"/>
        <w:rPr>
          <w:rFonts w:ascii="Arial" w:hAnsi="Arial" w:cs="Arial"/>
          <w:lang w:val="lt-LT"/>
        </w:rPr>
      </w:pPr>
    </w:p>
    <w:p w14:paraId="0F34662B" w14:textId="726E4D73" w:rsidR="005A1083" w:rsidRDefault="005A1083" w:rsidP="008A2521">
      <w:pPr>
        <w:tabs>
          <w:tab w:val="left" w:pos="993"/>
        </w:tabs>
        <w:spacing w:line="276" w:lineRule="auto"/>
        <w:ind w:firstLine="709"/>
        <w:jc w:val="both"/>
        <w:rPr>
          <w:rFonts w:ascii="Arial" w:hAnsi="Arial" w:cs="Arial"/>
          <w:lang w:val="lt-LT"/>
        </w:rPr>
      </w:pPr>
      <w:r w:rsidRPr="00812845">
        <w:rPr>
          <w:rFonts w:ascii="Arial" w:hAnsi="Arial" w:cs="Arial"/>
          <w:b/>
          <w:bCs/>
          <w:lang w:val="lt-LT"/>
        </w:rPr>
        <w:t xml:space="preserve">Klaipėdos rajono savivaldybės smulkiojo verslo </w:t>
      </w:r>
      <w:r w:rsidR="003C3325">
        <w:rPr>
          <w:rFonts w:ascii="Arial" w:hAnsi="Arial" w:cs="Arial"/>
          <w:b/>
          <w:bCs/>
          <w:lang w:val="lt-LT"/>
        </w:rPr>
        <w:t>plėtros skatinimo</w:t>
      </w:r>
      <w:r w:rsidR="00EC7402" w:rsidRPr="00812845">
        <w:rPr>
          <w:rFonts w:ascii="Arial" w:hAnsi="Arial" w:cs="Arial"/>
          <w:b/>
          <w:bCs/>
          <w:lang w:val="lt-LT"/>
        </w:rPr>
        <w:t xml:space="preserve"> </w:t>
      </w:r>
      <w:r w:rsidR="001F5C51" w:rsidRPr="00812845">
        <w:rPr>
          <w:rFonts w:ascii="Arial" w:hAnsi="Arial" w:cs="Arial"/>
          <w:b/>
          <w:bCs/>
          <w:lang w:val="lt-LT"/>
        </w:rPr>
        <w:t xml:space="preserve">programos </w:t>
      </w:r>
      <w:r w:rsidRPr="00812845">
        <w:rPr>
          <w:rFonts w:ascii="Arial" w:hAnsi="Arial" w:cs="Arial"/>
          <w:b/>
          <w:bCs/>
          <w:lang w:val="lt-LT"/>
        </w:rPr>
        <w:t>komisija</w:t>
      </w:r>
      <w:r w:rsidRPr="00812845">
        <w:rPr>
          <w:rFonts w:ascii="Arial" w:hAnsi="Arial" w:cs="Arial"/>
          <w:lang w:val="lt-LT"/>
        </w:rPr>
        <w:t xml:space="preserve"> </w:t>
      </w:r>
      <w:r w:rsidR="00080A68" w:rsidRPr="00812845">
        <w:rPr>
          <w:rFonts w:ascii="Arial" w:hAnsi="Arial" w:cs="Arial"/>
          <w:lang w:val="lt-LT"/>
        </w:rPr>
        <w:t xml:space="preserve">(toliau – Komisija) </w:t>
      </w:r>
      <w:r w:rsidRPr="00812845">
        <w:rPr>
          <w:rFonts w:ascii="Arial" w:hAnsi="Arial" w:cs="Arial"/>
          <w:lang w:val="lt-LT"/>
        </w:rPr>
        <w:t xml:space="preserve">sudaryta </w:t>
      </w:r>
      <w:r w:rsidR="000A5732" w:rsidRPr="00812845">
        <w:rPr>
          <w:rFonts w:ascii="Arial" w:hAnsi="Arial" w:cs="Arial"/>
          <w:lang w:val="lt-LT"/>
        </w:rPr>
        <w:t xml:space="preserve">2023 m. gegužės 30 d. </w:t>
      </w:r>
      <w:r w:rsidRPr="00812845">
        <w:rPr>
          <w:rFonts w:ascii="Arial" w:hAnsi="Arial" w:cs="Arial"/>
          <w:lang w:val="lt-LT"/>
        </w:rPr>
        <w:t>Tarybos</w:t>
      </w:r>
      <w:r w:rsidRPr="00812845">
        <w:rPr>
          <w:rFonts w:ascii="Arial" w:hAnsi="Arial" w:cs="Arial"/>
          <w:b/>
          <w:lang w:val="lt-LT"/>
        </w:rPr>
        <w:t xml:space="preserve"> </w:t>
      </w:r>
      <w:r w:rsidRPr="00812845">
        <w:rPr>
          <w:rFonts w:ascii="Arial" w:hAnsi="Arial" w:cs="Arial"/>
          <w:lang w:val="lt-LT"/>
        </w:rPr>
        <w:t xml:space="preserve">sprendimu </w:t>
      </w:r>
      <w:r w:rsidR="000A5732" w:rsidRPr="00812845">
        <w:rPr>
          <w:rFonts w:ascii="Arial" w:hAnsi="Arial" w:cs="Arial"/>
          <w:lang w:val="lt-LT"/>
        </w:rPr>
        <w:t>Nr. T11-175</w:t>
      </w:r>
      <w:r w:rsidRPr="00812845">
        <w:rPr>
          <w:rFonts w:ascii="Arial" w:hAnsi="Arial" w:cs="Arial"/>
          <w:lang w:val="lt-LT"/>
        </w:rPr>
        <w:t>.</w:t>
      </w:r>
      <w:r w:rsidRPr="00812845">
        <w:rPr>
          <w:rFonts w:ascii="Arial" w:hAnsi="Arial" w:cs="Arial"/>
          <w:bCs/>
          <w:lang w:val="lt-LT"/>
        </w:rPr>
        <w:t xml:space="preserve"> Komisijos pirminink</w:t>
      </w:r>
      <w:r w:rsidR="00C73E68" w:rsidRPr="00812845">
        <w:rPr>
          <w:rFonts w:ascii="Arial" w:hAnsi="Arial" w:cs="Arial"/>
          <w:bCs/>
          <w:lang w:val="lt-LT"/>
        </w:rPr>
        <w:t>ė</w:t>
      </w:r>
      <w:r w:rsidR="00F03319" w:rsidRPr="00812845">
        <w:rPr>
          <w:rFonts w:ascii="Arial" w:hAnsi="Arial" w:cs="Arial"/>
          <w:bCs/>
          <w:lang w:val="lt-LT"/>
        </w:rPr>
        <w:t xml:space="preserve"> </w:t>
      </w:r>
      <w:r w:rsidR="00F03319" w:rsidRPr="00812845">
        <w:rPr>
          <w:rFonts w:ascii="Arial" w:hAnsi="Arial" w:cs="Arial"/>
          <w:lang w:val="lt-LT"/>
        </w:rPr>
        <w:t>–</w:t>
      </w:r>
      <w:r w:rsidR="00F03319" w:rsidRPr="00812845">
        <w:rPr>
          <w:rFonts w:ascii="Arial" w:hAnsi="Arial" w:cs="Arial"/>
          <w:bCs/>
          <w:lang w:val="lt-LT"/>
        </w:rPr>
        <w:t xml:space="preserve"> </w:t>
      </w:r>
      <w:r w:rsidR="000A5732" w:rsidRPr="00812845">
        <w:rPr>
          <w:rFonts w:ascii="Arial" w:hAnsi="Arial" w:cs="Arial"/>
          <w:lang w:val="lt-LT"/>
        </w:rPr>
        <w:t>Klaipėdos rajono savivaldybės tarybos narė Eglė Jaugelavičė.</w:t>
      </w:r>
    </w:p>
    <w:p w14:paraId="02DDFEC3" w14:textId="77777777" w:rsidR="00E137F2" w:rsidRDefault="00E137F2" w:rsidP="008A2521">
      <w:pPr>
        <w:tabs>
          <w:tab w:val="left" w:pos="993"/>
        </w:tabs>
        <w:spacing w:line="276" w:lineRule="auto"/>
        <w:ind w:firstLine="709"/>
        <w:jc w:val="both"/>
        <w:rPr>
          <w:rFonts w:ascii="Arial" w:hAnsi="Arial" w:cs="Arial"/>
          <w:lang w:val="lt-LT"/>
        </w:rPr>
      </w:pPr>
    </w:p>
    <w:p w14:paraId="5B3FE55A" w14:textId="7103CCF1" w:rsidR="008A2521" w:rsidRPr="00E137F2" w:rsidRDefault="00343BFC" w:rsidP="008A2521">
      <w:pPr>
        <w:tabs>
          <w:tab w:val="left" w:pos="993"/>
        </w:tabs>
        <w:spacing w:line="276" w:lineRule="auto"/>
        <w:ind w:firstLine="709"/>
        <w:jc w:val="both"/>
        <w:rPr>
          <w:rFonts w:ascii="Arial" w:hAnsi="Arial" w:cs="Arial"/>
          <w:b/>
          <w:bCs/>
          <w:lang w:val="lt-LT"/>
        </w:rPr>
      </w:pPr>
      <w:r w:rsidRPr="00E137F2">
        <w:rPr>
          <w:rFonts w:ascii="Arial" w:hAnsi="Arial" w:cs="Arial"/>
          <w:b/>
          <w:bCs/>
          <w:lang w:val="lt-LT"/>
        </w:rPr>
        <w:t>Programos lėšų 2025 m. panaudojimas</w:t>
      </w:r>
      <w:r w:rsidR="00E137F2" w:rsidRPr="00E137F2">
        <w:rPr>
          <w:rFonts w:ascii="Arial" w:hAnsi="Arial" w:cs="Arial"/>
          <w:b/>
          <w:bCs/>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673"/>
        <w:gridCol w:w="1443"/>
      </w:tblGrid>
      <w:tr w:rsidR="00640F26" w14:paraId="36C24FE8" w14:textId="600661C3" w:rsidTr="00D36A9F">
        <w:trPr>
          <w:trHeight w:val="612"/>
        </w:trPr>
        <w:tc>
          <w:tcPr>
            <w:tcW w:w="425" w:type="pct"/>
            <w:noWrap/>
            <w:vAlign w:val="bottom"/>
            <w:hideMark/>
          </w:tcPr>
          <w:p w14:paraId="2742FEA0" w14:textId="77777777" w:rsidR="00640F26" w:rsidRDefault="00640F26" w:rsidP="008A2521">
            <w:pPr>
              <w:spacing w:line="276" w:lineRule="auto"/>
              <w:rPr>
                <w:sz w:val="20"/>
                <w:szCs w:val="20"/>
                <w:lang w:val="lt-LT" w:eastAsia="lt-LT"/>
              </w:rPr>
            </w:pPr>
          </w:p>
        </w:tc>
        <w:tc>
          <w:tcPr>
            <w:tcW w:w="3851" w:type="pct"/>
            <w:vAlign w:val="center"/>
            <w:hideMark/>
          </w:tcPr>
          <w:p w14:paraId="502F043C" w14:textId="5052C467" w:rsidR="00F36A36" w:rsidRPr="00970D5F" w:rsidRDefault="00E137F2" w:rsidP="00F36A36">
            <w:pPr>
              <w:spacing w:line="276" w:lineRule="auto"/>
              <w:jc w:val="center"/>
              <w:rPr>
                <w:rFonts w:ascii="Arial" w:hAnsi="Arial" w:cs="Arial"/>
                <w:b/>
                <w:bCs/>
                <w:color w:val="000000"/>
                <w:lang w:val="lt-LT"/>
              </w:rPr>
            </w:pPr>
            <w:r>
              <w:rPr>
                <w:rFonts w:ascii="Arial" w:hAnsi="Arial" w:cs="Arial"/>
                <w:b/>
                <w:bCs/>
                <w:color w:val="000000"/>
                <w:lang w:val="lt-LT"/>
              </w:rPr>
              <w:t>Priemonės pavadinimas</w:t>
            </w:r>
          </w:p>
        </w:tc>
        <w:tc>
          <w:tcPr>
            <w:tcW w:w="724" w:type="pct"/>
            <w:vAlign w:val="center"/>
          </w:tcPr>
          <w:p w14:paraId="6FE16A6D" w14:textId="4922704F" w:rsidR="00640F26" w:rsidRPr="00970D5F" w:rsidRDefault="00640F26" w:rsidP="00640F26">
            <w:pPr>
              <w:spacing w:line="276" w:lineRule="auto"/>
              <w:jc w:val="center"/>
              <w:rPr>
                <w:rFonts w:ascii="Arial" w:hAnsi="Arial" w:cs="Arial"/>
                <w:b/>
                <w:bCs/>
                <w:color w:val="000000"/>
                <w:lang w:val="lt-LT"/>
              </w:rPr>
            </w:pPr>
            <w:r>
              <w:rPr>
                <w:rFonts w:ascii="Arial" w:hAnsi="Arial" w:cs="Arial"/>
                <w:b/>
                <w:bCs/>
                <w:color w:val="000000"/>
                <w:lang w:val="lt-LT"/>
              </w:rPr>
              <w:t>Panaudota lėšų suma Eur</w:t>
            </w:r>
          </w:p>
        </w:tc>
      </w:tr>
      <w:tr w:rsidR="00D36A9F" w14:paraId="091297E2" w14:textId="77777777" w:rsidTr="00D36A9F">
        <w:trPr>
          <w:trHeight w:val="312"/>
        </w:trPr>
        <w:tc>
          <w:tcPr>
            <w:tcW w:w="425" w:type="pct"/>
            <w:noWrap/>
            <w:vAlign w:val="bottom"/>
            <w:hideMark/>
          </w:tcPr>
          <w:p w14:paraId="57805684" w14:textId="4A31D7B4" w:rsidR="00970D5F" w:rsidRPr="00D36A9F" w:rsidRDefault="00970D5F" w:rsidP="00D36A9F">
            <w:pPr>
              <w:pStyle w:val="Sraopastraipa"/>
              <w:numPr>
                <w:ilvl w:val="0"/>
                <w:numId w:val="31"/>
              </w:numPr>
              <w:spacing w:line="276" w:lineRule="auto"/>
              <w:ind w:left="34"/>
              <w:jc w:val="right"/>
              <w:rPr>
                <w:rFonts w:ascii="Arial" w:hAnsi="Arial" w:cs="Arial"/>
                <w:color w:val="000000"/>
              </w:rPr>
            </w:pPr>
          </w:p>
        </w:tc>
        <w:tc>
          <w:tcPr>
            <w:tcW w:w="3851" w:type="pct"/>
            <w:noWrap/>
            <w:vAlign w:val="center"/>
            <w:hideMark/>
          </w:tcPr>
          <w:p w14:paraId="7183DA9F" w14:textId="5F77DBF5" w:rsidR="00970D5F" w:rsidRPr="00970D5F" w:rsidRDefault="00B82CE3" w:rsidP="008A2521">
            <w:pPr>
              <w:spacing w:line="276" w:lineRule="auto"/>
              <w:rPr>
                <w:rFonts w:ascii="Arial" w:hAnsi="Arial" w:cs="Arial"/>
                <w:color w:val="000000"/>
                <w:lang w:val="lt-LT"/>
              </w:rPr>
            </w:pPr>
            <w:r>
              <w:rPr>
                <w:rFonts w:ascii="Arial" w:hAnsi="Arial" w:cs="Arial"/>
                <w:color w:val="000000"/>
                <w:lang w:val="lt-LT"/>
              </w:rPr>
              <w:t>Dalinis verslo i</w:t>
            </w:r>
            <w:r w:rsidR="00970D5F" w:rsidRPr="00970D5F">
              <w:rPr>
                <w:rFonts w:ascii="Arial" w:hAnsi="Arial" w:cs="Arial"/>
                <w:color w:val="000000"/>
                <w:lang w:val="lt-LT"/>
              </w:rPr>
              <w:t>šlaidų kompensavim</w:t>
            </w:r>
            <w:r w:rsidR="00E02F25">
              <w:rPr>
                <w:rFonts w:ascii="Arial" w:hAnsi="Arial" w:cs="Arial"/>
                <w:color w:val="000000"/>
                <w:lang w:val="lt-LT"/>
              </w:rPr>
              <w:t>as</w:t>
            </w:r>
          </w:p>
        </w:tc>
        <w:tc>
          <w:tcPr>
            <w:tcW w:w="724" w:type="pct"/>
            <w:noWrap/>
            <w:vAlign w:val="center"/>
            <w:hideMark/>
          </w:tcPr>
          <w:p w14:paraId="6A66E957" w14:textId="77777777" w:rsidR="00970D5F" w:rsidRDefault="00970D5F" w:rsidP="008A2521">
            <w:pPr>
              <w:spacing w:line="276" w:lineRule="auto"/>
              <w:jc w:val="right"/>
              <w:rPr>
                <w:rFonts w:ascii="Arial" w:hAnsi="Arial" w:cs="Arial"/>
                <w:color w:val="000000"/>
              </w:rPr>
            </w:pPr>
            <w:r>
              <w:rPr>
                <w:rFonts w:ascii="Arial" w:hAnsi="Arial" w:cs="Arial"/>
                <w:color w:val="000000"/>
              </w:rPr>
              <w:t>39726,00</w:t>
            </w:r>
          </w:p>
        </w:tc>
      </w:tr>
      <w:tr w:rsidR="00D36A9F" w14:paraId="4A08DFC8" w14:textId="77777777" w:rsidTr="00D36A9F">
        <w:trPr>
          <w:trHeight w:val="312"/>
        </w:trPr>
        <w:tc>
          <w:tcPr>
            <w:tcW w:w="425" w:type="pct"/>
            <w:noWrap/>
            <w:vAlign w:val="bottom"/>
            <w:hideMark/>
          </w:tcPr>
          <w:p w14:paraId="29597472" w14:textId="752CF3D9" w:rsidR="00970D5F" w:rsidRPr="00D36A9F" w:rsidRDefault="00970D5F" w:rsidP="00D36A9F">
            <w:pPr>
              <w:pStyle w:val="Sraopastraipa"/>
              <w:numPr>
                <w:ilvl w:val="0"/>
                <w:numId w:val="31"/>
              </w:numPr>
              <w:spacing w:line="276" w:lineRule="auto"/>
              <w:jc w:val="right"/>
              <w:rPr>
                <w:rFonts w:ascii="Arial" w:hAnsi="Arial" w:cs="Arial"/>
                <w:color w:val="000000"/>
              </w:rPr>
            </w:pPr>
          </w:p>
        </w:tc>
        <w:tc>
          <w:tcPr>
            <w:tcW w:w="3851" w:type="pct"/>
            <w:noWrap/>
            <w:vAlign w:val="center"/>
            <w:hideMark/>
          </w:tcPr>
          <w:p w14:paraId="67D50DDB" w14:textId="4E06BB26" w:rsidR="00970D5F" w:rsidRPr="00970D5F" w:rsidRDefault="00970D5F" w:rsidP="008A2521">
            <w:pPr>
              <w:spacing w:line="276" w:lineRule="auto"/>
              <w:rPr>
                <w:rFonts w:ascii="Arial" w:hAnsi="Arial" w:cs="Arial"/>
                <w:color w:val="000000"/>
                <w:lang w:val="lt-LT"/>
              </w:rPr>
            </w:pPr>
            <w:r w:rsidRPr="00970D5F">
              <w:rPr>
                <w:rFonts w:ascii="Arial" w:hAnsi="Arial" w:cs="Arial"/>
                <w:color w:val="000000"/>
                <w:lang w:val="lt-LT"/>
              </w:rPr>
              <w:t>Inovacijų agentūros program</w:t>
            </w:r>
            <w:r w:rsidR="00D665B6">
              <w:rPr>
                <w:rFonts w:ascii="Arial" w:hAnsi="Arial" w:cs="Arial"/>
                <w:color w:val="000000"/>
                <w:lang w:val="lt-LT"/>
              </w:rPr>
              <w:t>os</w:t>
            </w:r>
            <w:r w:rsidRPr="00970D5F">
              <w:rPr>
                <w:rFonts w:ascii="Arial" w:hAnsi="Arial" w:cs="Arial"/>
                <w:color w:val="000000"/>
                <w:lang w:val="lt-LT"/>
              </w:rPr>
              <w:t xml:space="preserve"> „Verslo skrydis“</w:t>
            </w:r>
            <w:r w:rsidR="00D665B6">
              <w:rPr>
                <w:rFonts w:ascii="Arial" w:hAnsi="Arial" w:cs="Arial"/>
                <w:color w:val="000000"/>
                <w:lang w:val="lt-LT"/>
              </w:rPr>
              <w:t xml:space="preserve"> įgyvendinimas</w:t>
            </w:r>
          </w:p>
        </w:tc>
        <w:tc>
          <w:tcPr>
            <w:tcW w:w="724" w:type="pct"/>
            <w:noWrap/>
            <w:vAlign w:val="center"/>
            <w:hideMark/>
          </w:tcPr>
          <w:p w14:paraId="73817F98" w14:textId="77777777" w:rsidR="00970D5F" w:rsidRDefault="00970D5F" w:rsidP="008A2521">
            <w:pPr>
              <w:spacing w:line="276" w:lineRule="auto"/>
              <w:jc w:val="right"/>
              <w:rPr>
                <w:rFonts w:ascii="Arial" w:hAnsi="Arial" w:cs="Arial"/>
                <w:color w:val="000000"/>
              </w:rPr>
            </w:pPr>
            <w:r>
              <w:rPr>
                <w:rFonts w:ascii="Arial" w:hAnsi="Arial" w:cs="Arial"/>
                <w:color w:val="000000"/>
              </w:rPr>
              <w:t>3217,24</w:t>
            </w:r>
          </w:p>
        </w:tc>
      </w:tr>
      <w:tr w:rsidR="00D36A9F" w14:paraId="2181FEAD" w14:textId="77777777" w:rsidTr="00D36A9F">
        <w:trPr>
          <w:trHeight w:val="312"/>
        </w:trPr>
        <w:tc>
          <w:tcPr>
            <w:tcW w:w="425" w:type="pct"/>
            <w:noWrap/>
            <w:vAlign w:val="bottom"/>
            <w:hideMark/>
          </w:tcPr>
          <w:p w14:paraId="517DD558" w14:textId="5893B568" w:rsidR="00970D5F" w:rsidRPr="00D36A9F" w:rsidRDefault="00970D5F" w:rsidP="00D36A9F">
            <w:pPr>
              <w:pStyle w:val="Sraopastraipa"/>
              <w:numPr>
                <w:ilvl w:val="0"/>
                <w:numId w:val="31"/>
              </w:numPr>
              <w:spacing w:line="276" w:lineRule="auto"/>
              <w:jc w:val="right"/>
              <w:rPr>
                <w:rFonts w:ascii="Arial" w:hAnsi="Arial" w:cs="Arial"/>
                <w:color w:val="000000"/>
              </w:rPr>
            </w:pPr>
          </w:p>
        </w:tc>
        <w:tc>
          <w:tcPr>
            <w:tcW w:w="3851" w:type="pct"/>
            <w:noWrap/>
            <w:vAlign w:val="center"/>
            <w:hideMark/>
          </w:tcPr>
          <w:p w14:paraId="636E7B11" w14:textId="119D594B" w:rsidR="00970D5F" w:rsidRPr="00970D5F" w:rsidRDefault="00D665B6" w:rsidP="008A2521">
            <w:pPr>
              <w:spacing w:line="276" w:lineRule="auto"/>
              <w:rPr>
                <w:rFonts w:ascii="Arial" w:hAnsi="Arial" w:cs="Arial"/>
                <w:color w:val="000000"/>
                <w:lang w:val="lt-LT"/>
              </w:rPr>
            </w:pPr>
            <w:r>
              <w:rPr>
                <w:rFonts w:ascii="Arial" w:hAnsi="Arial" w:cs="Arial"/>
                <w:color w:val="000000"/>
                <w:lang w:val="lt-LT"/>
              </w:rPr>
              <w:t xml:space="preserve">Klaipėdos rajono savivaldos ir verslo forumo </w:t>
            </w:r>
            <w:r w:rsidR="00E02F25">
              <w:rPr>
                <w:rFonts w:ascii="Arial" w:hAnsi="Arial" w:cs="Arial"/>
                <w:color w:val="000000"/>
                <w:lang w:val="lt-LT"/>
              </w:rPr>
              <w:t xml:space="preserve">organizavimas </w:t>
            </w:r>
          </w:p>
        </w:tc>
        <w:tc>
          <w:tcPr>
            <w:tcW w:w="724" w:type="pct"/>
            <w:noWrap/>
            <w:vAlign w:val="center"/>
            <w:hideMark/>
          </w:tcPr>
          <w:p w14:paraId="20741CCF" w14:textId="77777777" w:rsidR="00970D5F" w:rsidRDefault="00970D5F" w:rsidP="008A2521">
            <w:pPr>
              <w:spacing w:line="276" w:lineRule="auto"/>
              <w:jc w:val="right"/>
              <w:rPr>
                <w:rFonts w:ascii="Arial" w:hAnsi="Arial" w:cs="Arial"/>
                <w:color w:val="000000"/>
              </w:rPr>
            </w:pPr>
            <w:r>
              <w:rPr>
                <w:rFonts w:ascii="Arial" w:hAnsi="Arial" w:cs="Arial"/>
                <w:color w:val="000000"/>
              </w:rPr>
              <w:t>16796,00</w:t>
            </w:r>
          </w:p>
        </w:tc>
      </w:tr>
      <w:tr w:rsidR="00D36A9F" w14:paraId="5E8587FA" w14:textId="77777777" w:rsidTr="00D36A9F">
        <w:trPr>
          <w:trHeight w:val="312"/>
        </w:trPr>
        <w:tc>
          <w:tcPr>
            <w:tcW w:w="425" w:type="pct"/>
            <w:noWrap/>
            <w:vAlign w:val="bottom"/>
            <w:hideMark/>
          </w:tcPr>
          <w:p w14:paraId="131405A6" w14:textId="35A32E13" w:rsidR="00970D5F" w:rsidRPr="00D36A9F" w:rsidRDefault="00970D5F" w:rsidP="00D36A9F">
            <w:pPr>
              <w:pStyle w:val="Sraopastraipa"/>
              <w:numPr>
                <w:ilvl w:val="0"/>
                <w:numId w:val="31"/>
              </w:numPr>
              <w:spacing w:line="276" w:lineRule="auto"/>
              <w:jc w:val="right"/>
              <w:rPr>
                <w:rFonts w:ascii="Arial" w:hAnsi="Arial" w:cs="Arial"/>
                <w:color w:val="000000"/>
              </w:rPr>
            </w:pPr>
          </w:p>
        </w:tc>
        <w:tc>
          <w:tcPr>
            <w:tcW w:w="3851" w:type="pct"/>
            <w:noWrap/>
            <w:vAlign w:val="center"/>
            <w:hideMark/>
          </w:tcPr>
          <w:p w14:paraId="022959C5" w14:textId="5541CCAE" w:rsidR="00970D5F" w:rsidRPr="00970D5F" w:rsidRDefault="00970D5F" w:rsidP="008A2521">
            <w:pPr>
              <w:spacing w:line="276" w:lineRule="auto"/>
              <w:rPr>
                <w:rFonts w:ascii="Arial" w:hAnsi="Arial" w:cs="Arial"/>
                <w:color w:val="000000"/>
                <w:lang w:val="lt-LT"/>
              </w:rPr>
            </w:pPr>
            <w:r w:rsidRPr="00970D5F">
              <w:rPr>
                <w:rFonts w:ascii="Arial" w:hAnsi="Arial" w:cs="Arial"/>
                <w:color w:val="000000"/>
                <w:lang w:val="lt-LT"/>
              </w:rPr>
              <w:t>Konkurs</w:t>
            </w:r>
            <w:r w:rsidR="00D665B6">
              <w:rPr>
                <w:rFonts w:ascii="Arial" w:hAnsi="Arial" w:cs="Arial"/>
                <w:color w:val="000000"/>
                <w:lang w:val="lt-LT"/>
              </w:rPr>
              <w:t>o</w:t>
            </w:r>
            <w:r w:rsidRPr="00970D5F">
              <w:rPr>
                <w:rFonts w:ascii="Arial" w:hAnsi="Arial" w:cs="Arial"/>
                <w:color w:val="000000"/>
                <w:lang w:val="lt-LT"/>
              </w:rPr>
              <w:t xml:space="preserve"> „Kilmės kodas. Klaipėdos rajonas“ </w:t>
            </w:r>
            <w:r w:rsidR="00D665B6">
              <w:rPr>
                <w:rFonts w:ascii="Arial" w:hAnsi="Arial" w:cs="Arial"/>
                <w:color w:val="000000"/>
                <w:lang w:val="lt-LT"/>
              </w:rPr>
              <w:t>organizavimas</w:t>
            </w:r>
          </w:p>
        </w:tc>
        <w:tc>
          <w:tcPr>
            <w:tcW w:w="724" w:type="pct"/>
            <w:noWrap/>
            <w:vAlign w:val="center"/>
            <w:hideMark/>
          </w:tcPr>
          <w:p w14:paraId="07659158" w14:textId="77777777" w:rsidR="00970D5F" w:rsidRDefault="00970D5F" w:rsidP="008A2521">
            <w:pPr>
              <w:spacing w:line="276" w:lineRule="auto"/>
              <w:jc w:val="right"/>
              <w:rPr>
                <w:rFonts w:ascii="Arial" w:hAnsi="Arial" w:cs="Arial"/>
                <w:color w:val="000000"/>
              </w:rPr>
            </w:pPr>
            <w:r>
              <w:rPr>
                <w:rFonts w:ascii="Arial" w:hAnsi="Arial" w:cs="Arial"/>
                <w:color w:val="000000"/>
              </w:rPr>
              <w:t>1694,00</w:t>
            </w:r>
          </w:p>
        </w:tc>
      </w:tr>
      <w:tr w:rsidR="00D36A9F" w14:paraId="0D7E45BD" w14:textId="77777777" w:rsidTr="00D36A9F">
        <w:trPr>
          <w:trHeight w:val="312"/>
        </w:trPr>
        <w:tc>
          <w:tcPr>
            <w:tcW w:w="425" w:type="pct"/>
            <w:noWrap/>
            <w:vAlign w:val="bottom"/>
            <w:hideMark/>
          </w:tcPr>
          <w:p w14:paraId="43BE7CB2" w14:textId="502B59D4" w:rsidR="00970D5F" w:rsidRPr="00D36A9F" w:rsidRDefault="00970D5F" w:rsidP="00D36A9F">
            <w:pPr>
              <w:pStyle w:val="Sraopastraipa"/>
              <w:numPr>
                <w:ilvl w:val="0"/>
                <w:numId w:val="31"/>
              </w:numPr>
              <w:spacing w:line="276" w:lineRule="auto"/>
              <w:jc w:val="right"/>
              <w:rPr>
                <w:rFonts w:ascii="Arial" w:hAnsi="Arial" w:cs="Arial"/>
                <w:color w:val="000000"/>
              </w:rPr>
            </w:pPr>
          </w:p>
        </w:tc>
        <w:tc>
          <w:tcPr>
            <w:tcW w:w="3851" w:type="pct"/>
            <w:noWrap/>
            <w:vAlign w:val="center"/>
            <w:hideMark/>
          </w:tcPr>
          <w:p w14:paraId="7DC27F05" w14:textId="77777777" w:rsidR="00970D5F" w:rsidRPr="00970D5F" w:rsidRDefault="00970D5F" w:rsidP="008A2521">
            <w:pPr>
              <w:spacing w:line="276" w:lineRule="auto"/>
              <w:rPr>
                <w:rFonts w:ascii="Arial" w:hAnsi="Arial" w:cs="Arial"/>
                <w:b/>
                <w:bCs/>
                <w:color w:val="000000"/>
                <w:lang w:val="lt-LT"/>
              </w:rPr>
            </w:pPr>
            <w:r w:rsidRPr="00970D5F">
              <w:rPr>
                <w:rFonts w:ascii="Arial" w:hAnsi="Arial" w:cs="Arial"/>
                <w:b/>
                <w:bCs/>
                <w:color w:val="000000"/>
                <w:lang w:val="lt-LT"/>
              </w:rPr>
              <w:t xml:space="preserve">Iš viso panaudota  </w:t>
            </w:r>
          </w:p>
        </w:tc>
        <w:tc>
          <w:tcPr>
            <w:tcW w:w="724" w:type="pct"/>
            <w:noWrap/>
            <w:vAlign w:val="center"/>
            <w:hideMark/>
          </w:tcPr>
          <w:p w14:paraId="298FD229" w14:textId="77777777" w:rsidR="00970D5F" w:rsidRDefault="00970D5F" w:rsidP="008A2521">
            <w:pPr>
              <w:spacing w:line="276" w:lineRule="auto"/>
              <w:jc w:val="right"/>
              <w:rPr>
                <w:rFonts w:ascii="Arial" w:hAnsi="Arial" w:cs="Arial"/>
                <w:b/>
                <w:bCs/>
                <w:color w:val="000000"/>
              </w:rPr>
            </w:pPr>
            <w:r>
              <w:rPr>
                <w:rFonts w:ascii="Arial" w:hAnsi="Arial" w:cs="Arial"/>
                <w:b/>
                <w:bCs/>
                <w:color w:val="000000"/>
              </w:rPr>
              <w:t>61433,24</w:t>
            </w:r>
          </w:p>
        </w:tc>
      </w:tr>
    </w:tbl>
    <w:p w14:paraId="1AD8C9CF" w14:textId="77777777" w:rsidR="00970D5F" w:rsidRDefault="00970D5F" w:rsidP="008A2521">
      <w:pPr>
        <w:tabs>
          <w:tab w:val="left" w:pos="993"/>
        </w:tabs>
        <w:spacing w:line="276" w:lineRule="auto"/>
        <w:ind w:firstLine="709"/>
        <w:jc w:val="both"/>
        <w:rPr>
          <w:rFonts w:ascii="Arial" w:hAnsi="Arial" w:cs="Arial"/>
          <w:lang w:val="lt-LT"/>
        </w:rPr>
      </w:pPr>
    </w:p>
    <w:p w14:paraId="67AFCB51" w14:textId="77777777" w:rsidR="002F2A32" w:rsidRDefault="00E2761A" w:rsidP="008A2521">
      <w:pPr>
        <w:tabs>
          <w:tab w:val="left" w:pos="993"/>
        </w:tabs>
        <w:spacing w:line="276" w:lineRule="auto"/>
        <w:ind w:firstLine="709"/>
        <w:jc w:val="both"/>
        <w:rPr>
          <w:rFonts w:ascii="Arial" w:hAnsi="Arial" w:cs="Arial"/>
          <w:bCs/>
          <w:lang w:val="lt-LT"/>
        </w:rPr>
      </w:pPr>
      <w:r w:rsidRPr="00E2761A">
        <w:rPr>
          <w:rFonts w:ascii="Arial" w:hAnsi="Arial" w:cs="Arial"/>
          <w:bCs/>
          <w:lang w:val="lt-LT"/>
        </w:rPr>
        <w:t xml:space="preserve">2025 metams Smulkiojo verslo plėtros skatinimo programai buvo suplanuotas 70 000 Eur biudžetas, panaudota 61 433 Eur. Nepanaudota </w:t>
      </w:r>
      <w:r>
        <w:rPr>
          <w:rFonts w:ascii="Arial" w:hAnsi="Arial" w:cs="Arial"/>
          <w:bCs/>
          <w:lang w:val="lt-LT"/>
        </w:rPr>
        <w:t xml:space="preserve">suplanuoto </w:t>
      </w:r>
      <w:r w:rsidRPr="00E2761A">
        <w:rPr>
          <w:rFonts w:ascii="Arial" w:hAnsi="Arial" w:cs="Arial"/>
          <w:bCs/>
          <w:lang w:val="lt-LT"/>
        </w:rPr>
        <w:t xml:space="preserve">biudžeto dalis susidarė dėl </w:t>
      </w:r>
      <w:r w:rsidR="00585AF6" w:rsidRPr="00585AF6">
        <w:rPr>
          <w:rFonts w:ascii="Arial" w:hAnsi="Arial" w:cs="Arial"/>
          <w:bCs/>
          <w:lang w:val="lt-LT"/>
        </w:rPr>
        <w:t>sutaupytų lėšų įgyvendinant atskiras Programos priemones.</w:t>
      </w:r>
      <w:r w:rsidRPr="00E2761A">
        <w:rPr>
          <w:rFonts w:ascii="Arial" w:hAnsi="Arial" w:cs="Arial"/>
          <w:bCs/>
          <w:lang w:val="lt-LT"/>
        </w:rPr>
        <w:t xml:space="preserve"> Komisija naujo konkurso „Kilmės kodas. Klaipėdos rajonas“ organizavimui buvo numačiusi 10 000 Eur, tačiau konkurso </w:t>
      </w:r>
      <w:r w:rsidR="00CE7110">
        <w:rPr>
          <w:rFonts w:ascii="Arial" w:hAnsi="Arial" w:cs="Arial"/>
          <w:bCs/>
          <w:lang w:val="lt-LT"/>
        </w:rPr>
        <w:t xml:space="preserve">organizavimo ir </w:t>
      </w:r>
      <w:r w:rsidRPr="00E2761A">
        <w:rPr>
          <w:rFonts w:ascii="Arial" w:hAnsi="Arial" w:cs="Arial"/>
          <w:bCs/>
          <w:lang w:val="lt-LT"/>
        </w:rPr>
        <w:t>įgyvendinimo metu visų planuotų lėšų neprireikė, todėl dalis jų liko nepanaudota. Taip pat 2025 metais Klaipėdos rajono savivaldos ir verslo forumas buvo organizuotas bendradarbiaujant su Gargždų kultūros centru, todėl nebuvo patiriamos papildomos išlaidos scenos, ekranų ir kitos techninės infrastruktūros įrengimui</w:t>
      </w:r>
      <w:r w:rsidR="00B942C2">
        <w:rPr>
          <w:rFonts w:ascii="Arial" w:hAnsi="Arial" w:cs="Arial"/>
          <w:bCs/>
          <w:lang w:val="lt-LT"/>
        </w:rPr>
        <w:t xml:space="preserve"> bei </w:t>
      </w:r>
      <w:r w:rsidRPr="00E2761A">
        <w:rPr>
          <w:rFonts w:ascii="Arial" w:hAnsi="Arial" w:cs="Arial"/>
          <w:bCs/>
          <w:lang w:val="lt-LT"/>
        </w:rPr>
        <w:t>pasiektas itin geras rezultatas – forumas sulaukė rekordinio dalyvių skaičiaus ir didelio verslo bendruomenės įsitraukimo.</w:t>
      </w:r>
      <w:r w:rsidR="001D52AC">
        <w:rPr>
          <w:rFonts w:ascii="Arial" w:hAnsi="Arial" w:cs="Arial"/>
          <w:bCs/>
          <w:lang w:val="lt-LT"/>
        </w:rPr>
        <w:t xml:space="preserve"> </w:t>
      </w:r>
      <w:r w:rsidR="002F2A32" w:rsidRPr="002F2A32">
        <w:rPr>
          <w:rFonts w:ascii="Arial" w:hAnsi="Arial" w:cs="Arial"/>
          <w:bCs/>
          <w:lang w:val="lt-LT"/>
        </w:rPr>
        <w:t>Nepaisant sutaupytų lėšų, Programai tikslinga ateityje numatyti didesnį biudžetą, nes kasmet didėja su savivaldos ir verslo forumo, konkursų bei kitų verslumą ir verslo plėtrą skatinančių iniciatyvų organizavimu susijusių paslaugų kainos, o pareiškėjų prašoma kompensuoti lėšų suma viršija turimą finansavimą, todėl nėra galimybės visiems tinkamiems pareiškėjams skirti maksimalų finansavimo dydį, numatytą Programos nuostatuose.</w:t>
      </w:r>
    </w:p>
    <w:p w14:paraId="7427E72A" w14:textId="77777777" w:rsidR="00A0175A" w:rsidRDefault="00A0175A" w:rsidP="00D36A9F">
      <w:pPr>
        <w:tabs>
          <w:tab w:val="left" w:pos="993"/>
        </w:tabs>
        <w:spacing w:line="276" w:lineRule="auto"/>
        <w:ind w:firstLine="709"/>
        <w:jc w:val="both"/>
        <w:rPr>
          <w:rFonts w:ascii="Arial" w:hAnsi="Arial" w:cs="Arial"/>
          <w:b/>
          <w:lang w:val="lt-LT"/>
        </w:rPr>
      </w:pPr>
      <w:r w:rsidRPr="00A0175A">
        <w:rPr>
          <w:rFonts w:ascii="Arial" w:hAnsi="Arial" w:cs="Arial"/>
          <w:b/>
          <w:lang w:val="lt-LT"/>
        </w:rPr>
        <w:t>Komisijos posėdžiai</w:t>
      </w:r>
      <w:r>
        <w:rPr>
          <w:rFonts w:ascii="Arial" w:hAnsi="Arial" w:cs="Arial"/>
          <w:b/>
          <w:lang w:val="lt-LT"/>
        </w:rPr>
        <w:t>.</w:t>
      </w:r>
    </w:p>
    <w:p w14:paraId="44F2E7BF" w14:textId="51F6625A" w:rsidR="00D36A9F" w:rsidRDefault="00D36A9F" w:rsidP="00D36A9F">
      <w:pPr>
        <w:tabs>
          <w:tab w:val="left" w:pos="993"/>
        </w:tabs>
        <w:spacing w:line="276" w:lineRule="auto"/>
        <w:ind w:firstLine="709"/>
        <w:jc w:val="both"/>
        <w:rPr>
          <w:rFonts w:ascii="Arial" w:hAnsi="Arial" w:cs="Arial"/>
          <w:lang w:val="lt-LT"/>
        </w:rPr>
      </w:pPr>
      <w:r w:rsidRPr="00812845">
        <w:rPr>
          <w:rFonts w:ascii="Arial" w:hAnsi="Arial" w:cs="Arial"/>
          <w:lang w:val="lt-LT"/>
        </w:rPr>
        <w:t xml:space="preserve">Per ataskaitinį laikotarpį buvo organizuoti </w:t>
      </w:r>
      <w:r>
        <w:rPr>
          <w:rFonts w:ascii="Arial" w:hAnsi="Arial" w:cs="Arial"/>
          <w:lang w:val="lt-LT"/>
        </w:rPr>
        <w:t>3</w:t>
      </w:r>
      <w:r w:rsidRPr="00812845">
        <w:rPr>
          <w:rFonts w:ascii="Arial" w:hAnsi="Arial" w:cs="Arial"/>
          <w:lang w:val="lt-LT"/>
        </w:rPr>
        <w:t xml:space="preserve"> Komisijos posėdžiai, kurių metu išnagrinėti </w:t>
      </w:r>
      <w:r>
        <w:rPr>
          <w:rFonts w:ascii="Arial" w:hAnsi="Arial" w:cs="Arial"/>
          <w:lang w:val="lt-LT"/>
        </w:rPr>
        <w:t>8</w:t>
      </w:r>
      <w:r w:rsidRPr="00812845">
        <w:rPr>
          <w:rFonts w:ascii="Arial" w:hAnsi="Arial" w:cs="Arial"/>
          <w:lang w:val="lt-LT"/>
        </w:rPr>
        <w:t xml:space="preserve"> klausimai ir priimti </w:t>
      </w:r>
      <w:r>
        <w:rPr>
          <w:rFonts w:ascii="Arial" w:hAnsi="Arial" w:cs="Arial"/>
          <w:lang w:val="lt-LT"/>
        </w:rPr>
        <w:t>9</w:t>
      </w:r>
      <w:r w:rsidRPr="00812845">
        <w:rPr>
          <w:rFonts w:ascii="Arial" w:hAnsi="Arial" w:cs="Arial"/>
          <w:lang w:val="lt-LT"/>
        </w:rPr>
        <w:t xml:space="preserve"> nutarimai. </w:t>
      </w:r>
    </w:p>
    <w:p w14:paraId="0891C8A5" w14:textId="77777777" w:rsidR="00BE5D2A" w:rsidRDefault="00BE5D2A" w:rsidP="00D36A9F">
      <w:pPr>
        <w:tabs>
          <w:tab w:val="left" w:pos="993"/>
        </w:tabs>
        <w:spacing w:line="276" w:lineRule="auto"/>
        <w:ind w:firstLine="709"/>
        <w:jc w:val="both"/>
        <w:rPr>
          <w:rFonts w:ascii="Arial" w:hAnsi="Arial" w:cs="Arial"/>
          <w:lang w:val="lt-LT"/>
        </w:rPr>
      </w:pPr>
    </w:p>
    <w:p w14:paraId="16721908" w14:textId="77777777" w:rsidR="00BE5D2A" w:rsidRDefault="00BE5D2A" w:rsidP="00D36A9F">
      <w:pPr>
        <w:tabs>
          <w:tab w:val="left" w:pos="993"/>
        </w:tabs>
        <w:spacing w:line="276" w:lineRule="auto"/>
        <w:ind w:firstLine="709"/>
        <w:jc w:val="both"/>
        <w:rPr>
          <w:rFonts w:ascii="Arial" w:hAnsi="Arial" w:cs="Arial"/>
          <w:lang w:val="lt-LT"/>
        </w:rPr>
      </w:pPr>
    </w:p>
    <w:p w14:paraId="0519D077" w14:textId="77777777" w:rsidR="00BE5D2A" w:rsidRPr="00812845" w:rsidRDefault="00BE5D2A" w:rsidP="00D36A9F">
      <w:pPr>
        <w:tabs>
          <w:tab w:val="left" w:pos="993"/>
        </w:tabs>
        <w:spacing w:line="276" w:lineRule="auto"/>
        <w:ind w:firstLine="709"/>
        <w:jc w:val="both"/>
        <w:rPr>
          <w:rFonts w:ascii="Arial" w:hAnsi="Arial" w:cs="Arial"/>
          <w:lang w:val="lt-LT"/>
        </w:rPr>
      </w:pPr>
    </w:p>
    <w:p w14:paraId="1BC3E347" w14:textId="4FAB0B76" w:rsidR="00D36A9F" w:rsidRPr="00BE5D2A" w:rsidRDefault="00BE5D2A" w:rsidP="008A2521">
      <w:pPr>
        <w:tabs>
          <w:tab w:val="left" w:pos="993"/>
        </w:tabs>
        <w:spacing w:line="276" w:lineRule="auto"/>
        <w:ind w:firstLine="709"/>
        <w:jc w:val="both"/>
        <w:rPr>
          <w:rFonts w:ascii="Arial" w:hAnsi="Arial" w:cs="Arial"/>
          <w:b/>
          <w:lang w:val="lt-LT"/>
        </w:rPr>
      </w:pPr>
      <w:r>
        <w:rPr>
          <w:rFonts w:ascii="Arial" w:hAnsi="Arial" w:cs="Arial"/>
          <w:bCs/>
          <w:lang w:val="lt-LT"/>
        </w:rPr>
        <w:lastRenderedPageBreak/>
        <w:t xml:space="preserve"> </w:t>
      </w:r>
      <w:r w:rsidRPr="00BE5D2A">
        <w:rPr>
          <w:rFonts w:ascii="Arial" w:hAnsi="Arial" w:cs="Arial"/>
          <w:b/>
          <w:lang w:val="lt-LT"/>
        </w:rPr>
        <w:t>Komisijos posėdžiai ir dalinis išlaidų kompensavimas: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16"/>
        <w:gridCol w:w="3155"/>
      </w:tblGrid>
      <w:tr w:rsidR="008E14F3" w:rsidRPr="008E14F3" w14:paraId="22DE1A46" w14:textId="77777777" w:rsidTr="008D5DFA">
        <w:trPr>
          <w:trHeight w:val="552"/>
          <w:jc w:val="center"/>
        </w:trPr>
        <w:tc>
          <w:tcPr>
            <w:tcW w:w="846" w:type="dxa"/>
            <w:vAlign w:val="center"/>
            <w:hideMark/>
          </w:tcPr>
          <w:p w14:paraId="4DD22DF9" w14:textId="77777777" w:rsidR="00826E82" w:rsidRPr="008E14F3" w:rsidRDefault="00826E82" w:rsidP="007906EB">
            <w:pPr>
              <w:jc w:val="both"/>
              <w:rPr>
                <w:rFonts w:ascii="Arial" w:hAnsi="Arial" w:cs="Arial"/>
                <w:b/>
                <w:bCs/>
                <w:color w:val="000000"/>
                <w:lang w:val="lt-LT" w:eastAsia="lt-LT"/>
              </w:rPr>
            </w:pPr>
            <w:r w:rsidRPr="008E14F3">
              <w:rPr>
                <w:rFonts w:ascii="Arial" w:hAnsi="Arial" w:cs="Arial"/>
                <w:b/>
                <w:bCs/>
                <w:color w:val="000000"/>
                <w:lang w:val="lt-LT"/>
              </w:rPr>
              <w:t>Nr.</w:t>
            </w:r>
          </w:p>
        </w:tc>
        <w:tc>
          <w:tcPr>
            <w:tcW w:w="4216" w:type="dxa"/>
            <w:vAlign w:val="center"/>
            <w:hideMark/>
          </w:tcPr>
          <w:p w14:paraId="133A8F23" w14:textId="77777777" w:rsidR="00826E82" w:rsidRPr="008E14F3" w:rsidRDefault="00826E82" w:rsidP="008D5DFA">
            <w:pPr>
              <w:jc w:val="center"/>
              <w:rPr>
                <w:rFonts w:ascii="Arial" w:hAnsi="Arial" w:cs="Arial"/>
                <w:b/>
                <w:bCs/>
                <w:color w:val="000000"/>
                <w:lang w:val="lt-LT"/>
              </w:rPr>
            </w:pPr>
            <w:r w:rsidRPr="008E14F3">
              <w:rPr>
                <w:rFonts w:ascii="Arial" w:hAnsi="Arial" w:cs="Arial"/>
                <w:b/>
                <w:bCs/>
                <w:color w:val="000000"/>
                <w:lang w:val="lt-LT"/>
              </w:rPr>
              <w:t>Rodiklis</w:t>
            </w:r>
          </w:p>
        </w:tc>
        <w:tc>
          <w:tcPr>
            <w:tcW w:w="3155" w:type="dxa"/>
            <w:vAlign w:val="center"/>
            <w:hideMark/>
          </w:tcPr>
          <w:p w14:paraId="4891F7D9" w14:textId="77777777" w:rsidR="00826E82" w:rsidRPr="008E14F3" w:rsidRDefault="00826E82" w:rsidP="008D5DFA">
            <w:pPr>
              <w:jc w:val="center"/>
              <w:rPr>
                <w:rFonts w:ascii="Arial" w:hAnsi="Arial" w:cs="Arial"/>
                <w:b/>
                <w:bCs/>
                <w:color w:val="000000"/>
                <w:lang w:val="lt-LT"/>
              </w:rPr>
            </w:pPr>
            <w:r w:rsidRPr="008E14F3">
              <w:rPr>
                <w:rFonts w:ascii="Arial" w:hAnsi="Arial" w:cs="Arial"/>
                <w:b/>
                <w:bCs/>
                <w:color w:val="000000"/>
                <w:lang w:val="lt-LT"/>
              </w:rPr>
              <w:t>Reikšmė</w:t>
            </w:r>
          </w:p>
        </w:tc>
      </w:tr>
      <w:tr w:rsidR="008E14F3" w:rsidRPr="008E14F3" w14:paraId="54823312" w14:textId="77777777" w:rsidTr="008D5DFA">
        <w:trPr>
          <w:trHeight w:val="552"/>
          <w:jc w:val="center"/>
        </w:trPr>
        <w:tc>
          <w:tcPr>
            <w:tcW w:w="846" w:type="dxa"/>
            <w:vAlign w:val="center"/>
          </w:tcPr>
          <w:p w14:paraId="3DA2AC1F" w14:textId="04BF95D8" w:rsidR="00826E82" w:rsidRPr="008E14F3" w:rsidRDefault="00826E82" w:rsidP="007906EB">
            <w:pPr>
              <w:pStyle w:val="Sraopastraipa"/>
              <w:numPr>
                <w:ilvl w:val="0"/>
                <w:numId w:val="30"/>
              </w:numPr>
              <w:jc w:val="both"/>
              <w:rPr>
                <w:rFonts w:ascii="Arial" w:hAnsi="Arial" w:cs="Arial"/>
                <w:color w:val="000000"/>
                <w:lang w:val="lt-LT"/>
              </w:rPr>
            </w:pPr>
          </w:p>
        </w:tc>
        <w:tc>
          <w:tcPr>
            <w:tcW w:w="4216" w:type="dxa"/>
            <w:vAlign w:val="center"/>
            <w:hideMark/>
          </w:tcPr>
          <w:p w14:paraId="24B2000C" w14:textId="77777777" w:rsidR="00826E82" w:rsidRPr="008E14F3" w:rsidRDefault="00826E82" w:rsidP="007906EB">
            <w:pPr>
              <w:jc w:val="both"/>
              <w:rPr>
                <w:rFonts w:ascii="Arial" w:hAnsi="Arial" w:cs="Arial"/>
                <w:color w:val="000000"/>
                <w:lang w:val="lt-LT"/>
              </w:rPr>
            </w:pPr>
            <w:r w:rsidRPr="008E14F3">
              <w:rPr>
                <w:rFonts w:ascii="Arial" w:hAnsi="Arial" w:cs="Arial"/>
                <w:bCs/>
                <w:color w:val="000000"/>
                <w:lang w:val="lt-LT"/>
              </w:rPr>
              <w:t>Komisijos posėdžių skaičius</w:t>
            </w:r>
          </w:p>
        </w:tc>
        <w:tc>
          <w:tcPr>
            <w:tcW w:w="3155" w:type="dxa"/>
            <w:vAlign w:val="center"/>
            <w:hideMark/>
          </w:tcPr>
          <w:p w14:paraId="5BB89D95" w14:textId="77777777" w:rsidR="00826E82" w:rsidRPr="008E14F3" w:rsidRDefault="00826E82" w:rsidP="00BE5D2A">
            <w:pPr>
              <w:jc w:val="center"/>
              <w:rPr>
                <w:rFonts w:ascii="Arial" w:hAnsi="Arial" w:cs="Arial"/>
                <w:color w:val="000000"/>
                <w:lang w:val="lt-LT"/>
              </w:rPr>
            </w:pPr>
            <w:r w:rsidRPr="008E14F3">
              <w:rPr>
                <w:rFonts w:ascii="Arial" w:hAnsi="Arial" w:cs="Arial"/>
                <w:bCs/>
                <w:color w:val="000000"/>
                <w:lang w:val="lt-LT"/>
              </w:rPr>
              <w:t>3</w:t>
            </w:r>
          </w:p>
        </w:tc>
      </w:tr>
      <w:tr w:rsidR="008E14F3" w:rsidRPr="008E14F3" w14:paraId="451537FB" w14:textId="77777777" w:rsidTr="008D5DFA">
        <w:trPr>
          <w:trHeight w:val="552"/>
          <w:jc w:val="center"/>
        </w:trPr>
        <w:tc>
          <w:tcPr>
            <w:tcW w:w="846" w:type="dxa"/>
            <w:vAlign w:val="center"/>
          </w:tcPr>
          <w:p w14:paraId="21EE207E" w14:textId="44E43B69" w:rsidR="00826E82" w:rsidRPr="008E14F3" w:rsidRDefault="00826E82" w:rsidP="007906EB">
            <w:pPr>
              <w:pStyle w:val="Sraopastraipa"/>
              <w:numPr>
                <w:ilvl w:val="0"/>
                <w:numId w:val="30"/>
              </w:numPr>
              <w:jc w:val="both"/>
              <w:rPr>
                <w:rFonts w:ascii="Arial" w:hAnsi="Arial" w:cs="Arial"/>
                <w:color w:val="000000"/>
                <w:lang w:val="lt-LT"/>
              </w:rPr>
            </w:pPr>
          </w:p>
        </w:tc>
        <w:tc>
          <w:tcPr>
            <w:tcW w:w="4216" w:type="dxa"/>
            <w:vAlign w:val="center"/>
            <w:hideMark/>
          </w:tcPr>
          <w:p w14:paraId="47614B47" w14:textId="77777777" w:rsidR="00826E82" w:rsidRPr="008E14F3" w:rsidRDefault="00826E82" w:rsidP="007906EB">
            <w:pPr>
              <w:jc w:val="both"/>
              <w:rPr>
                <w:rFonts w:ascii="Arial" w:hAnsi="Arial" w:cs="Arial"/>
                <w:color w:val="000000"/>
                <w:lang w:val="lt-LT"/>
              </w:rPr>
            </w:pPr>
            <w:r w:rsidRPr="008E14F3">
              <w:rPr>
                <w:rFonts w:ascii="Arial" w:hAnsi="Arial" w:cs="Arial"/>
                <w:bCs/>
                <w:color w:val="000000"/>
                <w:lang w:val="lt-LT"/>
              </w:rPr>
              <w:t>Išnagrinėtų klausimų skaičius</w:t>
            </w:r>
          </w:p>
        </w:tc>
        <w:tc>
          <w:tcPr>
            <w:tcW w:w="3155" w:type="dxa"/>
            <w:vAlign w:val="center"/>
            <w:hideMark/>
          </w:tcPr>
          <w:p w14:paraId="7A91C3E6" w14:textId="77777777" w:rsidR="00826E82" w:rsidRPr="008E14F3" w:rsidRDefault="00826E82" w:rsidP="00BE5D2A">
            <w:pPr>
              <w:jc w:val="center"/>
              <w:rPr>
                <w:rFonts w:ascii="Arial" w:hAnsi="Arial" w:cs="Arial"/>
                <w:color w:val="000000"/>
                <w:lang w:val="lt-LT"/>
              </w:rPr>
            </w:pPr>
            <w:r w:rsidRPr="008E14F3">
              <w:rPr>
                <w:rFonts w:ascii="Arial" w:hAnsi="Arial" w:cs="Arial"/>
                <w:bCs/>
                <w:color w:val="000000"/>
                <w:lang w:val="lt-LT"/>
              </w:rPr>
              <w:t>8</w:t>
            </w:r>
          </w:p>
        </w:tc>
      </w:tr>
      <w:tr w:rsidR="008E14F3" w:rsidRPr="008E14F3" w14:paraId="26F6391C" w14:textId="77777777" w:rsidTr="008D5DFA">
        <w:trPr>
          <w:trHeight w:val="552"/>
          <w:jc w:val="center"/>
        </w:trPr>
        <w:tc>
          <w:tcPr>
            <w:tcW w:w="846" w:type="dxa"/>
            <w:vAlign w:val="center"/>
          </w:tcPr>
          <w:p w14:paraId="5A11618A" w14:textId="02C810FA" w:rsidR="00826E82" w:rsidRPr="008E14F3" w:rsidRDefault="00826E82" w:rsidP="007906EB">
            <w:pPr>
              <w:pStyle w:val="Sraopastraipa"/>
              <w:numPr>
                <w:ilvl w:val="0"/>
                <w:numId w:val="30"/>
              </w:numPr>
              <w:jc w:val="both"/>
              <w:rPr>
                <w:rFonts w:ascii="Arial" w:hAnsi="Arial" w:cs="Arial"/>
                <w:color w:val="000000"/>
                <w:lang w:val="lt-LT"/>
              </w:rPr>
            </w:pPr>
          </w:p>
        </w:tc>
        <w:tc>
          <w:tcPr>
            <w:tcW w:w="4216" w:type="dxa"/>
            <w:vAlign w:val="center"/>
            <w:hideMark/>
          </w:tcPr>
          <w:p w14:paraId="67D7BE4D" w14:textId="77777777" w:rsidR="00826E82" w:rsidRPr="008E14F3" w:rsidRDefault="00826E82" w:rsidP="007906EB">
            <w:pPr>
              <w:jc w:val="both"/>
              <w:rPr>
                <w:rFonts w:ascii="Arial" w:hAnsi="Arial" w:cs="Arial"/>
                <w:color w:val="000000"/>
                <w:lang w:val="lt-LT"/>
              </w:rPr>
            </w:pPr>
            <w:r w:rsidRPr="008E14F3">
              <w:rPr>
                <w:rFonts w:ascii="Arial" w:hAnsi="Arial" w:cs="Arial"/>
                <w:bCs/>
                <w:color w:val="000000"/>
                <w:lang w:val="lt-LT"/>
              </w:rPr>
              <w:t>Priimtų nutarimų skaičius</w:t>
            </w:r>
          </w:p>
        </w:tc>
        <w:tc>
          <w:tcPr>
            <w:tcW w:w="3155" w:type="dxa"/>
            <w:vAlign w:val="center"/>
            <w:hideMark/>
          </w:tcPr>
          <w:p w14:paraId="5AAC81A3" w14:textId="77777777" w:rsidR="00826E82" w:rsidRPr="008E14F3" w:rsidRDefault="00826E82" w:rsidP="00BE5D2A">
            <w:pPr>
              <w:jc w:val="center"/>
              <w:rPr>
                <w:rFonts w:ascii="Arial" w:hAnsi="Arial" w:cs="Arial"/>
                <w:color w:val="000000"/>
                <w:lang w:val="lt-LT"/>
              </w:rPr>
            </w:pPr>
            <w:r w:rsidRPr="008E14F3">
              <w:rPr>
                <w:rFonts w:ascii="Arial" w:hAnsi="Arial" w:cs="Arial"/>
                <w:bCs/>
                <w:color w:val="000000"/>
                <w:lang w:val="lt-LT"/>
              </w:rPr>
              <w:t>9</w:t>
            </w:r>
          </w:p>
        </w:tc>
      </w:tr>
      <w:tr w:rsidR="008E14F3" w:rsidRPr="008E14F3" w14:paraId="1715C6D1" w14:textId="77777777" w:rsidTr="008D5DFA">
        <w:trPr>
          <w:trHeight w:val="552"/>
          <w:jc w:val="center"/>
        </w:trPr>
        <w:tc>
          <w:tcPr>
            <w:tcW w:w="846" w:type="dxa"/>
            <w:vAlign w:val="center"/>
          </w:tcPr>
          <w:p w14:paraId="4EF9BA6B" w14:textId="503FF487" w:rsidR="00826E82" w:rsidRPr="008E14F3" w:rsidRDefault="00826E82" w:rsidP="007906EB">
            <w:pPr>
              <w:pStyle w:val="Sraopastraipa"/>
              <w:numPr>
                <w:ilvl w:val="0"/>
                <w:numId w:val="30"/>
              </w:numPr>
              <w:jc w:val="both"/>
              <w:rPr>
                <w:rFonts w:ascii="Arial" w:hAnsi="Arial" w:cs="Arial"/>
                <w:color w:val="000000"/>
                <w:lang w:val="lt-LT"/>
              </w:rPr>
            </w:pPr>
          </w:p>
        </w:tc>
        <w:tc>
          <w:tcPr>
            <w:tcW w:w="4216" w:type="dxa"/>
            <w:vAlign w:val="center"/>
            <w:hideMark/>
          </w:tcPr>
          <w:p w14:paraId="5D716D24" w14:textId="77777777" w:rsidR="00826E82" w:rsidRPr="008E14F3" w:rsidRDefault="00826E82" w:rsidP="007906EB">
            <w:pPr>
              <w:jc w:val="both"/>
              <w:rPr>
                <w:rFonts w:ascii="Arial" w:hAnsi="Arial" w:cs="Arial"/>
                <w:color w:val="000000"/>
                <w:lang w:val="lt-LT"/>
              </w:rPr>
            </w:pPr>
            <w:r w:rsidRPr="008E14F3">
              <w:rPr>
                <w:rFonts w:ascii="Arial" w:hAnsi="Arial" w:cs="Arial"/>
                <w:bCs/>
                <w:color w:val="000000"/>
                <w:lang w:val="lt-LT"/>
              </w:rPr>
              <w:t>Gautų prašymų skaičius</w:t>
            </w:r>
          </w:p>
        </w:tc>
        <w:tc>
          <w:tcPr>
            <w:tcW w:w="3155" w:type="dxa"/>
            <w:vAlign w:val="center"/>
            <w:hideMark/>
          </w:tcPr>
          <w:p w14:paraId="6374E8D9" w14:textId="77777777" w:rsidR="00826E82" w:rsidRPr="008E14F3" w:rsidRDefault="00826E82" w:rsidP="00BE5D2A">
            <w:pPr>
              <w:jc w:val="center"/>
              <w:rPr>
                <w:rFonts w:ascii="Arial" w:hAnsi="Arial" w:cs="Arial"/>
                <w:color w:val="000000"/>
                <w:lang w:val="lt-LT"/>
              </w:rPr>
            </w:pPr>
            <w:r w:rsidRPr="008E14F3">
              <w:rPr>
                <w:rFonts w:ascii="Arial" w:hAnsi="Arial" w:cs="Arial"/>
                <w:bCs/>
                <w:color w:val="000000"/>
                <w:lang w:val="lt-LT"/>
              </w:rPr>
              <w:t>45</w:t>
            </w:r>
          </w:p>
        </w:tc>
      </w:tr>
      <w:tr w:rsidR="008E14F3" w:rsidRPr="008E14F3" w14:paraId="16197E7F" w14:textId="77777777" w:rsidTr="008D5DFA">
        <w:trPr>
          <w:trHeight w:val="552"/>
          <w:jc w:val="center"/>
        </w:trPr>
        <w:tc>
          <w:tcPr>
            <w:tcW w:w="846" w:type="dxa"/>
            <w:vAlign w:val="center"/>
          </w:tcPr>
          <w:p w14:paraId="39790EAD" w14:textId="4094B13E" w:rsidR="00826E82" w:rsidRPr="008E14F3" w:rsidRDefault="00826E82" w:rsidP="007906EB">
            <w:pPr>
              <w:pStyle w:val="Sraopastraipa"/>
              <w:numPr>
                <w:ilvl w:val="0"/>
                <w:numId w:val="30"/>
              </w:numPr>
              <w:jc w:val="both"/>
              <w:rPr>
                <w:rFonts w:ascii="Arial" w:hAnsi="Arial" w:cs="Arial"/>
                <w:color w:val="000000"/>
                <w:lang w:val="lt-LT"/>
              </w:rPr>
            </w:pPr>
          </w:p>
        </w:tc>
        <w:tc>
          <w:tcPr>
            <w:tcW w:w="4216" w:type="dxa"/>
            <w:vAlign w:val="center"/>
            <w:hideMark/>
          </w:tcPr>
          <w:p w14:paraId="7434D903" w14:textId="77777777" w:rsidR="00826E82" w:rsidRPr="008E14F3" w:rsidRDefault="00826E82" w:rsidP="007906EB">
            <w:pPr>
              <w:jc w:val="both"/>
              <w:rPr>
                <w:rFonts w:ascii="Arial" w:hAnsi="Arial" w:cs="Arial"/>
                <w:color w:val="000000"/>
                <w:lang w:val="lt-LT"/>
              </w:rPr>
            </w:pPr>
            <w:r w:rsidRPr="008E14F3">
              <w:rPr>
                <w:rFonts w:ascii="Arial" w:hAnsi="Arial" w:cs="Arial"/>
                <w:bCs/>
                <w:color w:val="000000"/>
                <w:lang w:val="lt-LT"/>
              </w:rPr>
              <w:t>Pasirašytų finansavimo sutarčių skaičius</w:t>
            </w:r>
          </w:p>
        </w:tc>
        <w:tc>
          <w:tcPr>
            <w:tcW w:w="3155" w:type="dxa"/>
            <w:vAlign w:val="center"/>
            <w:hideMark/>
          </w:tcPr>
          <w:p w14:paraId="2A7643F3" w14:textId="77777777" w:rsidR="00826E82" w:rsidRPr="008E14F3" w:rsidRDefault="00826E82" w:rsidP="00BE5D2A">
            <w:pPr>
              <w:jc w:val="center"/>
              <w:rPr>
                <w:rFonts w:ascii="Arial" w:hAnsi="Arial" w:cs="Arial"/>
                <w:color w:val="000000"/>
                <w:lang w:val="lt-LT"/>
              </w:rPr>
            </w:pPr>
            <w:r w:rsidRPr="008E14F3">
              <w:rPr>
                <w:rFonts w:ascii="Arial" w:hAnsi="Arial" w:cs="Arial"/>
                <w:bCs/>
                <w:color w:val="000000"/>
                <w:lang w:val="lt-LT"/>
              </w:rPr>
              <w:t>30</w:t>
            </w:r>
          </w:p>
        </w:tc>
      </w:tr>
      <w:tr w:rsidR="008E14F3" w:rsidRPr="008E14F3" w14:paraId="5766851A" w14:textId="77777777" w:rsidTr="008D5DFA">
        <w:trPr>
          <w:trHeight w:val="552"/>
          <w:jc w:val="center"/>
        </w:trPr>
        <w:tc>
          <w:tcPr>
            <w:tcW w:w="846" w:type="dxa"/>
            <w:vAlign w:val="center"/>
          </w:tcPr>
          <w:p w14:paraId="6B1690F8" w14:textId="23606BF8" w:rsidR="00826E82" w:rsidRPr="008E14F3" w:rsidRDefault="00826E82" w:rsidP="007906EB">
            <w:pPr>
              <w:pStyle w:val="Sraopastraipa"/>
              <w:numPr>
                <w:ilvl w:val="0"/>
                <w:numId w:val="30"/>
              </w:numPr>
              <w:jc w:val="both"/>
              <w:rPr>
                <w:rFonts w:ascii="Arial" w:hAnsi="Arial" w:cs="Arial"/>
                <w:color w:val="000000"/>
                <w:lang w:val="lt-LT"/>
              </w:rPr>
            </w:pPr>
          </w:p>
        </w:tc>
        <w:tc>
          <w:tcPr>
            <w:tcW w:w="4216" w:type="dxa"/>
            <w:vAlign w:val="center"/>
            <w:hideMark/>
          </w:tcPr>
          <w:p w14:paraId="5BC47B32" w14:textId="0C9E2386" w:rsidR="00826E82" w:rsidRPr="008E14F3" w:rsidRDefault="00826E82" w:rsidP="007906EB">
            <w:pPr>
              <w:jc w:val="both"/>
              <w:rPr>
                <w:rFonts w:ascii="Arial" w:hAnsi="Arial" w:cs="Arial"/>
                <w:color w:val="000000"/>
                <w:lang w:val="lt-LT"/>
              </w:rPr>
            </w:pPr>
            <w:r w:rsidRPr="008E14F3">
              <w:rPr>
                <w:rFonts w:ascii="Arial" w:hAnsi="Arial" w:cs="Arial"/>
                <w:bCs/>
                <w:color w:val="000000"/>
                <w:lang w:val="lt-LT"/>
              </w:rPr>
              <w:t>Pasirašytų sutarčių bendra vertė Eur</w:t>
            </w:r>
          </w:p>
        </w:tc>
        <w:tc>
          <w:tcPr>
            <w:tcW w:w="3155" w:type="dxa"/>
            <w:vAlign w:val="center"/>
            <w:hideMark/>
          </w:tcPr>
          <w:p w14:paraId="1BB705CF" w14:textId="77777777" w:rsidR="00826E82" w:rsidRPr="008E14F3" w:rsidRDefault="00826E82" w:rsidP="00BE5D2A">
            <w:pPr>
              <w:jc w:val="center"/>
              <w:rPr>
                <w:rFonts w:ascii="Arial" w:hAnsi="Arial" w:cs="Arial"/>
                <w:color w:val="000000"/>
                <w:lang w:val="lt-LT"/>
              </w:rPr>
            </w:pPr>
            <w:r w:rsidRPr="008E14F3">
              <w:rPr>
                <w:rFonts w:ascii="Arial" w:hAnsi="Arial" w:cs="Arial"/>
                <w:bCs/>
                <w:color w:val="000000"/>
                <w:lang w:val="lt-LT"/>
              </w:rPr>
              <w:t>39 726,00</w:t>
            </w:r>
          </w:p>
        </w:tc>
      </w:tr>
      <w:tr w:rsidR="008E14F3" w:rsidRPr="001650B9" w14:paraId="6C3BFE80" w14:textId="77777777" w:rsidTr="008D5DFA">
        <w:trPr>
          <w:trHeight w:val="552"/>
          <w:jc w:val="center"/>
        </w:trPr>
        <w:tc>
          <w:tcPr>
            <w:tcW w:w="846" w:type="dxa"/>
            <w:vAlign w:val="center"/>
          </w:tcPr>
          <w:p w14:paraId="130D2B69" w14:textId="451AD7C5" w:rsidR="00826E82" w:rsidRPr="008E14F3" w:rsidRDefault="00826E82" w:rsidP="007906EB">
            <w:pPr>
              <w:pStyle w:val="Sraopastraipa"/>
              <w:numPr>
                <w:ilvl w:val="0"/>
                <w:numId w:val="30"/>
              </w:numPr>
              <w:jc w:val="both"/>
              <w:rPr>
                <w:rFonts w:ascii="Arial" w:hAnsi="Arial" w:cs="Arial"/>
                <w:color w:val="000000"/>
                <w:lang w:val="lt-LT"/>
              </w:rPr>
            </w:pPr>
          </w:p>
        </w:tc>
        <w:tc>
          <w:tcPr>
            <w:tcW w:w="4216" w:type="dxa"/>
            <w:vAlign w:val="center"/>
            <w:hideMark/>
          </w:tcPr>
          <w:p w14:paraId="7B47235F" w14:textId="77777777" w:rsidR="00826E82" w:rsidRPr="008E14F3" w:rsidRDefault="00826E82" w:rsidP="007906EB">
            <w:pPr>
              <w:jc w:val="both"/>
              <w:rPr>
                <w:rFonts w:ascii="Arial" w:hAnsi="Arial" w:cs="Arial"/>
                <w:color w:val="000000"/>
                <w:lang w:val="lt-LT"/>
              </w:rPr>
            </w:pPr>
            <w:r w:rsidRPr="008E14F3">
              <w:rPr>
                <w:rFonts w:ascii="Arial" w:hAnsi="Arial" w:cs="Arial"/>
                <w:bCs/>
                <w:color w:val="000000"/>
                <w:lang w:val="lt-LT"/>
              </w:rPr>
              <w:t>Populiariausia paramos kryptis</w:t>
            </w:r>
          </w:p>
        </w:tc>
        <w:tc>
          <w:tcPr>
            <w:tcW w:w="3155" w:type="dxa"/>
            <w:vAlign w:val="center"/>
            <w:hideMark/>
          </w:tcPr>
          <w:p w14:paraId="7324F79C" w14:textId="77777777" w:rsidR="00826E82" w:rsidRPr="008E14F3" w:rsidRDefault="00826E82" w:rsidP="007906EB">
            <w:pPr>
              <w:jc w:val="both"/>
              <w:rPr>
                <w:rFonts w:ascii="Arial" w:hAnsi="Arial" w:cs="Arial"/>
                <w:color w:val="000000"/>
                <w:lang w:val="lt-LT"/>
              </w:rPr>
            </w:pPr>
            <w:r w:rsidRPr="008E14F3">
              <w:rPr>
                <w:rFonts w:ascii="Arial" w:hAnsi="Arial" w:cs="Arial"/>
                <w:bCs/>
                <w:color w:val="000000"/>
                <w:lang w:val="lt-LT"/>
              </w:rPr>
              <w:t>Įrangos ir darbo priemonių įsigijimas</w:t>
            </w:r>
          </w:p>
        </w:tc>
      </w:tr>
      <w:tr w:rsidR="008E14F3" w:rsidRPr="001650B9" w14:paraId="63E72205" w14:textId="77777777" w:rsidTr="008D5DFA">
        <w:trPr>
          <w:trHeight w:val="552"/>
          <w:jc w:val="center"/>
        </w:trPr>
        <w:tc>
          <w:tcPr>
            <w:tcW w:w="846" w:type="dxa"/>
            <w:vAlign w:val="center"/>
          </w:tcPr>
          <w:p w14:paraId="549F64D1" w14:textId="31D46FC4" w:rsidR="00826E82" w:rsidRPr="008E14F3" w:rsidRDefault="00826E82" w:rsidP="007906EB">
            <w:pPr>
              <w:pStyle w:val="Sraopastraipa"/>
              <w:numPr>
                <w:ilvl w:val="0"/>
                <w:numId w:val="30"/>
              </w:numPr>
              <w:jc w:val="both"/>
              <w:rPr>
                <w:rFonts w:ascii="Arial" w:hAnsi="Arial" w:cs="Arial"/>
                <w:color w:val="000000"/>
                <w:lang w:val="lt-LT"/>
              </w:rPr>
            </w:pPr>
          </w:p>
        </w:tc>
        <w:tc>
          <w:tcPr>
            <w:tcW w:w="4216" w:type="dxa"/>
            <w:vAlign w:val="center"/>
            <w:hideMark/>
          </w:tcPr>
          <w:p w14:paraId="01EB8A8F" w14:textId="77777777" w:rsidR="00826E82" w:rsidRPr="008E14F3" w:rsidRDefault="00826E82" w:rsidP="007906EB">
            <w:pPr>
              <w:jc w:val="both"/>
              <w:rPr>
                <w:rFonts w:ascii="Arial" w:hAnsi="Arial" w:cs="Arial"/>
                <w:color w:val="000000"/>
                <w:lang w:val="lt-LT"/>
              </w:rPr>
            </w:pPr>
            <w:r w:rsidRPr="008E14F3">
              <w:rPr>
                <w:rFonts w:ascii="Arial" w:hAnsi="Arial" w:cs="Arial"/>
                <w:bCs/>
                <w:color w:val="000000"/>
                <w:lang w:val="lt-LT"/>
              </w:rPr>
              <w:t>Kitos dažniausios paramos kryptys</w:t>
            </w:r>
          </w:p>
        </w:tc>
        <w:tc>
          <w:tcPr>
            <w:tcW w:w="3155" w:type="dxa"/>
            <w:vAlign w:val="center"/>
            <w:hideMark/>
          </w:tcPr>
          <w:p w14:paraId="442F4141" w14:textId="77777777" w:rsidR="00826E82" w:rsidRPr="008E14F3" w:rsidRDefault="00826E82" w:rsidP="007906EB">
            <w:pPr>
              <w:jc w:val="both"/>
              <w:rPr>
                <w:rFonts w:ascii="Arial" w:hAnsi="Arial" w:cs="Arial"/>
                <w:color w:val="000000"/>
                <w:lang w:val="lt-LT"/>
              </w:rPr>
            </w:pPr>
            <w:r w:rsidRPr="008E14F3">
              <w:rPr>
                <w:rFonts w:ascii="Arial" w:hAnsi="Arial" w:cs="Arial"/>
                <w:bCs/>
                <w:color w:val="000000"/>
                <w:lang w:val="lt-LT"/>
              </w:rPr>
              <w:t>Rinkodaros priemonės; parodos ir mokymai</w:t>
            </w:r>
          </w:p>
        </w:tc>
      </w:tr>
    </w:tbl>
    <w:p w14:paraId="1F4A24DE" w14:textId="77777777" w:rsidR="00826E82" w:rsidRDefault="00826E82" w:rsidP="008A2521">
      <w:pPr>
        <w:tabs>
          <w:tab w:val="left" w:pos="993"/>
        </w:tabs>
        <w:spacing w:line="276" w:lineRule="auto"/>
        <w:ind w:firstLine="709"/>
        <w:jc w:val="both"/>
        <w:rPr>
          <w:rFonts w:ascii="Arial" w:hAnsi="Arial" w:cs="Arial"/>
          <w:bCs/>
          <w:lang w:val="lt-LT"/>
        </w:rPr>
      </w:pPr>
    </w:p>
    <w:p w14:paraId="1024A26C" w14:textId="0A187792" w:rsidR="00F06076" w:rsidRPr="00812845" w:rsidRDefault="005A1083" w:rsidP="002E1698">
      <w:pPr>
        <w:tabs>
          <w:tab w:val="left" w:pos="993"/>
        </w:tabs>
        <w:spacing w:line="276" w:lineRule="auto"/>
        <w:ind w:firstLine="709"/>
        <w:jc w:val="both"/>
        <w:rPr>
          <w:rFonts w:ascii="Arial" w:hAnsi="Arial" w:cs="Arial"/>
          <w:lang w:val="lt-LT"/>
        </w:rPr>
      </w:pPr>
      <w:r w:rsidRPr="00812845">
        <w:rPr>
          <w:rFonts w:ascii="Arial" w:hAnsi="Arial" w:cs="Arial"/>
          <w:lang w:val="lt-LT"/>
        </w:rPr>
        <w:t xml:space="preserve">Per ataskaitinį laikotarpį </w:t>
      </w:r>
      <w:r w:rsidR="00122F84" w:rsidRPr="00812845">
        <w:rPr>
          <w:rFonts w:ascii="Arial" w:hAnsi="Arial" w:cs="Arial"/>
          <w:lang w:val="lt-LT"/>
        </w:rPr>
        <w:t xml:space="preserve">buvo organizuoti </w:t>
      </w:r>
      <w:r w:rsidR="003C4970">
        <w:rPr>
          <w:rFonts w:ascii="Arial" w:hAnsi="Arial" w:cs="Arial"/>
          <w:lang w:val="lt-LT"/>
        </w:rPr>
        <w:t>3</w:t>
      </w:r>
      <w:r w:rsidRPr="00812845">
        <w:rPr>
          <w:rFonts w:ascii="Arial" w:hAnsi="Arial" w:cs="Arial"/>
          <w:lang w:val="lt-LT"/>
        </w:rPr>
        <w:t xml:space="preserve"> </w:t>
      </w:r>
      <w:r w:rsidR="00F03319" w:rsidRPr="00812845">
        <w:rPr>
          <w:rFonts w:ascii="Arial" w:hAnsi="Arial" w:cs="Arial"/>
          <w:lang w:val="lt-LT"/>
        </w:rPr>
        <w:t xml:space="preserve">Komisijos </w:t>
      </w:r>
      <w:r w:rsidRPr="00812845">
        <w:rPr>
          <w:rFonts w:ascii="Arial" w:hAnsi="Arial" w:cs="Arial"/>
          <w:lang w:val="lt-LT"/>
        </w:rPr>
        <w:t xml:space="preserve">posėdžiai, kurių metu išnagrinėti </w:t>
      </w:r>
      <w:r w:rsidR="003C4970">
        <w:rPr>
          <w:rFonts w:ascii="Arial" w:hAnsi="Arial" w:cs="Arial"/>
          <w:lang w:val="lt-LT"/>
        </w:rPr>
        <w:t>8</w:t>
      </w:r>
      <w:r w:rsidRPr="00812845">
        <w:rPr>
          <w:rFonts w:ascii="Arial" w:hAnsi="Arial" w:cs="Arial"/>
          <w:lang w:val="lt-LT"/>
        </w:rPr>
        <w:t xml:space="preserve"> klausimai</w:t>
      </w:r>
      <w:r w:rsidR="00F03319" w:rsidRPr="00812845">
        <w:rPr>
          <w:rFonts w:ascii="Arial" w:hAnsi="Arial" w:cs="Arial"/>
          <w:lang w:val="lt-LT"/>
        </w:rPr>
        <w:t xml:space="preserve"> ir</w:t>
      </w:r>
      <w:r w:rsidRPr="00812845">
        <w:rPr>
          <w:rFonts w:ascii="Arial" w:hAnsi="Arial" w:cs="Arial"/>
          <w:lang w:val="lt-LT"/>
        </w:rPr>
        <w:t xml:space="preserve"> priimti </w:t>
      </w:r>
      <w:r w:rsidR="003C4970">
        <w:rPr>
          <w:rFonts w:ascii="Arial" w:hAnsi="Arial" w:cs="Arial"/>
          <w:lang w:val="lt-LT"/>
        </w:rPr>
        <w:t>9</w:t>
      </w:r>
      <w:r w:rsidR="00761A8B" w:rsidRPr="00812845">
        <w:rPr>
          <w:rFonts w:ascii="Arial" w:hAnsi="Arial" w:cs="Arial"/>
          <w:lang w:val="lt-LT"/>
        </w:rPr>
        <w:t xml:space="preserve"> </w:t>
      </w:r>
      <w:r w:rsidRPr="00812845">
        <w:rPr>
          <w:rFonts w:ascii="Arial" w:hAnsi="Arial" w:cs="Arial"/>
          <w:lang w:val="lt-LT"/>
        </w:rPr>
        <w:t xml:space="preserve">nutarimai. </w:t>
      </w:r>
    </w:p>
    <w:p w14:paraId="62909130" w14:textId="3217C9C7" w:rsidR="00A877D6" w:rsidRDefault="005A1083" w:rsidP="002E1698">
      <w:pPr>
        <w:tabs>
          <w:tab w:val="left" w:pos="993"/>
        </w:tabs>
        <w:spacing w:line="276" w:lineRule="auto"/>
        <w:ind w:firstLine="709"/>
        <w:jc w:val="both"/>
        <w:rPr>
          <w:rFonts w:ascii="Arial" w:hAnsi="Arial" w:cs="Arial"/>
          <w:color w:val="000000"/>
          <w:lang w:val="lt-LT"/>
        </w:rPr>
      </w:pPr>
      <w:r w:rsidRPr="00812845">
        <w:rPr>
          <w:rFonts w:ascii="Arial" w:hAnsi="Arial" w:cs="Arial"/>
          <w:lang w:val="lt-LT"/>
        </w:rPr>
        <w:t>202</w:t>
      </w:r>
      <w:r w:rsidR="003C4970">
        <w:rPr>
          <w:rFonts w:ascii="Arial" w:hAnsi="Arial" w:cs="Arial"/>
          <w:lang w:val="lt-LT"/>
        </w:rPr>
        <w:t>5</w:t>
      </w:r>
      <w:r w:rsidRPr="00812845">
        <w:rPr>
          <w:rFonts w:ascii="Arial" w:hAnsi="Arial" w:cs="Arial"/>
          <w:lang w:val="lt-LT"/>
        </w:rPr>
        <w:t xml:space="preserve"> m. buvo gaut</w:t>
      </w:r>
      <w:r w:rsidR="00080A68" w:rsidRPr="00812845">
        <w:rPr>
          <w:rFonts w:ascii="Arial" w:hAnsi="Arial" w:cs="Arial"/>
          <w:lang w:val="lt-LT"/>
        </w:rPr>
        <w:t>i</w:t>
      </w:r>
      <w:r w:rsidRPr="00812845">
        <w:rPr>
          <w:rFonts w:ascii="Arial" w:hAnsi="Arial" w:cs="Arial"/>
          <w:lang w:val="lt-LT"/>
        </w:rPr>
        <w:t xml:space="preserve"> </w:t>
      </w:r>
      <w:r w:rsidR="003C4970">
        <w:rPr>
          <w:rFonts w:ascii="Arial" w:hAnsi="Arial" w:cs="Arial"/>
          <w:lang w:val="lt-LT"/>
        </w:rPr>
        <w:t>45</w:t>
      </w:r>
      <w:r w:rsidRPr="00812845">
        <w:rPr>
          <w:rFonts w:ascii="Arial" w:hAnsi="Arial" w:cs="Arial"/>
          <w:lang w:val="lt-LT"/>
        </w:rPr>
        <w:t xml:space="preserve"> p</w:t>
      </w:r>
      <w:r w:rsidR="00F06076" w:rsidRPr="00812845">
        <w:rPr>
          <w:rFonts w:ascii="Arial" w:hAnsi="Arial" w:cs="Arial"/>
          <w:lang w:val="lt-LT"/>
        </w:rPr>
        <w:t xml:space="preserve">rašymai suteikti finansinę paramą iš Klaipėdos rajono savivaldybės smulkiojo </w:t>
      </w:r>
      <w:r w:rsidR="00EC7402" w:rsidRPr="00812845">
        <w:rPr>
          <w:rFonts w:ascii="Arial" w:hAnsi="Arial" w:cs="Arial"/>
          <w:lang w:val="lt-LT"/>
        </w:rPr>
        <w:t xml:space="preserve">verslo </w:t>
      </w:r>
      <w:r w:rsidR="00D62DB3" w:rsidRPr="00812845">
        <w:rPr>
          <w:rFonts w:ascii="Arial" w:hAnsi="Arial" w:cs="Arial"/>
          <w:lang w:val="lt-LT"/>
        </w:rPr>
        <w:t>plėtros skatinimo</w:t>
      </w:r>
      <w:r w:rsidR="00F06076" w:rsidRPr="00812845">
        <w:rPr>
          <w:rFonts w:ascii="Arial" w:hAnsi="Arial" w:cs="Arial"/>
          <w:lang w:val="lt-LT"/>
        </w:rPr>
        <w:t xml:space="preserve"> programos </w:t>
      </w:r>
      <w:r w:rsidR="00080A68" w:rsidRPr="00812845">
        <w:rPr>
          <w:rFonts w:ascii="Arial" w:hAnsi="Arial" w:cs="Arial"/>
          <w:lang w:val="lt-LT"/>
        </w:rPr>
        <w:t xml:space="preserve">(toliau – Programa) </w:t>
      </w:r>
      <w:r w:rsidR="00F06076" w:rsidRPr="00812845">
        <w:rPr>
          <w:rFonts w:ascii="Arial" w:hAnsi="Arial" w:cs="Arial"/>
          <w:lang w:val="lt-LT"/>
        </w:rPr>
        <w:t>lėšų</w:t>
      </w:r>
      <w:r w:rsidR="00122F84" w:rsidRPr="00812845">
        <w:rPr>
          <w:rFonts w:ascii="Arial" w:hAnsi="Arial" w:cs="Arial"/>
          <w:lang w:val="lt-LT"/>
        </w:rPr>
        <w:t>. Išnagrinėjus pateiktas paraiškas, pasirašyt</w:t>
      </w:r>
      <w:r w:rsidR="00324C71">
        <w:rPr>
          <w:rFonts w:ascii="Arial" w:hAnsi="Arial" w:cs="Arial"/>
          <w:lang w:val="lt-LT"/>
        </w:rPr>
        <w:t>a</w:t>
      </w:r>
      <w:r w:rsidR="00122F84" w:rsidRPr="00812845">
        <w:rPr>
          <w:rFonts w:ascii="Arial" w:hAnsi="Arial" w:cs="Arial"/>
          <w:lang w:val="lt-LT"/>
        </w:rPr>
        <w:t xml:space="preserve"> </w:t>
      </w:r>
      <w:r w:rsidR="00324C71">
        <w:rPr>
          <w:rFonts w:ascii="Arial" w:hAnsi="Arial" w:cs="Arial"/>
          <w:lang w:val="lt-LT"/>
        </w:rPr>
        <w:t>30</w:t>
      </w:r>
      <w:r w:rsidR="00122F84" w:rsidRPr="00812845">
        <w:rPr>
          <w:rFonts w:ascii="Arial" w:hAnsi="Arial" w:cs="Arial"/>
          <w:lang w:val="lt-LT"/>
        </w:rPr>
        <w:t xml:space="preserve"> finansavimo sutar</w:t>
      </w:r>
      <w:r w:rsidR="00324C71">
        <w:rPr>
          <w:rFonts w:ascii="Arial" w:hAnsi="Arial" w:cs="Arial"/>
          <w:lang w:val="lt-LT"/>
        </w:rPr>
        <w:t>čių</w:t>
      </w:r>
      <w:r w:rsidR="00122F84" w:rsidRPr="00812845">
        <w:rPr>
          <w:rFonts w:ascii="Arial" w:hAnsi="Arial" w:cs="Arial"/>
          <w:lang w:val="lt-LT"/>
        </w:rPr>
        <w:t xml:space="preserve">, kurių bendra vertė sudarė </w:t>
      </w:r>
      <w:r w:rsidR="00324C71" w:rsidRPr="00481B1D">
        <w:rPr>
          <w:rFonts w:ascii="Arial" w:eastAsia="Arial" w:hAnsi="Arial" w:cs="Arial"/>
          <w:lang w:val="lt-LT"/>
        </w:rPr>
        <w:t>39 726,00</w:t>
      </w:r>
      <w:r w:rsidR="00122F84" w:rsidRPr="00812845">
        <w:rPr>
          <w:rFonts w:ascii="Arial" w:hAnsi="Arial" w:cs="Arial"/>
          <w:lang w:val="lt-LT"/>
        </w:rPr>
        <w:t xml:space="preserve"> Eur. </w:t>
      </w:r>
      <w:r w:rsidR="00A877D6" w:rsidRPr="00A877D6">
        <w:rPr>
          <w:rFonts w:ascii="Arial" w:hAnsi="Arial" w:cs="Arial"/>
          <w:color w:val="000000"/>
          <w:lang w:val="lt-LT"/>
        </w:rPr>
        <w:t>Daugiausia buvo prašoma skirti kompensaciją pagal Programos nuostatų 24.3 punktą „Įrangos ir (ar) darbo priemonių įsigijimo išlaidų kompensavimas“, taip pat pagal 24.4 punktą „Interneto svetainių ir (ar) rinkodaros priemonių išlaidų kompensavimas“</w:t>
      </w:r>
      <w:r w:rsidR="00A877D6">
        <w:rPr>
          <w:rFonts w:ascii="Arial" w:hAnsi="Arial" w:cs="Arial"/>
          <w:color w:val="000000"/>
          <w:lang w:val="lt-LT"/>
        </w:rPr>
        <w:t xml:space="preserve"> bei</w:t>
      </w:r>
      <w:r w:rsidR="00A877D6" w:rsidRPr="00A877D6">
        <w:rPr>
          <w:rFonts w:ascii="Arial" w:hAnsi="Arial" w:cs="Arial"/>
          <w:color w:val="000000"/>
          <w:lang w:val="lt-LT"/>
        </w:rPr>
        <w:t xml:space="preserve"> pagal 24.9 punktą „Dalyvavimo parodose, konferencijose, mugėse bei kvalifikacijos kėlimo mokymuose išlaidų kompensavimas“.</w:t>
      </w:r>
    </w:p>
    <w:p w14:paraId="66140E4F" w14:textId="1B5DD42B" w:rsidR="00A0175A" w:rsidRPr="003601CD" w:rsidRDefault="00A0175A" w:rsidP="002E1698">
      <w:pPr>
        <w:tabs>
          <w:tab w:val="left" w:pos="993"/>
        </w:tabs>
        <w:spacing w:line="276" w:lineRule="auto"/>
        <w:ind w:firstLine="709"/>
        <w:jc w:val="both"/>
        <w:rPr>
          <w:rFonts w:ascii="Arial" w:hAnsi="Arial" w:cs="Arial"/>
          <w:b/>
          <w:bCs/>
          <w:color w:val="000000"/>
          <w:lang w:val="lt-LT"/>
        </w:rPr>
      </w:pPr>
      <w:r w:rsidRPr="003601CD">
        <w:rPr>
          <w:rFonts w:ascii="Arial" w:eastAsia="Arial" w:hAnsi="Arial" w:cs="Arial"/>
          <w:b/>
          <w:bCs/>
          <w:lang w:val="lt-LT"/>
        </w:rPr>
        <w:t>VšĮ Inovacijų agentūros projektas „</w:t>
      </w:r>
      <w:r w:rsidR="00D16B88">
        <w:rPr>
          <w:rFonts w:ascii="Arial" w:eastAsia="Arial" w:hAnsi="Arial" w:cs="Arial"/>
          <w:b/>
          <w:bCs/>
          <w:lang w:val="lt-LT"/>
        </w:rPr>
        <w:t>V</w:t>
      </w:r>
      <w:r w:rsidRPr="003601CD">
        <w:rPr>
          <w:rFonts w:ascii="Arial" w:eastAsia="Arial" w:hAnsi="Arial" w:cs="Arial"/>
          <w:b/>
          <w:bCs/>
          <w:lang w:val="lt-LT"/>
        </w:rPr>
        <w:t xml:space="preserve">erslo skrydis“.  </w:t>
      </w:r>
    </w:p>
    <w:p w14:paraId="68E96670" w14:textId="37E3280C" w:rsidR="001875BA" w:rsidRPr="001650B9" w:rsidRDefault="007557B3" w:rsidP="002E1698">
      <w:pPr>
        <w:tabs>
          <w:tab w:val="left" w:pos="993"/>
        </w:tabs>
        <w:spacing w:line="276" w:lineRule="auto"/>
        <w:ind w:firstLine="709"/>
        <w:jc w:val="both"/>
        <w:rPr>
          <w:rFonts w:ascii="Arial" w:hAnsi="Arial" w:cs="Arial"/>
          <w:lang w:val="lt-LT"/>
        </w:rPr>
      </w:pPr>
      <w:r w:rsidRPr="007557B3">
        <w:rPr>
          <w:rFonts w:ascii="Arial" w:eastAsia="Arial" w:hAnsi="Arial" w:cs="Arial"/>
          <w:lang w:val="lt-LT"/>
        </w:rPr>
        <w:t>Panaudojant Programos įgyvendinimui numatytas lėšas (3 217,24 Eur) pagal 2023 m. gruodžio 19 d. pasirašytą partnerystės sutartį tarp Savivaldybės ir VšĮ Inovacijų agentūros, nuo 2024 m.  įgyvendinamas projektas „Inkubavimo, konsultavimo, mentorystės ir tinklaveikos programų vystymas, skatinant pradedančiųjų SVV subjektų kūrimąsi ir augimą regionuose“, kuris truks trejus metus. Projekto tikslas – skatinti smulkiųjų ir vidutinių verslo subjektų kūrimąsi bei plėtrą, suteikiant jiems mentorystės, ekspertinių konsultacijų, verslo tinklaveikos ir inkubavimo paslaugas. 202</w:t>
      </w:r>
      <w:r w:rsidR="001875BA">
        <w:rPr>
          <w:rFonts w:ascii="Arial" w:eastAsia="Arial" w:hAnsi="Arial" w:cs="Arial"/>
          <w:lang w:val="lt-LT"/>
        </w:rPr>
        <w:t>5</w:t>
      </w:r>
      <w:r w:rsidRPr="007557B3">
        <w:rPr>
          <w:rFonts w:ascii="Arial" w:eastAsia="Arial" w:hAnsi="Arial" w:cs="Arial"/>
          <w:lang w:val="lt-LT"/>
        </w:rPr>
        <w:t xml:space="preserve"> m. projekte dalyvavo </w:t>
      </w:r>
      <w:r w:rsidRPr="007557B3">
        <w:rPr>
          <w:rFonts w:ascii="Arial" w:eastAsia="Arial" w:hAnsi="Arial" w:cs="Arial"/>
          <w:color w:val="000000" w:themeColor="text1"/>
          <w:lang w:val="lt-LT"/>
        </w:rPr>
        <w:t>net 16 dalyvių kuriuos kuravo 12 mentorių.</w:t>
      </w:r>
      <w:r w:rsidRPr="007557B3">
        <w:rPr>
          <w:rFonts w:ascii="Arial" w:eastAsia="Arial" w:hAnsi="Arial" w:cs="Arial"/>
          <w:lang w:val="lt-LT"/>
        </w:rPr>
        <w:t xml:space="preserve"> Dalyviai aktyviai įsitraukė į programą, dalyvavo mokymuose, verslo partnerysčių renginiuose ir mentorystės programoje. </w:t>
      </w:r>
      <w:r w:rsidRPr="007557B3">
        <w:rPr>
          <w:rFonts w:ascii="Arial" w:eastAsia="Arial" w:hAnsi="Arial" w:cs="Arial"/>
          <w:color w:val="000000" w:themeColor="text1"/>
          <w:lang w:val="lt-LT"/>
        </w:rPr>
        <w:t xml:space="preserve">Dalyviai turėjo galimybę naudotis plačiu paslaugų krepšeliu: asmeninėmis ekspertinėmis konsultacijomis, verslo inkubavimo paslaugomis, tinklaveikos renginiais bei grupinėmis konsultacijomis. </w:t>
      </w:r>
      <w:r w:rsidRPr="007557B3">
        <w:rPr>
          <w:rFonts w:ascii="Arial" w:eastAsia="Arial" w:hAnsi="Arial" w:cs="Arial"/>
          <w:lang w:val="lt-LT"/>
        </w:rPr>
        <w:t>Projekto veiklomis siekiama didinti verslo išgyvenamumą, skatinti inovacijas ir stiprinti Klaipėdos rajono verslo ekosistemą.</w:t>
      </w:r>
    </w:p>
    <w:p w14:paraId="250D4714" w14:textId="262B8524" w:rsidR="003601CD" w:rsidRPr="003601CD" w:rsidRDefault="003601CD" w:rsidP="000A678B">
      <w:pPr>
        <w:tabs>
          <w:tab w:val="left" w:pos="993"/>
        </w:tabs>
        <w:spacing w:line="276" w:lineRule="auto"/>
        <w:ind w:firstLine="709"/>
        <w:jc w:val="both"/>
        <w:rPr>
          <w:rFonts w:ascii="Arial" w:eastAsia="Arial" w:hAnsi="Arial" w:cs="Arial"/>
          <w:b/>
          <w:bCs/>
          <w:lang w:val="lt-LT"/>
        </w:rPr>
      </w:pPr>
      <w:r w:rsidRPr="003601CD">
        <w:rPr>
          <w:rFonts w:ascii="Arial" w:eastAsia="Arial" w:hAnsi="Arial" w:cs="Arial"/>
          <w:b/>
          <w:bCs/>
          <w:lang w:val="lt-LT"/>
        </w:rPr>
        <w:lastRenderedPageBreak/>
        <w:t>Klaipėdos rajono savivaldos ir verslo forumas.</w:t>
      </w:r>
    </w:p>
    <w:p w14:paraId="780C2BB9" w14:textId="5247BC3D" w:rsidR="007253DE" w:rsidRDefault="000A678B" w:rsidP="000A678B">
      <w:pPr>
        <w:tabs>
          <w:tab w:val="left" w:pos="993"/>
        </w:tabs>
        <w:spacing w:line="276" w:lineRule="auto"/>
        <w:ind w:firstLine="709"/>
        <w:jc w:val="both"/>
        <w:rPr>
          <w:rFonts w:ascii="Arial" w:eastAsia="Arial" w:hAnsi="Arial" w:cs="Arial"/>
          <w:lang w:val="lt-LT"/>
        </w:rPr>
      </w:pPr>
      <w:r w:rsidRPr="000A678B">
        <w:rPr>
          <w:rFonts w:ascii="Arial" w:eastAsia="Arial" w:hAnsi="Arial" w:cs="Arial"/>
          <w:lang w:val="lt-LT"/>
        </w:rPr>
        <w:t xml:space="preserve">Panaudojant </w:t>
      </w:r>
      <w:r>
        <w:rPr>
          <w:rFonts w:ascii="Arial" w:eastAsia="Arial" w:hAnsi="Arial" w:cs="Arial"/>
          <w:lang w:val="lt-LT"/>
        </w:rPr>
        <w:t>P</w:t>
      </w:r>
      <w:r w:rsidRPr="000A678B">
        <w:rPr>
          <w:rFonts w:ascii="Arial" w:eastAsia="Arial" w:hAnsi="Arial" w:cs="Arial"/>
          <w:lang w:val="lt-LT"/>
        </w:rPr>
        <w:t xml:space="preserve">rogramos įgyvendinimui numatytas lėšas (16 796,00 Eur), 2025 m. lapkričio 26 d. buvo organizuotas Klaipėdos rajono savivaldos ir verslo forumas „Kūrybiškumas versle – augimui, pokyčiui ir išlikimui“. </w:t>
      </w:r>
    </w:p>
    <w:p w14:paraId="54B93C57" w14:textId="77777777" w:rsidR="007253DE" w:rsidRDefault="007253DE" w:rsidP="000A678B">
      <w:pPr>
        <w:tabs>
          <w:tab w:val="left" w:pos="993"/>
        </w:tabs>
        <w:spacing w:line="276" w:lineRule="auto"/>
        <w:ind w:firstLine="709"/>
        <w:jc w:val="both"/>
        <w:rPr>
          <w:rFonts w:ascii="Arial" w:eastAsia="Arial" w:hAnsi="Arial" w:cs="Arial"/>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158"/>
        <w:gridCol w:w="6254"/>
      </w:tblGrid>
      <w:tr w:rsidR="00C62345" w:rsidRPr="009F5939" w14:paraId="10EA9786" w14:textId="77777777" w:rsidTr="00D852FF">
        <w:trPr>
          <w:trHeight w:val="708"/>
          <w:jc w:val="center"/>
        </w:trPr>
        <w:tc>
          <w:tcPr>
            <w:tcW w:w="276" w:type="pct"/>
            <w:vAlign w:val="center"/>
            <w:hideMark/>
          </w:tcPr>
          <w:p w14:paraId="603BF810" w14:textId="77777777" w:rsidR="00F17551" w:rsidRPr="009F5939" w:rsidRDefault="00F17551" w:rsidP="009F5939">
            <w:pPr>
              <w:jc w:val="center"/>
              <w:rPr>
                <w:rFonts w:ascii="Arial" w:hAnsi="Arial" w:cs="Arial"/>
                <w:b/>
                <w:bCs/>
                <w:color w:val="000000"/>
                <w:lang w:val="lt-LT" w:eastAsia="lt-LT"/>
              </w:rPr>
            </w:pPr>
            <w:r w:rsidRPr="009F5939">
              <w:rPr>
                <w:rFonts w:ascii="Arial" w:hAnsi="Arial" w:cs="Arial"/>
                <w:b/>
                <w:bCs/>
                <w:color w:val="000000"/>
                <w:lang w:val="lt-LT"/>
              </w:rPr>
              <w:t>Nr.</w:t>
            </w:r>
          </w:p>
        </w:tc>
        <w:tc>
          <w:tcPr>
            <w:tcW w:w="1585" w:type="pct"/>
            <w:vAlign w:val="center"/>
            <w:hideMark/>
          </w:tcPr>
          <w:p w14:paraId="77A85972" w14:textId="77777777" w:rsidR="00F17551" w:rsidRPr="009F5939" w:rsidRDefault="00F17551" w:rsidP="009F5939">
            <w:pPr>
              <w:jc w:val="center"/>
              <w:rPr>
                <w:rFonts w:ascii="Arial" w:hAnsi="Arial" w:cs="Arial"/>
                <w:b/>
                <w:bCs/>
                <w:color w:val="000000"/>
                <w:lang w:val="lt-LT"/>
              </w:rPr>
            </w:pPr>
            <w:r w:rsidRPr="009F5939">
              <w:rPr>
                <w:rFonts w:ascii="Arial" w:hAnsi="Arial" w:cs="Arial"/>
                <w:b/>
                <w:bCs/>
                <w:color w:val="000000"/>
                <w:lang w:val="lt-LT"/>
              </w:rPr>
              <w:t>Rodiklis</w:t>
            </w:r>
          </w:p>
        </w:tc>
        <w:tc>
          <w:tcPr>
            <w:tcW w:w="3139" w:type="pct"/>
            <w:vAlign w:val="center"/>
            <w:hideMark/>
          </w:tcPr>
          <w:p w14:paraId="107C703D" w14:textId="77777777" w:rsidR="00F17551" w:rsidRPr="009F5939" w:rsidRDefault="00F17551" w:rsidP="009F5939">
            <w:pPr>
              <w:jc w:val="center"/>
              <w:rPr>
                <w:rFonts w:ascii="Arial" w:hAnsi="Arial" w:cs="Arial"/>
                <w:b/>
                <w:bCs/>
                <w:color w:val="000000"/>
                <w:lang w:val="lt-LT"/>
              </w:rPr>
            </w:pPr>
            <w:r w:rsidRPr="009F5939">
              <w:rPr>
                <w:rFonts w:ascii="Arial" w:hAnsi="Arial" w:cs="Arial"/>
                <w:b/>
                <w:bCs/>
                <w:color w:val="000000"/>
                <w:lang w:val="lt-LT"/>
              </w:rPr>
              <w:t>Reikšmė</w:t>
            </w:r>
          </w:p>
        </w:tc>
      </w:tr>
      <w:tr w:rsidR="00C62345" w:rsidRPr="001650B9" w14:paraId="5771F9FF" w14:textId="77777777" w:rsidTr="008E4CE5">
        <w:trPr>
          <w:trHeight w:val="708"/>
          <w:jc w:val="center"/>
        </w:trPr>
        <w:tc>
          <w:tcPr>
            <w:tcW w:w="276" w:type="pct"/>
            <w:vAlign w:val="center"/>
          </w:tcPr>
          <w:p w14:paraId="12C3AE79" w14:textId="6E30F63A" w:rsidR="00F17551" w:rsidRPr="008E4CE5" w:rsidRDefault="00F17551" w:rsidP="008E4CE5">
            <w:pPr>
              <w:pStyle w:val="Sraopastraipa"/>
              <w:numPr>
                <w:ilvl w:val="0"/>
                <w:numId w:val="33"/>
              </w:numPr>
              <w:jc w:val="right"/>
              <w:rPr>
                <w:rFonts w:ascii="Arial" w:hAnsi="Arial" w:cs="Arial"/>
                <w:color w:val="000000"/>
                <w:lang w:val="lt-LT"/>
              </w:rPr>
            </w:pPr>
          </w:p>
        </w:tc>
        <w:tc>
          <w:tcPr>
            <w:tcW w:w="1585" w:type="pct"/>
            <w:vAlign w:val="center"/>
            <w:hideMark/>
          </w:tcPr>
          <w:p w14:paraId="780913AC" w14:textId="5FDABFA4" w:rsidR="00F17551" w:rsidRPr="009F5939" w:rsidRDefault="000562E7" w:rsidP="009F5939">
            <w:pPr>
              <w:rPr>
                <w:rFonts w:ascii="Arial" w:hAnsi="Arial" w:cs="Arial"/>
                <w:color w:val="000000"/>
                <w:lang w:val="lt-LT"/>
              </w:rPr>
            </w:pPr>
            <w:r>
              <w:rPr>
                <w:rFonts w:ascii="Arial" w:hAnsi="Arial" w:cs="Arial"/>
                <w:color w:val="000000"/>
                <w:lang w:val="lt-LT"/>
              </w:rPr>
              <w:t xml:space="preserve">Forumo </w:t>
            </w:r>
            <w:r w:rsidR="007A3C7D">
              <w:rPr>
                <w:rFonts w:ascii="Arial" w:hAnsi="Arial" w:cs="Arial"/>
                <w:color w:val="000000"/>
                <w:lang w:val="lt-LT"/>
              </w:rPr>
              <w:t>organizavimas</w:t>
            </w:r>
          </w:p>
        </w:tc>
        <w:tc>
          <w:tcPr>
            <w:tcW w:w="3139" w:type="pct"/>
            <w:vAlign w:val="center"/>
            <w:hideMark/>
          </w:tcPr>
          <w:p w14:paraId="0F44A4C6" w14:textId="23A4BAD8" w:rsidR="00F17551" w:rsidRPr="009F5939" w:rsidRDefault="009F5939" w:rsidP="000562E7">
            <w:pPr>
              <w:rPr>
                <w:rFonts w:ascii="Arial" w:hAnsi="Arial" w:cs="Arial"/>
                <w:color w:val="000000"/>
                <w:lang w:val="lt-LT"/>
              </w:rPr>
            </w:pPr>
            <w:r>
              <w:rPr>
                <w:rFonts w:ascii="Arial" w:hAnsi="Arial" w:cs="Arial"/>
                <w:color w:val="000000"/>
                <w:lang w:val="lt-LT"/>
              </w:rPr>
              <w:t xml:space="preserve">Organizuotas </w:t>
            </w:r>
            <w:r w:rsidR="00F17551" w:rsidRPr="009F5939">
              <w:rPr>
                <w:rFonts w:ascii="Arial" w:hAnsi="Arial" w:cs="Arial"/>
                <w:color w:val="000000"/>
                <w:lang w:val="lt-LT"/>
              </w:rPr>
              <w:t>Klaipėdos rajono savivaldos ir verslo forumas „Kūrybiškumas versle – augimui, pokyčiui ir išlikimui“</w:t>
            </w:r>
          </w:p>
        </w:tc>
      </w:tr>
      <w:tr w:rsidR="008E4CE5" w:rsidRPr="009F5939" w14:paraId="0594E714" w14:textId="77777777" w:rsidTr="008E4CE5">
        <w:trPr>
          <w:trHeight w:val="708"/>
          <w:jc w:val="center"/>
        </w:trPr>
        <w:tc>
          <w:tcPr>
            <w:tcW w:w="276" w:type="pct"/>
            <w:vAlign w:val="center"/>
          </w:tcPr>
          <w:p w14:paraId="4A90A312" w14:textId="6762F113" w:rsidR="00963C71" w:rsidRPr="008E4CE5" w:rsidRDefault="00963C71" w:rsidP="008E4CE5">
            <w:pPr>
              <w:pStyle w:val="Sraopastraipa"/>
              <w:numPr>
                <w:ilvl w:val="0"/>
                <w:numId w:val="33"/>
              </w:numPr>
              <w:jc w:val="right"/>
              <w:rPr>
                <w:rFonts w:ascii="Arial" w:hAnsi="Arial" w:cs="Arial"/>
                <w:color w:val="000000"/>
                <w:lang w:val="lt-LT"/>
              </w:rPr>
            </w:pPr>
          </w:p>
        </w:tc>
        <w:tc>
          <w:tcPr>
            <w:tcW w:w="1585" w:type="pct"/>
            <w:vAlign w:val="center"/>
          </w:tcPr>
          <w:p w14:paraId="29CCD7E9" w14:textId="20841EEA" w:rsidR="00963C71" w:rsidRPr="009F5939" w:rsidRDefault="00963C71" w:rsidP="009F5939">
            <w:pPr>
              <w:rPr>
                <w:rFonts w:ascii="Arial" w:hAnsi="Arial" w:cs="Arial"/>
                <w:color w:val="000000"/>
                <w:lang w:val="lt-LT"/>
              </w:rPr>
            </w:pPr>
            <w:r w:rsidRPr="009F5939">
              <w:rPr>
                <w:rFonts w:ascii="Arial" w:hAnsi="Arial" w:cs="Arial"/>
                <w:color w:val="000000"/>
                <w:lang w:val="lt-LT"/>
              </w:rPr>
              <w:t>Forumo organizavimui panaudotos lėšos Eur</w:t>
            </w:r>
          </w:p>
        </w:tc>
        <w:tc>
          <w:tcPr>
            <w:tcW w:w="3139" w:type="pct"/>
            <w:vAlign w:val="center"/>
          </w:tcPr>
          <w:p w14:paraId="3283CE7A" w14:textId="46D5CA95" w:rsidR="00963C71" w:rsidRPr="009F5939" w:rsidRDefault="00963C71" w:rsidP="000562E7">
            <w:pPr>
              <w:rPr>
                <w:rFonts w:ascii="Arial" w:hAnsi="Arial" w:cs="Arial"/>
                <w:color w:val="000000"/>
                <w:lang w:val="lt-LT"/>
              </w:rPr>
            </w:pPr>
            <w:r w:rsidRPr="009F5939">
              <w:rPr>
                <w:rFonts w:ascii="Arial" w:hAnsi="Arial" w:cs="Arial"/>
                <w:color w:val="000000"/>
                <w:lang w:val="lt-LT"/>
              </w:rPr>
              <w:t>16 796,00</w:t>
            </w:r>
          </w:p>
        </w:tc>
      </w:tr>
      <w:tr w:rsidR="008E4CE5" w:rsidRPr="009F5939" w14:paraId="292B970B" w14:textId="77777777" w:rsidTr="008E4CE5">
        <w:trPr>
          <w:trHeight w:val="708"/>
          <w:jc w:val="center"/>
        </w:trPr>
        <w:tc>
          <w:tcPr>
            <w:tcW w:w="276" w:type="pct"/>
            <w:vAlign w:val="center"/>
          </w:tcPr>
          <w:p w14:paraId="3C71AC0E" w14:textId="59C75638" w:rsidR="00963C71" w:rsidRPr="008E4CE5" w:rsidRDefault="00963C71" w:rsidP="008E4CE5">
            <w:pPr>
              <w:pStyle w:val="Sraopastraipa"/>
              <w:numPr>
                <w:ilvl w:val="0"/>
                <w:numId w:val="33"/>
              </w:numPr>
              <w:jc w:val="right"/>
              <w:rPr>
                <w:rFonts w:ascii="Arial" w:hAnsi="Arial" w:cs="Arial"/>
                <w:color w:val="000000"/>
                <w:lang w:val="lt-LT"/>
              </w:rPr>
            </w:pPr>
          </w:p>
        </w:tc>
        <w:tc>
          <w:tcPr>
            <w:tcW w:w="1585" w:type="pct"/>
            <w:vAlign w:val="center"/>
          </w:tcPr>
          <w:p w14:paraId="6FE25AFE" w14:textId="07A2C696" w:rsidR="00963C71" w:rsidRPr="009F5939" w:rsidRDefault="0090081D" w:rsidP="009F5939">
            <w:pPr>
              <w:rPr>
                <w:rFonts w:ascii="Arial" w:hAnsi="Arial" w:cs="Arial"/>
                <w:color w:val="000000"/>
                <w:lang w:val="lt-LT"/>
              </w:rPr>
            </w:pPr>
            <w:r>
              <w:rPr>
                <w:rFonts w:ascii="Arial" w:hAnsi="Arial" w:cs="Arial"/>
                <w:color w:val="000000"/>
                <w:lang w:val="lt-LT"/>
              </w:rPr>
              <w:t>Didėjantis dalyvių skaičius (2023</w:t>
            </w:r>
            <w:r w:rsidR="002044A0">
              <w:rPr>
                <w:rFonts w:ascii="Calibri" w:hAnsi="Calibri" w:cs="Calibri"/>
                <w:color w:val="000000"/>
                <w:lang w:val="lt-LT"/>
              </w:rPr>
              <w:t>─</w:t>
            </w:r>
            <w:r>
              <w:rPr>
                <w:rFonts w:ascii="Arial" w:hAnsi="Arial" w:cs="Arial"/>
                <w:color w:val="000000"/>
                <w:lang w:val="lt-LT"/>
              </w:rPr>
              <w:t>2025 m.)</w:t>
            </w:r>
          </w:p>
        </w:tc>
        <w:tc>
          <w:tcPr>
            <w:tcW w:w="3139" w:type="pct"/>
            <w:vAlign w:val="center"/>
          </w:tcPr>
          <w:p w14:paraId="59C9AE2B" w14:textId="5EA64A3D" w:rsidR="00963C71" w:rsidRPr="009F5939" w:rsidRDefault="000562E7" w:rsidP="000562E7">
            <w:pPr>
              <w:rPr>
                <w:rFonts w:ascii="Arial" w:hAnsi="Arial" w:cs="Arial"/>
                <w:color w:val="000000"/>
                <w:lang w:val="lt-LT"/>
              </w:rPr>
            </w:pPr>
            <w:r>
              <w:rPr>
                <w:rFonts w:ascii="Arial" w:hAnsi="Arial" w:cs="Arial"/>
                <w:color w:val="000000"/>
                <w:lang w:val="lt-LT"/>
              </w:rPr>
              <w:t>2025</w:t>
            </w:r>
            <w:r w:rsidR="00E8774D">
              <w:rPr>
                <w:rFonts w:ascii="Arial" w:hAnsi="Arial" w:cs="Arial"/>
                <w:color w:val="000000"/>
                <w:lang w:val="lt-LT"/>
              </w:rPr>
              <w:t xml:space="preserve"> </w:t>
            </w:r>
            <w:r w:rsidR="00963C71" w:rsidRPr="009F5939">
              <w:rPr>
                <w:rFonts w:ascii="Arial" w:hAnsi="Arial" w:cs="Arial"/>
                <w:color w:val="000000"/>
                <w:lang w:val="lt-LT"/>
              </w:rPr>
              <w:t>~400</w:t>
            </w:r>
            <w:r w:rsidR="00E8774D">
              <w:rPr>
                <w:rFonts w:ascii="Arial" w:hAnsi="Arial" w:cs="Arial"/>
                <w:color w:val="000000"/>
                <w:lang w:val="lt-LT"/>
              </w:rPr>
              <w:t xml:space="preserve">, 2024 </w:t>
            </w:r>
            <w:r w:rsidR="00E8774D" w:rsidRPr="00DB713E">
              <w:rPr>
                <w:rFonts w:ascii="Arial" w:hAnsi="Arial" w:cs="Arial"/>
                <w:color w:val="000000"/>
              </w:rPr>
              <w:t>~</w:t>
            </w:r>
            <w:r w:rsidR="00E8774D">
              <w:rPr>
                <w:rFonts w:ascii="Arial" w:hAnsi="Arial" w:cs="Arial"/>
                <w:color w:val="000000"/>
              </w:rPr>
              <w:t xml:space="preserve">180, 2023 </w:t>
            </w:r>
            <w:r w:rsidR="00E8774D" w:rsidRPr="00DB713E">
              <w:rPr>
                <w:rFonts w:ascii="Arial" w:hAnsi="Arial" w:cs="Arial"/>
                <w:color w:val="000000"/>
              </w:rPr>
              <w:t>~</w:t>
            </w:r>
            <w:r w:rsidR="00E8774D">
              <w:rPr>
                <w:rFonts w:ascii="Arial" w:hAnsi="Arial" w:cs="Arial"/>
                <w:color w:val="000000"/>
              </w:rPr>
              <w:t>160</w:t>
            </w:r>
          </w:p>
        </w:tc>
      </w:tr>
      <w:tr w:rsidR="008E4CE5" w:rsidRPr="001650B9" w14:paraId="4FABC705" w14:textId="77777777" w:rsidTr="008E4CE5">
        <w:trPr>
          <w:trHeight w:val="708"/>
          <w:jc w:val="center"/>
        </w:trPr>
        <w:tc>
          <w:tcPr>
            <w:tcW w:w="276" w:type="pct"/>
            <w:vAlign w:val="center"/>
          </w:tcPr>
          <w:p w14:paraId="6312A436" w14:textId="4F4386E6" w:rsidR="00DB713E" w:rsidRPr="008E4CE5" w:rsidRDefault="00DB713E" w:rsidP="008E4CE5">
            <w:pPr>
              <w:pStyle w:val="Sraopastraipa"/>
              <w:numPr>
                <w:ilvl w:val="0"/>
                <w:numId w:val="33"/>
              </w:numPr>
              <w:jc w:val="right"/>
              <w:rPr>
                <w:rFonts w:ascii="Arial" w:hAnsi="Arial" w:cs="Arial"/>
                <w:color w:val="000000"/>
                <w:lang w:val="lt-LT"/>
              </w:rPr>
            </w:pPr>
          </w:p>
        </w:tc>
        <w:tc>
          <w:tcPr>
            <w:tcW w:w="1585" w:type="pct"/>
            <w:vAlign w:val="center"/>
          </w:tcPr>
          <w:p w14:paraId="0D79E21D" w14:textId="26E94EE2" w:rsidR="00C62345" w:rsidRDefault="00C62345" w:rsidP="0090081D">
            <w:pPr>
              <w:rPr>
                <w:rFonts w:ascii="Arial" w:hAnsi="Arial" w:cs="Arial"/>
                <w:color w:val="000000"/>
                <w:lang w:val="lt-LT"/>
              </w:rPr>
            </w:pPr>
            <w:r>
              <w:rPr>
                <w:rFonts w:ascii="Arial" w:hAnsi="Arial" w:cs="Arial"/>
                <w:color w:val="000000"/>
                <w:lang w:val="lt-LT"/>
              </w:rPr>
              <w:t>Nauja iniciatyva – b</w:t>
            </w:r>
            <w:r w:rsidR="0090081D">
              <w:rPr>
                <w:rFonts w:ascii="Arial" w:hAnsi="Arial" w:cs="Arial"/>
                <w:color w:val="000000"/>
                <w:lang w:val="lt-LT"/>
              </w:rPr>
              <w:t>endradarbiavimas</w:t>
            </w:r>
            <w:r>
              <w:rPr>
                <w:rFonts w:ascii="Arial" w:hAnsi="Arial" w:cs="Arial"/>
                <w:color w:val="000000"/>
                <w:lang w:val="lt-LT"/>
              </w:rPr>
              <w:t>:</w:t>
            </w:r>
            <w:r w:rsidR="0090081D">
              <w:rPr>
                <w:rFonts w:ascii="Arial" w:hAnsi="Arial" w:cs="Arial"/>
                <w:color w:val="000000"/>
                <w:lang w:val="lt-LT"/>
              </w:rPr>
              <w:t xml:space="preserve"> </w:t>
            </w:r>
          </w:p>
          <w:p w14:paraId="5D328801" w14:textId="66BEB7BD" w:rsidR="00DB713E" w:rsidRPr="009F5939" w:rsidRDefault="00C62345" w:rsidP="0090081D">
            <w:pPr>
              <w:rPr>
                <w:rFonts w:ascii="Arial" w:hAnsi="Arial" w:cs="Arial"/>
                <w:color w:val="000000"/>
                <w:lang w:val="lt-LT"/>
              </w:rPr>
            </w:pPr>
            <w:r>
              <w:rPr>
                <w:rFonts w:ascii="Arial" w:hAnsi="Arial" w:cs="Arial"/>
                <w:color w:val="000000"/>
                <w:lang w:val="lt-LT"/>
              </w:rPr>
              <w:t>p</w:t>
            </w:r>
            <w:r w:rsidR="0090081D">
              <w:rPr>
                <w:rFonts w:ascii="Arial" w:hAnsi="Arial" w:cs="Arial"/>
                <w:color w:val="000000"/>
                <w:lang w:val="lt-LT"/>
              </w:rPr>
              <w:t>r</w:t>
            </w:r>
            <w:r w:rsidR="00DB713E" w:rsidRPr="009F5939">
              <w:rPr>
                <w:rFonts w:ascii="Arial" w:hAnsi="Arial" w:cs="Arial"/>
                <w:color w:val="000000"/>
                <w:lang w:val="lt-LT"/>
              </w:rPr>
              <w:t xml:space="preserve">ie forumo </w:t>
            </w:r>
            <w:r w:rsidR="00E8774D">
              <w:rPr>
                <w:rFonts w:ascii="Arial" w:hAnsi="Arial" w:cs="Arial"/>
                <w:color w:val="000000"/>
                <w:lang w:val="lt-LT"/>
              </w:rPr>
              <w:t xml:space="preserve">organizavimo </w:t>
            </w:r>
            <w:r w:rsidR="00DB713E" w:rsidRPr="009F5939">
              <w:rPr>
                <w:rFonts w:ascii="Arial" w:hAnsi="Arial" w:cs="Arial"/>
                <w:color w:val="000000"/>
                <w:lang w:val="lt-LT"/>
              </w:rPr>
              <w:t>prisidėjusios įstaigos</w:t>
            </w:r>
          </w:p>
        </w:tc>
        <w:tc>
          <w:tcPr>
            <w:tcW w:w="3139" w:type="pct"/>
            <w:vAlign w:val="center"/>
          </w:tcPr>
          <w:p w14:paraId="769866C7" w14:textId="12F054E0" w:rsidR="00DB713E" w:rsidRPr="009F5939" w:rsidRDefault="00DB713E" w:rsidP="000562E7">
            <w:pPr>
              <w:rPr>
                <w:rFonts w:ascii="Arial" w:hAnsi="Arial" w:cs="Arial"/>
                <w:color w:val="000000"/>
                <w:lang w:val="lt-LT"/>
              </w:rPr>
            </w:pPr>
            <w:r w:rsidRPr="009F5939">
              <w:rPr>
                <w:rFonts w:ascii="Arial" w:hAnsi="Arial" w:cs="Arial"/>
                <w:color w:val="000000"/>
                <w:lang w:val="lt-LT"/>
              </w:rPr>
              <w:t xml:space="preserve">Gargždų kultūros centras; </w:t>
            </w:r>
            <w:r w:rsidR="00E8774D">
              <w:rPr>
                <w:rFonts w:ascii="Arial" w:hAnsi="Arial" w:cs="Arial"/>
                <w:color w:val="000000"/>
                <w:lang w:val="lt-LT"/>
              </w:rPr>
              <w:t xml:space="preserve">Inovacijų agentūros </w:t>
            </w:r>
            <w:r w:rsidRPr="009F5939">
              <w:rPr>
                <w:rFonts w:ascii="Arial" w:hAnsi="Arial" w:cs="Arial"/>
                <w:color w:val="000000"/>
                <w:lang w:val="lt-LT"/>
              </w:rPr>
              <w:t>„Spiečius“; Gargždų atviras jaunimo centras; Jono Lankučio viešoji biblioteka</w:t>
            </w:r>
          </w:p>
        </w:tc>
      </w:tr>
      <w:tr w:rsidR="008E4CE5" w:rsidRPr="001650B9" w14:paraId="3BCACD40" w14:textId="77777777" w:rsidTr="00D852FF">
        <w:trPr>
          <w:trHeight w:val="708"/>
          <w:jc w:val="center"/>
        </w:trPr>
        <w:tc>
          <w:tcPr>
            <w:tcW w:w="276" w:type="pct"/>
            <w:vAlign w:val="center"/>
          </w:tcPr>
          <w:p w14:paraId="5167AF76" w14:textId="77777777" w:rsidR="008E4CE5" w:rsidRPr="008E4CE5" w:rsidRDefault="008E4CE5" w:rsidP="008E4CE5">
            <w:pPr>
              <w:pStyle w:val="Sraopastraipa"/>
              <w:numPr>
                <w:ilvl w:val="0"/>
                <w:numId w:val="33"/>
              </w:numPr>
              <w:jc w:val="right"/>
              <w:rPr>
                <w:rFonts w:ascii="Arial" w:hAnsi="Arial" w:cs="Arial"/>
                <w:color w:val="000000"/>
                <w:lang w:val="lt-LT"/>
              </w:rPr>
            </w:pPr>
          </w:p>
        </w:tc>
        <w:tc>
          <w:tcPr>
            <w:tcW w:w="1585" w:type="pct"/>
            <w:vAlign w:val="center"/>
          </w:tcPr>
          <w:p w14:paraId="11C318CA" w14:textId="4F2604A9" w:rsidR="008E4CE5" w:rsidRPr="009F5939" w:rsidRDefault="00C62345" w:rsidP="00C62345">
            <w:pPr>
              <w:rPr>
                <w:rFonts w:ascii="Arial" w:hAnsi="Arial" w:cs="Arial"/>
                <w:color w:val="000000"/>
                <w:lang w:val="lt-LT"/>
              </w:rPr>
            </w:pPr>
            <w:r>
              <w:rPr>
                <w:rFonts w:ascii="Arial" w:hAnsi="Arial" w:cs="Arial"/>
                <w:color w:val="000000"/>
                <w:lang w:val="lt-LT"/>
              </w:rPr>
              <w:t>Nauja iniciatyva – rėmėjų pritraukimas: r</w:t>
            </w:r>
            <w:r w:rsidR="008E4CE5">
              <w:rPr>
                <w:rFonts w:ascii="Arial" w:hAnsi="Arial" w:cs="Arial"/>
                <w:color w:val="000000"/>
                <w:lang w:val="lt-LT"/>
              </w:rPr>
              <w:t>ėmėjai bei partneriai konsultantai</w:t>
            </w:r>
          </w:p>
        </w:tc>
        <w:tc>
          <w:tcPr>
            <w:tcW w:w="3139" w:type="pct"/>
            <w:vAlign w:val="center"/>
          </w:tcPr>
          <w:p w14:paraId="049AA579" w14:textId="32CDE64E" w:rsidR="008E4CE5" w:rsidRPr="009F5939" w:rsidRDefault="008E4CE5" w:rsidP="00000BCA">
            <w:pPr>
              <w:rPr>
                <w:rFonts w:ascii="Arial" w:hAnsi="Arial" w:cs="Arial"/>
                <w:color w:val="000000"/>
                <w:lang w:val="lt-LT"/>
              </w:rPr>
            </w:pPr>
            <w:r w:rsidRPr="007E3805">
              <w:rPr>
                <w:rFonts w:ascii="Arial" w:hAnsi="Arial" w:cs="Arial"/>
                <w:color w:val="000000"/>
                <w:lang w:val="lt-LT"/>
              </w:rPr>
              <w:t>BRITE</w:t>
            </w:r>
            <w:r>
              <w:rPr>
                <w:rFonts w:ascii="Arial" w:hAnsi="Arial" w:cs="Arial"/>
                <w:color w:val="000000"/>
                <w:lang w:val="lt-LT"/>
              </w:rPr>
              <w:t xml:space="preserve">, </w:t>
            </w:r>
            <w:r w:rsidRPr="007E3805">
              <w:rPr>
                <w:rFonts w:ascii="Arial" w:hAnsi="Arial" w:cs="Arial"/>
                <w:color w:val="000000"/>
                <w:lang w:val="lt-LT"/>
              </w:rPr>
              <w:t>DIGISIMO</w:t>
            </w:r>
            <w:r>
              <w:rPr>
                <w:rFonts w:ascii="Arial" w:hAnsi="Arial" w:cs="Arial"/>
                <w:color w:val="000000"/>
                <w:lang w:val="lt-LT"/>
              </w:rPr>
              <w:t xml:space="preserve">, </w:t>
            </w:r>
            <w:r w:rsidRPr="007E3805">
              <w:rPr>
                <w:rFonts w:ascii="Arial" w:hAnsi="Arial" w:cs="Arial"/>
                <w:color w:val="000000"/>
                <w:lang w:val="lt-LT"/>
              </w:rPr>
              <w:t>Kavos Pirklys</w:t>
            </w:r>
            <w:r>
              <w:rPr>
                <w:rFonts w:ascii="Arial" w:hAnsi="Arial" w:cs="Arial"/>
                <w:color w:val="000000"/>
                <w:lang w:val="lt-LT"/>
              </w:rPr>
              <w:t xml:space="preserve">, </w:t>
            </w:r>
            <w:r w:rsidRPr="007E3805">
              <w:rPr>
                <w:rFonts w:ascii="Arial" w:hAnsi="Arial" w:cs="Arial"/>
                <w:color w:val="000000"/>
                <w:lang w:val="lt-LT"/>
              </w:rPr>
              <w:t>Site.pro</w:t>
            </w:r>
            <w:r>
              <w:rPr>
                <w:rFonts w:ascii="Arial" w:hAnsi="Arial" w:cs="Arial"/>
                <w:color w:val="000000"/>
                <w:lang w:val="lt-LT"/>
              </w:rPr>
              <w:t xml:space="preserve">, </w:t>
            </w:r>
            <w:r w:rsidRPr="007E3805">
              <w:rPr>
                <w:rFonts w:ascii="Arial" w:hAnsi="Arial" w:cs="Arial"/>
                <w:color w:val="000000"/>
                <w:lang w:val="lt-LT"/>
              </w:rPr>
              <w:t>Inovacijų agentūra</w:t>
            </w:r>
            <w:r>
              <w:rPr>
                <w:rFonts w:ascii="Arial" w:hAnsi="Arial" w:cs="Arial"/>
                <w:color w:val="000000"/>
                <w:lang w:val="lt-LT"/>
              </w:rPr>
              <w:t xml:space="preserve">, </w:t>
            </w:r>
            <w:r w:rsidRPr="007E3805">
              <w:rPr>
                <w:rFonts w:ascii="Arial" w:hAnsi="Arial" w:cs="Arial"/>
                <w:color w:val="000000"/>
                <w:lang w:val="lt-LT"/>
              </w:rPr>
              <w:t>NeoPay</w:t>
            </w:r>
            <w:r w:rsidR="00000BCA">
              <w:rPr>
                <w:rFonts w:ascii="Arial" w:hAnsi="Arial" w:cs="Arial"/>
                <w:color w:val="000000"/>
                <w:lang w:val="lt-LT"/>
              </w:rPr>
              <w:t xml:space="preserve">, </w:t>
            </w:r>
            <w:r w:rsidRPr="007E3805">
              <w:rPr>
                <w:rFonts w:ascii="Arial" w:hAnsi="Arial" w:cs="Arial"/>
                <w:color w:val="000000"/>
                <w:lang w:val="lt-LT"/>
              </w:rPr>
              <w:t>FinoMark</w:t>
            </w:r>
            <w:r w:rsidR="00000BCA">
              <w:rPr>
                <w:rFonts w:ascii="Arial" w:hAnsi="Arial" w:cs="Arial"/>
                <w:color w:val="000000"/>
                <w:lang w:val="lt-LT"/>
              </w:rPr>
              <w:t xml:space="preserve">, </w:t>
            </w:r>
            <w:r w:rsidRPr="007E3805">
              <w:rPr>
                <w:rFonts w:ascii="Arial" w:hAnsi="Arial" w:cs="Arial"/>
                <w:color w:val="000000"/>
                <w:lang w:val="lt-LT"/>
              </w:rPr>
              <w:t>Pulsetto</w:t>
            </w:r>
            <w:r w:rsidR="00000BCA">
              <w:rPr>
                <w:rFonts w:ascii="Arial" w:hAnsi="Arial" w:cs="Arial"/>
                <w:color w:val="000000"/>
                <w:lang w:val="lt-LT"/>
              </w:rPr>
              <w:t xml:space="preserve">, </w:t>
            </w:r>
            <w:r w:rsidR="00000BCA" w:rsidRPr="00000BCA">
              <w:rPr>
                <w:rFonts w:ascii="Arial" w:hAnsi="Arial" w:cs="Arial"/>
                <w:color w:val="000000"/>
                <w:lang w:val="lt-LT"/>
              </w:rPr>
              <w:t>Klaipėdos rajono turizmo informacijos centras</w:t>
            </w:r>
          </w:p>
        </w:tc>
      </w:tr>
      <w:tr w:rsidR="008E4CE5" w:rsidRPr="009F5939" w14:paraId="60EF5699" w14:textId="77777777" w:rsidTr="008E4CE5">
        <w:trPr>
          <w:trHeight w:val="708"/>
          <w:jc w:val="center"/>
        </w:trPr>
        <w:tc>
          <w:tcPr>
            <w:tcW w:w="276" w:type="pct"/>
            <w:vAlign w:val="center"/>
          </w:tcPr>
          <w:p w14:paraId="667CAED8" w14:textId="6C9AF640" w:rsidR="00DB713E" w:rsidRPr="008E4CE5" w:rsidRDefault="00DB713E" w:rsidP="008E4CE5">
            <w:pPr>
              <w:pStyle w:val="Sraopastraipa"/>
              <w:numPr>
                <w:ilvl w:val="0"/>
                <w:numId w:val="33"/>
              </w:numPr>
              <w:jc w:val="right"/>
              <w:rPr>
                <w:rFonts w:ascii="Arial" w:hAnsi="Arial" w:cs="Arial"/>
                <w:color w:val="000000"/>
                <w:lang w:val="lt-LT"/>
              </w:rPr>
            </w:pPr>
          </w:p>
        </w:tc>
        <w:tc>
          <w:tcPr>
            <w:tcW w:w="1585" w:type="pct"/>
            <w:vAlign w:val="center"/>
          </w:tcPr>
          <w:p w14:paraId="584C8263" w14:textId="38796DFA" w:rsidR="00DB713E" w:rsidRPr="009F5939" w:rsidRDefault="007C5ABE" w:rsidP="007C5ABE">
            <w:pPr>
              <w:rPr>
                <w:rFonts w:ascii="Arial" w:hAnsi="Arial" w:cs="Arial"/>
                <w:color w:val="000000"/>
                <w:lang w:val="lt-LT"/>
              </w:rPr>
            </w:pPr>
            <w:r>
              <w:rPr>
                <w:rFonts w:ascii="Arial" w:hAnsi="Arial" w:cs="Arial"/>
                <w:color w:val="000000"/>
                <w:lang w:val="lt-LT"/>
              </w:rPr>
              <w:t>Nauja iniciatyva – j</w:t>
            </w:r>
            <w:r w:rsidR="00DB713E" w:rsidRPr="009F5939">
              <w:rPr>
                <w:rFonts w:ascii="Arial" w:hAnsi="Arial" w:cs="Arial"/>
                <w:color w:val="000000"/>
                <w:lang w:val="lt-LT"/>
              </w:rPr>
              <w:t>aunimo įtraukimas</w:t>
            </w:r>
          </w:p>
        </w:tc>
        <w:tc>
          <w:tcPr>
            <w:tcW w:w="3139" w:type="pct"/>
            <w:vAlign w:val="center"/>
          </w:tcPr>
          <w:p w14:paraId="0A32FBB7" w14:textId="243B8630" w:rsidR="00DB713E" w:rsidRPr="009F5939" w:rsidRDefault="00DB713E" w:rsidP="000562E7">
            <w:pPr>
              <w:rPr>
                <w:rFonts w:ascii="Arial" w:hAnsi="Arial" w:cs="Arial"/>
                <w:color w:val="000000"/>
                <w:lang w:val="lt-LT"/>
              </w:rPr>
            </w:pPr>
            <w:r w:rsidRPr="009F5939">
              <w:rPr>
                <w:rFonts w:ascii="Arial" w:hAnsi="Arial" w:cs="Arial"/>
                <w:color w:val="000000"/>
                <w:lang w:val="lt-LT"/>
              </w:rPr>
              <w:t>Jaunimo savanorystė forumo metu</w:t>
            </w:r>
          </w:p>
        </w:tc>
      </w:tr>
    </w:tbl>
    <w:p w14:paraId="2BDD6223" w14:textId="77777777" w:rsidR="007253DE" w:rsidRDefault="007253DE" w:rsidP="000A678B">
      <w:pPr>
        <w:tabs>
          <w:tab w:val="left" w:pos="993"/>
        </w:tabs>
        <w:spacing w:line="276" w:lineRule="auto"/>
        <w:ind w:firstLine="709"/>
        <w:jc w:val="both"/>
        <w:rPr>
          <w:rFonts w:ascii="Arial" w:eastAsia="Arial" w:hAnsi="Arial" w:cs="Arial"/>
          <w:lang w:val="lt-LT"/>
        </w:rPr>
      </w:pPr>
    </w:p>
    <w:p w14:paraId="47807136" w14:textId="418BD0FD" w:rsidR="000A678B" w:rsidRPr="000A678B" w:rsidRDefault="000A678B" w:rsidP="000A678B">
      <w:pPr>
        <w:tabs>
          <w:tab w:val="left" w:pos="993"/>
        </w:tabs>
        <w:spacing w:line="276" w:lineRule="auto"/>
        <w:ind w:firstLine="709"/>
        <w:jc w:val="both"/>
        <w:rPr>
          <w:rFonts w:ascii="Arial" w:eastAsia="Arial" w:hAnsi="Arial" w:cs="Arial"/>
          <w:lang w:val="lt-LT"/>
        </w:rPr>
      </w:pPr>
      <w:r w:rsidRPr="000A678B">
        <w:rPr>
          <w:rFonts w:ascii="Arial" w:eastAsia="Arial" w:hAnsi="Arial" w:cs="Arial"/>
          <w:lang w:val="lt-LT"/>
        </w:rPr>
        <w:t>Organizuojant 2025 metų forumą pasirinkta nauja kryptis – siekti platesnio bendradarbiavimo, didesnio įtraukimo ir partnerystės, todėl pirmą kartą prie forumo organizavimo buvo kryptingai kviečiamos ir aktyviai įsitraukė kitos įstaigos, partneriai bei rėmėjai.</w:t>
      </w:r>
    </w:p>
    <w:p w14:paraId="52641015" w14:textId="77777777" w:rsidR="000A678B" w:rsidRPr="000A678B" w:rsidRDefault="000A678B" w:rsidP="000A678B">
      <w:pPr>
        <w:tabs>
          <w:tab w:val="left" w:pos="993"/>
        </w:tabs>
        <w:spacing w:line="276" w:lineRule="auto"/>
        <w:ind w:firstLine="709"/>
        <w:jc w:val="both"/>
        <w:rPr>
          <w:rFonts w:ascii="Arial" w:eastAsia="Arial" w:hAnsi="Arial" w:cs="Arial"/>
          <w:lang w:val="lt-LT"/>
        </w:rPr>
      </w:pPr>
      <w:r w:rsidRPr="000A678B">
        <w:rPr>
          <w:rFonts w:ascii="Arial" w:eastAsia="Arial" w:hAnsi="Arial" w:cs="Arial"/>
          <w:lang w:val="lt-LT"/>
        </w:rPr>
        <w:t>Prie renginio organizavimo ir įgyvendinimo prisidėjo Gargždų kultūros centras, Inovacijų agentūros bendradarbystės centras „Spiečius“, Gargždų atviras jaunimo centras ir Jono Lankučio viešoji biblioteka. Toks tarpsektorinis bendradarbiavimas sudarė sąlygas praplėsti forumo turinį, veiklų spektrą, sustiprinti dalyvių įtrauktį ir sukurti didesnę pridėtinę vertę renginio dalyviams.</w:t>
      </w:r>
    </w:p>
    <w:p w14:paraId="3CD9E2B2" w14:textId="26557EC6" w:rsidR="003F134B" w:rsidRPr="00266026" w:rsidRDefault="000A678B" w:rsidP="000A678B">
      <w:pPr>
        <w:tabs>
          <w:tab w:val="left" w:pos="993"/>
        </w:tabs>
        <w:spacing w:line="276" w:lineRule="auto"/>
        <w:ind w:firstLine="709"/>
        <w:jc w:val="both"/>
        <w:rPr>
          <w:rFonts w:ascii="Arial" w:eastAsia="Arial" w:hAnsi="Arial" w:cs="Arial"/>
          <w:lang w:val="lt-LT"/>
        </w:rPr>
      </w:pPr>
      <w:r w:rsidRPr="00266026">
        <w:rPr>
          <w:rFonts w:ascii="Arial" w:eastAsia="Arial" w:hAnsi="Arial" w:cs="Arial"/>
          <w:lang w:val="lt-LT"/>
        </w:rPr>
        <w:t>Svarbų vaidmenį forumo sėkmei turėjo ir rėmėjai</w:t>
      </w:r>
      <w:r w:rsidR="00343BFC" w:rsidRPr="00266026">
        <w:rPr>
          <w:rFonts w:ascii="Arial" w:eastAsia="Arial" w:hAnsi="Arial" w:cs="Arial"/>
          <w:lang w:val="lt-LT"/>
        </w:rPr>
        <w:t xml:space="preserve"> bei partneriai-konsultantai</w:t>
      </w:r>
      <w:r w:rsidRPr="00266026">
        <w:rPr>
          <w:rFonts w:ascii="Arial" w:eastAsia="Arial" w:hAnsi="Arial" w:cs="Arial"/>
          <w:lang w:val="lt-LT"/>
        </w:rPr>
        <w:t xml:space="preserve">, kurie prisidėjo </w:t>
      </w:r>
      <w:r w:rsidR="00C30615" w:rsidRPr="00266026">
        <w:rPr>
          <w:rFonts w:ascii="Arial" w:eastAsia="Arial" w:hAnsi="Arial" w:cs="Arial"/>
          <w:lang w:val="lt-LT"/>
        </w:rPr>
        <w:t>ne tik</w:t>
      </w:r>
      <w:r w:rsidRPr="00266026">
        <w:rPr>
          <w:rFonts w:ascii="Arial" w:eastAsia="Arial" w:hAnsi="Arial" w:cs="Arial"/>
          <w:lang w:val="lt-LT"/>
        </w:rPr>
        <w:t xml:space="preserve"> materialiai, bet ir stiprino renginio kokybę bei dalyvių patirtį. </w:t>
      </w:r>
    </w:p>
    <w:p w14:paraId="54C3161F" w14:textId="77777777" w:rsidR="008567FE" w:rsidRDefault="008567FE" w:rsidP="000A678B">
      <w:pPr>
        <w:tabs>
          <w:tab w:val="left" w:pos="993"/>
        </w:tabs>
        <w:spacing w:line="276" w:lineRule="auto"/>
        <w:ind w:firstLine="709"/>
        <w:jc w:val="both"/>
        <w:rPr>
          <w:rFonts w:ascii="Arial" w:eastAsia="Arial" w:hAnsi="Arial" w:cs="Arial"/>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308"/>
        <w:gridCol w:w="1564"/>
        <w:gridCol w:w="4540"/>
      </w:tblGrid>
      <w:tr w:rsidR="00E55BAC" w:rsidRPr="007E3805" w14:paraId="4A00F359" w14:textId="77777777" w:rsidTr="00E55BAC">
        <w:trPr>
          <w:trHeight w:val="650"/>
        </w:trPr>
        <w:tc>
          <w:tcPr>
            <w:tcW w:w="0" w:type="auto"/>
            <w:vAlign w:val="center"/>
            <w:hideMark/>
          </w:tcPr>
          <w:p w14:paraId="463BA821" w14:textId="77777777" w:rsidR="00E55BAC" w:rsidRPr="007E3805" w:rsidRDefault="00E55BAC" w:rsidP="0093783F">
            <w:pPr>
              <w:jc w:val="center"/>
              <w:rPr>
                <w:rFonts w:ascii="Arial" w:hAnsi="Arial" w:cs="Arial"/>
                <w:b/>
                <w:bCs/>
                <w:color w:val="000000"/>
                <w:lang w:val="lt-LT" w:eastAsia="lt-LT"/>
              </w:rPr>
            </w:pPr>
            <w:r w:rsidRPr="007E3805">
              <w:rPr>
                <w:rFonts w:ascii="Arial" w:hAnsi="Arial" w:cs="Arial"/>
                <w:b/>
                <w:bCs/>
                <w:color w:val="000000"/>
                <w:lang w:val="lt-LT"/>
              </w:rPr>
              <w:t>Nr.</w:t>
            </w:r>
          </w:p>
        </w:tc>
        <w:tc>
          <w:tcPr>
            <w:tcW w:w="0" w:type="auto"/>
            <w:vAlign w:val="center"/>
            <w:hideMark/>
          </w:tcPr>
          <w:p w14:paraId="79ADC3CA" w14:textId="77777777" w:rsidR="00E55BAC" w:rsidRPr="007E3805" w:rsidRDefault="00E55BAC" w:rsidP="0093783F">
            <w:pPr>
              <w:jc w:val="center"/>
              <w:rPr>
                <w:rFonts w:ascii="Arial" w:hAnsi="Arial" w:cs="Arial"/>
                <w:b/>
                <w:bCs/>
                <w:color w:val="000000"/>
                <w:lang w:val="lt-LT"/>
              </w:rPr>
            </w:pPr>
            <w:r w:rsidRPr="007E3805">
              <w:rPr>
                <w:rFonts w:ascii="Arial" w:hAnsi="Arial" w:cs="Arial"/>
                <w:b/>
                <w:bCs/>
                <w:color w:val="000000"/>
                <w:lang w:val="lt-LT"/>
              </w:rPr>
              <w:t>Organizacija</w:t>
            </w:r>
          </w:p>
        </w:tc>
        <w:tc>
          <w:tcPr>
            <w:tcW w:w="1564" w:type="dxa"/>
            <w:vAlign w:val="center"/>
            <w:hideMark/>
          </w:tcPr>
          <w:p w14:paraId="1A3D195E" w14:textId="2A9D371E" w:rsidR="00E55BAC" w:rsidRPr="007E3805" w:rsidRDefault="00E55BAC" w:rsidP="0093783F">
            <w:pPr>
              <w:jc w:val="center"/>
              <w:rPr>
                <w:rFonts w:ascii="Arial" w:hAnsi="Arial" w:cs="Arial"/>
                <w:b/>
                <w:bCs/>
                <w:color w:val="000000"/>
                <w:lang w:val="lt-LT"/>
              </w:rPr>
            </w:pPr>
            <w:r w:rsidRPr="007E3805">
              <w:rPr>
                <w:rFonts w:ascii="Arial" w:hAnsi="Arial" w:cs="Arial"/>
                <w:b/>
                <w:bCs/>
                <w:color w:val="000000"/>
                <w:lang w:val="lt-LT"/>
              </w:rPr>
              <w:t>Vaidmuo</w:t>
            </w:r>
          </w:p>
        </w:tc>
        <w:tc>
          <w:tcPr>
            <w:tcW w:w="0" w:type="auto"/>
            <w:vAlign w:val="center"/>
            <w:hideMark/>
          </w:tcPr>
          <w:p w14:paraId="3502DDBA" w14:textId="77777777" w:rsidR="00E55BAC" w:rsidRPr="007E3805" w:rsidRDefault="00E55BAC" w:rsidP="0093783F">
            <w:pPr>
              <w:jc w:val="center"/>
              <w:rPr>
                <w:rFonts w:ascii="Arial" w:hAnsi="Arial" w:cs="Arial"/>
                <w:b/>
                <w:bCs/>
                <w:color w:val="000000"/>
                <w:lang w:val="lt-LT"/>
              </w:rPr>
            </w:pPr>
            <w:r w:rsidRPr="007E3805">
              <w:rPr>
                <w:rFonts w:ascii="Arial" w:hAnsi="Arial" w:cs="Arial"/>
                <w:b/>
                <w:bCs/>
                <w:color w:val="000000"/>
                <w:lang w:val="lt-LT"/>
              </w:rPr>
              <w:t>Indėlis</w:t>
            </w:r>
          </w:p>
        </w:tc>
      </w:tr>
      <w:tr w:rsidR="00E55BAC" w:rsidRPr="001650B9" w14:paraId="1226A3E4" w14:textId="77777777" w:rsidTr="00E55BAC">
        <w:trPr>
          <w:trHeight w:val="650"/>
        </w:trPr>
        <w:tc>
          <w:tcPr>
            <w:tcW w:w="0" w:type="auto"/>
            <w:vAlign w:val="center"/>
            <w:hideMark/>
          </w:tcPr>
          <w:p w14:paraId="218481D0" w14:textId="77777777" w:rsidR="00E55BAC" w:rsidRPr="007E3805" w:rsidRDefault="00E55BAC" w:rsidP="0093783F">
            <w:pPr>
              <w:jc w:val="right"/>
              <w:rPr>
                <w:rFonts w:ascii="Arial" w:hAnsi="Arial" w:cs="Arial"/>
                <w:color w:val="000000"/>
                <w:lang w:val="lt-LT"/>
              </w:rPr>
            </w:pPr>
            <w:bookmarkStart w:id="0" w:name="_Hlk221624104"/>
            <w:r w:rsidRPr="007E3805">
              <w:rPr>
                <w:rFonts w:ascii="Arial" w:hAnsi="Arial" w:cs="Arial"/>
                <w:color w:val="000000"/>
                <w:lang w:val="lt-LT"/>
              </w:rPr>
              <w:t>1</w:t>
            </w:r>
          </w:p>
        </w:tc>
        <w:tc>
          <w:tcPr>
            <w:tcW w:w="0" w:type="auto"/>
            <w:vAlign w:val="center"/>
            <w:hideMark/>
          </w:tcPr>
          <w:p w14:paraId="7374D24A"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BRITE</w:t>
            </w:r>
          </w:p>
        </w:tc>
        <w:tc>
          <w:tcPr>
            <w:tcW w:w="1564" w:type="dxa"/>
            <w:vAlign w:val="center"/>
            <w:hideMark/>
          </w:tcPr>
          <w:p w14:paraId="63B456E5" w14:textId="0FBD176F" w:rsidR="00E55BAC" w:rsidRPr="007E3805" w:rsidRDefault="00E55BAC" w:rsidP="0093783F">
            <w:pPr>
              <w:rPr>
                <w:rFonts w:ascii="Arial" w:hAnsi="Arial" w:cs="Arial"/>
                <w:color w:val="000000"/>
                <w:lang w:val="lt-LT"/>
              </w:rPr>
            </w:pPr>
            <w:r w:rsidRPr="007E3805">
              <w:rPr>
                <w:rFonts w:ascii="Arial" w:hAnsi="Arial" w:cs="Arial"/>
                <w:color w:val="000000"/>
                <w:lang w:val="lt-LT"/>
              </w:rPr>
              <w:t>Rėmėjas</w:t>
            </w:r>
          </w:p>
        </w:tc>
        <w:tc>
          <w:tcPr>
            <w:tcW w:w="0" w:type="auto"/>
            <w:vAlign w:val="center"/>
            <w:hideMark/>
          </w:tcPr>
          <w:p w14:paraId="18766C54"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Natūralūs nootropiniai gėrimai forumo dalyviams</w:t>
            </w:r>
          </w:p>
        </w:tc>
      </w:tr>
      <w:tr w:rsidR="00E55BAC" w:rsidRPr="001650B9" w14:paraId="5D72D0D2" w14:textId="77777777" w:rsidTr="00E55BAC">
        <w:trPr>
          <w:trHeight w:val="650"/>
        </w:trPr>
        <w:tc>
          <w:tcPr>
            <w:tcW w:w="0" w:type="auto"/>
            <w:vAlign w:val="center"/>
            <w:hideMark/>
          </w:tcPr>
          <w:p w14:paraId="6F6A1F57" w14:textId="77777777" w:rsidR="00E55BAC" w:rsidRPr="007E3805" w:rsidRDefault="00E55BAC" w:rsidP="0093783F">
            <w:pPr>
              <w:jc w:val="right"/>
              <w:rPr>
                <w:rFonts w:ascii="Arial" w:hAnsi="Arial" w:cs="Arial"/>
                <w:color w:val="000000"/>
                <w:lang w:val="lt-LT"/>
              </w:rPr>
            </w:pPr>
            <w:r w:rsidRPr="007E3805">
              <w:rPr>
                <w:rFonts w:ascii="Arial" w:hAnsi="Arial" w:cs="Arial"/>
                <w:color w:val="000000"/>
                <w:lang w:val="lt-LT"/>
              </w:rPr>
              <w:t>2</w:t>
            </w:r>
          </w:p>
        </w:tc>
        <w:tc>
          <w:tcPr>
            <w:tcW w:w="0" w:type="auto"/>
            <w:vAlign w:val="center"/>
            <w:hideMark/>
          </w:tcPr>
          <w:p w14:paraId="554151AD"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DIGISIMO</w:t>
            </w:r>
          </w:p>
        </w:tc>
        <w:tc>
          <w:tcPr>
            <w:tcW w:w="1564" w:type="dxa"/>
            <w:vAlign w:val="center"/>
            <w:hideMark/>
          </w:tcPr>
          <w:p w14:paraId="45E74A77" w14:textId="71759104" w:rsidR="00E55BAC" w:rsidRPr="007E3805" w:rsidRDefault="00E55BAC" w:rsidP="0093783F">
            <w:pPr>
              <w:rPr>
                <w:rFonts w:ascii="Arial" w:hAnsi="Arial" w:cs="Arial"/>
                <w:color w:val="000000"/>
                <w:lang w:val="lt-LT"/>
              </w:rPr>
            </w:pPr>
            <w:r w:rsidRPr="007E3805">
              <w:rPr>
                <w:rFonts w:ascii="Arial" w:hAnsi="Arial" w:cs="Arial"/>
                <w:color w:val="000000"/>
                <w:lang w:val="lt-LT"/>
              </w:rPr>
              <w:t>Rėmėjas</w:t>
            </w:r>
          </w:p>
        </w:tc>
        <w:tc>
          <w:tcPr>
            <w:tcW w:w="0" w:type="auto"/>
            <w:vAlign w:val="center"/>
            <w:hideMark/>
          </w:tcPr>
          <w:p w14:paraId="5520914B"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Spausdintos komunikacinės medžiagos parengimas ir gamyba</w:t>
            </w:r>
          </w:p>
        </w:tc>
      </w:tr>
      <w:tr w:rsidR="00E55BAC" w:rsidRPr="001650B9" w14:paraId="19781378" w14:textId="77777777" w:rsidTr="00E55BAC">
        <w:trPr>
          <w:trHeight w:val="650"/>
        </w:trPr>
        <w:tc>
          <w:tcPr>
            <w:tcW w:w="0" w:type="auto"/>
            <w:vAlign w:val="center"/>
            <w:hideMark/>
          </w:tcPr>
          <w:p w14:paraId="18C1FBAE" w14:textId="77777777" w:rsidR="00E55BAC" w:rsidRPr="007E3805" w:rsidRDefault="00E55BAC" w:rsidP="0093783F">
            <w:pPr>
              <w:jc w:val="right"/>
              <w:rPr>
                <w:rFonts w:ascii="Arial" w:hAnsi="Arial" w:cs="Arial"/>
                <w:color w:val="000000"/>
                <w:lang w:val="lt-LT"/>
              </w:rPr>
            </w:pPr>
            <w:r w:rsidRPr="007E3805">
              <w:rPr>
                <w:rFonts w:ascii="Arial" w:hAnsi="Arial" w:cs="Arial"/>
                <w:color w:val="000000"/>
                <w:lang w:val="lt-LT"/>
              </w:rPr>
              <w:t>3</w:t>
            </w:r>
          </w:p>
        </w:tc>
        <w:tc>
          <w:tcPr>
            <w:tcW w:w="0" w:type="auto"/>
            <w:vAlign w:val="center"/>
            <w:hideMark/>
          </w:tcPr>
          <w:p w14:paraId="64E1118F"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Kavos Pirklys</w:t>
            </w:r>
          </w:p>
        </w:tc>
        <w:tc>
          <w:tcPr>
            <w:tcW w:w="1564" w:type="dxa"/>
            <w:vAlign w:val="center"/>
            <w:hideMark/>
          </w:tcPr>
          <w:p w14:paraId="296B8280" w14:textId="032B782A" w:rsidR="00E55BAC" w:rsidRPr="007E3805" w:rsidRDefault="00E55BAC" w:rsidP="0093783F">
            <w:pPr>
              <w:rPr>
                <w:rFonts w:ascii="Arial" w:hAnsi="Arial" w:cs="Arial"/>
                <w:color w:val="000000"/>
                <w:lang w:val="lt-LT"/>
              </w:rPr>
            </w:pPr>
            <w:r w:rsidRPr="007E3805">
              <w:rPr>
                <w:rFonts w:ascii="Arial" w:hAnsi="Arial" w:cs="Arial"/>
                <w:color w:val="000000"/>
                <w:lang w:val="lt-LT"/>
              </w:rPr>
              <w:t>Rėmėjas</w:t>
            </w:r>
          </w:p>
        </w:tc>
        <w:tc>
          <w:tcPr>
            <w:tcW w:w="0" w:type="auto"/>
            <w:vAlign w:val="center"/>
            <w:hideMark/>
          </w:tcPr>
          <w:p w14:paraId="1C7A4364"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Šviežiai skrudinta kava forumo dalyviams</w:t>
            </w:r>
          </w:p>
        </w:tc>
      </w:tr>
      <w:tr w:rsidR="00E55BAC" w:rsidRPr="001650B9" w14:paraId="4FFFB4E7" w14:textId="77777777" w:rsidTr="00E55BAC">
        <w:trPr>
          <w:trHeight w:val="650"/>
        </w:trPr>
        <w:tc>
          <w:tcPr>
            <w:tcW w:w="0" w:type="auto"/>
            <w:vAlign w:val="center"/>
            <w:hideMark/>
          </w:tcPr>
          <w:p w14:paraId="2E8FA8A7" w14:textId="77777777" w:rsidR="00E55BAC" w:rsidRPr="007E3805" w:rsidRDefault="00E55BAC" w:rsidP="0093783F">
            <w:pPr>
              <w:jc w:val="right"/>
              <w:rPr>
                <w:rFonts w:ascii="Arial" w:hAnsi="Arial" w:cs="Arial"/>
                <w:color w:val="000000"/>
                <w:lang w:val="lt-LT"/>
              </w:rPr>
            </w:pPr>
            <w:r w:rsidRPr="007E3805">
              <w:rPr>
                <w:rFonts w:ascii="Arial" w:hAnsi="Arial" w:cs="Arial"/>
                <w:color w:val="000000"/>
                <w:lang w:val="lt-LT"/>
              </w:rPr>
              <w:t>4</w:t>
            </w:r>
          </w:p>
        </w:tc>
        <w:tc>
          <w:tcPr>
            <w:tcW w:w="0" w:type="auto"/>
            <w:vAlign w:val="center"/>
            <w:hideMark/>
          </w:tcPr>
          <w:p w14:paraId="5845E223"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Site.pro</w:t>
            </w:r>
          </w:p>
        </w:tc>
        <w:tc>
          <w:tcPr>
            <w:tcW w:w="1564" w:type="dxa"/>
            <w:vAlign w:val="center"/>
            <w:hideMark/>
          </w:tcPr>
          <w:p w14:paraId="0C013FE5" w14:textId="5D51B4EE" w:rsidR="00E55BAC" w:rsidRPr="007E3805" w:rsidRDefault="00E55BAC" w:rsidP="0093783F">
            <w:pPr>
              <w:rPr>
                <w:rFonts w:ascii="Arial" w:hAnsi="Arial" w:cs="Arial"/>
                <w:color w:val="000000"/>
                <w:lang w:val="lt-LT"/>
              </w:rPr>
            </w:pPr>
            <w:r w:rsidRPr="007E3805">
              <w:rPr>
                <w:rFonts w:ascii="Arial" w:hAnsi="Arial" w:cs="Arial"/>
                <w:color w:val="000000"/>
                <w:lang w:val="lt-LT"/>
              </w:rPr>
              <w:t>Rėmėjas</w:t>
            </w:r>
          </w:p>
        </w:tc>
        <w:tc>
          <w:tcPr>
            <w:tcW w:w="0" w:type="auto"/>
            <w:vAlign w:val="center"/>
            <w:hideMark/>
          </w:tcPr>
          <w:p w14:paraId="26FCEC3D"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500 Eur apskaitos programos balanso dovana konkurso nominacijai</w:t>
            </w:r>
          </w:p>
        </w:tc>
      </w:tr>
      <w:tr w:rsidR="00E55BAC" w:rsidRPr="001650B9" w14:paraId="6A89615D" w14:textId="77777777" w:rsidTr="00E55BAC">
        <w:trPr>
          <w:trHeight w:val="650"/>
        </w:trPr>
        <w:tc>
          <w:tcPr>
            <w:tcW w:w="0" w:type="auto"/>
            <w:vAlign w:val="center"/>
            <w:hideMark/>
          </w:tcPr>
          <w:p w14:paraId="1FCBEC78" w14:textId="77777777" w:rsidR="00E55BAC" w:rsidRPr="007E3805" w:rsidRDefault="00E55BAC" w:rsidP="0093783F">
            <w:pPr>
              <w:jc w:val="right"/>
              <w:rPr>
                <w:rFonts w:ascii="Arial" w:hAnsi="Arial" w:cs="Arial"/>
                <w:color w:val="000000"/>
                <w:lang w:val="lt-LT"/>
              </w:rPr>
            </w:pPr>
            <w:r w:rsidRPr="007E3805">
              <w:rPr>
                <w:rFonts w:ascii="Arial" w:hAnsi="Arial" w:cs="Arial"/>
                <w:color w:val="000000"/>
                <w:lang w:val="lt-LT"/>
              </w:rPr>
              <w:t>5</w:t>
            </w:r>
          </w:p>
        </w:tc>
        <w:tc>
          <w:tcPr>
            <w:tcW w:w="0" w:type="auto"/>
            <w:vAlign w:val="center"/>
            <w:hideMark/>
          </w:tcPr>
          <w:p w14:paraId="6D3B764E"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Inovacijų agentūra</w:t>
            </w:r>
          </w:p>
        </w:tc>
        <w:tc>
          <w:tcPr>
            <w:tcW w:w="1564" w:type="dxa"/>
            <w:vAlign w:val="center"/>
            <w:hideMark/>
          </w:tcPr>
          <w:p w14:paraId="1D368FD1" w14:textId="14320E70" w:rsidR="00E55BAC" w:rsidRPr="007E3805" w:rsidRDefault="00E55BAC" w:rsidP="0093783F">
            <w:pPr>
              <w:rPr>
                <w:rFonts w:ascii="Arial" w:hAnsi="Arial" w:cs="Arial"/>
                <w:color w:val="000000"/>
                <w:lang w:val="lt-LT"/>
              </w:rPr>
            </w:pPr>
            <w:r w:rsidRPr="007E3805">
              <w:rPr>
                <w:rFonts w:ascii="Arial" w:hAnsi="Arial" w:cs="Arial"/>
                <w:color w:val="000000"/>
                <w:lang w:val="lt-LT"/>
              </w:rPr>
              <w:t>Partneris–konsultantas</w:t>
            </w:r>
          </w:p>
        </w:tc>
        <w:tc>
          <w:tcPr>
            <w:tcW w:w="0" w:type="auto"/>
            <w:vAlign w:val="center"/>
            <w:hideMark/>
          </w:tcPr>
          <w:p w14:paraId="5137F39B"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Verslo skatinimo ir finansavimo priemonių pristatymas</w:t>
            </w:r>
          </w:p>
        </w:tc>
      </w:tr>
      <w:tr w:rsidR="00E55BAC" w:rsidRPr="007E3805" w14:paraId="7070F06B" w14:textId="77777777" w:rsidTr="00E55BAC">
        <w:trPr>
          <w:trHeight w:val="650"/>
        </w:trPr>
        <w:tc>
          <w:tcPr>
            <w:tcW w:w="0" w:type="auto"/>
            <w:vAlign w:val="center"/>
            <w:hideMark/>
          </w:tcPr>
          <w:p w14:paraId="336927BE" w14:textId="77777777" w:rsidR="00E55BAC" w:rsidRPr="007E3805" w:rsidRDefault="00E55BAC" w:rsidP="0093783F">
            <w:pPr>
              <w:jc w:val="right"/>
              <w:rPr>
                <w:rFonts w:ascii="Arial" w:hAnsi="Arial" w:cs="Arial"/>
                <w:color w:val="000000"/>
                <w:lang w:val="lt-LT"/>
              </w:rPr>
            </w:pPr>
            <w:r w:rsidRPr="007E3805">
              <w:rPr>
                <w:rFonts w:ascii="Arial" w:hAnsi="Arial" w:cs="Arial"/>
                <w:color w:val="000000"/>
                <w:lang w:val="lt-LT"/>
              </w:rPr>
              <w:t>6</w:t>
            </w:r>
          </w:p>
        </w:tc>
        <w:tc>
          <w:tcPr>
            <w:tcW w:w="0" w:type="auto"/>
            <w:vAlign w:val="center"/>
            <w:hideMark/>
          </w:tcPr>
          <w:p w14:paraId="642680A2"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NeoPay</w:t>
            </w:r>
          </w:p>
        </w:tc>
        <w:tc>
          <w:tcPr>
            <w:tcW w:w="1564" w:type="dxa"/>
            <w:vAlign w:val="center"/>
            <w:hideMark/>
          </w:tcPr>
          <w:p w14:paraId="3421B42C" w14:textId="18F64E5C" w:rsidR="00E55BAC" w:rsidRPr="007E3805" w:rsidRDefault="00E55BAC" w:rsidP="0093783F">
            <w:pPr>
              <w:rPr>
                <w:rFonts w:ascii="Arial" w:hAnsi="Arial" w:cs="Arial"/>
                <w:color w:val="000000"/>
                <w:lang w:val="lt-LT"/>
              </w:rPr>
            </w:pPr>
            <w:r w:rsidRPr="007E3805">
              <w:rPr>
                <w:rFonts w:ascii="Arial" w:hAnsi="Arial" w:cs="Arial"/>
                <w:color w:val="000000"/>
                <w:lang w:val="lt-LT"/>
              </w:rPr>
              <w:t>Partneris–konsultantas</w:t>
            </w:r>
          </w:p>
        </w:tc>
        <w:tc>
          <w:tcPr>
            <w:tcW w:w="0" w:type="auto"/>
            <w:vAlign w:val="center"/>
            <w:hideMark/>
          </w:tcPr>
          <w:p w14:paraId="0C09D65A"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Modernių mokėjimų sprendimų pristatymas</w:t>
            </w:r>
          </w:p>
        </w:tc>
      </w:tr>
      <w:tr w:rsidR="00E55BAC" w:rsidRPr="001650B9" w14:paraId="6EBA5AAC" w14:textId="77777777" w:rsidTr="00E55BAC">
        <w:trPr>
          <w:trHeight w:val="650"/>
        </w:trPr>
        <w:tc>
          <w:tcPr>
            <w:tcW w:w="0" w:type="auto"/>
            <w:vAlign w:val="center"/>
            <w:hideMark/>
          </w:tcPr>
          <w:p w14:paraId="37C41BC7" w14:textId="77777777" w:rsidR="00E55BAC" w:rsidRPr="007E3805" w:rsidRDefault="00E55BAC" w:rsidP="0093783F">
            <w:pPr>
              <w:jc w:val="right"/>
              <w:rPr>
                <w:rFonts w:ascii="Arial" w:hAnsi="Arial" w:cs="Arial"/>
                <w:color w:val="000000"/>
                <w:lang w:val="lt-LT"/>
              </w:rPr>
            </w:pPr>
            <w:r w:rsidRPr="007E3805">
              <w:rPr>
                <w:rFonts w:ascii="Arial" w:hAnsi="Arial" w:cs="Arial"/>
                <w:color w:val="000000"/>
                <w:lang w:val="lt-LT"/>
              </w:rPr>
              <w:t>7</w:t>
            </w:r>
          </w:p>
        </w:tc>
        <w:tc>
          <w:tcPr>
            <w:tcW w:w="0" w:type="auto"/>
            <w:vAlign w:val="center"/>
            <w:hideMark/>
          </w:tcPr>
          <w:p w14:paraId="796A7223"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FinoMark</w:t>
            </w:r>
          </w:p>
        </w:tc>
        <w:tc>
          <w:tcPr>
            <w:tcW w:w="1564" w:type="dxa"/>
            <w:vAlign w:val="center"/>
            <w:hideMark/>
          </w:tcPr>
          <w:p w14:paraId="03A9A88C" w14:textId="08826CF3" w:rsidR="00E55BAC" w:rsidRPr="007E3805" w:rsidRDefault="00E55BAC" w:rsidP="0093783F">
            <w:pPr>
              <w:rPr>
                <w:rFonts w:ascii="Arial" w:hAnsi="Arial" w:cs="Arial"/>
                <w:color w:val="000000"/>
                <w:lang w:val="lt-LT"/>
              </w:rPr>
            </w:pPr>
            <w:r w:rsidRPr="007E3805">
              <w:rPr>
                <w:rFonts w:ascii="Arial" w:hAnsi="Arial" w:cs="Arial"/>
                <w:color w:val="000000"/>
                <w:lang w:val="lt-LT"/>
              </w:rPr>
              <w:t>Partneris–konsultantas</w:t>
            </w:r>
          </w:p>
        </w:tc>
        <w:tc>
          <w:tcPr>
            <w:tcW w:w="0" w:type="auto"/>
            <w:vAlign w:val="center"/>
            <w:hideMark/>
          </w:tcPr>
          <w:p w14:paraId="1EB3B1D7"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Konsultacijos dėl finansavimo galimybių smulkiam verslui</w:t>
            </w:r>
          </w:p>
        </w:tc>
      </w:tr>
      <w:tr w:rsidR="00E55BAC" w:rsidRPr="007E3805" w14:paraId="0AE96779" w14:textId="77777777" w:rsidTr="00E55BAC">
        <w:trPr>
          <w:trHeight w:val="650"/>
        </w:trPr>
        <w:tc>
          <w:tcPr>
            <w:tcW w:w="0" w:type="auto"/>
            <w:vAlign w:val="center"/>
            <w:hideMark/>
          </w:tcPr>
          <w:p w14:paraId="7E3562F4" w14:textId="77777777" w:rsidR="00E55BAC" w:rsidRPr="007E3805" w:rsidRDefault="00E55BAC" w:rsidP="0093783F">
            <w:pPr>
              <w:jc w:val="right"/>
              <w:rPr>
                <w:rFonts w:ascii="Arial" w:hAnsi="Arial" w:cs="Arial"/>
                <w:color w:val="000000"/>
                <w:lang w:val="lt-LT"/>
              </w:rPr>
            </w:pPr>
            <w:r w:rsidRPr="007E3805">
              <w:rPr>
                <w:rFonts w:ascii="Arial" w:hAnsi="Arial" w:cs="Arial"/>
                <w:color w:val="000000"/>
                <w:lang w:val="lt-LT"/>
              </w:rPr>
              <w:t>8</w:t>
            </w:r>
          </w:p>
        </w:tc>
        <w:tc>
          <w:tcPr>
            <w:tcW w:w="0" w:type="auto"/>
            <w:vAlign w:val="center"/>
            <w:hideMark/>
          </w:tcPr>
          <w:p w14:paraId="61222F30"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Pulsetto</w:t>
            </w:r>
          </w:p>
        </w:tc>
        <w:tc>
          <w:tcPr>
            <w:tcW w:w="1564" w:type="dxa"/>
            <w:vAlign w:val="center"/>
            <w:hideMark/>
          </w:tcPr>
          <w:p w14:paraId="77792AB6" w14:textId="538BC61C" w:rsidR="00E55BAC" w:rsidRPr="007E3805" w:rsidRDefault="00E55BAC" w:rsidP="0093783F">
            <w:pPr>
              <w:rPr>
                <w:rFonts w:ascii="Arial" w:hAnsi="Arial" w:cs="Arial"/>
                <w:color w:val="000000"/>
                <w:lang w:val="lt-LT"/>
              </w:rPr>
            </w:pPr>
            <w:r w:rsidRPr="007E3805">
              <w:rPr>
                <w:rFonts w:ascii="Arial" w:hAnsi="Arial" w:cs="Arial"/>
                <w:color w:val="000000"/>
                <w:lang w:val="lt-LT"/>
              </w:rPr>
              <w:t>Partneris–konsultantas</w:t>
            </w:r>
          </w:p>
        </w:tc>
        <w:tc>
          <w:tcPr>
            <w:tcW w:w="0" w:type="auto"/>
            <w:vAlign w:val="center"/>
            <w:hideMark/>
          </w:tcPr>
          <w:p w14:paraId="7E6885FE"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Lietuviško streso mažinimo įrenginio pristatymas</w:t>
            </w:r>
          </w:p>
        </w:tc>
      </w:tr>
      <w:tr w:rsidR="00E55BAC" w:rsidRPr="007E3805" w14:paraId="3C828AD6" w14:textId="77777777" w:rsidTr="00E55BAC">
        <w:trPr>
          <w:trHeight w:val="650"/>
        </w:trPr>
        <w:tc>
          <w:tcPr>
            <w:tcW w:w="0" w:type="auto"/>
            <w:vAlign w:val="center"/>
            <w:hideMark/>
          </w:tcPr>
          <w:p w14:paraId="37334CB9" w14:textId="77777777" w:rsidR="00E55BAC" w:rsidRPr="007E3805" w:rsidRDefault="00E55BAC" w:rsidP="0093783F">
            <w:pPr>
              <w:jc w:val="right"/>
              <w:rPr>
                <w:rFonts w:ascii="Arial" w:hAnsi="Arial" w:cs="Arial"/>
                <w:color w:val="000000"/>
                <w:lang w:val="lt-LT"/>
              </w:rPr>
            </w:pPr>
            <w:r w:rsidRPr="007E3805">
              <w:rPr>
                <w:rFonts w:ascii="Arial" w:hAnsi="Arial" w:cs="Arial"/>
                <w:color w:val="000000"/>
                <w:lang w:val="lt-LT"/>
              </w:rPr>
              <w:t>9</w:t>
            </w:r>
          </w:p>
        </w:tc>
        <w:tc>
          <w:tcPr>
            <w:tcW w:w="0" w:type="auto"/>
            <w:vAlign w:val="center"/>
            <w:hideMark/>
          </w:tcPr>
          <w:p w14:paraId="46131EC9"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Klaipėdos rajono turizmo informacijos centras</w:t>
            </w:r>
          </w:p>
        </w:tc>
        <w:tc>
          <w:tcPr>
            <w:tcW w:w="1564" w:type="dxa"/>
            <w:vAlign w:val="center"/>
            <w:hideMark/>
          </w:tcPr>
          <w:p w14:paraId="6690ED18" w14:textId="7E99783D" w:rsidR="00E55BAC" w:rsidRPr="007E3805" w:rsidRDefault="00E55BAC" w:rsidP="0093783F">
            <w:pPr>
              <w:rPr>
                <w:rFonts w:ascii="Arial" w:hAnsi="Arial" w:cs="Arial"/>
                <w:color w:val="000000"/>
                <w:lang w:val="lt-LT"/>
              </w:rPr>
            </w:pPr>
            <w:r w:rsidRPr="007E3805">
              <w:rPr>
                <w:rFonts w:ascii="Arial" w:hAnsi="Arial" w:cs="Arial"/>
                <w:color w:val="000000"/>
                <w:lang w:val="lt-LT"/>
              </w:rPr>
              <w:t>Partneris–konsultantas</w:t>
            </w:r>
          </w:p>
        </w:tc>
        <w:tc>
          <w:tcPr>
            <w:tcW w:w="0" w:type="auto"/>
            <w:vAlign w:val="center"/>
            <w:hideMark/>
          </w:tcPr>
          <w:p w14:paraId="60E49705" w14:textId="77777777" w:rsidR="00E55BAC" w:rsidRPr="007E3805" w:rsidRDefault="00E55BAC" w:rsidP="0093783F">
            <w:pPr>
              <w:rPr>
                <w:rFonts w:ascii="Arial" w:hAnsi="Arial" w:cs="Arial"/>
                <w:color w:val="000000"/>
                <w:lang w:val="lt-LT"/>
              </w:rPr>
            </w:pPr>
            <w:r w:rsidRPr="007E3805">
              <w:rPr>
                <w:rFonts w:ascii="Arial" w:hAnsi="Arial" w:cs="Arial"/>
                <w:color w:val="000000"/>
                <w:lang w:val="lt-LT"/>
              </w:rPr>
              <w:t>Interaktyvios rajono turizmo patirtys</w:t>
            </w:r>
          </w:p>
        </w:tc>
      </w:tr>
      <w:bookmarkEnd w:id="0"/>
    </w:tbl>
    <w:p w14:paraId="1771A4DB" w14:textId="77777777" w:rsidR="003F134B" w:rsidRDefault="003F134B" w:rsidP="000A678B">
      <w:pPr>
        <w:tabs>
          <w:tab w:val="left" w:pos="993"/>
        </w:tabs>
        <w:spacing w:line="276" w:lineRule="auto"/>
        <w:ind w:firstLine="709"/>
        <w:jc w:val="both"/>
        <w:rPr>
          <w:rFonts w:ascii="Arial" w:eastAsia="Arial" w:hAnsi="Arial" w:cs="Arial"/>
          <w:highlight w:val="yellow"/>
          <w:lang w:val="lt-LT"/>
        </w:rPr>
      </w:pPr>
    </w:p>
    <w:p w14:paraId="515112F2" w14:textId="0AA9183A" w:rsidR="000A678B" w:rsidRPr="00266026" w:rsidRDefault="000A678B" w:rsidP="000A678B">
      <w:pPr>
        <w:tabs>
          <w:tab w:val="left" w:pos="993"/>
        </w:tabs>
        <w:spacing w:line="276" w:lineRule="auto"/>
        <w:ind w:firstLine="709"/>
        <w:jc w:val="both"/>
        <w:rPr>
          <w:rFonts w:ascii="Arial" w:eastAsia="Arial" w:hAnsi="Arial" w:cs="Arial"/>
          <w:lang w:val="lt-LT"/>
        </w:rPr>
      </w:pPr>
      <w:r w:rsidRPr="00266026">
        <w:rPr>
          <w:rFonts w:ascii="Arial" w:eastAsia="Arial" w:hAnsi="Arial" w:cs="Arial"/>
          <w:lang w:val="lt-LT"/>
        </w:rPr>
        <w:t xml:space="preserve">BRITE forumo dalyviams suteikė natūralius nootropinius gėrimus, padėjusius palaikyti energiją ir dėmesio koncentraciją renginio metu. DIGISIMO specialiai forumui parengė ir pagamino spausdintą komunikacinę medžiagą, prisidėdama prie renginio vizualinio vientisumo ir profesionalaus įvaizdžio. </w:t>
      </w:r>
      <w:r w:rsidR="002044A0">
        <w:rPr>
          <w:rFonts w:ascii="Arial" w:eastAsia="Arial" w:hAnsi="Arial" w:cs="Arial"/>
          <w:lang w:val="lt-LT"/>
        </w:rPr>
        <w:t>„</w:t>
      </w:r>
      <w:r w:rsidRPr="00266026">
        <w:rPr>
          <w:rFonts w:ascii="Arial" w:eastAsia="Arial" w:hAnsi="Arial" w:cs="Arial"/>
          <w:lang w:val="lt-LT"/>
        </w:rPr>
        <w:t xml:space="preserve">Kavos </w:t>
      </w:r>
      <w:r w:rsidR="002044A0">
        <w:rPr>
          <w:rFonts w:ascii="Arial" w:eastAsia="Arial" w:hAnsi="Arial" w:cs="Arial"/>
          <w:lang w:val="lt-LT"/>
        </w:rPr>
        <w:t>p</w:t>
      </w:r>
      <w:r w:rsidRPr="00266026">
        <w:rPr>
          <w:rFonts w:ascii="Arial" w:eastAsia="Arial" w:hAnsi="Arial" w:cs="Arial"/>
          <w:lang w:val="lt-LT"/>
        </w:rPr>
        <w:t>irklys</w:t>
      </w:r>
      <w:r w:rsidR="002044A0">
        <w:rPr>
          <w:rFonts w:ascii="Arial" w:eastAsia="Arial" w:hAnsi="Arial" w:cs="Arial"/>
          <w:lang w:val="lt-LT"/>
        </w:rPr>
        <w:t>“</w:t>
      </w:r>
      <w:r w:rsidRPr="00266026">
        <w:rPr>
          <w:rFonts w:ascii="Arial" w:eastAsia="Arial" w:hAnsi="Arial" w:cs="Arial"/>
          <w:lang w:val="lt-LT"/>
        </w:rPr>
        <w:t xml:space="preserve"> vaišino dalyvius </w:t>
      </w:r>
      <w:r w:rsidR="00B82687" w:rsidRPr="00266026">
        <w:rPr>
          <w:rFonts w:ascii="Arial" w:eastAsia="Arial" w:hAnsi="Arial" w:cs="Arial"/>
          <w:lang w:val="lt-LT"/>
        </w:rPr>
        <w:t>šviežiai</w:t>
      </w:r>
      <w:r w:rsidRPr="00266026">
        <w:rPr>
          <w:rFonts w:ascii="Arial" w:eastAsia="Arial" w:hAnsi="Arial" w:cs="Arial"/>
          <w:lang w:val="lt-LT"/>
        </w:rPr>
        <w:t xml:space="preserve"> skrudinta, išskirtine kava, kuri tapo neatsiejama neformalaus bendravimo ir tinklaveikos dalimi. </w:t>
      </w:r>
      <w:r w:rsidR="002044A0">
        <w:rPr>
          <w:rFonts w:ascii="Arial" w:eastAsia="Arial" w:hAnsi="Arial" w:cs="Arial"/>
          <w:lang w:val="lt-LT"/>
        </w:rPr>
        <w:t>„</w:t>
      </w:r>
      <w:r w:rsidRPr="00266026">
        <w:rPr>
          <w:rFonts w:ascii="Arial" w:eastAsia="Arial" w:hAnsi="Arial" w:cs="Arial"/>
          <w:lang w:val="lt-LT"/>
        </w:rPr>
        <w:t>Site.pro</w:t>
      </w:r>
      <w:r w:rsidR="002044A0">
        <w:rPr>
          <w:rFonts w:ascii="Arial" w:eastAsia="Arial" w:hAnsi="Arial" w:cs="Arial"/>
          <w:lang w:val="lt-LT"/>
        </w:rPr>
        <w:t>“</w:t>
      </w:r>
      <w:r w:rsidRPr="00266026">
        <w:rPr>
          <w:rFonts w:ascii="Arial" w:eastAsia="Arial" w:hAnsi="Arial" w:cs="Arial"/>
          <w:lang w:val="lt-LT"/>
        </w:rPr>
        <w:t xml:space="preserve"> tapo konkurso „Kilmės kodas. Klaipėdos rajonas“ nominacijos „Gyventojų mylimiausias produktas“ rėmėju ir įsteigė 500 Eur balanso papildymo dovaną apskaitos programoje, taip skatindamas vietos verslų matomumą ir jų skaitmenizaciją.</w:t>
      </w:r>
    </w:p>
    <w:p w14:paraId="66D04DD4" w14:textId="71074BC3" w:rsidR="000A678B" w:rsidRPr="000A678B" w:rsidRDefault="000A678B" w:rsidP="000A678B">
      <w:pPr>
        <w:tabs>
          <w:tab w:val="left" w:pos="993"/>
        </w:tabs>
        <w:spacing w:line="276" w:lineRule="auto"/>
        <w:ind w:firstLine="709"/>
        <w:jc w:val="both"/>
        <w:rPr>
          <w:rFonts w:ascii="Arial" w:eastAsia="Arial" w:hAnsi="Arial" w:cs="Arial"/>
          <w:lang w:val="lt-LT"/>
        </w:rPr>
      </w:pPr>
      <w:r w:rsidRPr="00266026">
        <w:rPr>
          <w:rFonts w:ascii="Arial" w:eastAsia="Arial" w:hAnsi="Arial" w:cs="Arial"/>
          <w:lang w:val="lt-LT"/>
        </w:rPr>
        <w:t xml:space="preserve">Be rėmėjų, forumą sustiprino ir partneriai–konsultantai, kurie renginio metu teikė praktines konsultacijas, pristatė inovatyvius sprendimus ir tiesiogiai bendravo su verslo atstovais. Inovacijų agentūra pristatė aktualias verslo skatinimo ir finansavimo priemones, </w:t>
      </w:r>
      <w:r w:rsidR="002044A0">
        <w:rPr>
          <w:rFonts w:ascii="Arial" w:eastAsia="Arial" w:hAnsi="Arial" w:cs="Arial"/>
          <w:lang w:val="lt-LT"/>
        </w:rPr>
        <w:t>„</w:t>
      </w:r>
      <w:r w:rsidRPr="00266026">
        <w:rPr>
          <w:rFonts w:ascii="Arial" w:eastAsia="Arial" w:hAnsi="Arial" w:cs="Arial"/>
          <w:lang w:val="lt-LT"/>
        </w:rPr>
        <w:t>NeoPay</w:t>
      </w:r>
      <w:r w:rsidR="002044A0">
        <w:rPr>
          <w:rFonts w:ascii="Arial" w:eastAsia="Arial" w:hAnsi="Arial" w:cs="Arial"/>
          <w:lang w:val="lt-LT"/>
        </w:rPr>
        <w:t>“</w:t>
      </w:r>
      <w:r w:rsidRPr="00266026">
        <w:rPr>
          <w:rFonts w:ascii="Arial" w:eastAsia="Arial" w:hAnsi="Arial" w:cs="Arial"/>
          <w:lang w:val="lt-LT"/>
        </w:rPr>
        <w:t xml:space="preserve"> supažindino su moderniais mokėjimų sprendimais, </w:t>
      </w:r>
      <w:r w:rsidR="002044A0">
        <w:rPr>
          <w:rFonts w:ascii="Arial" w:eastAsia="Arial" w:hAnsi="Arial" w:cs="Arial"/>
          <w:lang w:val="lt-LT"/>
        </w:rPr>
        <w:t>„</w:t>
      </w:r>
      <w:r w:rsidRPr="00266026">
        <w:rPr>
          <w:rFonts w:ascii="Arial" w:eastAsia="Arial" w:hAnsi="Arial" w:cs="Arial"/>
          <w:lang w:val="lt-LT"/>
        </w:rPr>
        <w:t>FinoMark</w:t>
      </w:r>
      <w:r w:rsidR="002044A0">
        <w:rPr>
          <w:rFonts w:ascii="Arial" w:eastAsia="Arial" w:hAnsi="Arial" w:cs="Arial"/>
          <w:lang w:val="lt-LT"/>
        </w:rPr>
        <w:t>“</w:t>
      </w:r>
      <w:r w:rsidRPr="00266026">
        <w:rPr>
          <w:rFonts w:ascii="Arial" w:eastAsia="Arial" w:hAnsi="Arial" w:cs="Arial"/>
          <w:lang w:val="lt-LT"/>
        </w:rPr>
        <w:t xml:space="preserve"> konsultavo dėl finansavimo galimybių smulkiam verslui, Pulsetto pristatė lietuvišką streso mažinimo įrenginį, o Klaipėdos rajono turizmo informacijos centras kvietė atrasti rajono lankytinas vietas per interaktyvias patirtis.</w:t>
      </w:r>
    </w:p>
    <w:p w14:paraId="13F01CF5" w14:textId="10421277" w:rsidR="000A678B" w:rsidRDefault="000A678B" w:rsidP="000A678B">
      <w:pPr>
        <w:tabs>
          <w:tab w:val="left" w:pos="993"/>
        </w:tabs>
        <w:spacing w:line="276" w:lineRule="auto"/>
        <w:ind w:firstLine="709"/>
        <w:jc w:val="both"/>
        <w:rPr>
          <w:rFonts w:ascii="Arial" w:eastAsia="Arial" w:hAnsi="Arial" w:cs="Arial"/>
          <w:lang w:val="lt-LT"/>
        </w:rPr>
      </w:pPr>
      <w:r w:rsidRPr="000A678B">
        <w:rPr>
          <w:rFonts w:ascii="Arial" w:eastAsia="Arial" w:hAnsi="Arial" w:cs="Arial"/>
          <w:lang w:val="lt-LT"/>
        </w:rPr>
        <w:t>Platesnis rėmėjų ir partnerių įtraukimas leido forumą paversti ne tik diskusijų platforma, bet ir praktine erdve verslams gauti konsultacijas, užmegzti ryšius ir atrasti naujas bendradarbiavimo galimybes, taip reikšmingai prisidedant prie Klaipėdos rajono verslo ekosistemos stiprinimo.</w:t>
      </w:r>
    </w:p>
    <w:p w14:paraId="3703907C" w14:textId="7DC89B05" w:rsidR="001875BA" w:rsidRPr="009E6BB5" w:rsidRDefault="00481B1D" w:rsidP="002E1698">
      <w:pPr>
        <w:tabs>
          <w:tab w:val="left" w:pos="993"/>
        </w:tabs>
        <w:spacing w:line="276" w:lineRule="auto"/>
        <w:ind w:firstLine="709"/>
        <w:jc w:val="both"/>
        <w:rPr>
          <w:rFonts w:ascii="Arial" w:eastAsia="Arial" w:hAnsi="Arial" w:cs="Arial"/>
          <w:lang w:val="lt-LT"/>
        </w:rPr>
      </w:pPr>
      <w:r w:rsidRPr="001875BA">
        <w:rPr>
          <w:rFonts w:ascii="Arial" w:eastAsia="Arial" w:hAnsi="Arial" w:cs="Arial"/>
          <w:lang w:val="lt-LT"/>
        </w:rPr>
        <w:t>Pirmą kartą forumas buvo organizuotas naujai renovuotame Gargždų kultūros centre, o įgyvendintos organizacinės naujovės lėmė rekordinį dalyvių skaičių – renginyje dalyvavo apie 400 dalyvių. Palyginimui, 2023 m. forume dalyvavo 160, o 2024 m. – 180 dalyvių. Šis rezultatas aiškiai parodo, kad forumas yra patrauklus ir aktualus, o verslo bendruomenė aktyviai domisi dalyvavimu jame. Reikšmingu akcentu tapo jaunim</w:t>
      </w:r>
      <w:r w:rsidRPr="009E6BB5">
        <w:rPr>
          <w:rFonts w:ascii="Arial" w:eastAsia="Arial" w:hAnsi="Arial" w:cs="Arial"/>
          <w:lang w:val="lt-LT"/>
        </w:rPr>
        <w:t xml:space="preserve">o įtraukimas į savanorystę, sudarant jiems galimybę iš arčiau susipažinti su verslo aplinka, verslumo ir inovacijų temomis. </w:t>
      </w:r>
    </w:p>
    <w:p w14:paraId="20491AA1" w14:textId="1B70334D" w:rsidR="00C83F81" w:rsidRPr="009E6BB5" w:rsidRDefault="005A2A22" w:rsidP="002E1698">
      <w:pPr>
        <w:tabs>
          <w:tab w:val="left" w:pos="993"/>
        </w:tabs>
        <w:spacing w:line="276" w:lineRule="auto"/>
        <w:ind w:firstLine="709"/>
        <w:jc w:val="both"/>
        <w:rPr>
          <w:rFonts w:ascii="Arial" w:hAnsi="Arial" w:cs="Arial"/>
          <w:b/>
          <w:bCs/>
          <w:lang w:val="lt-LT"/>
        </w:rPr>
      </w:pPr>
      <w:r w:rsidRPr="009E6BB5">
        <w:rPr>
          <w:rFonts w:ascii="Arial" w:hAnsi="Arial" w:cs="Arial"/>
          <w:b/>
          <w:bCs/>
          <w:lang w:val="lt-LT"/>
        </w:rPr>
        <w:t>Naujas konkursas „Kilmės kodas. Klaipėdos rajonas“.</w:t>
      </w:r>
    </w:p>
    <w:p w14:paraId="64EA5EBB" w14:textId="2B86E1CF" w:rsidR="00481B1D" w:rsidRDefault="00481B1D" w:rsidP="006D766F">
      <w:pPr>
        <w:tabs>
          <w:tab w:val="left" w:pos="993"/>
        </w:tabs>
        <w:spacing w:line="276" w:lineRule="auto"/>
        <w:ind w:firstLine="709"/>
        <w:jc w:val="both"/>
        <w:rPr>
          <w:rFonts w:ascii="Arial" w:eastAsia="Arial" w:hAnsi="Arial" w:cs="Arial"/>
          <w:lang w:val="lt-LT"/>
        </w:rPr>
      </w:pPr>
      <w:r w:rsidRPr="009E6BB5">
        <w:rPr>
          <w:rFonts w:ascii="Arial" w:eastAsia="Arial" w:hAnsi="Arial" w:cs="Arial"/>
          <w:lang w:val="lt-LT"/>
        </w:rPr>
        <w:t>Inicijuotas ir įgyvendintas naujas konkursas „Kilmės kodas. Klaipėdos rajonas“, kurio organizavimui buvo parengtas konkurso tvarkos aprašas, nustatyta aiški paraiškų teikimo, vertinimo ir apdovanojimo tvarka, suformuota vertinimo komisija, parengtos paraiškų ir vertinimo formos bei sukurta vieninga konkurso vizualinė tapatybė, įskaitant konkurso logotipą ir vaizdinę komunikacijos medžiagą. Konkursas buvo</w:t>
      </w:r>
      <w:r w:rsidRPr="001875BA">
        <w:rPr>
          <w:rFonts w:ascii="Arial" w:eastAsia="Arial" w:hAnsi="Arial" w:cs="Arial"/>
          <w:lang w:val="lt-LT"/>
        </w:rPr>
        <w:t xml:space="preserve"> kryptingai suplanuotas kaip ilgalaikė priemonė, skirta didinti Klaipėdos rajone kuriamų gaminių ir paslaugų matomumą, skatinti vietos verslų konkurencingumą, išskirtinumą ir tapatybę bei stiprinti rajono identitetą. Pirmojo konkurso metu sulaukta 22 dalyvių paraiškų. Specialiai šio konkurso nugalėtojams skirtų paaksuotų medalių gamybai panaudotos Klaipėdos rajono savivaldybės Smulkiojo verslo plėtros skatinimo programos lėšos, kurių suma sudarė 1 694,00 Eur.</w:t>
      </w:r>
      <w:r w:rsidR="006D766F">
        <w:rPr>
          <w:rFonts w:ascii="Arial" w:eastAsia="Arial" w:hAnsi="Arial" w:cs="Arial"/>
          <w:lang w:val="lt-LT"/>
        </w:rPr>
        <w:t xml:space="preserve"> </w:t>
      </w:r>
    </w:p>
    <w:p w14:paraId="6D6A4082" w14:textId="195D37CD" w:rsidR="006D766F" w:rsidRPr="006914FA" w:rsidRDefault="006D766F" w:rsidP="006D766F">
      <w:pPr>
        <w:tabs>
          <w:tab w:val="left" w:pos="993"/>
        </w:tabs>
        <w:spacing w:line="276" w:lineRule="auto"/>
        <w:ind w:firstLine="709"/>
        <w:jc w:val="both"/>
        <w:rPr>
          <w:rFonts w:ascii="Arial" w:eastAsia="Arial" w:hAnsi="Arial" w:cs="Arial"/>
          <w:b/>
          <w:bCs/>
          <w:lang w:val="lt-LT"/>
        </w:rPr>
      </w:pPr>
      <w:r w:rsidRPr="006914FA">
        <w:rPr>
          <w:rFonts w:ascii="Arial" w:eastAsia="Arial" w:hAnsi="Arial" w:cs="Arial"/>
          <w:b/>
          <w:bCs/>
          <w:lang w:val="lt-LT"/>
        </w:rPr>
        <w:t xml:space="preserve">Konkurso </w:t>
      </w:r>
      <w:r w:rsidR="00933496" w:rsidRPr="006914FA">
        <w:rPr>
          <w:rFonts w:ascii="Arial" w:eastAsia="Arial" w:hAnsi="Arial" w:cs="Arial"/>
          <w:b/>
          <w:bCs/>
          <w:lang w:val="lt-LT"/>
        </w:rPr>
        <w:t xml:space="preserve">2025 m. </w:t>
      </w:r>
      <w:r w:rsidRPr="006914FA">
        <w:rPr>
          <w:rFonts w:ascii="Arial" w:eastAsia="Arial" w:hAnsi="Arial" w:cs="Arial"/>
          <w:b/>
          <w:bCs/>
          <w:lang w:val="lt-LT"/>
        </w:rPr>
        <w:t xml:space="preserve">nugalėtojai: </w:t>
      </w:r>
    </w:p>
    <w:tbl>
      <w:tblPr>
        <w:tblStyle w:val="Lentelstinklelis"/>
        <w:tblW w:w="0" w:type="auto"/>
        <w:jc w:val="center"/>
        <w:tblLook w:val="04A0" w:firstRow="1" w:lastRow="0" w:firstColumn="1" w:lastColumn="0" w:noHBand="0" w:noVBand="1"/>
      </w:tblPr>
      <w:tblGrid>
        <w:gridCol w:w="704"/>
        <w:gridCol w:w="2271"/>
        <w:gridCol w:w="2430"/>
        <w:gridCol w:w="4557"/>
      </w:tblGrid>
      <w:tr w:rsidR="00C850DF" w:rsidRPr="00C83F81" w14:paraId="27EF3814" w14:textId="77777777" w:rsidTr="00B31BBA">
        <w:trPr>
          <w:trHeight w:val="511"/>
          <w:jc w:val="center"/>
        </w:trPr>
        <w:tc>
          <w:tcPr>
            <w:tcW w:w="704" w:type="dxa"/>
          </w:tcPr>
          <w:p w14:paraId="2C7E5D52" w14:textId="77777777" w:rsidR="00C850DF" w:rsidRPr="00C83F81" w:rsidRDefault="00C850DF" w:rsidP="008D3DC1">
            <w:pPr>
              <w:rPr>
                <w:rStyle w:val="Grietas"/>
                <w:rFonts w:ascii="Arial" w:hAnsi="Arial" w:cs="Arial"/>
                <w:lang w:val="lt-LT"/>
              </w:rPr>
            </w:pPr>
          </w:p>
        </w:tc>
        <w:tc>
          <w:tcPr>
            <w:tcW w:w="2271" w:type="dxa"/>
            <w:hideMark/>
          </w:tcPr>
          <w:p w14:paraId="2039A15B" w14:textId="3F293FB8" w:rsidR="00C850DF" w:rsidRPr="00C83F81" w:rsidRDefault="00C850DF" w:rsidP="008D3DC1">
            <w:pPr>
              <w:rPr>
                <w:rFonts w:ascii="Arial" w:hAnsi="Arial" w:cs="Arial"/>
                <w:lang w:val="lt-LT" w:eastAsia="lt-LT"/>
              </w:rPr>
            </w:pPr>
            <w:r w:rsidRPr="00C83F81">
              <w:rPr>
                <w:rStyle w:val="Grietas"/>
                <w:rFonts w:ascii="Arial" w:hAnsi="Arial" w:cs="Arial"/>
                <w:lang w:val="lt-LT"/>
              </w:rPr>
              <w:t>Kategorija</w:t>
            </w:r>
          </w:p>
        </w:tc>
        <w:tc>
          <w:tcPr>
            <w:tcW w:w="0" w:type="auto"/>
            <w:hideMark/>
          </w:tcPr>
          <w:p w14:paraId="5DEFE9B6" w14:textId="77777777" w:rsidR="00C850DF" w:rsidRPr="00C83F81" w:rsidRDefault="00C850DF" w:rsidP="008D3DC1">
            <w:pPr>
              <w:rPr>
                <w:rFonts w:ascii="Arial" w:hAnsi="Arial" w:cs="Arial"/>
                <w:lang w:val="lt-LT"/>
              </w:rPr>
            </w:pPr>
            <w:r w:rsidRPr="00C83F81">
              <w:rPr>
                <w:rStyle w:val="Grietas"/>
                <w:rFonts w:ascii="Arial" w:hAnsi="Arial" w:cs="Arial"/>
                <w:lang w:val="lt-LT"/>
              </w:rPr>
              <w:t>Laimėtojas</w:t>
            </w:r>
          </w:p>
        </w:tc>
        <w:tc>
          <w:tcPr>
            <w:tcW w:w="0" w:type="auto"/>
            <w:hideMark/>
          </w:tcPr>
          <w:p w14:paraId="30FD7CF2" w14:textId="77777777" w:rsidR="00C850DF" w:rsidRDefault="00C850DF" w:rsidP="008D3DC1">
            <w:pPr>
              <w:rPr>
                <w:rStyle w:val="Grietas"/>
                <w:rFonts w:ascii="Arial" w:hAnsi="Arial" w:cs="Arial"/>
                <w:lang w:val="lt-LT"/>
              </w:rPr>
            </w:pPr>
            <w:r w:rsidRPr="00C83F81">
              <w:rPr>
                <w:rStyle w:val="Grietas"/>
                <w:rFonts w:ascii="Arial" w:hAnsi="Arial" w:cs="Arial"/>
                <w:lang w:val="lt-LT"/>
              </w:rPr>
              <w:t>Gaminys / Paslauga</w:t>
            </w:r>
          </w:p>
          <w:p w14:paraId="57E5DA29" w14:textId="77777777" w:rsidR="00C850DF" w:rsidRPr="00C83F81" w:rsidRDefault="00C850DF" w:rsidP="008D3DC1">
            <w:pPr>
              <w:rPr>
                <w:rFonts w:ascii="Arial" w:hAnsi="Arial" w:cs="Arial"/>
                <w:lang w:val="lt-LT"/>
              </w:rPr>
            </w:pPr>
          </w:p>
        </w:tc>
      </w:tr>
      <w:tr w:rsidR="00C850DF" w:rsidRPr="00C83F81" w14:paraId="16492E59" w14:textId="77777777" w:rsidTr="008D5DFA">
        <w:trPr>
          <w:trHeight w:val="601"/>
          <w:jc w:val="center"/>
        </w:trPr>
        <w:tc>
          <w:tcPr>
            <w:tcW w:w="704" w:type="dxa"/>
          </w:tcPr>
          <w:p w14:paraId="4A759860" w14:textId="77777777" w:rsidR="00C850DF" w:rsidRPr="00C850DF" w:rsidRDefault="00C850DF" w:rsidP="00C850DF">
            <w:pPr>
              <w:pStyle w:val="Sraopastraipa"/>
              <w:numPr>
                <w:ilvl w:val="0"/>
                <w:numId w:val="32"/>
              </w:numPr>
              <w:rPr>
                <w:rFonts w:ascii="Arial" w:hAnsi="Arial" w:cs="Arial"/>
                <w:lang w:val="lt-LT"/>
              </w:rPr>
            </w:pPr>
          </w:p>
        </w:tc>
        <w:tc>
          <w:tcPr>
            <w:tcW w:w="2271" w:type="dxa"/>
            <w:hideMark/>
          </w:tcPr>
          <w:p w14:paraId="1F47214C" w14:textId="06CEE6B6" w:rsidR="00C850DF" w:rsidRPr="00C850DF" w:rsidRDefault="00C850DF" w:rsidP="008D3DC1">
            <w:pPr>
              <w:rPr>
                <w:rFonts w:ascii="Arial" w:hAnsi="Arial" w:cs="Arial"/>
                <w:lang w:val="lt-LT"/>
              </w:rPr>
            </w:pPr>
            <w:r w:rsidRPr="00C850DF">
              <w:rPr>
                <w:rFonts w:ascii="Arial" w:hAnsi="Arial" w:cs="Arial"/>
                <w:lang w:val="lt-LT"/>
              </w:rPr>
              <w:t>Jaunojo verslo</w:t>
            </w:r>
          </w:p>
        </w:tc>
        <w:tc>
          <w:tcPr>
            <w:tcW w:w="0" w:type="auto"/>
            <w:hideMark/>
          </w:tcPr>
          <w:p w14:paraId="06D525C6" w14:textId="77777777" w:rsidR="00C850DF" w:rsidRPr="00C83F81" w:rsidRDefault="00C850DF" w:rsidP="008D3DC1">
            <w:pPr>
              <w:rPr>
                <w:rFonts w:ascii="Arial" w:hAnsi="Arial" w:cs="Arial"/>
                <w:lang w:val="lt-LT"/>
              </w:rPr>
            </w:pPr>
            <w:r w:rsidRPr="00C83F81">
              <w:rPr>
                <w:rFonts w:ascii="Arial" w:hAnsi="Arial" w:cs="Arial"/>
                <w:lang w:val="lt-LT"/>
              </w:rPr>
              <w:t>MB „Cubensis“</w:t>
            </w:r>
          </w:p>
        </w:tc>
        <w:tc>
          <w:tcPr>
            <w:tcW w:w="0" w:type="auto"/>
            <w:hideMark/>
          </w:tcPr>
          <w:p w14:paraId="628EC910" w14:textId="77777777" w:rsidR="00C850DF" w:rsidRDefault="00C850DF" w:rsidP="008D3DC1">
            <w:pPr>
              <w:rPr>
                <w:rFonts w:ascii="Arial" w:hAnsi="Arial" w:cs="Arial"/>
                <w:lang w:val="lt-LT"/>
              </w:rPr>
            </w:pPr>
            <w:r w:rsidRPr="00C83F81">
              <w:rPr>
                <w:rFonts w:ascii="Arial" w:hAnsi="Arial" w:cs="Arial"/>
                <w:lang w:val="lt-LT"/>
              </w:rPr>
              <w:t>Džiovintų šitake grybų milteliai</w:t>
            </w:r>
          </w:p>
          <w:p w14:paraId="3A16C325" w14:textId="77777777" w:rsidR="00C850DF" w:rsidRPr="00C83F81" w:rsidRDefault="00C850DF" w:rsidP="008D3DC1">
            <w:pPr>
              <w:rPr>
                <w:rFonts w:ascii="Arial" w:hAnsi="Arial" w:cs="Arial"/>
                <w:lang w:val="lt-LT"/>
              </w:rPr>
            </w:pPr>
          </w:p>
        </w:tc>
      </w:tr>
      <w:tr w:rsidR="00C850DF" w:rsidRPr="00C83F81" w14:paraId="6E11070F" w14:textId="77777777" w:rsidTr="00131D19">
        <w:trPr>
          <w:trHeight w:val="695"/>
          <w:jc w:val="center"/>
        </w:trPr>
        <w:tc>
          <w:tcPr>
            <w:tcW w:w="704" w:type="dxa"/>
          </w:tcPr>
          <w:p w14:paraId="313BE2BA" w14:textId="77777777" w:rsidR="00C850DF" w:rsidRPr="00C850DF" w:rsidRDefault="00C850DF" w:rsidP="00C850DF">
            <w:pPr>
              <w:pStyle w:val="Sraopastraipa"/>
              <w:numPr>
                <w:ilvl w:val="0"/>
                <w:numId w:val="32"/>
              </w:numPr>
              <w:rPr>
                <w:rFonts w:ascii="Arial" w:hAnsi="Arial" w:cs="Arial"/>
                <w:lang w:val="lt-LT"/>
              </w:rPr>
            </w:pPr>
          </w:p>
        </w:tc>
        <w:tc>
          <w:tcPr>
            <w:tcW w:w="2271" w:type="dxa"/>
            <w:hideMark/>
          </w:tcPr>
          <w:p w14:paraId="1083BFE3" w14:textId="1C6386ED" w:rsidR="00C850DF" w:rsidRPr="00C850DF" w:rsidRDefault="00C850DF" w:rsidP="008D3DC1">
            <w:pPr>
              <w:rPr>
                <w:rFonts w:ascii="Arial" w:hAnsi="Arial" w:cs="Arial"/>
                <w:lang w:val="lt-LT"/>
              </w:rPr>
            </w:pPr>
            <w:r w:rsidRPr="00C850DF">
              <w:rPr>
                <w:rFonts w:ascii="Arial" w:hAnsi="Arial" w:cs="Arial"/>
                <w:lang w:val="lt-LT"/>
              </w:rPr>
              <w:t>Gamintojų</w:t>
            </w:r>
          </w:p>
        </w:tc>
        <w:tc>
          <w:tcPr>
            <w:tcW w:w="0" w:type="auto"/>
            <w:hideMark/>
          </w:tcPr>
          <w:p w14:paraId="296519BE" w14:textId="77777777" w:rsidR="00C850DF" w:rsidRDefault="00C850DF" w:rsidP="008D3DC1">
            <w:pPr>
              <w:rPr>
                <w:rFonts w:ascii="Arial" w:hAnsi="Arial" w:cs="Arial"/>
                <w:lang w:val="lt-LT"/>
              </w:rPr>
            </w:pPr>
            <w:r w:rsidRPr="00C83F81">
              <w:rPr>
                <w:rFonts w:ascii="Arial" w:hAnsi="Arial" w:cs="Arial"/>
                <w:lang w:val="lt-LT"/>
              </w:rPr>
              <w:t>Tomas Žemgulys</w:t>
            </w:r>
          </w:p>
          <w:p w14:paraId="2699634B" w14:textId="77777777" w:rsidR="00C850DF" w:rsidRPr="00C83F81" w:rsidRDefault="00C850DF" w:rsidP="008D3DC1">
            <w:pPr>
              <w:rPr>
                <w:rFonts w:ascii="Arial" w:hAnsi="Arial" w:cs="Arial"/>
                <w:lang w:val="lt-LT"/>
              </w:rPr>
            </w:pPr>
            <w:r>
              <w:rPr>
                <w:rFonts w:ascii="Arial" w:hAnsi="Arial" w:cs="Arial"/>
                <w:lang w:val="lt-LT"/>
              </w:rPr>
              <w:t>(„Golfo takeliai“)</w:t>
            </w:r>
          </w:p>
        </w:tc>
        <w:tc>
          <w:tcPr>
            <w:tcW w:w="0" w:type="auto"/>
            <w:hideMark/>
          </w:tcPr>
          <w:p w14:paraId="658302D8" w14:textId="77777777" w:rsidR="00C850DF" w:rsidRPr="00C83F81" w:rsidRDefault="00C850DF" w:rsidP="008D3DC1">
            <w:pPr>
              <w:rPr>
                <w:rFonts w:ascii="Arial" w:hAnsi="Arial" w:cs="Arial"/>
                <w:lang w:val="lt-LT"/>
              </w:rPr>
            </w:pPr>
            <w:r>
              <w:rPr>
                <w:rFonts w:ascii="Arial" w:hAnsi="Arial" w:cs="Arial"/>
                <w:lang w:val="lt-LT"/>
              </w:rPr>
              <w:t>Moduliniai g</w:t>
            </w:r>
            <w:r w:rsidRPr="00C83F81">
              <w:rPr>
                <w:rFonts w:ascii="Arial" w:hAnsi="Arial" w:cs="Arial"/>
                <w:lang w:val="lt-LT"/>
              </w:rPr>
              <w:t>olfo takeliai</w:t>
            </w:r>
          </w:p>
        </w:tc>
      </w:tr>
      <w:tr w:rsidR="00C850DF" w:rsidRPr="001650B9" w14:paraId="41575D4C" w14:textId="77777777" w:rsidTr="00131D19">
        <w:trPr>
          <w:trHeight w:val="702"/>
          <w:jc w:val="center"/>
        </w:trPr>
        <w:tc>
          <w:tcPr>
            <w:tcW w:w="704" w:type="dxa"/>
          </w:tcPr>
          <w:p w14:paraId="7F929C71" w14:textId="77777777" w:rsidR="00C850DF" w:rsidRPr="00C850DF" w:rsidRDefault="00C850DF" w:rsidP="00C850DF">
            <w:pPr>
              <w:pStyle w:val="Sraopastraipa"/>
              <w:numPr>
                <w:ilvl w:val="0"/>
                <w:numId w:val="32"/>
              </w:numPr>
              <w:rPr>
                <w:rFonts w:ascii="Arial" w:hAnsi="Arial" w:cs="Arial"/>
                <w:lang w:val="lt-LT"/>
              </w:rPr>
            </w:pPr>
          </w:p>
        </w:tc>
        <w:tc>
          <w:tcPr>
            <w:tcW w:w="2271" w:type="dxa"/>
            <w:hideMark/>
          </w:tcPr>
          <w:p w14:paraId="1E48CE8D" w14:textId="6175CEFD" w:rsidR="00C850DF" w:rsidRPr="00C850DF" w:rsidRDefault="00C850DF" w:rsidP="008D3DC1">
            <w:pPr>
              <w:rPr>
                <w:rFonts w:ascii="Arial" w:hAnsi="Arial" w:cs="Arial"/>
                <w:lang w:val="lt-LT"/>
              </w:rPr>
            </w:pPr>
            <w:r w:rsidRPr="00C850DF">
              <w:rPr>
                <w:rFonts w:ascii="Arial" w:hAnsi="Arial" w:cs="Arial"/>
                <w:lang w:val="lt-LT"/>
              </w:rPr>
              <w:t>Paslaugų teikėjų</w:t>
            </w:r>
          </w:p>
        </w:tc>
        <w:tc>
          <w:tcPr>
            <w:tcW w:w="0" w:type="auto"/>
            <w:hideMark/>
          </w:tcPr>
          <w:p w14:paraId="6A28B3B0" w14:textId="77777777" w:rsidR="00C850DF" w:rsidRPr="00C83F81" w:rsidRDefault="00C850DF" w:rsidP="008D3DC1">
            <w:pPr>
              <w:rPr>
                <w:rFonts w:ascii="Arial" w:hAnsi="Arial" w:cs="Arial"/>
                <w:lang w:val="lt-LT"/>
              </w:rPr>
            </w:pPr>
            <w:r w:rsidRPr="00C83F81">
              <w:rPr>
                <w:rFonts w:ascii="Arial" w:hAnsi="Arial" w:cs="Arial"/>
                <w:lang w:val="lt-LT"/>
              </w:rPr>
              <w:t>UAB „Tiesioginė transliacija“</w:t>
            </w:r>
          </w:p>
        </w:tc>
        <w:tc>
          <w:tcPr>
            <w:tcW w:w="0" w:type="auto"/>
            <w:hideMark/>
          </w:tcPr>
          <w:p w14:paraId="3682572E" w14:textId="77777777" w:rsidR="00C850DF" w:rsidRPr="00C83F81" w:rsidRDefault="00C850DF" w:rsidP="008D3DC1">
            <w:pPr>
              <w:rPr>
                <w:rFonts w:ascii="Arial" w:hAnsi="Arial" w:cs="Arial"/>
                <w:lang w:val="lt-LT"/>
              </w:rPr>
            </w:pPr>
            <w:r w:rsidRPr="00C83F81">
              <w:rPr>
                <w:rFonts w:ascii="Arial" w:hAnsi="Arial" w:cs="Arial"/>
                <w:lang w:val="lt-LT"/>
              </w:rPr>
              <w:t>Renginių filmavimo, tiesioginių transliacijų ir LED ekranų sprendimai</w:t>
            </w:r>
          </w:p>
        </w:tc>
      </w:tr>
      <w:tr w:rsidR="00C850DF" w:rsidRPr="001650B9" w14:paraId="19363643" w14:textId="77777777" w:rsidTr="00C850DF">
        <w:trPr>
          <w:jc w:val="center"/>
        </w:trPr>
        <w:tc>
          <w:tcPr>
            <w:tcW w:w="704" w:type="dxa"/>
          </w:tcPr>
          <w:p w14:paraId="3398E8D7" w14:textId="77777777" w:rsidR="00C850DF" w:rsidRPr="00C850DF" w:rsidRDefault="00C850DF" w:rsidP="00C850DF">
            <w:pPr>
              <w:pStyle w:val="Sraopastraipa"/>
              <w:numPr>
                <w:ilvl w:val="0"/>
                <w:numId w:val="32"/>
              </w:numPr>
              <w:rPr>
                <w:rFonts w:ascii="Arial" w:hAnsi="Arial" w:cs="Arial"/>
                <w:lang w:val="lt-LT"/>
              </w:rPr>
            </w:pPr>
          </w:p>
        </w:tc>
        <w:tc>
          <w:tcPr>
            <w:tcW w:w="2271" w:type="dxa"/>
            <w:hideMark/>
          </w:tcPr>
          <w:p w14:paraId="4FA3016D" w14:textId="3688A7C4" w:rsidR="00C850DF" w:rsidRPr="00C850DF" w:rsidRDefault="00C850DF" w:rsidP="008D3DC1">
            <w:pPr>
              <w:rPr>
                <w:rFonts w:ascii="Arial" w:hAnsi="Arial" w:cs="Arial"/>
                <w:lang w:val="lt-LT"/>
              </w:rPr>
            </w:pPr>
            <w:r w:rsidRPr="00C850DF">
              <w:rPr>
                <w:rFonts w:ascii="Arial" w:hAnsi="Arial" w:cs="Arial"/>
                <w:lang w:val="lt-LT"/>
              </w:rPr>
              <w:t>Mylimiausias gyventojų produktas</w:t>
            </w:r>
          </w:p>
        </w:tc>
        <w:tc>
          <w:tcPr>
            <w:tcW w:w="0" w:type="auto"/>
            <w:hideMark/>
          </w:tcPr>
          <w:p w14:paraId="3B7AA41D" w14:textId="77777777" w:rsidR="00C850DF" w:rsidRPr="00C83F81" w:rsidRDefault="00C850DF" w:rsidP="008D3DC1">
            <w:pPr>
              <w:rPr>
                <w:rFonts w:ascii="Arial" w:hAnsi="Arial" w:cs="Arial"/>
                <w:lang w:val="lt-LT"/>
              </w:rPr>
            </w:pPr>
            <w:r w:rsidRPr="00C83F81">
              <w:rPr>
                <w:rFonts w:ascii="Arial" w:hAnsi="Arial" w:cs="Arial"/>
                <w:lang w:val="lt-LT"/>
              </w:rPr>
              <w:t>Agnė Triuškienė („Mis Herb“)</w:t>
            </w:r>
          </w:p>
        </w:tc>
        <w:tc>
          <w:tcPr>
            <w:tcW w:w="0" w:type="auto"/>
            <w:hideMark/>
          </w:tcPr>
          <w:p w14:paraId="6AF6CD7D" w14:textId="77777777" w:rsidR="00C850DF" w:rsidRPr="00C83F81" w:rsidRDefault="00C850DF" w:rsidP="008D3DC1">
            <w:pPr>
              <w:rPr>
                <w:rFonts w:ascii="Arial" w:hAnsi="Arial" w:cs="Arial"/>
                <w:lang w:val="lt-LT"/>
              </w:rPr>
            </w:pPr>
            <w:r w:rsidRPr="00C83F81">
              <w:rPr>
                <w:rFonts w:ascii="Arial" w:hAnsi="Arial" w:cs="Arial"/>
                <w:lang w:val="lt-LT"/>
              </w:rPr>
              <w:t>Brandintų rankų darbo muilų rinkinys „Keturių vandenų kraštas“</w:t>
            </w:r>
          </w:p>
        </w:tc>
      </w:tr>
    </w:tbl>
    <w:p w14:paraId="562B5F98" w14:textId="77777777" w:rsidR="009B6601" w:rsidRDefault="009B6601" w:rsidP="006D766F">
      <w:pPr>
        <w:tabs>
          <w:tab w:val="left" w:pos="993"/>
        </w:tabs>
        <w:spacing w:line="276" w:lineRule="auto"/>
        <w:ind w:firstLine="709"/>
        <w:jc w:val="both"/>
        <w:rPr>
          <w:rFonts w:ascii="Arial" w:eastAsia="Arial" w:hAnsi="Arial" w:cs="Arial"/>
          <w:lang w:val="lt-LT"/>
        </w:rPr>
      </w:pPr>
    </w:p>
    <w:p w14:paraId="1902CC83" w14:textId="3B5B06A9" w:rsidR="006D766F" w:rsidRDefault="009B6601" w:rsidP="006D766F">
      <w:pPr>
        <w:tabs>
          <w:tab w:val="left" w:pos="993"/>
        </w:tabs>
        <w:spacing w:line="276" w:lineRule="auto"/>
        <w:ind w:firstLine="709"/>
        <w:jc w:val="both"/>
        <w:rPr>
          <w:rFonts w:ascii="Arial" w:eastAsia="Arial" w:hAnsi="Arial" w:cs="Arial"/>
          <w:lang w:val="lt-LT"/>
        </w:rPr>
      </w:pPr>
      <w:r w:rsidRPr="009B6601">
        <w:rPr>
          <w:rFonts w:ascii="Arial" w:eastAsia="Arial" w:hAnsi="Arial" w:cs="Arial"/>
          <w:lang w:val="lt-LT"/>
        </w:rPr>
        <w:t>Pirmą kartą Klaipėdos rajono savivaldos ir verslo forume buvo surengtas Gražiausių lietuviškų įmonių pavadinimų konkurso nugalėtojų apdovanojimas, kurio metu apdovanotas komisijos ir visuomenės išrinktas gražiausių pavadinimų dešimtukas. Konkursą organizavo Savivaldybės Bendrųjų reikalų skyriaus vyriausioji specialistė (kalbos tvarkytoja) Daiva Beliokaitė. Nugalėtojams įteikti prizai ir atminimo dovanos. Iš daugiau nei 400 per 2024 metus Klaipėdos rajone registruotų įmonių daugiau nei 50 atitiko konkurso kriterijus – pavadinimas turėjo būti lietuviškas, taisyklingas, nedirbtinis, neangliškas ir kūrybiškai susijęs su vykdoma veikla.</w:t>
      </w:r>
      <w:r>
        <w:rPr>
          <w:rFonts w:ascii="Arial" w:eastAsia="Arial" w:hAnsi="Arial" w:cs="Arial"/>
          <w:lang w:val="lt-LT"/>
        </w:rPr>
        <w:t xml:space="preserve"> </w:t>
      </w:r>
      <w:r w:rsidRPr="009B6601">
        <w:rPr>
          <w:rFonts w:ascii="Arial" w:eastAsia="Arial" w:hAnsi="Arial" w:cs="Arial"/>
          <w:lang w:val="lt-LT"/>
        </w:rPr>
        <w:t>Pirmoji vieta skirta viešajai įstaigai „Pempės gūžta“, antroji – asociacijai „Samtis sveikatos“, trečioji – mažajai bendrijai „Prakalbink akmenį“. Taip pat apdovanotos ir kitos į dešimtuką patekusios įmonės (abėcėlės tvarka): MB „Brąsvus“, MB „Kerplėša“, MB „Šilko pėdos“, MB „Švari šluota“, MB „Pajūrio šypsena“, UAB „Patiktukas“, MB „Vakarų planai“.</w:t>
      </w:r>
    </w:p>
    <w:p w14:paraId="674923D8" w14:textId="77777777" w:rsidR="009B6601" w:rsidRDefault="009B6601" w:rsidP="006D766F">
      <w:pPr>
        <w:tabs>
          <w:tab w:val="left" w:pos="993"/>
        </w:tabs>
        <w:spacing w:line="276" w:lineRule="auto"/>
        <w:ind w:firstLine="709"/>
        <w:jc w:val="both"/>
        <w:rPr>
          <w:rFonts w:ascii="Arial" w:eastAsia="Arial" w:hAnsi="Arial" w:cs="Arial"/>
          <w:lang w:val="lt-LT"/>
        </w:rPr>
      </w:pPr>
    </w:p>
    <w:p w14:paraId="654A592C" w14:textId="77777777" w:rsidR="009B6601" w:rsidRDefault="009B6601" w:rsidP="006D766F">
      <w:pPr>
        <w:tabs>
          <w:tab w:val="left" w:pos="993"/>
        </w:tabs>
        <w:spacing w:line="276" w:lineRule="auto"/>
        <w:ind w:firstLine="709"/>
        <w:jc w:val="both"/>
        <w:rPr>
          <w:rFonts w:ascii="Arial" w:eastAsia="Arial" w:hAnsi="Arial" w:cs="Arial"/>
          <w:lang w:val="lt-LT"/>
        </w:rPr>
      </w:pPr>
    </w:p>
    <w:p w14:paraId="2708D376" w14:textId="77777777" w:rsidR="009B6601" w:rsidRPr="006D766F" w:rsidRDefault="009B6601" w:rsidP="006D766F">
      <w:pPr>
        <w:tabs>
          <w:tab w:val="left" w:pos="993"/>
        </w:tabs>
        <w:spacing w:line="276" w:lineRule="auto"/>
        <w:ind w:firstLine="709"/>
        <w:jc w:val="both"/>
        <w:rPr>
          <w:rFonts w:ascii="Arial" w:eastAsia="Arial" w:hAnsi="Arial" w:cs="Arial"/>
          <w:lang w:val="lt-LT"/>
        </w:rPr>
      </w:pPr>
    </w:p>
    <w:p w14:paraId="6B79515B" w14:textId="26DDCE58" w:rsidR="00812845" w:rsidRPr="00812845" w:rsidRDefault="00812845" w:rsidP="004702E3">
      <w:pPr>
        <w:pStyle w:val="Pagrindinistekstas"/>
        <w:rPr>
          <w:rFonts w:ascii="Arial" w:hAnsi="Arial" w:cs="Arial"/>
          <w:b w:val="0"/>
          <w:bCs w:val="0"/>
          <w:lang w:val="lt-LT"/>
        </w:rPr>
      </w:pPr>
      <w:r w:rsidRPr="00812845">
        <w:rPr>
          <w:rFonts w:ascii="Arial" w:hAnsi="Arial" w:cs="Arial"/>
          <w:lang w:val="lt-LT"/>
        </w:rPr>
        <w:t>Klaipėdos rajono savivaldybės smulkiojo verslo plėtros skatinimo programos finansinės paramos gavėjų suvestinė</w:t>
      </w:r>
    </w:p>
    <w:p w14:paraId="2832F3DD" w14:textId="77777777" w:rsidR="00812845" w:rsidRPr="00812845" w:rsidRDefault="00812845" w:rsidP="00812845">
      <w:pPr>
        <w:pStyle w:val="Pagrindinistekstas"/>
        <w:rPr>
          <w:i/>
          <w:iCs/>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1"/>
        <w:gridCol w:w="3070"/>
        <w:gridCol w:w="3644"/>
        <w:gridCol w:w="2347"/>
      </w:tblGrid>
      <w:tr w:rsidR="00764A88" w:rsidRPr="006E47C3" w14:paraId="08ED5BD8" w14:textId="77777777" w:rsidTr="003802AB">
        <w:tc>
          <w:tcPr>
            <w:tcW w:w="452" w:type="pct"/>
          </w:tcPr>
          <w:p w14:paraId="430C0941" w14:textId="77777777" w:rsidR="00764A88" w:rsidRPr="006E47C3" w:rsidRDefault="00764A88" w:rsidP="003802AB">
            <w:pPr>
              <w:ind w:left="142"/>
              <w:jc w:val="center"/>
              <w:rPr>
                <w:rFonts w:ascii="Arial" w:hAnsi="Arial" w:cs="Arial"/>
                <w:b/>
                <w:lang w:val="lt-LT"/>
              </w:rPr>
            </w:pPr>
            <w:r w:rsidRPr="006E47C3">
              <w:rPr>
                <w:rFonts w:ascii="Arial" w:hAnsi="Arial" w:cs="Arial"/>
                <w:b/>
                <w:lang w:val="lt-LT"/>
              </w:rPr>
              <w:t>Eil.</w:t>
            </w:r>
          </w:p>
          <w:p w14:paraId="3FCBECC9" w14:textId="77777777" w:rsidR="00764A88" w:rsidRPr="006E47C3" w:rsidRDefault="00764A88" w:rsidP="003802AB">
            <w:pPr>
              <w:ind w:left="142"/>
              <w:jc w:val="center"/>
              <w:rPr>
                <w:rFonts w:ascii="Arial" w:hAnsi="Arial" w:cs="Arial"/>
                <w:bCs/>
                <w:lang w:val="lt-LT"/>
              </w:rPr>
            </w:pPr>
            <w:r w:rsidRPr="006E47C3">
              <w:rPr>
                <w:rFonts w:ascii="Arial" w:hAnsi="Arial" w:cs="Arial"/>
                <w:b/>
                <w:lang w:val="lt-LT"/>
              </w:rPr>
              <w:t>Nr.</w:t>
            </w:r>
          </w:p>
        </w:tc>
        <w:tc>
          <w:tcPr>
            <w:tcW w:w="1541" w:type="pct"/>
          </w:tcPr>
          <w:p w14:paraId="0D47C39F" w14:textId="77777777" w:rsidR="00764A88" w:rsidRPr="006E47C3" w:rsidRDefault="00764A88" w:rsidP="003802AB">
            <w:pPr>
              <w:jc w:val="center"/>
              <w:rPr>
                <w:rFonts w:ascii="Arial" w:hAnsi="Arial" w:cs="Arial"/>
                <w:b/>
                <w:bCs/>
                <w:lang w:val="lt-LT"/>
              </w:rPr>
            </w:pPr>
            <w:r w:rsidRPr="006E47C3">
              <w:rPr>
                <w:rFonts w:ascii="Arial" w:hAnsi="Arial" w:cs="Arial"/>
                <w:b/>
                <w:bCs/>
                <w:lang w:val="lt-LT"/>
              </w:rPr>
              <w:t>Paramos gavėjas</w:t>
            </w:r>
          </w:p>
        </w:tc>
        <w:tc>
          <w:tcPr>
            <w:tcW w:w="1829" w:type="pct"/>
          </w:tcPr>
          <w:p w14:paraId="1528741F" w14:textId="77777777" w:rsidR="00764A88" w:rsidRPr="006E47C3" w:rsidRDefault="00764A88" w:rsidP="00AE62C5">
            <w:pPr>
              <w:jc w:val="center"/>
              <w:rPr>
                <w:rFonts w:ascii="Arial" w:hAnsi="Arial" w:cs="Arial"/>
                <w:b/>
                <w:bCs/>
                <w:lang w:val="lt-LT"/>
              </w:rPr>
            </w:pPr>
            <w:r w:rsidRPr="006E47C3">
              <w:rPr>
                <w:rFonts w:ascii="Arial" w:hAnsi="Arial" w:cs="Arial"/>
                <w:b/>
                <w:bCs/>
                <w:lang w:val="lt-LT"/>
              </w:rPr>
              <w:t>Vykdoma veikla ir kompensuotos išlaidos</w:t>
            </w:r>
          </w:p>
        </w:tc>
        <w:tc>
          <w:tcPr>
            <w:tcW w:w="1178" w:type="pct"/>
          </w:tcPr>
          <w:p w14:paraId="33849E0B" w14:textId="77777777" w:rsidR="0037083C" w:rsidRDefault="00764A88" w:rsidP="003802AB">
            <w:pPr>
              <w:jc w:val="center"/>
              <w:rPr>
                <w:rFonts w:ascii="Arial" w:hAnsi="Arial" w:cs="Arial"/>
                <w:b/>
                <w:bCs/>
                <w:lang w:val="lt-LT"/>
              </w:rPr>
            </w:pPr>
            <w:r w:rsidRPr="006E47C3">
              <w:rPr>
                <w:rFonts w:ascii="Arial" w:hAnsi="Arial" w:cs="Arial"/>
                <w:b/>
                <w:bCs/>
                <w:lang w:val="lt-LT"/>
              </w:rPr>
              <w:t>Skirta parama</w:t>
            </w:r>
          </w:p>
          <w:p w14:paraId="4BFB7612" w14:textId="2136FDAB" w:rsidR="00764A88" w:rsidRPr="006E47C3" w:rsidRDefault="0037083C" w:rsidP="003802AB">
            <w:pPr>
              <w:jc w:val="center"/>
              <w:rPr>
                <w:rFonts w:ascii="Arial" w:hAnsi="Arial" w:cs="Arial"/>
                <w:b/>
                <w:bCs/>
                <w:lang w:val="lt-LT"/>
              </w:rPr>
            </w:pPr>
            <w:r>
              <w:rPr>
                <w:rFonts w:ascii="Arial" w:hAnsi="Arial" w:cs="Arial"/>
                <w:b/>
                <w:bCs/>
                <w:lang w:val="lt-LT"/>
              </w:rPr>
              <w:t>Eur</w:t>
            </w:r>
            <w:r w:rsidR="006E47C3">
              <w:rPr>
                <w:rFonts w:ascii="Arial" w:hAnsi="Arial" w:cs="Arial"/>
                <w:b/>
                <w:bCs/>
                <w:lang w:val="lt-LT"/>
              </w:rPr>
              <w:t xml:space="preserve"> </w:t>
            </w:r>
          </w:p>
        </w:tc>
      </w:tr>
      <w:tr w:rsidR="00764A88" w:rsidRPr="006E47C3" w14:paraId="3C1C9DC1" w14:textId="77777777" w:rsidTr="003802AB">
        <w:tc>
          <w:tcPr>
            <w:tcW w:w="452" w:type="pct"/>
          </w:tcPr>
          <w:p w14:paraId="14E93601" w14:textId="77777777" w:rsidR="00764A88" w:rsidRPr="006E47C3" w:rsidRDefault="00764A88" w:rsidP="00764A88">
            <w:pPr>
              <w:pStyle w:val="Sraopastraipa"/>
              <w:numPr>
                <w:ilvl w:val="0"/>
                <w:numId w:val="21"/>
              </w:numPr>
              <w:ind w:left="502"/>
              <w:jc w:val="center"/>
              <w:rPr>
                <w:rFonts w:ascii="Arial" w:hAnsi="Arial" w:cs="Arial"/>
                <w:bCs/>
                <w:lang w:val="lt-LT"/>
              </w:rPr>
            </w:pPr>
            <w:bookmarkStart w:id="1" w:name="_Hlk199244933"/>
          </w:p>
        </w:tc>
        <w:tc>
          <w:tcPr>
            <w:tcW w:w="1541" w:type="pct"/>
          </w:tcPr>
          <w:p w14:paraId="51C9713F" w14:textId="083E5566" w:rsidR="00764A88" w:rsidRPr="006E47C3" w:rsidRDefault="001348C1" w:rsidP="003802AB">
            <w:pPr>
              <w:rPr>
                <w:rFonts w:ascii="Arial" w:hAnsi="Arial" w:cs="Arial"/>
                <w:bCs/>
                <w:lang w:val="lt-LT"/>
              </w:rPr>
            </w:pPr>
            <w:r w:rsidRPr="006E47C3">
              <w:rPr>
                <w:rFonts w:ascii="Arial" w:hAnsi="Arial" w:cs="Arial"/>
                <w:bCs/>
                <w:lang w:val="lt-LT"/>
              </w:rPr>
              <w:t>Individuali veikla</w:t>
            </w:r>
          </w:p>
        </w:tc>
        <w:tc>
          <w:tcPr>
            <w:tcW w:w="1829" w:type="pct"/>
          </w:tcPr>
          <w:p w14:paraId="21E3B939" w14:textId="2D94C294" w:rsidR="001348C1" w:rsidRPr="006E47C3" w:rsidRDefault="00764A88" w:rsidP="00AE62C5">
            <w:pPr>
              <w:tabs>
                <w:tab w:val="right" w:pos="0"/>
              </w:tabs>
              <w:rPr>
                <w:rFonts w:ascii="Arial" w:hAnsi="Arial" w:cs="Arial"/>
                <w:bCs/>
                <w:lang w:val="lt-LT"/>
              </w:rPr>
            </w:pPr>
            <w:r w:rsidRPr="006E47C3">
              <w:rPr>
                <w:rFonts w:ascii="Arial" w:hAnsi="Arial" w:cs="Arial"/>
                <w:bCs/>
                <w:lang w:val="lt-LT"/>
              </w:rPr>
              <w:t>Sodyba</w:t>
            </w:r>
            <w:r w:rsidR="001348C1" w:rsidRPr="006E47C3">
              <w:rPr>
                <w:rFonts w:ascii="Arial" w:hAnsi="Arial" w:cs="Arial"/>
                <w:bCs/>
                <w:lang w:val="lt-LT"/>
              </w:rPr>
              <w:t>, apgyvendinimo veikla</w:t>
            </w:r>
          </w:p>
          <w:p w14:paraId="03139E53" w14:textId="77777777" w:rsidR="001348C1" w:rsidRPr="006E47C3" w:rsidRDefault="001348C1" w:rsidP="00AE62C5">
            <w:pPr>
              <w:tabs>
                <w:tab w:val="right" w:pos="0"/>
              </w:tabs>
              <w:rPr>
                <w:rFonts w:ascii="Arial" w:hAnsi="Arial" w:cs="Arial"/>
                <w:bCs/>
                <w:lang w:val="lt-LT"/>
              </w:rPr>
            </w:pPr>
          </w:p>
          <w:p w14:paraId="7EB1F94D"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 xml:space="preserve">Kompensuotos interneto svetainės sukūrimo bei baseinui skirtos įrangos įsigijimo išlaidos.  </w:t>
            </w:r>
          </w:p>
        </w:tc>
        <w:tc>
          <w:tcPr>
            <w:tcW w:w="1178" w:type="pct"/>
          </w:tcPr>
          <w:p w14:paraId="0CB5F8F6"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1918,00</w:t>
            </w:r>
          </w:p>
        </w:tc>
      </w:tr>
      <w:tr w:rsidR="00764A88" w:rsidRPr="006E47C3" w14:paraId="2FEA5A31" w14:textId="77777777" w:rsidTr="003802AB">
        <w:tc>
          <w:tcPr>
            <w:tcW w:w="452" w:type="pct"/>
          </w:tcPr>
          <w:p w14:paraId="30DCCB48"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488EE9CF" w14:textId="76EBEC61" w:rsidR="00764A88" w:rsidRPr="006E47C3" w:rsidRDefault="001348C1" w:rsidP="003802AB">
            <w:pPr>
              <w:rPr>
                <w:rFonts w:ascii="Arial" w:hAnsi="Arial" w:cs="Arial"/>
                <w:bCs/>
                <w:lang w:val="lt-LT"/>
              </w:rPr>
            </w:pPr>
            <w:r w:rsidRPr="006E47C3">
              <w:rPr>
                <w:rFonts w:ascii="Arial" w:hAnsi="Arial" w:cs="Arial"/>
                <w:bCs/>
                <w:lang w:val="lt-LT"/>
              </w:rPr>
              <w:t xml:space="preserve">Individuali veikla </w:t>
            </w:r>
          </w:p>
        </w:tc>
        <w:tc>
          <w:tcPr>
            <w:tcW w:w="1829" w:type="pct"/>
          </w:tcPr>
          <w:p w14:paraId="2DAC8C6F" w14:textId="77777777" w:rsidR="00764A88" w:rsidRPr="006E47C3" w:rsidRDefault="00764A88" w:rsidP="00AE62C5">
            <w:pPr>
              <w:rPr>
                <w:rFonts w:ascii="Arial" w:hAnsi="Arial" w:cs="Arial"/>
                <w:bCs/>
                <w:lang w:val="lt-LT"/>
              </w:rPr>
            </w:pPr>
            <w:r w:rsidRPr="006E47C3">
              <w:rPr>
                <w:rFonts w:ascii="Arial" w:hAnsi="Arial" w:cs="Arial"/>
                <w:bCs/>
                <w:lang w:val="lt-LT"/>
              </w:rPr>
              <w:t>Neformalus vaikų ugdymas</w:t>
            </w:r>
          </w:p>
          <w:p w14:paraId="4F9436D2" w14:textId="77777777" w:rsidR="00764A88" w:rsidRPr="006E47C3" w:rsidRDefault="00764A88" w:rsidP="00AE62C5">
            <w:pPr>
              <w:rPr>
                <w:rFonts w:ascii="Arial" w:hAnsi="Arial" w:cs="Arial"/>
                <w:bCs/>
                <w:lang w:val="lt-LT"/>
              </w:rPr>
            </w:pPr>
          </w:p>
          <w:p w14:paraId="0407EE7C" w14:textId="77777777" w:rsidR="00764A88" w:rsidRPr="006E47C3" w:rsidRDefault="00764A88" w:rsidP="00AE62C5">
            <w:pPr>
              <w:rPr>
                <w:rFonts w:ascii="Arial" w:hAnsi="Arial" w:cs="Arial"/>
                <w:bCs/>
                <w:lang w:val="lt-LT"/>
              </w:rPr>
            </w:pPr>
            <w:r w:rsidRPr="006E47C3">
              <w:rPr>
                <w:rFonts w:ascii="Arial" w:hAnsi="Arial" w:cs="Arial"/>
                <w:bCs/>
                <w:lang w:val="lt-LT"/>
              </w:rPr>
              <w:t>Kompensuotos darbo priemonių įsigijimo bei paraiškos rengimo išlaidos.</w:t>
            </w:r>
          </w:p>
        </w:tc>
        <w:tc>
          <w:tcPr>
            <w:tcW w:w="1178" w:type="pct"/>
          </w:tcPr>
          <w:p w14:paraId="3F54B681"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325,00</w:t>
            </w:r>
          </w:p>
        </w:tc>
      </w:tr>
      <w:tr w:rsidR="00764A88" w:rsidRPr="006E47C3" w14:paraId="358F4905" w14:textId="77777777" w:rsidTr="003802AB">
        <w:tc>
          <w:tcPr>
            <w:tcW w:w="452" w:type="pct"/>
          </w:tcPr>
          <w:p w14:paraId="4C92CFC9"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4BB1BF9D" w14:textId="2B0C7074" w:rsidR="00764A88" w:rsidRPr="006E47C3" w:rsidRDefault="001348C1" w:rsidP="003802AB">
            <w:pPr>
              <w:rPr>
                <w:rFonts w:ascii="Arial" w:hAnsi="Arial" w:cs="Arial"/>
                <w:bCs/>
                <w:lang w:val="lt-LT"/>
              </w:rPr>
            </w:pPr>
            <w:r w:rsidRPr="006E47C3">
              <w:rPr>
                <w:rFonts w:ascii="Arial" w:hAnsi="Arial" w:cs="Arial"/>
                <w:bCs/>
                <w:lang w:val="lt-LT"/>
              </w:rPr>
              <w:t xml:space="preserve">Individuali veikla </w:t>
            </w:r>
          </w:p>
        </w:tc>
        <w:tc>
          <w:tcPr>
            <w:tcW w:w="1829" w:type="pct"/>
          </w:tcPr>
          <w:p w14:paraId="7D10C811"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Apskaitos, buhalterijos ir audito veikla</w:t>
            </w:r>
          </w:p>
          <w:p w14:paraId="07D832CF" w14:textId="77777777" w:rsidR="00764A88" w:rsidRPr="006E47C3" w:rsidRDefault="00764A88" w:rsidP="00AE62C5">
            <w:pPr>
              <w:tabs>
                <w:tab w:val="right" w:pos="0"/>
              </w:tabs>
              <w:rPr>
                <w:rFonts w:ascii="Arial" w:hAnsi="Arial" w:cs="Arial"/>
                <w:bCs/>
                <w:lang w:val="lt-LT"/>
              </w:rPr>
            </w:pPr>
          </w:p>
          <w:p w14:paraId="0C21E1C8"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kompiuterinės įrangos bei baldų įsigijimo išlaidos.</w:t>
            </w:r>
          </w:p>
        </w:tc>
        <w:tc>
          <w:tcPr>
            <w:tcW w:w="1178" w:type="pct"/>
          </w:tcPr>
          <w:p w14:paraId="0ADF5A13"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863,00</w:t>
            </w:r>
          </w:p>
        </w:tc>
      </w:tr>
      <w:tr w:rsidR="00764A88" w:rsidRPr="006E47C3" w14:paraId="4F222571" w14:textId="77777777" w:rsidTr="003802AB">
        <w:tc>
          <w:tcPr>
            <w:tcW w:w="452" w:type="pct"/>
          </w:tcPr>
          <w:p w14:paraId="54F10E8B"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3EC7E082" w14:textId="789E24D1" w:rsidR="00764A88" w:rsidRPr="006E47C3" w:rsidRDefault="001348C1" w:rsidP="003802AB">
            <w:pPr>
              <w:rPr>
                <w:rFonts w:ascii="Arial" w:hAnsi="Arial" w:cs="Arial"/>
                <w:bCs/>
                <w:lang w:val="lt-LT" w:eastAsia="lt-LT"/>
              </w:rPr>
            </w:pPr>
            <w:r w:rsidRPr="006E47C3">
              <w:rPr>
                <w:rFonts w:ascii="Arial" w:hAnsi="Arial" w:cs="Arial"/>
                <w:bCs/>
                <w:lang w:val="lt-LT"/>
              </w:rPr>
              <w:t>Individuali veikla</w:t>
            </w:r>
          </w:p>
        </w:tc>
        <w:tc>
          <w:tcPr>
            <w:tcW w:w="1829" w:type="pct"/>
          </w:tcPr>
          <w:p w14:paraId="14FCB84A"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 xml:space="preserve">Naminių gyvūnėlių kirpimas </w:t>
            </w:r>
          </w:p>
          <w:p w14:paraId="3E36B949" w14:textId="77777777" w:rsidR="00764A88" w:rsidRPr="006E47C3" w:rsidRDefault="00764A88" w:rsidP="00AE62C5">
            <w:pPr>
              <w:tabs>
                <w:tab w:val="right" w:pos="0"/>
              </w:tabs>
              <w:rPr>
                <w:rFonts w:ascii="Arial" w:hAnsi="Arial" w:cs="Arial"/>
                <w:bCs/>
                <w:lang w:val="lt-LT"/>
              </w:rPr>
            </w:pPr>
          </w:p>
          <w:p w14:paraId="546F0D85"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kvalifikacijos kėlimo bei specialios įrangos, skirtos naminių gyvūnėlių kirpimui, maudymui, priežiūrai įsigijimo išlaidos.</w:t>
            </w:r>
          </w:p>
        </w:tc>
        <w:tc>
          <w:tcPr>
            <w:tcW w:w="1178" w:type="pct"/>
            <w:tcBorders>
              <w:left w:val="single" w:sz="4" w:space="0" w:color="auto"/>
            </w:tcBorders>
          </w:tcPr>
          <w:p w14:paraId="436685A7"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2009,00</w:t>
            </w:r>
          </w:p>
        </w:tc>
      </w:tr>
      <w:tr w:rsidR="00764A88" w:rsidRPr="006E47C3" w14:paraId="22F61C08" w14:textId="77777777" w:rsidTr="003802AB">
        <w:tc>
          <w:tcPr>
            <w:tcW w:w="452" w:type="pct"/>
          </w:tcPr>
          <w:p w14:paraId="6C034EB8"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6BAD527E" w14:textId="5D07C953" w:rsidR="00764A88" w:rsidRPr="006E47C3" w:rsidRDefault="001348C1" w:rsidP="003802AB">
            <w:pPr>
              <w:rPr>
                <w:rFonts w:ascii="Arial" w:hAnsi="Arial" w:cs="Arial"/>
                <w:bCs/>
                <w:lang w:val="lt-LT" w:eastAsia="lt-LT"/>
              </w:rPr>
            </w:pPr>
            <w:r w:rsidRPr="006E47C3">
              <w:rPr>
                <w:rFonts w:ascii="Arial" w:hAnsi="Arial" w:cs="Arial"/>
                <w:bCs/>
                <w:lang w:val="lt-LT"/>
              </w:rPr>
              <w:t>Individuali veikla</w:t>
            </w:r>
            <w:r w:rsidRPr="006E47C3">
              <w:rPr>
                <w:rFonts w:ascii="Arial" w:hAnsi="Arial" w:cs="Arial"/>
                <w:bCs/>
                <w:lang w:val="lt-LT" w:eastAsia="lt-LT"/>
              </w:rPr>
              <w:t xml:space="preserve"> </w:t>
            </w:r>
          </w:p>
        </w:tc>
        <w:tc>
          <w:tcPr>
            <w:tcW w:w="1829" w:type="pct"/>
          </w:tcPr>
          <w:p w14:paraId="7342956B"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Batutų nuoma</w:t>
            </w:r>
          </w:p>
          <w:p w14:paraId="5C6B2E91" w14:textId="77777777" w:rsidR="00764A88" w:rsidRPr="006E47C3" w:rsidRDefault="00764A88" w:rsidP="00AE62C5">
            <w:pPr>
              <w:tabs>
                <w:tab w:val="right" w:pos="0"/>
              </w:tabs>
              <w:rPr>
                <w:rFonts w:ascii="Arial" w:hAnsi="Arial" w:cs="Arial"/>
                <w:bCs/>
                <w:lang w:val="lt-LT"/>
              </w:rPr>
            </w:pPr>
          </w:p>
          <w:p w14:paraId="16E664E4" w14:textId="2D30EB16"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w:t>
            </w:r>
            <w:r w:rsidR="00AE62C5">
              <w:rPr>
                <w:rFonts w:ascii="Arial" w:hAnsi="Arial" w:cs="Arial"/>
                <w:bCs/>
                <w:lang w:val="lt-LT"/>
              </w:rPr>
              <w:t xml:space="preserve"> </w:t>
            </w:r>
            <w:r w:rsidRPr="006E47C3">
              <w:rPr>
                <w:rFonts w:ascii="Arial" w:hAnsi="Arial" w:cs="Arial"/>
                <w:bCs/>
                <w:lang w:val="lt-LT"/>
              </w:rPr>
              <w:t>pripučiamų batutų bei susijusios įrangos įsigijimo išlaidos.</w:t>
            </w:r>
          </w:p>
        </w:tc>
        <w:tc>
          <w:tcPr>
            <w:tcW w:w="1178" w:type="pct"/>
            <w:tcBorders>
              <w:left w:val="single" w:sz="4" w:space="0" w:color="auto"/>
            </w:tcBorders>
          </w:tcPr>
          <w:p w14:paraId="1FB94E1B"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632,00</w:t>
            </w:r>
          </w:p>
        </w:tc>
      </w:tr>
      <w:tr w:rsidR="00764A88" w:rsidRPr="006E47C3" w14:paraId="5ACD8923" w14:textId="77777777" w:rsidTr="003802AB">
        <w:tc>
          <w:tcPr>
            <w:tcW w:w="452" w:type="pct"/>
          </w:tcPr>
          <w:p w14:paraId="569E178D"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09FA625B" w14:textId="7971AD23" w:rsidR="00764A88" w:rsidRPr="006E47C3" w:rsidRDefault="001348C1" w:rsidP="003802AB">
            <w:pPr>
              <w:rPr>
                <w:rFonts w:ascii="Arial" w:hAnsi="Arial" w:cs="Arial"/>
                <w:bCs/>
                <w:lang w:val="lt-LT" w:eastAsia="lt-LT"/>
              </w:rPr>
            </w:pPr>
            <w:r w:rsidRPr="006E47C3">
              <w:rPr>
                <w:rFonts w:ascii="Arial" w:hAnsi="Arial" w:cs="Arial"/>
                <w:bCs/>
                <w:lang w:val="lt-LT"/>
              </w:rPr>
              <w:t>Individuali veikla</w:t>
            </w:r>
          </w:p>
        </w:tc>
        <w:tc>
          <w:tcPr>
            <w:tcW w:w="1829" w:type="pct"/>
          </w:tcPr>
          <w:p w14:paraId="659BE046"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Keraminių buities ir puošybos gaminių bei</w:t>
            </w:r>
          </w:p>
          <w:p w14:paraId="27F7C582"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dirbinių gamyba</w:t>
            </w:r>
          </w:p>
          <w:p w14:paraId="6760CB2A" w14:textId="77777777" w:rsidR="00764A88" w:rsidRPr="006E47C3" w:rsidRDefault="00764A88" w:rsidP="00AE62C5">
            <w:pPr>
              <w:tabs>
                <w:tab w:val="right" w:pos="0"/>
              </w:tabs>
              <w:rPr>
                <w:rFonts w:ascii="Arial" w:hAnsi="Arial" w:cs="Arial"/>
                <w:bCs/>
                <w:lang w:val="lt-LT"/>
              </w:rPr>
            </w:pPr>
          </w:p>
          <w:p w14:paraId="075EFA48"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 xml:space="preserve">Kompensuotos keramikos krosnies ir susijusios įrangos, interneto svetainės sukūrimo bei kvalifikacijos kėlimo išlaidos. </w:t>
            </w:r>
          </w:p>
        </w:tc>
        <w:tc>
          <w:tcPr>
            <w:tcW w:w="1178" w:type="pct"/>
            <w:tcBorders>
              <w:left w:val="single" w:sz="4" w:space="0" w:color="auto"/>
            </w:tcBorders>
          </w:tcPr>
          <w:p w14:paraId="61B43E79"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1888,00</w:t>
            </w:r>
          </w:p>
        </w:tc>
      </w:tr>
      <w:tr w:rsidR="00764A88" w:rsidRPr="006E47C3" w14:paraId="1995CE1D" w14:textId="77777777" w:rsidTr="003802AB">
        <w:tc>
          <w:tcPr>
            <w:tcW w:w="452" w:type="pct"/>
          </w:tcPr>
          <w:p w14:paraId="1A12F41C"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77F2D874" w14:textId="7CB9E9AC" w:rsidR="00764A88" w:rsidRPr="006E47C3" w:rsidRDefault="001348C1" w:rsidP="003802AB">
            <w:pPr>
              <w:rPr>
                <w:rFonts w:ascii="Arial" w:hAnsi="Arial" w:cs="Arial"/>
                <w:bCs/>
                <w:lang w:val="lt-LT" w:eastAsia="lt-LT"/>
              </w:rPr>
            </w:pPr>
            <w:r w:rsidRPr="006E47C3">
              <w:rPr>
                <w:rFonts w:ascii="Arial" w:hAnsi="Arial" w:cs="Arial"/>
                <w:bCs/>
                <w:lang w:val="lt-LT"/>
              </w:rPr>
              <w:t>Individuali veikla</w:t>
            </w:r>
            <w:r w:rsidRPr="006E47C3">
              <w:rPr>
                <w:rFonts w:ascii="Arial" w:hAnsi="Arial" w:cs="Arial"/>
                <w:bCs/>
                <w:lang w:val="lt-LT" w:eastAsia="lt-LT"/>
              </w:rPr>
              <w:t xml:space="preserve"> </w:t>
            </w:r>
          </w:p>
        </w:tc>
        <w:tc>
          <w:tcPr>
            <w:tcW w:w="1829" w:type="pct"/>
          </w:tcPr>
          <w:p w14:paraId="3A66CC68"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Vaikų žaidimų kambarys</w:t>
            </w:r>
          </w:p>
          <w:p w14:paraId="14BC8BC6" w14:textId="77777777" w:rsidR="00764A88" w:rsidRPr="006E47C3" w:rsidRDefault="00764A88" w:rsidP="00AE62C5">
            <w:pPr>
              <w:tabs>
                <w:tab w:val="right" w:pos="0"/>
              </w:tabs>
              <w:rPr>
                <w:rFonts w:ascii="Arial" w:hAnsi="Arial" w:cs="Arial"/>
                <w:bCs/>
                <w:lang w:val="lt-LT"/>
              </w:rPr>
            </w:pPr>
          </w:p>
          <w:p w14:paraId="204AE42D"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vaikų žaidimo kambariui reikalingos specialios įrangos (aikštelės danga, žaislai) įsigijimo išlaidos.</w:t>
            </w:r>
          </w:p>
        </w:tc>
        <w:tc>
          <w:tcPr>
            <w:tcW w:w="1178" w:type="pct"/>
            <w:tcBorders>
              <w:left w:val="single" w:sz="4" w:space="0" w:color="auto"/>
            </w:tcBorders>
          </w:tcPr>
          <w:p w14:paraId="7420637E"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1952,00</w:t>
            </w:r>
          </w:p>
        </w:tc>
      </w:tr>
      <w:tr w:rsidR="00764A88" w:rsidRPr="006E47C3" w14:paraId="2A78AE60" w14:textId="77777777" w:rsidTr="003802AB">
        <w:tc>
          <w:tcPr>
            <w:tcW w:w="452" w:type="pct"/>
          </w:tcPr>
          <w:p w14:paraId="2310F365"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5C5640C2" w14:textId="410B2056" w:rsidR="00764A88" w:rsidRPr="006E47C3" w:rsidRDefault="001348C1" w:rsidP="003802AB">
            <w:pPr>
              <w:rPr>
                <w:rFonts w:ascii="Arial" w:hAnsi="Arial" w:cs="Arial"/>
                <w:bCs/>
                <w:lang w:val="lt-LT" w:eastAsia="lt-LT"/>
              </w:rPr>
            </w:pPr>
            <w:r w:rsidRPr="006E47C3">
              <w:rPr>
                <w:rFonts w:ascii="Arial" w:hAnsi="Arial" w:cs="Arial"/>
                <w:bCs/>
                <w:lang w:val="lt-LT"/>
              </w:rPr>
              <w:t>Individuali veikla</w:t>
            </w:r>
          </w:p>
        </w:tc>
        <w:tc>
          <w:tcPr>
            <w:tcW w:w="1829" w:type="pct"/>
          </w:tcPr>
          <w:p w14:paraId="73FF2EDC"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Namų kvapų, žvakių gamyba</w:t>
            </w:r>
          </w:p>
          <w:p w14:paraId="1FB5ACB4" w14:textId="77777777" w:rsidR="00764A88" w:rsidRPr="006E47C3" w:rsidRDefault="00764A88" w:rsidP="00AE62C5">
            <w:pPr>
              <w:tabs>
                <w:tab w:val="right" w:pos="0"/>
              </w:tabs>
              <w:rPr>
                <w:rFonts w:ascii="Arial" w:hAnsi="Arial" w:cs="Arial"/>
                <w:bCs/>
                <w:lang w:val="lt-LT"/>
              </w:rPr>
            </w:pPr>
          </w:p>
          <w:p w14:paraId="17AF35C2"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rinkodaros bei dalyvavimo parodose ir mugėse išlaidos.</w:t>
            </w:r>
          </w:p>
        </w:tc>
        <w:tc>
          <w:tcPr>
            <w:tcW w:w="1178" w:type="pct"/>
            <w:tcBorders>
              <w:left w:val="single" w:sz="4" w:space="0" w:color="auto"/>
            </w:tcBorders>
          </w:tcPr>
          <w:p w14:paraId="37AE0814"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953,00</w:t>
            </w:r>
          </w:p>
        </w:tc>
      </w:tr>
      <w:tr w:rsidR="00764A88" w:rsidRPr="006E47C3" w14:paraId="33415237" w14:textId="77777777" w:rsidTr="003802AB">
        <w:tc>
          <w:tcPr>
            <w:tcW w:w="452" w:type="pct"/>
          </w:tcPr>
          <w:p w14:paraId="72C65ACF"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3E96B168" w14:textId="6C278A92" w:rsidR="00764A88" w:rsidRPr="006E47C3" w:rsidRDefault="001348C1" w:rsidP="003802AB">
            <w:pPr>
              <w:rPr>
                <w:rFonts w:ascii="Arial" w:hAnsi="Arial" w:cs="Arial"/>
                <w:bCs/>
                <w:lang w:val="lt-LT" w:eastAsia="lt-LT"/>
              </w:rPr>
            </w:pPr>
            <w:r w:rsidRPr="006E47C3">
              <w:rPr>
                <w:rFonts w:ascii="Arial" w:hAnsi="Arial" w:cs="Arial"/>
                <w:bCs/>
                <w:lang w:val="lt-LT"/>
              </w:rPr>
              <w:t>Individuali veikla</w:t>
            </w:r>
          </w:p>
        </w:tc>
        <w:tc>
          <w:tcPr>
            <w:tcW w:w="1829" w:type="pct"/>
          </w:tcPr>
          <w:p w14:paraId="3620C683"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Gydomojo ir profilaktinio masažo bei grožio terapijos paslaugos</w:t>
            </w:r>
          </w:p>
          <w:p w14:paraId="226C605D" w14:textId="77777777" w:rsidR="00764A88" w:rsidRPr="006E47C3" w:rsidRDefault="00764A88" w:rsidP="00AE62C5">
            <w:pPr>
              <w:tabs>
                <w:tab w:val="right" w:pos="0"/>
              </w:tabs>
              <w:rPr>
                <w:rFonts w:ascii="Arial" w:hAnsi="Arial" w:cs="Arial"/>
                <w:bCs/>
                <w:lang w:val="lt-LT"/>
              </w:rPr>
            </w:pPr>
          </w:p>
          <w:p w14:paraId="32B9A248"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įrangos įsigijimo (masažinis stalas) bei kvalifikacijos kėlimo išlaidos.</w:t>
            </w:r>
          </w:p>
        </w:tc>
        <w:tc>
          <w:tcPr>
            <w:tcW w:w="1178" w:type="pct"/>
            <w:tcBorders>
              <w:left w:val="single" w:sz="4" w:space="0" w:color="auto"/>
            </w:tcBorders>
          </w:tcPr>
          <w:p w14:paraId="16937D79"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448,00</w:t>
            </w:r>
          </w:p>
        </w:tc>
      </w:tr>
      <w:tr w:rsidR="00764A88" w:rsidRPr="006E47C3" w14:paraId="1DDC9887" w14:textId="77777777" w:rsidTr="003802AB">
        <w:tc>
          <w:tcPr>
            <w:tcW w:w="452" w:type="pct"/>
          </w:tcPr>
          <w:p w14:paraId="6BFBD7DA"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3794B829" w14:textId="34B0C34F" w:rsidR="00764A88" w:rsidRPr="006E47C3" w:rsidRDefault="001348C1" w:rsidP="003802AB">
            <w:pPr>
              <w:rPr>
                <w:rFonts w:ascii="Arial" w:hAnsi="Arial" w:cs="Arial"/>
                <w:bCs/>
                <w:lang w:val="lt-LT" w:eastAsia="lt-LT"/>
              </w:rPr>
            </w:pPr>
            <w:r w:rsidRPr="006E47C3">
              <w:rPr>
                <w:rFonts w:ascii="Arial" w:hAnsi="Arial" w:cs="Arial"/>
                <w:bCs/>
                <w:lang w:val="lt-LT"/>
              </w:rPr>
              <w:t>Individuali veikla</w:t>
            </w:r>
          </w:p>
        </w:tc>
        <w:tc>
          <w:tcPr>
            <w:tcW w:w="1829" w:type="pct"/>
          </w:tcPr>
          <w:p w14:paraId="5F69E15F"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Prekyba audiniais ir jų priedais, tekstilės gaminių mažmeninė prekyba</w:t>
            </w:r>
          </w:p>
          <w:p w14:paraId="7BF7E99A" w14:textId="77777777" w:rsidR="00764A88" w:rsidRPr="006E47C3" w:rsidRDefault="00764A88" w:rsidP="00AE62C5">
            <w:pPr>
              <w:tabs>
                <w:tab w:val="right" w:pos="0"/>
              </w:tabs>
              <w:rPr>
                <w:rFonts w:ascii="Arial" w:hAnsi="Arial" w:cs="Arial"/>
                <w:bCs/>
                <w:lang w:val="lt-LT"/>
              </w:rPr>
            </w:pPr>
          </w:p>
          <w:p w14:paraId="70C9AEF4"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įrangos (stelažai, fotoaparatas ir priedai) įsigijimo išlaidos.</w:t>
            </w:r>
          </w:p>
        </w:tc>
        <w:tc>
          <w:tcPr>
            <w:tcW w:w="1178" w:type="pct"/>
            <w:tcBorders>
              <w:left w:val="single" w:sz="4" w:space="0" w:color="auto"/>
            </w:tcBorders>
          </w:tcPr>
          <w:p w14:paraId="0449CA25"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1463,00</w:t>
            </w:r>
          </w:p>
        </w:tc>
      </w:tr>
      <w:tr w:rsidR="00764A88" w:rsidRPr="006E47C3" w14:paraId="0D3370F5" w14:textId="77777777" w:rsidTr="003802AB">
        <w:tc>
          <w:tcPr>
            <w:tcW w:w="452" w:type="pct"/>
          </w:tcPr>
          <w:p w14:paraId="32D43787"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7D81E17A" w14:textId="760B4C8E" w:rsidR="00764A88" w:rsidRPr="006E47C3" w:rsidRDefault="001348C1" w:rsidP="003802AB">
            <w:pPr>
              <w:rPr>
                <w:rFonts w:ascii="Arial" w:hAnsi="Arial" w:cs="Arial"/>
                <w:bCs/>
                <w:lang w:val="lt-LT" w:eastAsia="lt-LT"/>
              </w:rPr>
            </w:pPr>
            <w:r w:rsidRPr="006E47C3">
              <w:rPr>
                <w:rFonts w:ascii="Arial" w:hAnsi="Arial" w:cs="Arial"/>
                <w:bCs/>
                <w:lang w:val="lt-LT"/>
              </w:rPr>
              <w:t>Individuali veikla</w:t>
            </w:r>
            <w:r w:rsidRPr="006E47C3">
              <w:rPr>
                <w:rFonts w:ascii="Arial" w:hAnsi="Arial" w:cs="Arial"/>
                <w:bCs/>
                <w:lang w:val="lt-LT" w:eastAsia="lt-LT"/>
              </w:rPr>
              <w:t xml:space="preserve"> </w:t>
            </w:r>
          </w:p>
        </w:tc>
        <w:tc>
          <w:tcPr>
            <w:tcW w:w="1829" w:type="pct"/>
          </w:tcPr>
          <w:p w14:paraId="7AB40239"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Baidarių nuoma Minijos upėje</w:t>
            </w:r>
          </w:p>
          <w:p w14:paraId="66C63D1D" w14:textId="77777777" w:rsidR="00764A88" w:rsidRPr="006E47C3" w:rsidRDefault="00764A88" w:rsidP="00AE62C5">
            <w:pPr>
              <w:tabs>
                <w:tab w:val="right" w:pos="0"/>
              </w:tabs>
              <w:rPr>
                <w:rFonts w:ascii="Arial" w:hAnsi="Arial" w:cs="Arial"/>
                <w:bCs/>
                <w:lang w:val="lt-LT"/>
              </w:rPr>
            </w:pPr>
          </w:p>
          <w:p w14:paraId="5E237DD7"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interneto svetainės sukūrimo bei baidarių ir papildomos įrangos įsigijimo išlaidos.</w:t>
            </w:r>
          </w:p>
        </w:tc>
        <w:tc>
          <w:tcPr>
            <w:tcW w:w="1178" w:type="pct"/>
            <w:tcBorders>
              <w:left w:val="single" w:sz="4" w:space="0" w:color="auto"/>
            </w:tcBorders>
          </w:tcPr>
          <w:p w14:paraId="129F880F"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2237,00</w:t>
            </w:r>
          </w:p>
        </w:tc>
      </w:tr>
      <w:tr w:rsidR="00764A88" w:rsidRPr="006E47C3" w14:paraId="67B65D50" w14:textId="77777777" w:rsidTr="003802AB">
        <w:tc>
          <w:tcPr>
            <w:tcW w:w="452" w:type="pct"/>
          </w:tcPr>
          <w:p w14:paraId="098121C0"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39F885D0" w14:textId="474BCC52" w:rsidR="00764A88" w:rsidRPr="006E47C3" w:rsidRDefault="001348C1" w:rsidP="003802AB">
            <w:pPr>
              <w:rPr>
                <w:rFonts w:ascii="Arial" w:hAnsi="Arial" w:cs="Arial"/>
                <w:bCs/>
                <w:lang w:val="lt-LT" w:eastAsia="lt-LT"/>
              </w:rPr>
            </w:pPr>
            <w:r w:rsidRPr="006E47C3">
              <w:rPr>
                <w:rFonts w:ascii="Arial" w:hAnsi="Arial" w:cs="Arial"/>
                <w:bCs/>
                <w:lang w:val="lt-LT"/>
              </w:rPr>
              <w:t>Individuali veikla</w:t>
            </w:r>
          </w:p>
        </w:tc>
        <w:tc>
          <w:tcPr>
            <w:tcW w:w="1829" w:type="pct"/>
          </w:tcPr>
          <w:p w14:paraId="0E3245D9"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Prekyba nealkoholiniais gėrimais – kava, arbata, kakava, šaltieji gėrimai.</w:t>
            </w:r>
          </w:p>
          <w:p w14:paraId="39AE3BAC" w14:textId="77777777" w:rsidR="00764A88" w:rsidRPr="006E47C3" w:rsidRDefault="00764A88" w:rsidP="00AE62C5">
            <w:pPr>
              <w:tabs>
                <w:tab w:val="right" w:pos="0"/>
              </w:tabs>
              <w:rPr>
                <w:rFonts w:ascii="Arial" w:hAnsi="Arial" w:cs="Arial"/>
                <w:bCs/>
                <w:lang w:val="lt-LT"/>
              </w:rPr>
            </w:pPr>
          </w:p>
          <w:p w14:paraId="6C3404E8"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rinkodaros išlaidos.</w:t>
            </w:r>
          </w:p>
        </w:tc>
        <w:tc>
          <w:tcPr>
            <w:tcW w:w="1178" w:type="pct"/>
            <w:tcBorders>
              <w:left w:val="single" w:sz="4" w:space="0" w:color="auto"/>
            </w:tcBorders>
          </w:tcPr>
          <w:p w14:paraId="22AD26CD"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500,00</w:t>
            </w:r>
          </w:p>
        </w:tc>
      </w:tr>
      <w:tr w:rsidR="00764A88" w:rsidRPr="006E47C3" w14:paraId="4F7228EF" w14:textId="77777777" w:rsidTr="003802AB">
        <w:tc>
          <w:tcPr>
            <w:tcW w:w="452" w:type="pct"/>
          </w:tcPr>
          <w:p w14:paraId="5A26B3E8"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19D0B010" w14:textId="50AC4B46" w:rsidR="00764A88" w:rsidRPr="006E47C3" w:rsidRDefault="001348C1" w:rsidP="003802AB">
            <w:pPr>
              <w:rPr>
                <w:rFonts w:ascii="Arial" w:hAnsi="Arial" w:cs="Arial"/>
                <w:bCs/>
                <w:lang w:val="lt-LT" w:eastAsia="lt-LT"/>
              </w:rPr>
            </w:pPr>
            <w:r w:rsidRPr="006E47C3">
              <w:rPr>
                <w:rFonts w:ascii="Arial" w:hAnsi="Arial" w:cs="Arial"/>
                <w:bCs/>
                <w:lang w:val="lt-LT"/>
              </w:rPr>
              <w:t>Individuali veikla</w:t>
            </w:r>
          </w:p>
        </w:tc>
        <w:tc>
          <w:tcPr>
            <w:tcW w:w="1829" w:type="pct"/>
          </w:tcPr>
          <w:p w14:paraId="75FF150D"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Metalo konstrukcijų ir jų dalių gamyba</w:t>
            </w:r>
          </w:p>
          <w:p w14:paraId="55D77940" w14:textId="77777777" w:rsidR="00764A88" w:rsidRPr="006E47C3" w:rsidRDefault="00764A88" w:rsidP="00AE62C5">
            <w:pPr>
              <w:tabs>
                <w:tab w:val="right" w:pos="0"/>
              </w:tabs>
              <w:rPr>
                <w:rFonts w:ascii="Arial" w:hAnsi="Arial" w:cs="Arial"/>
                <w:bCs/>
                <w:lang w:val="lt-LT"/>
              </w:rPr>
            </w:pPr>
          </w:p>
          <w:p w14:paraId="46536AE2"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metalo apdirbimo įrangos įsigijimo išlaidos.</w:t>
            </w:r>
          </w:p>
        </w:tc>
        <w:tc>
          <w:tcPr>
            <w:tcW w:w="1178" w:type="pct"/>
            <w:tcBorders>
              <w:left w:val="single" w:sz="4" w:space="0" w:color="auto"/>
            </w:tcBorders>
          </w:tcPr>
          <w:p w14:paraId="093849C1"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1626,00</w:t>
            </w:r>
          </w:p>
        </w:tc>
      </w:tr>
      <w:tr w:rsidR="00764A88" w:rsidRPr="006E47C3" w14:paraId="13A4F456" w14:textId="77777777" w:rsidTr="003802AB">
        <w:tc>
          <w:tcPr>
            <w:tcW w:w="452" w:type="pct"/>
          </w:tcPr>
          <w:p w14:paraId="69993F06"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3713C017" w14:textId="274F287D" w:rsidR="00764A88" w:rsidRPr="006E47C3" w:rsidRDefault="00764A88" w:rsidP="003802AB">
            <w:pPr>
              <w:rPr>
                <w:rFonts w:ascii="Arial" w:hAnsi="Arial" w:cs="Arial"/>
                <w:bCs/>
                <w:lang w:val="lt-LT" w:eastAsia="lt-LT"/>
              </w:rPr>
            </w:pPr>
            <w:r w:rsidRPr="006E47C3">
              <w:rPr>
                <w:rFonts w:ascii="Arial" w:hAnsi="Arial" w:cs="Arial"/>
                <w:bCs/>
                <w:lang w:val="lt-LT" w:eastAsia="lt-LT"/>
              </w:rPr>
              <w:t>MB Cubensis</w:t>
            </w:r>
          </w:p>
        </w:tc>
        <w:tc>
          <w:tcPr>
            <w:tcW w:w="1829" w:type="pct"/>
          </w:tcPr>
          <w:p w14:paraId="0BBD1650"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Valgomųjų grybų auginimas, pardavimas</w:t>
            </w:r>
          </w:p>
          <w:p w14:paraId="700DBA60" w14:textId="77777777" w:rsidR="00764A88" w:rsidRPr="006E47C3" w:rsidRDefault="00764A88" w:rsidP="00AE62C5">
            <w:pPr>
              <w:tabs>
                <w:tab w:val="right" w:pos="0"/>
              </w:tabs>
              <w:rPr>
                <w:rFonts w:ascii="Arial" w:hAnsi="Arial" w:cs="Arial"/>
                <w:bCs/>
                <w:lang w:val="lt-LT"/>
              </w:rPr>
            </w:pPr>
          </w:p>
          <w:p w14:paraId="59B3E15F"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specialios maisto gamybai skirtos įrangos (nerūdijančio plieno stalai, šaldytuvai, stelažai ir kt.) įsigijimo išlaidos.</w:t>
            </w:r>
          </w:p>
        </w:tc>
        <w:tc>
          <w:tcPr>
            <w:tcW w:w="1178" w:type="pct"/>
            <w:tcBorders>
              <w:left w:val="single" w:sz="4" w:space="0" w:color="auto"/>
            </w:tcBorders>
          </w:tcPr>
          <w:p w14:paraId="64D9D3F3"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1102,00</w:t>
            </w:r>
          </w:p>
        </w:tc>
      </w:tr>
      <w:tr w:rsidR="00764A88" w:rsidRPr="006E47C3" w14:paraId="30A8D76C" w14:textId="77777777" w:rsidTr="003802AB">
        <w:tc>
          <w:tcPr>
            <w:tcW w:w="452" w:type="pct"/>
          </w:tcPr>
          <w:p w14:paraId="3A3E3FAA"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011D2DFC" w14:textId="0640DED5" w:rsidR="00764A88" w:rsidRPr="006E47C3" w:rsidRDefault="00764A88" w:rsidP="003802AB">
            <w:pPr>
              <w:rPr>
                <w:rFonts w:ascii="Arial" w:hAnsi="Arial" w:cs="Arial"/>
                <w:bCs/>
                <w:lang w:val="lt-LT" w:eastAsia="lt-LT"/>
              </w:rPr>
            </w:pPr>
            <w:r w:rsidRPr="006E47C3">
              <w:rPr>
                <w:rFonts w:ascii="Arial" w:hAnsi="Arial" w:cs="Arial"/>
                <w:bCs/>
                <w:lang w:val="lt-LT" w:eastAsia="lt-LT"/>
              </w:rPr>
              <w:t>MB Damos out</w:t>
            </w:r>
          </w:p>
        </w:tc>
        <w:tc>
          <w:tcPr>
            <w:tcW w:w="1829" w:type="pct"/>
          </w:tcPr>
          <w:p w14:paraId="5779CC20"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Moterų psichologinės gerovės užsiėmimai</w:t>
            </w:r>
          </w:p>
          <w:p w14:paraId="7698CE93" w14:textId="77777777" w:rsidR="00764A88" w:rsidRPr="006E47C3" w:rsidRDefault="00764A88" w:rsidP="00AE62C5">
            <w:pPr>
              <w:tabs>
                <w:tab w:val="right" w:pos="0"/>
              </w:tabs>
              <w:rPr>
                <w:rFonts w:ascii="Arial" w:hAnsi="Arial" w:cs="Arial"/>
                <w:bCs/>
                <w:lang w:val="lt-LT"/>
              </w:rPr>
            </w:pPr>
          </w:p>
          <w:p w14:paraId="5F39D8BC"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 xml:space="preserve">Kompensuotos verslo plano ir paraiškos rengimo bei įrangos (specialios garso įrangos) įsigijimo išlaidos. </w:t>
            </w:r>
          </w:p>
        </w:tc>
        <w:tc>
          <w:tcPr>
            <w:tcW w:w="1178" w:type="pct"/>
            <w:tcBorders>
              <w:left w:val="single" w:sz="4" w:space="0" w:color="auto"/>
            </w:tcBorders>
          </w:tcPr>
          <w:p w14:paraId="493C7D89"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2899,00</w:t>
            </w:r>
          </w:p>
        </w:tc>
      </w:tr>
      <w:tr w:rsidR="00764A88" w:rsidRPr="006E47C3" w14:paraId="7BB5B9DA" w14:textId="77777777" w:rsidTr="003802AB">
        <w:tc>
          <w:tcPr>
            <w:tcW w:w="452" w:type="pct"/>
          </w:tcPr>
          <w:p w14:paraId="585D1E3A"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075D88AA" w14:textId="40C0116A" w:rsidR="00764A88" w:rsidRPr="006E47C3" w:rsidRDefault="00764A88" w:rsidP="003802AB">
            <w:pPr>
              <w:rPr>
                <w:rFonts w:ascii="Arial" w:hAnsi="Arial" w:cs="Arial"/>
                <w:bCs/>
                <w:lang w:val="lt-LT" w:eastAsia="lt-LT"/>
              </w:rPr>
            </w:pPr>
            <w:r w:rsidRPr="006E47C3">
              <w:rPr>
                <w:rFonts w:ascii="Arial" w:hAnsi="Arial" w:cs="Arial"/>
                <w:bCs/>
                <w:lang w:val="lt-LT" w:eastAsia="lt-LT"/>
              </w:rPr>
              <w:t>MB Džon&amp;Kris</w:t>
            </w:r>
          </w:p>
        </w:tc>
        <w:tc>
          <w:tcPr>
            <w:tcW w:w="1829" w:type="pct"/>
          </w:tcPr>
          <w:p w14:paraId="2A50A352" w14:textId="430BE847" w:rsidR="00764A88" w:rsidRPr="006E47C3" w:rsidRDefault="00764A88" w:rsidP="00AE62C5">
            <w:pPr>
              <w:tabs>
                <w:tab w:val="right" w:pos="0"/>
              </w:tabs>
              <w:rPr>
                <w:rFonts w:ascii="Arial" w:hAnsi="Arial" w:cs="Arial"/>
                <w:bCs/>
                <w:lang w:val="lt-LT"/>
              </w:rPr>
            </w:pPr>
            <w:r w:rsidRPr="006E47C3">
              <w:rPr>
                <w:rFonts w:ascii="Arial" w:hAnsi="Arial" w:cs="Arial"/>
                <w:bCs/>
                <w:lang w:val="lt-LT"/>
              </w:rPr>
              <w:t>Kubilų nuoma, rank</w:t>
            </w:r>
            <w:r w:rsidR="00EF3040">
              <w:rPr>
                <w:rFonts w:ascii="Arial" w:hAnsi="Arial" w:cs="Arial"/>
                <w:bCs/>
                <w:lang w:val="lt-LT"/>
              </w:rPr>
              <w:t>ų</w:t>
            </w:r>
            <w:r w:rsidRPr="006E47C3">
              <w:rPr>
                <w:rFonts w:ascii="Arial" w:hAnsi="Arial" w:cs="Arial"/>
                <w:bCs/>
                <w:lang w:val="lt-LT"/>
              </w:rPr>
              <w:t xml:space="preserve"> darbo papuošal</w:t>
            </w:r>
            <w:r w:rsidR="00EF3040">
              <w:rPr>
                <w:rFonts w:ascii="Arial" w:hAnsi="Arial" w:cs="Arial"/>
                <w:bCs/>
                <w:lang w:val="lt-LT"/>
              </w:rPr>
              <w:t>ų</w:t>
            </w:r>
            <w:r w:rsidRPr="006E47C3">
              <w:rPr>
                <w:rFonts w:ascii="Arial" w:hAnsi="Arial" w:cs="Arial"/>
                <w:bCs/>
                <w:lang w:val="lt-LT"/>
              </w:rPr>
              <w:t>, laikrodži</w:t>
            </w:r>
            <w:r w:rsidR="00EF3040">
              <w:rPr>
                <w:rFonts w:ascii="Arial" w:hAnsi="Arial" w:cs="Arial"/>
                <w:bCs/>
                <w:lang w:val="lt-LT"/>
              </w:rPr>
              <w:t>ų</w:t>
            </w:r>
            <w:r w:rsidRPr="006E47C3">
              <w:rPr>
                <w:rFonts w:ascii="Arial" w:hAnsi="Arial" w:cs="Arial"/>
                <w:bCs/>
                <w:lang w:val="lt-LT"/>
              </w:rPr>
              <w:t xml:space="preserve"> ir kit</w:t>
            </w:r>
            <w:r w:rsidR="00EF3040">
              <w:rPr>
                <w:rFonts w:ascii="Arial" w:hAnsi="Arial" w:cs="Arial"/>
                <w:bCs/>
                <w:lang w:val="lt-LT"/>
              </w:rPr>
              <w:t>ų</w:t>
            </w:r>
            <w:r w:rsidRPr="006E47C3">
              <w:rPr>
                <w:rFonts w:ascii="Arial" w:hAnsi="Arial" w:cs="Arial"/>
                <w:bCs/>
                <w:lang w:val="lt-LT"/>
              </w:rPr>
              <w:t xml:space="preserve"> gamini</w:t>
            </w:r>
            <w:r w:rsidR="00EF3040">
              <w:rPr>
                <w:rFonts w:ascii="Arial" w:hAnsi="Arial" w:cs="Arial"/>
                <w:bCs/>
                <w:lang w:val="lt-LT"/>
              </w:rPr>
              <w:t>ų</w:t>
            </w:r>
            <w:r w:rsidRPr="006E47C3">
              <w:rPr>
                <w:rFonts w:ascii="Arial" w:hAnsi="Arial" w:cs="Arial"/>
                <w:bCs/>
                <w:lang w:val="lt-LT"/>
              </w:rPr>
              <w:t xml:space="preserve"> gamyba iš epoksidinės</w:t>
            </w:r>
          </w:p>
          <w:p w14:paraId="72965827" w14:textId="3ADABBBE" w:rsidR="00764A88" w:rsidRPr="006E47C3" w:rsidRDefault="00EF3040" w:rsidP="00AE62C5">
            <w:pPr>
              <w:tabs>
                <w:tab w:val="right" w:pos="0"/>
              </w:tabs>
              <w:rPr>
                <w:rFonts w:ascii="Arial" w:hAnsi="Arial" w:cs="Arial"/>
                <w:bCs/>
                <w:lang w:val="lt-LT"/>
              </w:rPr>
            </w:pPr>
            <w:r>
              <w:rPr>
                <w:rFonts w:ascii="Arial" w:hAnsi="Arial" w:cs="Arial"/>
                <w:bCs/>
                <w:lang w:val="lt-LT"/>
              </w:rPr>
              <w:t>d</w:t>
            </w:r>
            <w:r w:rsidR="00764A88" w:rsidRPr="006E47C3">
              <w:rPr>
                <w:rFonts w:ascii="Arial" w:hAnsi="Arial" w:cs="Arial"/>
                <w:bCs/>
                <w:lang w:val="lt-LT"/>
              </w:rPr>
              <w:t>ervos, žvakių gamyba.</w:t>
            </w:r>
          </w:p>
          <w:p w14:paraId="0CC0C86E" w14:textId="77777777" w:rsidR="00764A88" w:rsidRPr="006E47C3" w:rsidRDefault="00764A88" w:rsidP="00AE62C5">
            <w:pPr>
              <w:tabs>
                <w:tab w:val="right" w:pos="0"/>
              </w:tabs>
              <w:rPr>
                <w:rFonts w:ascii="Arial" w:hAnsi="Arial" w:cs="Arial"/>
                <w:bCs/>
                <w:lang w:val="lt-LT"/>
              </w:rPr>
            </w:pPr>
          </w:p>
          <w:p w14:paraId="5AD5EBF7"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interneto svetainės sukūrimo bei įrangos (priekaba) įsigijimo išlaidos.</w:t>
            </w:r>
          </w:p>
        </w:tc>
        <w:tc>
          <w:tcPr>
            <w:tcW w:w="1178" w:type="pct"/>
            <w:tcBorders>
              <w:left w:val="single" w:sz="4" w:space="0" w:color="auto"/>
            </w:tcBorders>
          </w:tcPr>
          <w:p w14:paraId="5BCA51EC"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2107,00</w:t>
            </w:r>
          </w:p>
        </w:tc>
      </w:tr>
      <w:tr w:rsidR="00764A88" w:rsidRPr="006E47C3" w14:paraId="12ED6535" w14:textId="77777777" w:rsidTr="003802AB">
        <w:tc>
          <w:tcPr>
            <w:tcW w:w="452" w:type="pct"/>
          </w:tcPr>
          <w:p w14:paraId="05A7C859"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10BDC465" w14:textId="1D286CC1" w:rsidR="00764A88" w:rsidRPr="006E47C3" w:rsidRDefault="00764A88" w:rsidP="003802AB">
            <w:pPr>
              <w:rPr>
                <w:rFonts w:ascii="Arial" w:hAnsi="Arial" w:cs="Arial"/>
                <w:bCs/>
                <w:lang w:val="lt-LT" w:eastAsia="lt-LT"/>
              </w:rPr>
            </w:pPr>
            <w:r w:rsidRPr="006E47C3">
              <w:rPr>
                <w:rFonts w:ascii="Arial" w:hAnsi="Arial" w:cs="Arial"/>
                <w:bCs/>
                <w:lang w:val="lt-LT" w:eastAsia="lt-LT"/>
              </w:rPr>
              <w:t>MB Išmani infrastruktūra</w:t>
            </w:r>
          </w:p>
        </w:tc>
        <w:tc>
          <w:tcPr>
            <w:tcW w:w="1829" w:type="pct"/>
          </w:tcPr>
          <w:p w14:paraId="5B2403CC"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Inžinerinės infrastruktūros projektavimas</w:t>
            </w:r>
          </w:p>
          <w:p w14:paraId="0FB2904A"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kvalifikacijos kėlimo ir dalyvavimo parodose bei kompiuterinės įrangos įsigijimo išlaidos.</w:t>
            </w:r>
          </w:p>
        </w:tc>
        <w:tc>
          <w:tcPr>
            <w:tcW w:w="1178" w:type="pct"/>
            <w:tcBorders>
              <w:left w:val="single" w:sz="4" w:space="0" w:color="auto"/>
            </w:tcBorders>
          </w:tcPr>
          <w:p w14:paraId="50561EEE"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2127,00</w:t>
            </w:r>
          </w:p>
        </w:tc>
      </w:tr>
      <w:tr w:rsidR="00764A88" w:rsidRPr="006E47C3" w14:paraId="369379B2" w14:textId="77777777" w:rsidTr="003802AB">
        <w:tc>
          <w:tcPr>
            <w:tcW w:w="452" w:type="pct"/>
          </w:tcPr>
          <w:p w14:paraId="38506670"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7F76BBC3" w14:textId="77777777" w:rsidR="00764A88" w:rsidRPr="006E47C3" w:rsidRDefault="00764A88" w:rsidP="003802AB">
            <w:pPr>
              <w:rPr>
                <w:rFonts w:ascii="Arial" w:hAnsi="Arial" w:cs="Arial"/>
                <w:bCs/>
                <w:lang w:val="lt-LT" w:eastAsia="lt-LT"/>
              </w:rPr>
            </w:pPr>
            <w:r w:rsidRPr="006E47C3">
              <w:rPr>
                <w:rFonts w:ascii="Arial" w:hAnsi="Arial" w:cs="Arial"/>
                <w:bCs/>
                <w:lang w:val="lt-LT" w:eastAsia="lt-LT"/>
              </w:rPr>
              <w:t>MB Kinesiomeda</w:t>
            </w:r>
          </w:p>
        </w:tc>
        <w:tc>
          <w:tcPr>
            <w:tcW w:w="1829" w:type="pct"/>
          </w:tcPr>
          <w:p w14:paraId="090E2952"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 xml:space="preserve">Manualinė terapija, masažas, fizioterapija, taikomoji kineziologija, mankšta </w:t>
            </w:r>
          </w:p>
          <w:p w14:paraId="7F53DD77" w14:textId="77777777" w:rsidR="00764A88" w:rsidRPr="006E47C3" w:rsidRDefault="00764A88" w:rsidP="00AE62C5">
            <w:pPr>
              <w:tabs>
                <w:tab w:val="right" w:pos="0"/>
              </w:tabs>
              <w:rPr>
                <w:rFonts w:ascii="Arial" w:hAnsi="Arial" w:cs="Arial"/>
                <w:bCs/>
                <w:lang w:val="lt-LT"/>
              </w:rPr>
            </w:pPr>
          </w:p>
          <w:p w14:paraId="4F6424A7"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kvalifikacijos kėlimo išlaidos.</w:t>
            </w:r>
          </w:p>
        </w:tc>
        <w:tc>
          <w:tcPr>
            <w:tcW w:w="1178" w:type="pct"/>
            <w:tcBorders>
              <w:left w:val="single" w:sz="4" w:space="0" w:color="auto"/>
            </w:tcBorders>
          </w:tcPr>
          <w:p w14:paraId="4FDEEF69"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483,00</w:t>
            </w:r>
          </w:p>
        </w:tc>
      </w:tr>
      <w:tr w:rsidR="00764A88" w:rsidRPr="006E47C3" w14:paraId="0E153B6F" w14:textId="77777777" w:rsidTr="003802AB">
        <w:tc>
          <w:tcPr>
            <w:tcW w:w="452" w:type="pct"/>
          </w:tcPr>
          <w:p w14:paraId="52B06061"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536E445A" w14:textId="77777777" w:rsidR="00764A88" w:rsidRPr="006E47C3" w:rsidRDefault="00764A88" w:rsidP="003802AB">
            <w:pPr>
              <w:rPr>
                <w:rFonts w:ascii="Arial" w:hAnsi="Arial" w:cs="Arial"/>
                <w:bCs/>
                <w:lang w:val="lt-LT" w:eastAsia="lt-LT"/>
              </w:rPr>
            </w:pPr>
            <w:r w:rsidRPr="006E47C3">
              <w:rPr>
                <w:rFonts w:ascii="Arial" w:hAnsi="Arial" w:cs="Arial"/>
                <w:bCs/>
                <w:lang w:val="lt-LT" w:eastAsia="lt-LT"/>
              </w:rPr>
              <w:t>MB Lazerena</w:t>
            </w:r>
          </w:p>
        </w:tc>
        <w:tc>
          <w:tcPr>
            <w:tcW w:w="1829" w:type="pct"/>
          </w:tcPr>
          <w:p w14:paraId="484105BD"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Metalo apdirbimas ir metalo gaminių gamyba</w:t>
            </w:r>
          </w:p>
          <w:p w14:paraId="018603B9" w14:textId="77777777" w:rsidR="00764A88" w:rsidRPr="006E47C3" w:rsidRDefault="00764A88" w:rsidP="00AE62C5">
            <w:pPr>
              <w:tabs>
                <w:tab w:val="right" w:pos="0"/>
              </w:tabs>
              <w:rPr>
                <w:rFonts w:ascii="Arial" w:hAnsi="Arial" w:cs="Arial"/>
                <w:bCs/>
                <w:lang w:val="lt-LT"/>
              </w:rPr>
            </w:pPr>
          </w:p>
          <w:p w14:paraId="0D497E71"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suvirinimo įrangos įsigijimo išlaidos.</w:t>
            </w:r>
          </w:p>
        </w:tc>
        <w:tc>
          <w:tcPr>
            <w:tcW w:w="1178" w:type="pct"/>
            <w:tcBorders>
              <w:left w:val="single" w:sz="4" w:space="0" w:color="auto"/>
            </w:tcBorders>
          </w:tcPr>
          <w:p w14:paraId="57846B4D"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2237,00</w:t>
            </w:r>
          </w:p>
        </w:tc>
      </w:tr>
      <w:tr w:rsidR="00764A88" w:rsidRPr="006E47C3" w14:paraId="654F2F9E" w14:textId="77777777" w:rsidTr="003802AB">
        <w:tc>
          <w:tcPr>
            <w:tcW w:w="452" w:type="pct"/>
          </w:tcPr>
          <w:p w14:paraId="5F95D402"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11F343E5" w14:textId="77777777" w:rsidR="00764A88" w:rsidRPr="006E47C3" w:rsidRDefault="00764A88" w:rsidP="003802AB">
            <w:pPr>
              <w:rPr>
                <w:rFonts w:ascii="Arial" w:hAnsi="Arial" w:cs="Arial"/>
                <w:bCs/>
                <w:lang w:val="lt-LT" w:eastAsia="lt-LT"/>
              </w:rPr>
            </w:pPr>
            <w:r w:rsidRPr="006E47C3">
              <w:rPr>
                <w:rFonts w:ascii="Arial" w:hAnsi="Arial" w:cs="Arial"/>
                <w:bCs/>
                <w:lang w:val="lt-LT" w:eastAsia="lt-LT"/>
              </w:rPr>
              <w:t>MB Minimali</w:t>
            </w:r>
          </w:p>
        </w:tc>
        <w:tc>
          <w:tcPr>
            <w:tcW w:w="1829" w:type="pct"/>
          </w:tcPr>
          <w:p w14:paraId="3C8062A3"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Betono studija. Rankų darbo žvakidės, vazos, padėklai</w:t>
            </w:r>
          </w:p>
          <w:p w14:paraId="2454D4C5" w14:textId="77777777" w:rsidR="00764A88" w:rsidRPr="006E47C3" w:rsidRDefault="00764A88" w:rsidP="00AE62C5">
            <w:pPr>
              <w:tabs>
                <w:tab w:val="right" w:pos="0"/>
              </w:tabs>
              <w:rPr>
                <w:rFonts w:ascii="Arial" w:hAnsi="Arial" w:cs="Arial"/>
                <w:bCs/>
                <w:lang w:val="lt-LT"/>
              </w:rPr>
            </w:pPr>
          </w:p>
          <w:p w14:paraId="65733CF7"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įmonės steigimo, dalyvavimo parodose ir mugėse bei rinkodaros išlaidos.</w:t>
            </w:r>
          </w:p>
        </w:tc>
        <w:tc>
          <w:tcPr>
            <w:tcW w:w="1178" w:type="pct"/>
            <w:tcBorders>
              <w:left w:val="single" w:sz="4" w:space="0" w:color="auto"/>
            </w:tcBorders>
          </w:tcPr>
          <w:p w14:paraId="10F6C0CD"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657,00</w:t>
            </w:r>
          </w:p>
        </w:tc>
      </w:tr>
      <w:tr w:rsidR="00764A88" w:rsidRPr="006E47C3" w14:paraId="56CE43B6" w14:textId="77777777" w:rsidTr="003802AB">
        <w:tc>
          <w:tcPr>
            <w:tcW w:w="452" w:type="pct"/>
          </w:tcPr>
          <w:p w14:paraId="29E2B49D"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7937BA4E" w14:textId="77777777" w:rsidR="00764A88" w:rsidRPr="006E47C3" w:rsidRDefault="00764A88" w:rsidP="003802AB">
            <w:pPr>
              <w:rPr>
                <w:rFonts w:ascii="Arial" w:hAnsi="Arial" w:cs="Arial"/>
                <w:bCs/>
                <w:lang w:val="lt-LT" w:eastAsia="lt-LT"/>
              </w:rPr>
            </w:pPr>
            <w:r w:rsidRPr="006E47C3">
              <w:rPr>
                <w:rFonts w:ascii="Arial" w:hAnsi="Arial" w:cs="Arial"/>
                <w:bCs/>
                <w:lang w:val="lt-LT" w:eastAsia="lt-LT"/>
              </w:rPr>
              <w:t>MB Moters akademija</w:t>
            </w:r>
          </w:p>
          <w:p w14:paraId="69F34948" w14:textId="77777777" w:rsidR="00764A88" w:rsidRPr="006E47C3" w:rsidRDefault="00764A88" w:rsidP="003802AB">
            <w:pPr>
              <w:rPr>
                <w:rFonts w:ascii="Arial" w:hAnsi="Arial" w:cs="Arial"/>
                <w:bCs/>
                <w:lang w:val="lt-LT" w:eastAsia="lt-LT"/>
              </w:rPr>
            </w:pPr>
          </w:p>
        </w:tc>
        <w:tc>
          <w:tcPr>
            <w:tcW w:w="1829" w:type="pct"/>
          </w:tcPr>
          <w:p w14:paraId="354F2E3E"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Praktinių emocinės sveikatos užsiėmimų moterims organizavimas</w:t>
            </w:r>
          </w:p>
          <w:p w14:paraId="39ADC742" w14:textId="77777777" w:rsidR="00764A88" w:rsidRPr="006E47C3" w:rsidRDefault="00764A88" w:rsidP="00AE62C5">
            <w:pPr>
              <w:tabs>
                <w:tab w:val="right" w:pos="0"/>
              </w:tabs>
              <w:rPr>
                <w:rFonts w:ascii="Arial" w:hAnsi="Arial" w:cs="Arial"/>
                <w:bCs/>
                <w:lang w:val="lt-LT"/>
              </w:rPr>
            </w:pPr>
          </w:p>
          <w:p w14:paraId="5AC1F46F"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interneto svetainės sukūrimo bei kvalifikacijos kėlimo išlaidos.</w:t>
            </w:r>
          </w:p>
        </w:tc>
        <w:tc>
          <w:tcPr>
            <w:tcW w:w="1178" w:type="pct"/>
            <w:tcBorders>
              <w:left w:val="single" w:sz="4" w:space="0" w:color="auto"/>
            </w:tcBorders>
          </w:tcPr>
          <w:p w14:paraId="5DCB2EC6"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959,00</w:t>
            </w:r>
          </w:p>
        </w:tc>
      </w:tr>
      <w:tr w:rsidR="00764A88" w:rsidRPr="006E47C3" w14:paraId="4120B9E4" w14:textId="77777777" w:rsidTr="003802AB">
        <w:tc>
          <w:tcPr>
            <w:tcW w:w="452" w:type="pct"/>
          </w:tcPr>
          <w:p w14:paraId="42087888"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5A04C3F5" w14:textId="77777777" w:rsidR="00764A88" w:rsidRPr="006E47C3" w:rsidRDefault="00764A88" w:rsidP="003802AB">
            <w:pPr>
              <w:rPr>
                <w:rFonts w:ascii="Arial" w:hAnsi="Arial" w:cs="Arial"/>
                <w:bCs/>
                <w:lang w:val="lt-LT" w:eastAsia="lt-LT"/>
              </w:rPr>
            </w:pPr>
            <w:r w:rsidRPr="006E47C3">
              <w:rPr>
                <w:rFonts w:ascii="Arial" w:hAnsi="Arial" w:cs="Arial"/>
                <w:bCs/>
                <w:lang w:val="lt-LT" w:eastAsia="lt-LT"/>
              </w:rPr>
              <w:t>MB Pieštukas</w:t>
            </w:r>
          </w:p>
          <w:p w14:paraId="03DE83F2" w14:textId="77777777" w:rsidR="00764A88" w:rsidRPr="006E47C3" w:rsidRDefault="00764A88" w:rsidP="003802AB">
            <w:pPr>
              <w:rPr>
                <w:rFonts w:ascii="Arial" w:hAnsi="Arial" w:cs="Arial"/>
                <w:bCs/>
                <w:lang w:val="lt-LT" w:eastAsia="lt-LT"/>
              </w:rPr>
            </w:pPr>
          </w:p>
        </w:tc>
        <w:tc>
          <w:tcPr>
            <w:tcW w:w="1829" w:type="pct"/>
          </w:tcPr>
          <w:p w14:paraId="0A788AA6"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Reklamos agentūra</w:t>
            </w:r>
          </w:p>
          <w:p w14:paraId="4D6BAA77" w14:textId="77777777" w:rsidR="00764A88" w:rsidRPr="006E47C3" w:rsidRDefault="00764A88" w:rsidP="00AE62C5">
            <w:pPr>
              <w:tabs>
                <w:tab w:val="right" w:pos="0"/>
              </w:tabs>
              <w:rPr>
                <w:rFonts w:ascii="Arial" w:hAnsi="Arial" w:cs="Arial"/>
                <w:bCs/>
                <w:lang w:val="lt-LT"/>
              </w:rPr>
            </w:pPr>
          </w:p>
          <w:p w14:paraId="36777EDB"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kvalifikacijos kėlimo bei kompiuterinės įrangos įsigijimo išlaidos.</w:t>
            </w:r>
          </w:p>
        </w:tc>
        <w:tc>
          <w:tcPr>
            <w:tcW w:w="1178" w:type="pct"/>
            <w:tcBorders>
              <w:left w:val="single" w:sz="4" w:space="0" w:color="auto"/>
            </w:tcBorders>
          </w:tcPr>
          <w:p w14:paraId="214A796B"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1292,00</w:t>
            </w:r>
          </w:p>
        </w:tc>
      </w:tr>
      <w:tr w:rsidR="00764A88" w:rsidRPr="006E47C3" w14:paraId="111A9BD6" w14:textId="77777777" w:rsidTr="003802AB">
        <w:tc>
          <w:tcPr>
            <w:tcW w:w="452" w:type="pct"/>
          </w:tcPr>
          <w:p w14:paraId="1F882643"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4530A84A" w14:textId="77777777" w:rsidR="00764A88" w:rsidRPr="006E47C3" w:rsidRDefault="00764A88" w:rsidP="003802AB">
            <w:pPr>
              <w:rPr>
                <w:rFonts w:ascii="Arial" w:hAnsi="Arial" w:cs="Arial"/>
                <w:bCs/>
                <w:lang w:val="lt-LT" w:eastAsia="lt-LT"/>
              </w:rPr>
            </w:pPr>
            <w:r w:rsidRPr="006E47C3">
              <w:rPr>
                <w:rFonts w:ascii="Arial" w:hAnsi="Arial" w:cs="Arial"/>
                <w:bCs/>
                <w:lang w:val="lt-LT" w:eastAsia="lt-LT"/>
              </w:rPr>
              <w:t>MB Timberhus</w:t>
            </w:r>
          </w:p>
        </w:tc>
        <w:tc>
          <w:tcPr>
            <w:tcW w:w="1829" w:type="pct"/>
          </w:tcPr>
          <w:p w14:paraId="76B4F173"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Medinių langų, durų bei karkasinių namų gamyba</w:t>
            </w:r>
          </w:p>
          <w:p w14:paraId="169FCF6D" w14:textId="77777777" w:rsidR="00764A88" w:rsidRPr="006E47C3" w:rsidRDefault="00764A88" w:rsidP="00AE62C5">
            <w:pPr>
              <w:tabs>
                <w:tab w:val="right" w:pos="0"/>
              </w:tabs>
              <w:rPr>
                <w:rFonts w:ascii="Arial" w:hAnsi="Arial" w:cs="Arial"/>
                <w:bCs/>
                <w:lang w:val="lt-LT"/>
              </w:rPr>
            </w:pPr>
          </w:p>
          <w:p w14:paraId="0BE54BD0"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įrangos (frezavimo staklės) įsigijimo išlaidos.</w:t>
            </w:r>
          </w:p>
        </w:tc>
        <w:tc>
          <w:tcPr>
            <w:tcW w:w="1178" w:type="pct"/>
            <w:tcBorders>
              <w:left w:val="single" w:sz="4" w:space="0" w:color="auto"/>
            </w:tcBorders>
          </w:tcPr>
          <w:p w14:paraId="769A1B6A"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2557,00</w:t>
            </w:r>
          </w:p>
        </w:tc>
      </w:tr>
      <w:tr w:rsidR="00764A88" w:rsidRPr="006E47C3" w14:paraId="0925A7D9" w14:textId="77777777" w:rsidTr="003802AB">
        <w:tc>
          <w:tcPr>
            <w:tcW w:w="452" w:type="pct"/>
          </w:tcPr>
          <w:p w14:paraId="44D90AA1"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55798A91" w14:textId="7481F006" w:rsidR="00764A88" w:rsidRPr="006E47C3" w:rsidRDefault="00764A88" w:rsidP="003802AB">
            <w:pPr>
              <w:rPr>
                <w:rFonts w:ascii="Arial" w:hAnsi="Arial" w:cs="Arial"/>
                <w:bCs/>
                <w:lang w:val="lt-LT" w:eastAsia="lt-LT"/>
              </w:rPr>
            </w:pPr>
            <w:r w:rsidRPr="006E47C3">
              <w:rPr>
                <w:rFonts w:ascii="Arial" w:hAnsi="Arial" w:cs="Arial"/>
                <w:bCs/>
                <w:lang w:val="lt-LT" w:eastAsia="lt-LT"/>
              </w:rPr>
              <w:t xml:space="preserve">MB </w:t>
            </w:r>
            <w:r w:rsidR="00EF3040">
              <w:rPr>
                <w:rFonts w:ascii="Arial" w:hAnsi="Arial" w:cs="Arial"/>
                <w:bCs/>
                <w:lang w:val="lt-LT" w:eastAsia="lt-LT"/>
              </w:rPr>
              <w:t>„</w:t>
            </w:r>
            <w:r w:rsidRPr="006E47C3">
              <w:rPr>
                <w:rFonts w:ascii="Arial" w:hAnsi="Arial" w:cs="Arial"/>
                <w:bCs/>
                <w:lang w:val="lt-LT" w:eastAsia="lt-LT"/>
              </w:rPr>
              <w:t>Vidutės kepiniai</w:t>
            </w:r>
            <w:r w:rsidR="00EF3040">
              <w:rPr>
                <w:rFonts w:ascii="Arial" w:hAnsi="Arial" w:cs="Arial"/>
                <w:bCs/>
                <w:lang w:val="lt-LT" w:eastAsia="lt-LT"/>
              </w:rPr>
              <w:t>“</w:t>
            </w:r>
          </w:p>
          <w:p w14:paraId="32C5D2D7" w14:textId="77777777" w:rsidR="00764A88" w:rsidRPr="006E47C3" w:rsidRDefault="00764A88" w:rsidP="003802AB">
            <w:pPr>
              <w:rPr>
                <w:rFonts w:ascii="Arial" w:hAnsi="Arial" w:cs="Arial"/>
                <w:bCs/>
                <w:lang w:val="lt-LT" w:eastAsia="lt-LT"/>
              </w:rPr>
            </w:pPr>
          </w:p>
        </w:tc>
        <w:tc>
          <w:tcPr>
            <w:tcW w:w="1829" w:type="pct"/>
          </w:tcPr>
          <w:p w14:paraId="6A3646BD"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Konditerijos kepyklėlė</w:t>
            </w:r>
          </w:p>
          <w:p w14:paraId="3F44A92F" w14:textId="77777777" w:rsidR="00764A88" w:rsidRPr="006E47C3" w:rsidRDefault="00764A88" w:rsidP="00AE62C5">
            <w:pPr>
              <w:tabs>
                <w:tab w:val="right" w:pos="0"/>
              </w:tabs>
              <w:rPr>
                <w:rFonts w:ascii="Arial" w:hAnsi="Arial" w:cs="Arial"/>
                <w:bCs/>
                <w:lang w:val="lt-LT"/>
              </w:rPr>
            </w:pPr>
          </w:p>
          <w:p w14:paraId="481B58D3"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specialios, konditerinių gaminių gamybai skirtos, maisto gamybos įrangos įsigijimo išlaidos.</w:t>
            </w:r>
          </w:p>
        </w:tc>
        <w:tc>
          <w:tcPr>
            <w:tcW w:w="1178" w:type="pct"/>
            <w:tcBorders>
              <w:left w:val="single" w:sz="4" w:space="0" w:color="auto"/>
            </w:tcBorders>
          </w:tcPr>
          <w:p w14:paraId="5C2B6DF1"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1045,00</w:t>
            </w:r>
          </w:p>
        </w:tc>
      </w:tr>
      <w:tr w:rsidR="00764A88" w:rsidRPr="006E47C3" w14:paraId="672133CB" w14:textId="77777777" w:rsidTr="003802AB">
        <w:tc>
          <w:tcPr>
            <w:tcW w:w="452" w:type="pct"/>
          </w:tcPr>
          <w:p w14:paraId="04A4D586"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17713D06" w14:textId="535A7A07" w:rsidR="00764A88" w:rsidRPr="006E47C3" w:rsidRDefault="00737855" w:rsidP="003802AB">
            <w:pPr>
              <w:rPr>
                <w:rFonts w:ascii="Arial" w:hAnsi="Arial" w:cs="Arial"/>
                <w:bCs/>
                <w:lang w:val="lt-LT" w:eastAsia="lt-LT"/>
              </w:rPr>
            </w:pPr>
            <w:r w:rsidRPr="006E47C3">
              <w:rPr>
                <w:rFonts w:ascii="Arial" w:hAnsi="Arial" w:cs="Arial"/>
                <w:bCs/>
                <w:lang w:val="lt-LT"/>
              </w:rPr>
              <w:t>Individuali veikla</w:t>
            </w:r>
            <w:r w:rsidRPr="006E47C3">
              <w:rPr>
                <w:rFonts w:ascii="Arial" w:hAnsi="Arial" w:cs="Arial"/>
                <w:bCs/>
                <w:lang w:val="lt-LT" w:eastAsia="lt-LT"/>
              </w:rPr>
              <w:t xml:space="preserve"> </w:t>
            </w:r>
          </w:p>
        </w:tc>
        <w:tc>
          <w:tcPr>
            <w:tcW w:w="1829" w:type="pct"/>
          </w:tcPr>
          <w:p w14:paraId="6E3EBED5"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Internetinė prekyba namų, sodo prekėmis</w:t>
            </w:r>
          </w:p>
          <w:p w14:paraId="782BDF4C" w14:textId="77777777" w:rsidR="00764A88" w:rsidRPr="006E47C3" w:rsidRDefault="00764A88" w:rsidP="00AE62C5">
            <w:pPr>
              <w:tabs>
                <w:tab w:val="right" w:pos="0"/>
              </w:tabs>
              <w:rPr>
                <w:rFonts w:ascii="Arial" w:hAnsi="Arial" w:cs="Arial"/>
                <w:bCs/>
                <w:lang w:val="lt-LT"/>
              </w:rPr>
            </w:pPr>
          </w:p>
          <w:p w14:paraId="4622526E"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rinkodaros bei kompiuterinės įrangos įsigijimo išlaidos.</w:t>
            </w:r>
          </w:p>
        </w:tc>
        <w:tc>
          <w:tcPr>
            <w:tcW w:w="1178" w:type="pct"/>
            <w:tcBorders>
              <w:left w:val="single" w:sz="4" w:space="0" w:color="auto"/>
            </w:tcBorders>
          </w:tcPr>
          <w:p w14:paraId="2DC12E7D"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701,00</w:t>
            </w:r>
          </w:p>
        </w:tc>
      </w:tr>
      <w:tr w:rsidR="00764A88" w:rsidRPr="006E47C3" w14:paraId="07C4F854" w14:textId="77777777" w:rsidTr="003802AB">
        <w:tc>
          <w:tcPr>
            <w:tcW w:w="452" w:type="pct"/>
          </w:tcPr>
          <w:p w14:paraId="7FCCF066"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5A0FA462" w14:textId="427F03C0" w:rsidR="00764A88" w:rsidRPr="006E47C3" w:rsidRDefault="00737855" w:rsidP="003802AB">
            <w:pPr>
              <w:rPr>
                <w:rFonts w:ascii="Arial" w:hAnsi="Arial" w:cs="Arial"/>
                <w:bCs/>
                <w:lang w:val="lt-LT" w:eastAsia="lt-LT"/>
              </w:rPr>
            </w:pPr>
            <w:r w:rsidRPr="006E47C3">
              <w:rPr>
                <w:rFonts w:ascii="Arial" w:hAnsi="Arial" w:cs="Arial"/>
                <w:bCs/>
                <w:lang w:val="lt-LT"/>
              </w:rPr>
              <w:t>Individuali veikla</w:t>
            </w:r>
            <w:r w:rsidRPr="006E47C3">
              <w:rPr>
                <w:rFonts w:ascii="Arial" w:hAnsi="Arial" w:cs="Arial"/>
                <w:bCs/>
                <w:lang w:val="lt-LT" w:eastAsia="lt-LT"/>
              </w:rPr>
              <w:t xml:space="preserve"> </w:t>
            </w:r>
          </w:p>
        </w:tc>
        <w:tc>
          <w:tcPr>
            <w:tcW w:w="1829" w:type="pct"/>
          </w:tcPr>
          <w:p w14:paraId="25222B87"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Gatvės šokių studija „G-town“</w:t>
            </w:r>
          </w:p>
          <w:p w14:paraId="2AECB169" w14:textId="77777777" w:rsidR="00764A88" w:rsidRPr="006E47C3" w:rsidRDefault="00764A88" w:rsidP="00AE62C5">
            <w:pPr>
              <w:tabs>
                <w:tab w:val="right" w:pos="0"/>
              </w:tabs>
              <w:rPr>
                <w:rFonts w:ascii="Arial" w:hAnsi="Arial" w:cs="Arial"/>
                <w:bCs/>
                <w:lang w:val="lt-LT"/>
              </w:rPr>
            </w:pPr>
          </w:p>
          <w:p w14:paraId="555EDB0A"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breiko studijos įrangos (veidrodžiai, garso sistema, speciali danga ir pan.) įsigijimo išlaidos.</w:t>
            </w:r>
          </w:p>
        </w:tc>
        <w:tc>
          <w:tcPr>
            <w:tcW w:w="1178" w:type="pct"/>
            <w:tcBorders>
              <w:left w:val="single" w:sz="4" w:space="0" w:color="auto"/>
            </w:tcBorders>
          </w:tcPr>
          <w:p w14:paraId="3305FCEE"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1021,00</w:t>
            </w:r>
          </w:p>
        </w:tc>
      </w:tr>
      <w:tr w:rsidR="00764A88" w:rsidRPr="006E47C3" w14:paraId="2060BD8C" w14:textId="77777777" w:rsidTr="003802AB">
        <w:tc>
          <w:tcPr>
            <w:tcW w:w="452" w:type="pct"/>
          </w:tcPr>
          <w:p w14:paraId="2A775508"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3F05D552" w14:textId="53E402D7" w:rsidR="00764A88" w:rsidRPr="006E47C3" w:rsidRDefault="00764A88" w:rsidP="003802AB">
            <w:pPr>
              <w:rPr>
                <w:rFonts w:ascii="Arial" w:hAnsi="Arial" w:cs="Arial"/>
                <w:bCs/>
                <w:lang w:val="lt-LT" w:eastAsia="lt-LT"/>
              </w:rPr>
            </w:pPr>
            <w:r w:rsidRPr="006E47C3">
              <w:rPr>
                <w:rFonts w:ascii="Arial" w:hAnsi="Arial" w:cs="Arial"/>
                <w:bCs/>
                <w:lang w:val="lt-LT" w:eastAsia="lt-LT"/>
              </w:rPr>
              <w:t xml:space="preserve">UAB </w:t>
            </w:r>
            <w:r w:rsidR="00EF3040">
              <w:rPr>
                <w:rFonts w:ascii="Arial" w:hAnsi="Arial" w:cs="Arial"/>
                <w:bCs/>
                <w:lang w:val="lt-LT" w:eastAsia="lt-LT"/>
              </w:rPr>
              <w:t>„</w:t>
            </w:r>
            <w:r w:rsidRPr="006E47C3">
              <w:rPr>
                <w:rFonts w:ascii="Arial" w:hAnsi="Arial" w:cs="Arial"/>
                <w:bCs/>
                <w:lang w:val="lt-LT" w:eastAsia="lt-LT"/>
              </w:rPr>
              <w:t>Modilita</w:t>
            </w:r>
            <w:r w:rsidR="00EF3040">
              <w:rPr>
                <w:rFonts w:ascii="Arial" w:hAnsi="Arial" w:cs="Arial"/>
                <w:bCs/>
                <w:lang w:val="lt-LT" w:eastAsia="lt-LT"/>
              </w:rPr>
              <w:t>“</w:t>
            </w:r>
          </w:p>
        </w:tc>
        <w:tc>
          <w:tcPr>
            <w:tcW w:w="1829" w:type="pct"/>
          </w:tcPr>
          <w:p w14:paraId="5DD57438"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Modulinių namų statyba</w:t>
            </w:r>
          </w:p>
          <w:p w14:paraId="60D8627B" w14:textId="77777777" w:rsidR="00764A88" w:rsidRPr="006E47C3" w:rsidRDefault="00764A88" w:rsidP="00AE62C5">
            <w:pPr>
              <w:tabs>
                <w:tab w:val="right" w:pos="0"/>
              </w:tabs>
              <w:rPr>
                <w:rFonts w:ascii="Arial" w:hAnsi="Arial" w:cs="Arial"/>
                <w:bCs/>
                <w:lang w:val="lt-LT"/>
              </w:rPr>
            </w:pPr>
          </w:p>
          <w:p w14:paraId="6846F63A"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dalyvavimo parodose bei interneto svetainės sukūrimo išlaidos.</w:t>
            </w:r>
          </w:p>
          <w:p w14:paraId="0560FE58" w14:textId="77777777" w:rsidR="00764A88" w:rsidRPr="006E47C3" w:rsidRDefault="00764A88" w:rsidP="00AE62C5">
            <w:pPr>
              <w:tabs>
                <w:tab w:val="right" w:pos="0"/>
              </w:tabs>
              <w:rPr>
                <w:rFonts w:ascii="Arial" w:hAnsi="Arial" w:cs="Arial"/>
                <w:bCs/>
                <w:lang w:val="lt-LT"/>
              </w:rPr>
            </w:pPr>
          </w:p>
        </w:tc>
        <w:tc>
          <w:tcPr>
            <w:tcW w:w="1178" w:type="pct"/>
            <w:tcBorders>
              <w:left w:val="single" w:sz="4" w:space="0" w:color="auto"/>
            </w:tcBorders>
          </w:tcPr>
          <w:p w14:paraId="750A1F54"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622,00</w:t>
            </w:r>
          </w:p>
        </w:tc>
      </w:tr>
      <w:tr w:rsidR="00764A88" w:rsidRPr="006E47C3" w14:paraId="7E3D1A14" w14:textId="77777777" w:rsidTr="003802AB">
        <w:tc>
          <w:tcPr>
            <w:tcW w:w="452" w:type="pct"/>
          </w:tcPr>
          <w:p w14:paraId="3A546A38"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4B01D9D8" w14:textId="5D038517" w:rsidR="00764A88" w:rsidRPr="006E47C3" w:rsidRDefault="00737855" w:rsidP="003802AB">
            <w:pPr>
              <w:rPr>
                <w:rFonts w:ascii="Arial" w:hAnsi="Arial" w:cs="Arial"/>
                <w:bCs/>
                <w:lang w:val="lt-LT" w:eastAsia="lt-LT"/>
              </w:rPr>
            </w:pPr>
            <w:r w:rsidRPr="006E47C3">
              <w:rPr>
                <w:rFonts w:ascii="Arial" w:hAnsi="Arial" w:cs="Arial"/>
                <w:bCs/>
                <w:lang w:val="lt-LT"/>
              </w:rPr>
              <w:t>Individuali veikla</w:t>
            </w:r>
            <w:r w:rsidRPr="006E47C3">
              <w:rPr>
                <w:rFonts w:ascii="Arial" w:hAnsi="Arial" w:cs="Arial"/>
                <w:bCs/>
                <w:lang w:val="lt-LT" w:eastAsia="lt-LT"/>
              </w:rPr>
              <w:t xml:space="preserve"> </w:t>
            </w:r>
          </w:p>
        </w:tc>
        <w:tc>
          <w:tcPr>
            <w:tcW w:w="1829" w:type="pct"/>
          </w:tcPr>
          <w:p w14:paraId="210F1361"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„Daily Cup“ – tai modernus automatizuotų prekybos sprendimų verslas, kurio pagrindinė veikla apima kokybiškos kavos tiekimą per savitarnos aparatus bei kitų gėrimų mažmeninę prekybą automatų pagalba.</w:t>
            </w:r>
          </w:p>
          <w:p w14:paraId="5A6736E5" w14:textId="77777777" w:rsidR="00764A88" w:rsidRPr="006E47C3" w:rsidRDefault="00764A88" w:rsidP="00AE62C5">
            <w:pPr>
              <w:tabs>
                <w:tab w:val="right" w:pos="0"/>
              </w:tabs>
              <w:rPr>
                <w:rFonts w:ascii="Arial" w:hAnsi="Arial" w:cs="Arial"/>
                <w:bCs/>
                <w:lang w:val="lt-LT"/>
              </w:rPr>
            </w:pPr>
          </w:p>
          <w:p w14:paraId="44B1D40C"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kavos gaminimo inventoriaus įsigijimo išlaidos.</w:t>
            </w:r>
          </w:p>
        </w:tc>
        <w:tc>
          <w:tcPr>
            <w:tcW w:w="1178" w:type="pct"/>
            <w:tcBorders>
              <w:left w:val="single" w:sz="4" w:space="0" w:color="auto"/>
            </w:tcBorders>
          </w:tcPr>
          <w:p w14:paraId="75209690"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2237,00</w:t>
            </w:r>
          </w:p>
        </w:tc>
      </w:tr>
      <w:tr w:rsidR="00764A88" w:rsidRPr="006E47C3" w14:paraId="6AF3E1E9" w14:textId="77777777" w:rsidTr="003802AB">
        <w:tc>
          <w:tcPr>
            <w:tcW w:w="452" w:type="pct"/>
          </w:tcPr>
          <w:p w14:paraId="091E7691"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43C03C87" w14:textId="37A0F44F" w:rsidR="00764A88" w:rsidRPr="006E47C3" w:rsidRDefault="00737855" w:rsidP="003802AB">
            <w:pPr>
              <w:rPr>
                <w:rFonts w:ascii="Arial" w:hAnsi="Arial" w:cs="Arial"/>
                <w:bCs/>
                <w:lang w:val="lt-LT" w:eastAsia="lt-LT"/>
              </w:rPr>
            </w:pPr>
            <w:r w:rsidRPr="006E47C3">
              <w:rPr>
                <w:rFonts w:ascii="Arial" w:hAnsi="Arial" w:cs="Arial"/>
                <w:bCs/>
                <w:lang w:val="lt-LT"/>
              </w:rPr>
              <w:t>Individuali veikla</w:t>
            </w:r>
            <w:r w:rsidRPr="006E47C3">
              <w:rPr>
                <w:rFonts w:ascii="Arial" w:hAnsi="Arial" w:cs="Arial"/>
                <w:bCs/>
                <w:lang w:val="lt-LT" w:eastAsia="lt-LT"/>
              </w:rPr>
              <w:t xml:space="preserve"> </w:t>
            </w:r>
          </w:p>
        </w:tc>
        <w:tc>
          <w:tcPr>
            <w:tcW w:w="1829" w:type="pct"/>
          </w:tcPr>
          <w:p w14:paraId="40DEEAC6"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Drabužių parduotuvė</w:t>
            </w:r>
          </w:p>
          <w:p w14:paraId="42E17EB4" w14:textId="77777777" w:rsidR="00764A88" w:rsidRPr="006E47C3" w:rsidRDefault="00764A88" w:rsidP="00AE62C5">
            <w:pPr>
              <w:tabs>
                <w:tab w:val="right" w:pos="0"/>
              </w:tabs>
              <w:rPr>
                <w:rFonts w:ascii="Arial" w:hAnsi="Arial" w:cs="Arial"/>
                <w:bCs/>
                <w:lang w:val="lt-LT"/>
              </w:rPr>
            </w:pPr>
          </w:p>
          <w:p w14:paraId="5FC691E3"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prekybos įrangos (kasos aparatas, sandėliavimo lentynos) bei interneto svetainės sukūrimo išlaidos.</w:t>
            </w:r>
          </w:p>
        </w:tc>
        <w:tc>
          <w:tcPr>
            <w:tcW w:w="1178" w:type="pct"/>
            <w:tcBorders>
              <w:left w:val="single" w:sz="4" w:space="0" w:color="auto"/>
            </w:tcBorders>
          </w:tcPr>
          <w:p w14:paraId="5FD78AC7"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432,00</w:t>
            </w:r>
          </w:p>
        </w:tc>
      </w:tr>
      <w:tr w:rsidR="00764A88" w:rsidRPr="006E47C3" w14:paraId="5F1C0E1C" w14:textId="77777777" w:rsidTr="003802AB">
        <w:tc>
          <w:tcPr>
            <w:tcW w:w="452" w:type="pct"/>
          </w:tcPr>
          <w:p w14:paraId="292E9DE2"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1541" w:type="pct"/>
          </w:tcPr>
          <w:p w14:paraId="7C6BB2DA" w14:textId="77777777" w:rsidR="00764A88" w:rsidRPr="006E47C3" w:rsidRDefault="00764A88" w:rsidP="003802AB">
            <w:pPr>
              <w:rPr>
                <w:rFonts w:ascii="Arial" w:hAnsi="Arial" w:cs="Arial"/>
                <w:bCs/>
                <w:lang w:val="lt-LT" w:eastAsia="lt-LT"/>
              </w:rPr>
            </w:pPr>
            <w:r w:rsidRPr="006E47C3">
              <w:rPr>
                <w:rFonts w:ascii="Arial" w:hAnsi="Arial" w:cs="Arial"/>
                <w:bCs/>
                <w:lang w:val="lt-LT" w:eastAsia="lt-LT"/>
              </w:rPr>
              <w:t>VšĮ Gargždų 3x3 krepšinis</w:t>
            </w:r>
          </w:p>
        </w:tc>
        <w:tc>
          <w:tcPr>
            <w:tcW w:w="1829" w:type="pct"/>
          </w:tcPr>
          <w:p w14:paraId="4AB94789"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Krepšinio klubas</w:t>
            </w:r>
          </w:p>
          <w:p w14:paraId="40FA33CD" w14:textId="77777777" w:rsidR="00764A88" w:rsidRPr="006E47C3" w:rsidRDefault="00764A88" w:rsidP="00AE62C5">
            <w:pPr>
              <w:tabs>
                <w:tab w:val="right" w:pos="0"/>
              </w:tabs>
              <w:rPr>
                <w:rFonts w:ascii="Arial" w:hAnsi="Arial" w:cs="Arial"/>
                <w:bCs/>
                <w:lang w:val="lt-LT"/>
              </w:rPr>
            </w:pPr>
          </w:p>
          <w:p w14:paraId="59A221ED" w14:textId="77777777" w:rsidR="00764A88" w:rsidRPr="006E47C3" w:rsidRDefault="00764A88" w:rsidP="00AE62C5">
            <w:pPr>
              <w:tabs>
                <w:tab w:val="right" w:pos="0"/>
              </w:tabs>
              <w:rPr>
                <w:rFonts w:ascii="Arial" w:hAnsi="Arial" w:cs="Arial"/>
                <w:bCs/>
                <w:lang w:val="lt-LT"/>
              </w:rPr>
            </w:pPr>
            <w:r w:rsidRPr="006E47C3">
              <w:rPr>
                <w:rFonts w:ascii="Arial" w:hAnsi="Arial" w:cs="Arial"/>
                <w:bCs/>
                <w:lang w:val="lt-LT"/>
              </w:rPr>
              <w:t>Kompensuotos kompiuterinės įrangos įsigijimo išlaidos.</w:t>
            </w:r>
          </w:p>
        </w:tc>
        <w:tc>
          <w:tcPr>
            <w:tcW w:w="1178" w:type="pct"/>
            <w:tcBorders>
              <w:left w:val="single" w:sz="4" w:space="0" w:color="auto"/>
            </w:tcBorders>
          </w:tcPr>
          <w:p w14:paraId="3BFC74DD" w14:textId="77777777" w:rsidR="00764A88" w:rsidRPr="006E47C3" w:rsidRDefault="00764A88" w:rsidP="003802AB">
            <w:pPr>
              <w:pStyle w:val="Default"/>
              <w:jc w:val="center"/>
              <w:rPr>
                <w:rFonts w:ascii="Arial" w:hAnsi="Arial" w:cs="Arial"/>
              </w:rPr>
            </w:pPr>
            <w:r w:rsidRPr="006E47C3">
              <w:rPr>
                <w:rStyle w:val="fontstyle12"/>
                <w:rFonts w:ascii="Arial" w:hAnsi="Arial" w:cs="Arial"/>
              </w:rPr>
              <w:t>434,00</w:t>
            </w:r>
          </w:p>
        </w:tc>
      </w:tr>
      <w:tr w:rsidR="00764A88" w:rsidRPr="006E47C3" w14:paraId="521AD2D2" w14:textId="77777777" w:rsidTr="003802AB">
        <w:tc>
          <w:tcPr>
            <w:tcW w:w="452" w:type="pct"/>
          </w:tcPr>
          <w:p w14:paraId="5256417B" w14:textId="77777777" w:rsidR="00764A88" w:rsidRPr="006E47C3" w:rsidRDefault="00764A88" w:rsidP="00764A88">
            <w:pPr>
              <w:pStyle w:val="Sraopastraipa"/>
              <w:numPr>
                <w:ilvl w:val="0"/>
                <w:numId w:val="21"/>
              </w:numPr>
              <w:ind w:left="502"/>
              <w:jc w:val="center"/>
              <w:rPr>
                <w:rFonts w:ascii="Arial" w:hAnsi="Arial" w:cs="Arial"/>
                <w:bCs/>
                <w:lang w:val="lt-LT"/>
              </w:rPr>
            </w:pPr>
          </w:p>
        </w:tc>
        <w:tc>
          <w:tcPr>
            <w:tcW w:w="3370" w:type="pct"/>
            <w:gridSpan w:val="2"/>
          </w:tcPr>
          <w:p w14:paraId="521AE872" w14:textId="57AFC55C" w:rsidR="00764A88" w:rsidRPr="00F74744" w:rsidRDefault="00EF3040" w:rsidP="00AE62C5">
            <w:pPr>
              <w:tabs>
                <w:tab w:val="right" w:pos="0"/>
              </w:tabs>
              <w:rPr>
                <w:rFonts w:ascii="Arial" w:hAnsi="Arial" w:cs="Arial"/>
                <w:b/>
                <w:lang w:val="lt-LT"/>
              </w:rPr>
            </w:pPr>
            <w:r>
              <w:rPr>
                <w:rFonts w:ascii="Arial" w:hAnsi="Arial" w:cs="Arial"/>
                <w:b/>
                <w:lang w:val="lt-LT" w:eastAsia="lt-LT"/>
              </w:rPr>
              <w:t xml:space="preserve">IŠ </w:t>
            </w:r>
            <w:r w:rsidR="00764A88" w:rsidRPr="00F74744">
              <w:rPr>
                <w:rFonts w:ascii="Arial" w:hAnsi="Arial" w:cs="Arial"/>
                <w:b/>
                <w:lang w:val="lt-LT" w:eastAsia="lt-LT"/>
              </w:rPr>
              <w:t>VISO</w:t>
            </w:r>
          </w:p>
        </w:tc>
        <w:tc>
          <w:tcPr>
            <w:tcW w:w="1178" w:type="pct"/>
            <w:tcBorders>
              <w:left w:val="single" w:sz="4" w:space="0" w:color="auto"/>
            </w:tcBorders>
          </w:tcPr>
          <w:p w14:paraId="6D54324E" w14:textId="77777777" w:rsidR="00764A88" w:rsidRPr="00F74744" w:rsidRDefault="00764A88" w:rsidP="003802AB">
            <w:pPr>
              <w:pStyle w:val="Default"/>
              <w:jc w:val="center"/>
              <w:rPr>
                <w:rStyle w:val="fontstyle12"/>
                <w:rFonts w:ascii="Arial" w:hAnsi="Arial" w:cs="Arial"/>
                <w:b/>
              </w:rPr>
            </w:pPr>
            <w:r w:rsidRPr="00F74744">
              <w:rPr>
                <w:rStyle w:val="fontstyle12"/>
                <w:rFonts w:ascii="Arial" w:hAnsi="Arial" w:cs="Arial"/>
                <w:b/>
              </w:rPr>
              <w:t>39 726,00</w:t>
            </w:r>
          </w:p>
        </w:tc>
      </w:tr>
      <w:bookmarkEnd w:id="1"/>
    </w:tbl>
    <w:p w14:paraId="629AD250" w14:textId="26A2ABC9" w:rsidR="00A2060F" w:rsidRPr="00812845" w:rsidRDefault="00A2060F" w:rsidP="00FA726F">
      <w:pPr>
        <w:rPr>
          <w:rFonts w:ascii="Arial" w:hAnsi="Arial" w:cs="Arial"/>
          <w:b/>
          <w:lang w:val="lt-LT"/>
        </w:rPr>
      </w:pPr>
    </w:p>
    <w:p w14:paraId="2E006C8B" w14:textId="77777777" w:rsidR="001E0768" w:rsidRDefault="001E0768" w:rsidP="00FA726F">
      <w:pPr>
        <w:rPr>
          <w:rFonts w:ascii="Arial" w:hAnsi="Arial" w:cs="Arial"/>
          <w:lang w:val="lt-LT"/>
        </w:rPr>
      </w:pPr>
    </w:p>
    <w:p w14:paraId="17036FB4" w14:textId="7111B006" w:rsidR="008A1EB2" w:rsidRPr="00812845" w:rsidRDefault="00F706D6" w:rsidP="00955781">
      <w:pPr>
        <w:spacing w:after="200"/>
        <w:rPr>
          <w:rFonts w:ascii="Arial" w:hAnsi="Arial" w:cs="Arial"/>
          <w:lang w:val="lt-LT"/>
        </w:rPr>
      </w:pPr>
      <w:r w:rsidRPr="00812845">
        <w:rPr>
          <w:rFonts w:ascii="Arial" w:hAnsi="Arial" w:cs="Arial"/>
          <w:lang w:val="lt-LT"/>
        </w:rPr>
        <w:t>Smulkiojo vers</w:t>
      </w:r>
      <w:r w:rsidR="009B0878" w:rsidRPr="00812845">
        <w:rPr>
          <w:rFonts w:ascii="Arial" w:hAnsi="Arial" w:cs="Arial"/>
          <w:lang w:val="lt-LT"/>
        </w:rPr>
        <w:t xml:space="preserve">lo </w:t>
      </w:r>
      <w:r w:rsidR="00F74744">
        <w:rPr>
          <w:rFonts w:ascii="Arial" w:hAnsi="Arial" w:cs="Arial"/>
          <w:lang w:val="lt-LT"/>
        </w:rPr>
        <w:t>plėtros skatinimo</w:t>
      </w:r>
      <w:r w:rsidR="00F53BF6">
        <w:rPr>
          <w:rFonts w:ascii="Arial" w:hAnsi="Arial" w:cs="Arial"/>
          <w:lang w:val="lt-LT"/>
        </w:rPr>
        <w:t xml:space="preserve"> </w:t>
      </w:r>
      <w:r w:rsidRPr="00812845">
        <w:rPr>
          <w:rFonts w:ascii="Arial" w:hAnsi="Arial" w:cs="Arial"/>
          <w:lang w:val="lt-LT"/>
        </w:rPr>
        <w:t>p</w:t>
      </w:r>
      <w:r w:rsidR="00772B4E" w:rsidRPr="00812845">
        <w:rPr>
          <w:rFonts w:ascii="Arial" w:hAnsi="Arial" w:cs="Arial"/>
          <w:lang w:val="lt-LT"/>
        </w:rPr>
        <w:t>rogramos</w:t>
      </w:r>
      <w:r w:rsidR="00F53BF6">
        <w:rPr>
          <w:rFonts w:ascii="Arial" w:hAnsi="Arial" w:cs="Arial"/>
          <w:lang w:val="lt-LT"/>
        </w:rPr>
        <w:t xml:space="preserve"> </w:t>
      </w:r>
      <w:r w:rsidR="00772B4E" w:rsidRPr="00812845">
        <w:rPr>
          <w:rFonts w:ascii="Arial" w:hAnsi="Arial" w:cs="Arial"/>
          <w:lang w:val="lt-LT"/>
        </w:rPr>
        <w:tab/>
      </w:r>
      <w:r w:rsidR="00772B4E" w:rsidRPr="00812845">
        <w:rPr>
          <w:rFonts w:ascii="Arial" w:hAnsi="Arial" w:cs="Arial"/>
          <w:lang w:val="lt-LT"/>
        </w:rPr>
        <w:tab/>
      </w:r>
      <w:r w:rsidR="00772B4E" w:rsidRPr="00812845">
        <w:rPr>
          <w:rFonts w:ascii="Arial" w:hAnsi="Arial" w:cs="Arial"/>
          <w:lang w:val="lt-LT"/>
        </w:rPr>
        <w:tab/>
      </w:r>
      <w:r w:rsidR="00772B4E" w:rsidRPr="00812845">
        <w:rPr>
          <w:rFonts w:ascii="Arial" w:hAnsi="Arial" w:cs="Arial"/>
          <w:lang w:val="lt-LT"/>
        </w:rPr>
        <w:tab/>
      </w:r>
      <w:r w:rsidR="00772B4E" w:rsidRPr="00812845">
        <w:rPr>
          <w:rFonts w:ascii="Arial" w:hAnsi="Arial" w:cs="Arial"/>
          <w:lang w:val="lt-LT"/>
        </w:rPr>
        <w:tab/>
      </w:r>
      <w:r w:rsidR="00B410BD" w:rsidRPr="00812845">
        <w:rPr>
          <w:rFonts w:ascii="Arial" w:hAnsi="Arial" w:cs="Arial"/>
          <w:lang w:val="lt-LT"/>
        </w:rPr>
        <w:t>Eglė Jaugelavičė</w:t>
      </w:r>
      <w:r w:rsidR="00772B4E" w:rsidRPr="00812845">
        <w:rPr>
          <w:rFonts w:ascii="Arial" w:hAnsi="Arial" w:cs="Arial"/>
          <w:lang w:val="lt-LT"/>
        </w:rPr>
        <w:t xml:space="preserve"> </w:t>
      </w:r>
      <w:r w:rsidRPr="00812845">
        <w:rPr>
          <w:rFonts w:ascii="Arial" w:hAnsi="Arial" w:cs="Arial"/>
          <w:lang w:val="lt-LT"/>
        </w:rPr>
        <w:t>komisijos pirmininkė</w:t>
      </w:r>
    </w:p>
    <w:p w14:paraId="5152C364" w14:textId="4DBC7DE4" w:rsidR="00FA726F" w:rsidRPr="00812845" w:rsidRDefault="00FA726F" w:rsidP="00FA726F">
      <w:pPr>
        <w:rPr>
          <w:rFonts w:ascii="Arial" w:hAnsi="Arial" w:cs="Arial"/>
          <w:lang w:val="lt-LT"/>
        </w:rPr>
      </w:pPr>
      <w:r w:rsidRPr="00812845">
        <w:rPr>
          <w:rFonts w:ascii="Arial" w:hAnsi="Arial" w:cs="Arial"/>
          <w:lang w:val="lt-LT"/>
        </w:rPr>
        <w:t xml:space="preserve">Mantas Virbauskas, tel. </w:t>
      </w:r>
      <w:r w:rsidR="005F3D3D" w:rsidRPr="00812845">
        <w:rPr>
          <w:rFonts w:ascii="Arial" w:hAnsi="Arial" w:cs="Arial"/>
          <w:lang w:val="lt-LT"/>
        </w:rPr>
        <w:t>+</w:t>
      </w:r>
      <w:hyperlink r:id="rId8" w:history="1">
        <w:r w:rsidR="00A9047B" w:rsidRPr="00812845">
          <w:rPr>
            <w:rStyle w:val="Hipersaitas"/>
            <w:rFonts w:ascii="Arial" w:hAnsi="Arial" w:cs="Arial"/>
            <w:lang w:val="lt-LT"/>
          </w:rPr>
          <w:t>370 604 61392</w:t>
        </w:r>
      </w:hyperlink>
      <w:r w:rsidRPr="00812845">
        <w:rPr>
          <w:rFonts w:ascii="Arial" w:hAnsi="Arial" w:cs="Arial"/>
          <w:lang w:val="lt-LT"/>
        </w:rPr>
        <w:t xml:space="preserve">, el. p. </w:t>
      </w:r>
      <w:hyperlink r:id="rId9" w:history="1">
        <w:r w:rsidRPr="00812845">
          <w:rPr>
            <w:rStyle w:val="Hipersaitas"/>
            <w:rFonts w:ascii="Arial" w:hAnsi="Arial" w:cs="Arial"/>
            <w:lang w:val="lt-LT"/>
          </w:rPr>
          <w:t>mantas.virbauskas@klaipedos-r.lt</w:t>
        </w:r>
      </w:hyperlink>
    </w:p>
    <w:sectPr w:rsidR="00FA726F" w:rsidRPr="00812845" w:rsidSect="00C24961">
      <w:footerReference w:type="default" r:id="rId10"/>
      <w:pgSz w:w="12240" w:h="15840"/>
      <w:pgMar w:top="1701" w:right="567" w:bottom="1134" w:left="1701" w:header="28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5934" w14:textId="77777777" w:rsidR="009D1906" w:rsidRDefault="009D1906" w:rsidP="00F557A0">
      <w:r>
        <w:separator/>
      </w:r>
    </w:p>
  </w:endnote>
  <w:endnote w:type="continuationSeparator" w:id="0">
    <w:p w14:paraId="4957C3A4" w14:textId="77777777" w:rsidR="009D1906" w:rsidRDefault="009D1906" w:rsidP="00F5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DCA9" w14:textId="77777777" w:rsidR="003D7032" w:rsidRDefault="003D7032">
    <w:pPr>
      <w:pStyle w:val="Porat"/>
      <w:jc w:val="center"/>
    </w:pPr>
    <w:r>
      <w:fldChar w:fldCharType="begin"/>
    </w:r>
    <w:r>
      <w:instrText>PAGE   \* MERGEFORMAT</w:instrText>
    </w:r>
    <w:r>
      <w:fldChar w:fldCharType="separate"/>
    </w:r>
    <w:r w:rsidRPr="00042271">
      <w:rPr>
        <w:noProof/>
        <w:lang w:val="lt-LT"/>
      </w:rPr>
      <w:t>22</w:t>
    </w:r>
    <w:r>
      <w:rPr>
        <w:noProof/>
        <w:lang w:val="lt-LT"/>
      </w:rPr>
      <w:fldChar w:fldCharType="end"/>
    </w:r>
  </w:p>
  <w:p w14:paraId="117D07C7" w14:textId="77777777" w:rsidR="003D7032" w:rsidRDefault="003D70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FAA4F" w14:textId="77777777" w:rsidR="009D1906" w:rsidRDefault="009D1906" w:rsidP="00F557A0">
      <w:r>
        <w:separator/>
      </w:r>
    </w:p>
  </w:footnote>
  <w:footnote w:type="continuationSeparator" w:id="0">
    <w:p w14:paraId="1F23C676" w14:textId="77777777" w:rsidR="009D1906" w:rsidRDefault="009D1906" w:rsidP="00F55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B70"/>
    <w:multiLevelType w:val="multilevel"/>
    <w:tmpl w:val="CB0C35D4"/>
    <w:lvl w:ilvl="0">
      <w:start w:val="1"/>
      <w:numFmt w:val="decimal"/>
      <w:lvlText w:val="%1."/>
      <w:lvlJc w:val="left"/>
      <w:pPr>
        <w:ind w:left="851" w:firstLine="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9082658"/>
    <w:multiLevelType w:val="multilevel"/>
    <w:tmpl w:val="16369970"/>
    <w:lvl w:ilvl="0">
      <w:start w:val="2"/>
      <w:numFmt w:val="decimal"/>
      <w:suff w:val="space"/>
      <w:lvlText w:val="%1."/>
      <w:lvlJc w:val="left"/>
      <w:pPr>
        <w:ind w:left="786"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A57616"/>
    <w:multiLevelType w:val="hybridMultilevel"/>
    <w:tmpl w:val="B636D676"/>
    <w:lvl w:ilvl="0" w:tplc="972CFD24">
      <w:start w:val="1"/>
      <w:numFmt w:val="bullet"/>
      <w:suff w:val="space"/>
      <w:lvlText w:val="-"/>
      <w:lvlJc w:val="left"/>
      <w:pPr>
        <w:ind w:left="720" w:hanging="360"/>
      </w:pPr>
      <w:rPr>
        <w:rFonts w:ascii="Arial" w:hAnsi="Arial" w:cs="Arial" w:hint="default"/>
      </w:rPr>
    </w:lvl>
    <w:lvl w:ilvl="1" w:tplc="279E1CB0">
      <w:start w:val="1"/>
      <w:numFmt w:val="bullet"/>
      <w:lvlText w:val="o"/>
      <w:lvlJc w:val="left"/>
      <w:pPr>
        <w:ind w:left="1440" w:hanging="360"/>
      </w:pPr>
      <w:rPr>
        <w:rFonts w:ascii="Courier New" w:hAnsi="Courier New" w:hint="default"/>
      </w:rPr>
    </w:lvl>
    <w:lvl w:ilvl="2" w:tplc="0C324CA6">
      <w:start w:val="1"/>
      <w:numFmt w:val="bullet"/>
      <w:lvlText w:val=""/>
      <w:lvlJc w:val="left"/>
      <w:pPr>
        <w:ind w:left="2160" w:hanging="360"/>
      </w:pPr>
      <w:rPr>
        <w:rFonts w:ascii="Wingdings" w:hAnsi="Wingdings" w:hint="default"/>
      </w:rPr>
    </w:lvl>
    <w:lvl w:ilvl="3" w:tplc="FDBA8122">
      <w:start w:val="1"/>
      <w:numFmt w:val="bullet"/>
      <w:lvlText w:val=""/>
      <w:lvlJc w:val="left"/>
      <w:pPr>
        <w:ind w:left="2880" w:hanging="360"/>
      </w:pPr>
      <w:rPr>
        <w:rFonts w:ascii="Symbol" w:hAnsi="Symbol" w:hint="default"/>
      </w:rPr>
    </w:lvl>
    <w:lvl w:ilvl="4" w:tplc="76CC07D4">
      <w:start w:val="1"/>
      <w:numFmt w:val="bullet"/>
      <w:lvlText w:val="o"/>
      <w:lvlJc w:val="left"/>
      <w:pPr>
        <w:ind w:left="3600" w:hanging="360"/>
      </w:pPr>
      <w:rPr>
        <w:rFonts w:ascii="Courier New" w:hAnsi="Courier New" w:hint="default"/>
      </w:rPr>
    </w:lvl>
    <w:lvl w:ilvl="5" w:tplc="93022DD4">
      <w:start w:val="1"/>
      <w:numFmt w:val="bullet"/>
      <w:lvlText w:val=""/>
      <w:lvlJc w:val="left"/>
      <w:pPr>
        <w:ind w:left="4320" w:hanging="360"/>
      </w:pPr>
      <w:rPr>
        <w:rFonts w:ascii="Wingdings" w:hAnsi="Wingdings" w:hint="default"/>
      </w:rPr>
    </w:lvl>
    <w:lvl w:ilvl="6" w:tplc="62C2236C">
      <w:start w:val="1"/>
      <w:numFmt w:val="bullet"/>
      <w:lvlText w:val=""/>
      <w:lvlJc w:val="left"/>
      <w:pPr>
        <w:ind w:left="5040" w:hanging="360"/>
      </w:pPr>
      <w:rPr>
        <w:rFonts w:ascii="Symbol" w:hAnsi="Symbol" w:hint="default"/>
      </w:rPr>
    </w:lvl>
    <w:lvl w:ilvl="7" w:tplc="3A2C0AB4">
      <w:start w:val="1"/>
      <w:numFmt w:val="bullet"/>
      <w:lvlText w:val="o"/>
      <w:lvlJc w:val="left"/>
      <w:pPr>
        <w:ind w:left="5760" w:hanging="360"/>
      </w:pPr>
      <w:rPr>
        <w:rFonts w:ascii="Courier New" w:hAnsi="Courier New" w:hint="default"/>
      </w:rPr>
    </w:lvl>
    <w:lvl w:ilvl="8" w:tplc="FDD45248">
      <w:start w:val="1"/>
      <w:numFmt w:val="bullet"/>
      <w:lvlText w:val=""/>
      <w:lvlJc w:val="left"/>
      <w:pPr>
        <w:ind w:left="6480" w:hanging="360"/>
      </w:pPr>
      <w:rPr>
        <w:rFonts w:ascii="Wingdings" w:hAnsi="Wingdings" w:hint="default"/>
      </w:rPr>
    </w:lvl>
  </w:abstractNum>
  <w:abstractNum w:abstractNumId="3" w15:restartNumberingAfterBreak="0">
    <w:nsid w:val="14204857"/>
    <w:multiLevelType w:val="hybridMultilevel"/>
    <w:tmpl w:val="E83E1A62"/>
    <w:lvl w:ilvl="0" w:tplc="DBFCF0C4">
      <w:start w:val="1"/>
      <w:numFmt w:val="decimal"/>
      <w:lvlText w:val="%1."/>
      <w:lvlJc w:val="left"/>
      <w:pPr>
        <w:ind w:left="-218" w:firstLine="0"/>
      </w:pPr>
      <w:rPr>
        <w:rFonts w:hint="default"/>
        <w:b w:val="0"/>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9F4561B"/>
    <w:multiLevelType w:val="hybridMultilevel"/>
    <w:tmpl w:val="1D329002"/>
    <w:lvl w:ilvl="0" w:tplc="04270001">
      <w:start w:val="1"/>
      <w:numFmt w:val="bullet"/>
      <w:lvlText w:val=""/>
      <w:lvlJc w:val="left"/>
      <w:pPr>
        <w:ind w:left="1330" w:hanging="360"/>
      </w:pPr>
      <w:rPr>
        <w:rFonts w:ascii="Symbol" w:hAnsi="Symbol" w:hint="default"/>
      </w:rPr>
    </w:lvl>
    <w:lvl w:ilvl="1" w:tplc="04270003" w:tentative="1">
      <w:start w:val="1"/>
      <w:numFmt w:val="bullet"/>
      <w:lvlText w:val="o"/>
      <w:lvlJc w:val="left"/>
      <w:pPr>
        <w:ind w:left="2050" w:hanging="360"/>
      </w:pPr>
      <w:rPr>
        <w:rFonts w:ascii="Courier New" w:hAnsi="Courier New" w:cs="Courier New" w:hint="default"/>
      </w:rPr>
    </w:lvl>
    <w:lvl w:ilvl="2" w:tplc="04270005" w:tentative="1">
      <w:start w:val="1"/>
      <w:numFmt w:val="bullet"/>
      <w:lvlText w:val=""/>
      <w:lvlJc w:val="left"/>
      <w:pPr>
        <w:ind w:left="2770" w:hanging="360"/>
      </w:pPr>
      <w:rPr>
        <w:rFonts w:ascii="Wingdings" w:hAnsi="Wingdings" w:hint="default"/>
      </w:rPr>
    </w:lvl>
    <w:lvl w:ilvl="3" w:tplc="04270001" w:tentative="1">
      <w:start w:val="1"/>
      <w:numFmt w:val="bullet"/>
      <w:lvlText w:val=""/>
      <w:lvlJc w:val="left"/>
      <w:pPr>
        <w:ind w:left="3490" w:hanging="360"/>
      </w:pPr>
      <w:rPr>
        <w:rFonts w:ascii="Symbol" w:hAnsi="Symbol" w:hint="default"/>
      </w:rPr>
    </w:lvl>
    <w:lvl w:ilvl="4" w:tplc="04270003" w:tentative="1">
      <w:start w:val="1"/>
      <w:numFmt w:val="bullet"/>
      <w:lvlText w:val="o"/>
      <w:lvlJc w:val="left"/>
      <w:pPr>
        <w:ind w:left="4210" w:hanging="360"/>
      </w:pPr>
      <w:rPr>
        <w:rFonts w:ascii="Courier New" w:hAnsi="Courier New" w:cs="Courier New" w:hint="default"/>
      </w:rPr>
    </w:lvl>
    <w:lvl w:ilvl="5" w:tplc="04270005" w:tentative="1">
      <w:start w:val="1"/>
      <w:numFmt w:val="bullet"/>
      <w:lvlText w:val=""/>
      <w:lvlJc w:val="left"/>
      <w:pPr>
        <w:ind w:left="4930" w:hanging="360"/>
      </w:pPr>
      <w:rPr>
        <w:rFonts w:ascii="Wingdings" w:hAnsi="Wingdings" w:hint="default"/>
      </w:rPr>
    </w:lvl>
    <w:lvl w:ilvl="6" w:tplc="04270001" w:tentative="1">
      <w:start w:val="1"/>
      <w:numFmt w:val="bullet"/>
      <w:lvlText w:val=""/>
      <w:lvlJc w:val="left"/>
      <w:pPr>
        <w:ind w:left="5650" w:hanging="360"/>
      </w:pPr>
      <w:rPr>
        <w:rFonts w:ascii="Symbol" w:hAnsi="Symbol" w:hint="default"/>
      </w:rPr>
    </w:lvl>
    <w:lvl w:ilvl="7" w:tplc="04270003" w:tentative="1">
      <w:start w:val="1"/>
      <w:numFmt w:val="bullet"/>
      <w:lvlText w:val="o"/>
      <w:lvlJc w:val="left"/>
      <w:pPr>
        <w:ind w:left="6370" w:hanging="360"/>
      </w:pPr>
      <w:rPr>
        <w:rFonts w:ascii="Courier New" w:hAnsi="Courier New" w:cs="Courier New" w:hint="default"/>
      </w:rPr>
    </w:lvl>
    <w:lvl w:ilvl="8" w:tplc="04270005" w:tentative="1">
      <w:start w:val="1"/>
      <w:numFmt w:val="bullet"/>
      <w:lvlText w:val=""/>
      <w:lvlJc w:val="left"/>
      <w:pPr>
        <w:ind w:left="7090" w:hanging="360"/>
      </w:pPr>
      <w:rPr>
        <w:rFonts w:ascii="Wingdings" w:hAnsi="Wingdings" w:hint="default"/>
      </w:rPr>
    </w:lvl>
  </w:abstractNum>
  <w:abstractNum w:abstractNumId="5" w15:restartNumberingAfterBreak="0">
    <w:nsid w:val="1A1B4582"/>
    <w:multiLevelType w:val="hybridMultilevel"/>
    <w:tmpl w:val="B5E827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6300BF"/>
    <w:multiLevelType w:val="multilevel"/>
    <w:tmpl w:val="8CC6EFE0"/>
    <w:lvl w:ilvl="0">
      <w:start w:val="7"/>
      <w:numFmt w:val="decimal"/>
      <w:lvlText w:val="%1."/>
      <w:lvlJc w:val="left"/>
      <w:pPr>
        <w:ind w:left="360" w:hanging="360"/>
      </w:pPr>
      <w:rPr>
        <w:rFonts w:hint="default"/>
      </w:rPr>
    </w:lvl>
    <w:lvl w:ilvl="1">
      <w:start w:val="3"/>
      <w:numFmt w:val="decimal"/>
      <w:lvlText w:val="%1.%2."/>
      <w:lvlJc w:val="left"/>
      <w:pPr>
        <w:ind w:left="731" w:hanging="360"/>
      </w:pPr>
      <w:rPr>
        <w:rFonts w:hint="default"/>
      </w:rPr>
    </w:lvl>
    <w:lvl w:ilvl="2">
      <w:start w:val="1"/>
      <w:numFmt w:val="decimalZero"/>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7" w15:restartNumberingAfterBreak="0">
    <w:nsid w:val="1C99418B"/>
    <w:multiLevelType w:val="hybridMultilevel"/>
    <w:tmpl w:val="5ACE248A"/>
    <w:lvl w:ilvl="0" w:tplc="FFFFFFF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D147CD"/>
    <w:multiLevelType w:val="hybridMultilevel"/>
    <w:tmpl w:val="7D688DCE"/>
    <w:lvl w:ilvl="0" w:tplc="0427000F">
      <w:start w:val="1"/>
      <w:numFmt w:val="decimal"/>
      <w:lvlText w:val="%1."/>
      <w:lvlJc w:val="left"/>
      <w:pPr>
        <w:ind w:left="502" w:hanging="360"/>
      </w:pPr>
    </w:lvl>
    <w:lvl w:ilvl="1" w:tplc="04270019" w:tentative="1">
      <w:start w:val="1"/>
      <w:numFmt w:val="lowerLetter"/>
      <w:lvlText w:val="%2."/>
      <w:lvlJc w:val="left"/>
      <w:pPr>
        <w:ind w:left="862" w:hanging="360"/>
      </w:pPr>
    </w:lvl>
    <w:lvl w:ilvl="2" w:tplc="0427001B" w:tentative="1">
      <w:start w:val="1"/>
      <w:numFmt w:val="lowerRoman"/>
      <w:lvlText w:val="%3."/>
      <w:lvlJc w:val="right"/>
      <w:pPr>
        <w:ind w:left="1582" w:hanging="180"/>
      </w:pPr>
    </w:lvl>
    <w:lvl w:ilvl="3" w:tplc="0427000F" w:tentative="1">
      <w:start w:val="1"/>
      <w:numFmt w:val="decimal"/>
      <w:lvlText w:val="%4."/>
      <w:lvlJc w:val="left"/>
      <w:pPr>
        <w:ind w:left="2302" w:hanging="360"/>
      </w:pPr>
    </w:lvl>
    <w:lvl w:ilvl="4" w:tplc="04270019" w:tentative="1">
      <w:start w:val="1"/>
      <w:numFmt w:val="lowerLetter"/>
      <w:lvlText w:val="%5."/>
      <w:lvlJc w:val="left"/>
      <w:pPr>
        <w:ind w:left="3022" w:hanging="360"/>
      </w:pPr>
    </w:lvl>
    <w:lvl w:ilvl="5" w:tplc="0427001B" w:tentative="1">
      <w:start w:val="1"/>
      <w:numFmt w:val="lowerRoman"/>
      <w:lvlText w:val="%6."/>
      <w:lvlJc w:val="right"/>
      <w:pPr>
        <w:ind w:left="3742" w:hanging="180"/>
      </w:pPr>
    </w:lvl>
    <w:lvl w:ilvl="6" w:tplc="0427000F" w:tentative="1">
      <w:start w:val="1"/>
      <w:numFmt w:val="decimal"/>
      <w:lvlText w:val="%7."/>
      <w:lvlJc w:val="left"/>
      <w:pPr>
        <w:ind w:left="4462" w:hanging="360"/>
      </w:pPr>
    </w:lvl>
    <w:lvl w:ilvl="7" w:tplc="04270019" w:tentative="1">
      <w:start w:val="1"/>
      <w:numFmt w:val="lowerLetter"/>
      <w:lvlText w:val="%8."/>
      <w:lvlJc w:val="left"/>
      <w:pPr>
        <w:ind w:left="5182" w:hanging="360"/>
      </w:pPr>
    </w:lvl>
    <w:lvl w:ilvl="8" w:tplc="0427001B" w:tentative="1">
      <w:start w:val="1"/>
      <w:numFmt w:val="lowerRoman"/>
      <w:lvlText w:val="%9."/>
      <w:lvlJc w:val="right"/>
      <w:pPr>
        <w:ind w:left="5902" w:hanging="180"/>
      </w:pPr>
    </w:lvl>
  </w:abstractNum>
  <w:abstractNum w:abstractNumId="9" w15:restartNumberingAfterBreak="0">
    <w:nsid w:val="210A2C9D"/>
    <w:multiLevelType w:val="hybridMultilevel"/>
    <w:tmpl w:val="B2DA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7C0EF7"/>
    <w:multiLevelType w:val="multilevel"/>
    <w:tmpl w:val="8A8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41B8F"/>
    <w:multiLevelType w:val="hybridMultilevel"/>
    <w:tmpl w:val="86A297D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A315B1"/>
    <w:multiLevelType w:val="hybridMultilevel"/>
    <w:tmpl w:val="ED989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5345A0"/>
    <w:multiLevelType w:val="hybridMultilevel"/>
    <w:tmpl w:val="AF7808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5D2F95"/>
    <w:multiLevelType w:val="multilevel"/>
    <w:tmpl w:val="26EC92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5" w15:restartNumberingAfterBreak="0">
    <w:nsid w:val="391B7FB4"/>
    <w:multiLevelType w:val="multilevel"/>
    <w:tmpl w:val="ED92A58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7D25D3"/>
    <w:multiLevelType w:val="hybridMultilevel"/>
    <w:tmpl w:val="E3D630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1982435"/>
    <w:multiLevelType w:val="hybridMultilevel"/>
    <w:tmpl w:val="9BDE074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4B7726"/>
    <w:multiLevelType w:val="hybridMultilevel"/>
    <w:tmpl w:val="72849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5253F7"/>
    <w:multiLevelType w:val="hybridMultilevel"/>
    <w:tmpl w:val="DCDA55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8D0A6F"/>
    <w:multiLevelType w:val="hybridMultilevel"/>
    <w:tmpl w:val="C622BD9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887C77"/>
    <w:multiLevelType w:val="multilevel"/>
    <w:tmpl w:val="6E1ED21E"/>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A386B32"/>
    <w:multiLevelType w:val="hybridMultilevel"/>
    <w:tmpl w:val="ADAE816A"/>
    <w:lvl w:ilvl="0" w:tplc="C27801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C33854"/>
    <w:multiLevelType w:val="hybridMultilevel"/>
    <w:tmpl w:val="587AC048"/>
    <w:lvl w:ilvl="0" w:tplc="DBFCF0C4">
      <w:start w:val="1"/>
      <w:numFmt w:val="decimal"/>
      <w:suff w:val="space"/>
      <w:lvlText w:val="%1."/>
      <w:lvlJc w:val="left"/>
      <w:pPr>
        <w:ind w:left="0" w:firstLine="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8D028D"/>
    <w:multiLevelType w:val="hybridMultilevel"/>
    <w:tmpl w:val="E3D6309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E742CF6"/>
    <w:multiLevelType w:val="multilevel"/>
    <w:tmpl w:val="1F1C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B1D2E"/>
    <w:multiLevelType w:val="hybridMultilevel"/>
    <w:tmpl w:val="3B905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074DD6"/>
    <w:multiLevelType w:val="hybridMultilevel"/>
    <w:tmpl w:val="76645B92"/>
    <w:lvl w:ilvl="0" w:tplc="4BE037A6">
      <w:start w:val="1"/>
      <w:numFmt w:val="decimal"/>
      <w:lvlText w:val="%1."/>
      <w:lvlJc w:val="left"/>
      <w:pPr>
        <w:ind w:left="785" w:hanging="360"/>
      </w:pPr>
      <w:rPr>
        <w:b w:val="0"/>
        <w:bCs/>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792E37ED"/>
    <w:multiLevelType w:val="hybridMultilevel"/>
    <w:tmpl w:val="8A3EC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8E181F"/>
    <w:multiLevelType w:val="hybridMultilevel"/>
    <w:tmpl w:val="2C4A8F2C"/>
    <w:lvl w:ilvl="0" w:tplc="DBFCF0C4">
      <w:start w:val="1"/>
      <w:numFmt w:val="decimal"/>
      <w:suff w:val="space"/>
      <w:lvlText w:val="%1."/>
      <w:lvlJc w:val="left"/>
      <w:pPr>
        <w:ind w:left="-218" w:firstLine="0"/>
      </w:pPr>
      <w:rPr>
        <w:rFonts w:hint="default"/>
        <w:b w:val="0"/>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9CA0EF8"/>
    <w:multiLevelType w:val="hybridMultilevel"/>
    <w:tmpl w:val="04E4E1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E276F45"/>
    <w:multiLevelType w:val="hybridMultilevel"/>
    <w:tmpl w:val="FDFC323A"/>
    <w:lvl w:ilvl="0" w:tplc="DBFCF0C4">
      <w:start w:val="1"/>
      <w:numFmt w:val="decimal"/>
      <w:lvlText w:val="%1."/>
      <w:lvlJc w:val="left"/>
      <w:pPr>
        <w:ind w:left="328" w:hanging="360"/>
      </w:pPr>
      <w:rPr>
        <w:rFonts w:hint="default"/>
        <w:b w:val="0"/>
        <w:sz w:val="22"/>
      </w:rPr>
    </w:lvl>
    <w:lvl w:ilvl="1" w:tplc="04270019" w:tentative="1">
      <w:start w:val="1"/>
      <w:numFmt w:val="lowerLetter"/>
      <w:lvlText w:val="%2."/>
      <w:lvlJc w:val="left"/>
      <w:pPr>
        <w:ind w:left="1048" w:hanging="360"/>
      </w:pPr>
    </w:lvl>
    <w:lvl w:ilvl="2" w:tplc="0427001B" w:tentative="1">
      <w:start w:val="1"/>
      <w:numFmt w:val="lowerRoman"/>
      <w:lvlText w:val="%3."/>
      <w:lvlJc w:val="right"/>
      <w:pPr>
        <w:ind w:left="1768" w:hanging="180"/>
      </w:pPr>
    </w:lvl>
    <w:lvl w:ilvl="3" w:tplc="0427000F" w:tentative="1">
      <w:start w:val="1"/>
      <w:numFmt w:val="decimal"/>
      <w:lvlText w:val="%4."/>
      <w:lvlJc w:val="left"/>
      <w:pPr>
        <w:ind w:left="2488" w:hanging="360"/>
      </w:pPr>
    </w:lvl>
    <w:lvl w:ilvl="4" w:tplc="04270019" w:tentative="1">
      <w:start w:val="1"/>
      <w:numFmt w:val="lowerLetter"/>
      <w:lvlText w:val="%5."/>
      <w:lvlJc w:val="left"/>
      <w:pPr>
        <w:ind w:left="3208" w:hanging="360"/>
      </w:pPr>
    </w:lvl>
    <w:lvl w:ilvl="5" w:tplc="0427001B" w:tentative="1">
      <w:start w:val="1"/>
      <w:numFmt w:val="lowerRoman"/>
      <w:lvlText w:val="%6."/>
      <w:lvlJc w:val="right"/>
      <w:pPr>
        <w:ind w:left="3928" w:hanging="180"/>
      </w:pPr>
    </w:lvl>
    <w:lvl w:ilvl="6" w:tplc="0427000F" w:tentative="1">
      <w:start w:val="1"/>
      <w:numFmt w:val="decimal"/>
      <w:lvlText w:val="%7."/>
      <w:lvlJc w:val="left"/>
      <w:pPr>
        <w:ind w:left="4648" w:hanging="360"/>
      </w:pPr>
    </w:lvl>
    <w:lvl w:ilvl="7" w:tplc="04270019" w:tentative="1">
      <w:start w:val="1"/>
      <w:numFmt w:val="lowerLetter"/>
      <w:lvlText w:val="%8."/>
      <w:lvlJc w:val="left"/>
      <w:pPr>
        <w:ind w:left="5368" w:hanging="360"/>
      </w:pPr>
    </w:lvl>
    <w:lvl w:ilvl="8" w:tplc="0427001B" w:tentative="1">
      <w:start w:val="1"/>
      <w:numFmt w:val="lowerRoman"/>
      <w:lvlText w:val="%9."/>
      <w:lvlJc w:val="right"/>
      <w:pPr>
        <w:ind w:left="6088" w:hanging="180"/>
      </w:pPr>
    </w:lvl>
  </w:abstractNum>
  <w:abstractNum w:abstractNumId="32" w15:restartNumberingAfterBreak="0">
    <w:nsid w:val="7FA657FD"/>
    <w:multiLevelType w:val="hybridMultilevel"/>
    <w:tmpl w:val="8C90F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8949211">
    <w:abstractNumId w:val="22"/>
  </w:num>
  <w:num w:numId="2" w16cid:durableId="170919433">
    <w:abstractNumId w:val="9"/>
  </w:num>
  <w:num w:numId="3" w16cid:durableId="639773646">
    <w:abstractNumId w:val="12"/>
  </w:num>
  <w:num w:numId="4" w16cid:durableId="1520697909">
    <w:abstractNumId w:val="32"/>
  </w:num>
  <w:num w:numId="5" w16cid:durableId="2014452246">
    <w:abstractNumId w:val="4"/>
  </w:num>
  <w:num w:numId="6" w16cid:durableId="1159804626">
    <w:abstractNumId w:val="13"/>
  </w:num>
  <w:num w:numId="7" w16cid:durableId="571161992">
    <w:abstractNumId w:val="20"/>
  </w:num>
  <w:num w:numId="8" w16cid:durableId="1293245190">
    <w:abstractNumId w:val="25"/>
  </w:num>
  <w:num w:numId="9" w16cid:durableId="685637683">
    <w:abstractNumId w:val="10"/>
  </w:num>
  <w:num w:numId="10" w16cid:durableId="1022390499">
    <w:abstractNumId w:val="14"/>
  </w:num>
  <w:num w:numId="11" w16cid:durableId="459879295">
    <w:abstractNumId w:val="6"/>
  </w:num>
  <w:num w:numId="12" w16cid:durableId="1730685127">
    <w:abstractNumId w:val="21"/>
  </w:num>
  <w:num w:numId="13" w16cid:durableId="1765296318">
    <w:abstractNumId w:val="26"/>
  </w:num>
  <w:num w:numId="14" w16cid:durableId="554506419">
    <w:abstractNumId w:val="28"/>
  </w:num>
  <w:num w:numId="15" w16cid:durableId="2088307907">
    <w:abstractNumId w:val="5"/>
  </w:num>
  <w:num w:numId="16" w16cid:durableId="1966885515">
    <w:abstractNumId w:val="8"/>
  </w:num>
  <w:num w:numId="17" w16cid:durableId="1797288636">
    <w:abstractNumId w:val="23"/>
  </w:num>
  <w:num w:numId="18" w16cid:durableId="1359431011">
    <w:abstractNumId w:val="29"/>
  </w:num>
  <w:num w:numId="19" w16cid:durableId="1945916670">
    <w:abstractNumId w:val="3"/>
  </w:num>
  <w:num w:numId="20" w16cid:durableId="611128522">
    <w:abstractNumId w:val="31"/>
  </w:num>
  <w:num w:numId="21" w16cid:durableId="1290817419">
    <w:abstractNumId w:val="27"/>
  </w:num>
  <w:num w:numId="22" w16cid:durableId="625086026">
    <w:abstractNumId w:val="17"/>
  </w:num>
  <w:num w:numId="23" w16cid:durableId="1304851373">
    <w:abstractNumId w:val="11"/>
  </w:num>
  <w:num w:numId="24" w16cid:durableId="1580870943">
    <w:abstractNumId w:val="18"/>
  </w:num>
  <w:num w:numId="25" w16cid:durableId="342437634">
    <w:abstractNumId w:val="0"/>
  </w:num>
  <w:num w:numId="26" w16cid:durableId="1592159503">
    <w:abstractNumId w:val="15"/>
  </w:num>
  <w:num w:numId="27" w16cid:durableId="364983400">
    <w:abstractNumId w:val="1"/>
  </w:num>
  <w:num w:numId="28" w16cid:durableId="1048727189">
    <w:abstractNumId w:val="2"/>
  </w:num>
  <w:num w:numId="29" w16cid:durableId="292366113">
    <w:abstractNumId w:val="19"/>
  </w:num>
  <w:num w:numId="30" w16cid:durableId="455220414">
    <w:abstractNumId w:val="24"/>
  </w:num>
  <w:num w:numId="31" w16cid:durableId="989597005">
    <w:abstractNumId w:val="30"/>
  </w:num>
  <w:num w:numId="32" w16cid:durableId="1021862337">
    <w:abstractNumId w:val="16"/>
  </w:num>
  <w:num w:numId="33" w16cid:durableId="928544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A8"/>
    <w:rsid w:val="00000BCA"/>
    <w:rsid w:val="000017BE"/>
    <w:rsid w:val="0001071A"/>
    <w:rsid w:val="00016614"/>
    <w:rsid w:val="00026E4A"/>
    <w:rsid w:val="00042271"/>
    <w:rsid w:val="000422B8"/>
    <w:rsid w:val="000422FA"/>
    <w:rsid w:val="000428F1"/>
    <w:rsid w:val="00043192"/>
    <w:rsid w:val="00043BFF"/>
    <w:rsid w:val="000441B9"/>
    <w:rsid w:val="00044E6E"/>
    <w:rsid w:val="00045B63"/>
    <w:rsid w:val="000562E7"/>
    <w:rsid w:val="00056631"/>
    <w:rsid w:val="00056E1E"/>
    <w:rsid w:val="00066966"/>
    <w:rsid w:val="00067FE0"/>
    <w:rsid w:val="00070A45"/>
    <w:rsid w:val="00070AFC"/>
    <w:rsid w:val="00070D31"/>
    <w:rsid w:val="00072B38"/>
    <w:rsid w:val="00074C12"/>
    <w:rsid w:val="00075B50"/>
    <w:rsid w:val="00080A68"/>
    <w:rsid w:val="000834D0"/>
    <w:rsid w:val="00092274"/>
    <w:rsid w:val="00092F0B"/>
    <w:rsid w:val="00096940"/>
    <w:rsid w:val="000A0A71"/>
    <w:rsid w:val="000A0BFE"/>
    <w:rsid w:val="000A319C"/>
    <w:rsid w:val="000A335B"/>
    <w:rsid w:val="000A5732"/>
    <w:rsid w:val="000A678B"/>
    <w:rsid w:val="000A7309"/>
    <w:rsid w:val="000B0BD1"/>
    <w:rsid w:val="000B22DA"/>
    <w:rsid w:val="000B23E4"/>
    <w:rsid w:val="000B6790"/>
    <w:rsid w:val="000C1BD3"/>
    <w:rsid w:val="000C4047"/>
    <w:rsid w:val="000C5512"/>
    <w:rsid w:val="000D07F9"/>
    <w:rsid w:val="000D3D24"/>
    <w:rsid w:val="000D65E2"/>
    <w:rsid w:val="000E46DB"/>
    <w:rsid w:val="000E5913"/>
    <w:rsid w:val="000E79CF"/>
    <w:rsid w:val="000F123B"/>
    <w:rsid w:val="000F3A30"/>
    <w:rsid w:val="000F6676"/>
    <w:rsid w:val="0010072B"/>
    <w:rsid w:val="001028C8"/>
    <w:rsid w:val="00102E39"/>
    <w:rsid w:val="0010669F"/>
    <w:rsid w:val="001079F0"/>
    <w:rsid w:val="00107B35"/>
    <w:rsid w:val="0011398E"/>
    <w:rsid w:val="00113FF3"/>
    <w:rsid w:val="001153F4"/>
    <w:rsid w:val="001225F6"/>
    <w:rsid w:val="00122F84"/>
    <w:rsid w:val="00124903"/>
    <w:rsid w:val="00124C9A"/>
    <w:rsid w:val="00131D19"/>
    <w:rsid w:val="001339CA"/>
    <w:rsid w:val="001348C1"/>
    <w:rsid w:val="00140ED8"/>
    <w:rsid w:val="0014279C"/>
    <w:rsid w:val="00145ECD"/>
    <w:rsid w:val="0015256B"/>
    <w:rsid w:val="00154000"/>
    <w:rsid w:val="00154717"/>
    <w:rsid w:val="001549F9"/>
    <w:rsid w:val="001611C9"/>
    <w:rsid w:val="00162183"/>
    <w:rsid w:val="0016224C"/>
    <w:rsid w:val="00163F71"/>
    <w:rsid w:val="00164205"/>
    <w:rsid w:val="001650B9"/>
    <w:rsid w:val="00167079"/>
    <w:rsid w:val="00171733"/>
    <w:rsid w:val="00176F55"/>
    <w:rsid w:val="001816C4"/>
    <w:rsid w:val="001866DA"/>
    <w:rsid w:val="001874A6"/>
    <w:rsid w:val="001875BA"/>
    <w:rsid w:val="001922F2"/>
    <w:rsid w:val="001937A2"/>
    <w:rsid w:val="001B18FF"/>
    <w:rsid w:val="001B2252"/>
    <w:rsid w:val="001B29D3"/>
    <w:rsid w:val="001B4B27"/>
    <w:rsid w:val="001C0C31"/>
    <w:rsid w:val="001C2855"/>
    <w:rsid w:val="001C3CE6"/>
    <w:rsid w:val="001C46CF"/>
    <w:rsid w:val="001C68EA"/>
    <w:rsid w:val="001D159C"/>
    <w:rsid w:val="001D2DCB"/>
    <w:rsid w:val="001D52AC"/>
    <w:rsid w:val="001E0768"/>
    <w:rsid w:val="001E352A"/>
    <w:rsid w:val="001E3E38"/>
    <w:rsid w:val="001E4289"/>
    <w:rsid w:val="001F1A0C"/>
    <w:rsid w:val="001F5C51"/>
    <w:rsid w:val="001F5EE8"/>
    <w:rsid w:val="00201AFA"/>
    <w:rsid w:val="002030E9"/>
    <w:rsid w:val="002039DC"/>
    <w:rsid w:val="002044A0"/>
    <w:rsid w:val="00207DEB"/>
    <w:rsid w:val="002100FC"/>
    <w:rsid w:val="002165DD"/>
    <w:rsid w:val="0022383D"/>
    <w:rsid w:val="00223871"/>
    <w:rsid w:val="002255AA"/>
    <w:rsid w:val="00225D01"/>
    <w:rsid w:val="00227150"/>
    <w:rsid w:val="002309A1"/>
    <w:rsid w:val="00231E24"/>
    <w:rsid w:val="0024237A"/>
    <w:rsid w:val="00245CFE"/>
    <w:rsid w:val="002519BE"/>
    <w:rsid w:val="00251B98"/>
    <w:rsid w:val="002554CF"/>
    <w:rsid w:val="00257605"/>
    <w:rsid w:val="00257920"/>
    <w:rsid w:val="00262825"/>
    <w:rsid w:val="002628C3"/>
    <w:rsid w:val="00266026"/>
    <w:rsid w:val="00266D04"/>
    <w:rsid w:val="00267DEC"/>
    <w:rsid w:val="00271D96"/>
    <w:rsid w:val="00271ECB"/>
    <w:rsid w:val="00280A2E"/>
    <w:rsid w:val="0028349A"/>
    <w:rsid w:val="00286D95"/>
    <w:rsid w:val="0029033A"/>
    <w:rsid w:val="00290D64"/>
    <w:rsid w:val="002979AB"/>
    <w:rsid w:val="002A5E96"/>
    <w:rsid w:val="002B05B6"/>
    <w:rsid w:val="002B31C2"/>
    <w:rsid w:val="002B4C6F"/>
    <w:rsid w:val="002B5CE2"/>
    <w:rsid w:val="002C0ED7"/>
    <w:rsid w:val="002C18DD"/>
    <w:rsid w:val="002C6B7D"/>
    <w:rsid w:val="002C7A2F"/>
    <w:rsid w:val="002D5104"/>
    <w:rsid w:val="002D68F2"/>
    <w:rsid w:val="002E1698"/>
    <w:rsid w:val="002E4721"/>
    <w:rsid w:val="002F21DC"/>
    <w:rsid w:val="002F2A32"/>
    <w:rsid w:val="002F359C"/>
    <w:rsid w:val="00303632"/>
    <w:rsid w:val="00306582"/>
    <w:rsid w:val="0030759B"/>
    <w:rsid w:val="00310ED7"/>
    <w:rsid w:val="00320DEF"/>
    <w:rsid w:val="0032206D"/>
    <w:rsid w:val="003240AA"/>
    <w:rsid w:val="00324635"/>
    <w:rsid w:val="003248E9"/>
    <w:rsid w:val="00324C71"/>
    <w:rsid w:val="00325668"/>
    <w:rsid w:val="00325CAB"/>
    <w:rsid w:val="00326994"/>
    <w:rsid w:val="00331F30"/>
    <w:rsid w:val="003403E3"/>
    <w:rsid w:val="00340B82"/>
    <w:rsid w:val="00342CFB"/>
    <w:rsid w:val="00343BFC"/>
    <w:rsid w:val="00343ED6"/>
    <w:rsid w:val="00344E60"/>
    <w:rsid w:val="00350B2E"/>
    <w:rsid w:val="003513FA"/>
    <w:rsid w:val="003601CD"/>
    <w:rsid w:val="003645D6"/>
    <w:rsid w:val="0037083C"/>
    <w:rsid w:val="003735B2"/>
    <w:rsid w:val="00374F81"/>
    <w:rsid w:val="003755E9"/>
    <w:rsid w:val="003768AF"/>
    <w:rsid w:val="00376C0B"/>
    <w:rsid w:val="00377CD0"/>
    <w:rsid w:val="00382CD6"/>
    <w:rsid w:val="00385918"/>
    <w:rsid w:val="0038591E"/>
    <w:rsid w:val="00385B46"/>
    <w:rsid w:val="003861F1"/>
    <w:rsid w:val="00387C66"/>
    <w:rsid w:val="00391792"/>
    <w:rsid w:val="00392689"/>
    <w:rsid w:val="003948D4"/>
    <w:rsid w:val="003A15DE"/>
    <w:rsid w:val="003A3530"/>
    <w:rsid w:val="003A3D67"/>
    <w:rsid w:val="003A6B36"/>
    <w:rsid w:val="003B333E"/>
    <w:rsid w:val="003B6562"/>
    <w:rsid w:val="003C3325"/>
    <w:rsid w:val="003C4970"/>
    <w:rsid w:val="003D40C1"/>
    <w:rsid w:val="003D46FB"/>
    <w:rsid w:val="003D7032"/>
    <w:rsid w:val="003E02C2"/>
    <w:rsid w:val="003E3459"/>
    <w:rsid w:val="003E3B64"/>
    <w:rsid w:val="003E60DE"/>
    <w:rsid w:val="003E77D9"/>
    <w:rsid w:val="003F134B"/>
    <w:rsid w:val="003F17BF"/>
    <w:rsid w:val="003F5AB6"/>
    <w:rsid w:val="00403717"/>
    <w:rsid w:val="00406746"/>
    <w:rsid w:val="00406F88"/>
    <w:rsid w:val="00411945"/>
    <w:rsid w:val="00413B31"/>
    <w:rsid w:val="004201C2"/>
    <w:rsid w:val="00420A1B"/>
    <w:rsid w:val="00421400"/>
    <w:rsid w:val="00424050"/>
    <w:rsid w:val="00424C82"/>
    <w:rsid w:val="00426B54"/>
    <w:rsid w:val="00427365"/>
    <w:rsid w:val="00440474"/>
    <w:rsid w:val="004522FF"/>
    <w:rsid w:val="0045270D"/>
    <w:rsid w:val="00457749"/>
    <w:rsid w:val="004609D5"/>
    <w:rsid w:val="00460CFC"/>
    <w:rsid w:val="0046196E"/>
    <w:rsid w:val="004629D1"/>
    <w:rsid w:val="00462D1C"/>
    <w:rsid w:val="004633F6"/>
    <w:rsid w:val="00466FB3"/>
    <w:rsid w:val="004702E3"/>
    <w:rsid w:val="00476A91"/>
    <w:rsid w:val="00481B1D"/>
    <w:rsid w:val="00482A0B"/>
    <w:rsid w:val="00485756"/>
    <w:rsid w:val="00485BD6"/>
    <w:rsid w:val="0049062E"/>
    <w:rsid w:val="004929FA"/>
    <w:rsid w:val="004950BF"/>
    <w:rsid w:val="004A21BF"/>
    <w:rsid w:val="004A354A"/>
    <w:rsid w:val="004A5E00"/>
    <w:rsid w:val="004B2B4C"/>
    <w:rsid w:val="004B37DA"/>
    <w:rsid w:val="004B3A80"/>
    <w:rsid w:val="004B5DEB"/>
    <w:rsid w:val="004B74B7"/>
    <w:rsid w:val="004C28D5"/>
    <w:rsid w:val="004C5118"/>
    <w:rsid w:val="004C785F"/>
    <w:rsid w:val="004D2218"/>
    <w:rsid w:val="004E4BC4"/>
    <w:rsid w:val="004E750B"/>
    <w:rsid w:val="004F17CF"/>
    <w:rsid w:val="004F312E"/>
    <w:rsid w:val="004F4964"/>
    <w:rsid w:val="004F49EF"/>
    <w:rsid w:val="004F66F4"/>
    <w:rsid w:val="004F7C53"/>
    <w:rsid w:val="00501540"/>
    <w:rsid w:val="005112FD"/>
    <w:rsid w:val="00511CB6"/>
    <w:rsid w:val="005132CC"/>
    <w:rsid w:val="0051622B"/>
    <w:rsid w:val="00517FCC"/>
    <w:rsid w:val="005259DC"/>
    <w:rsid w:val="0052602F"/>
    <w:rsid w:val="00535DAB"/>
    <w:rsid w:val="00540989"/>
    <w:rsid w:val="005413B1"/>
    <w:rsid w:val="00550359"/>
    <w:rsid w:val="0055139E"/>
    <w:rsid w:val="0055176C"/>
    <w:rsid w:val="005520F9"/>
    <w:rsid w:val="00552B00"/>
    <w:rsid w:val="005533DB"/>
    <w:rsid w:val="005546E9"/>
    <w:rsid w:val="00554A53"/>
    <w:rsid w:val="00554F16"/>
    <w:rsid w:val="00557682"/>
    <w:rsid w:val="00561498"/>
    <w:rsid w:val="00561863"/>
    <w:rsid w:val="0056222D"/>
    <w:rsid w:val="0056464F"/>
    <w:rsid w:val="00566C3E"/>
    <w:rsid w:val="00573C2B"/>
    <w:rsid w:val="005826C7"/>
    <w:rsid w:val="0058390D"/>
    <w:rsid w:val="00584F72"/>
    <w:rsid w:val="00585AF6"/>
    <w:rsid w:val="0059004E"/>
    <w:rsid w:val="005961D3"/>
    <w:rsid w:val="005A1083"/>
    <w:rsid w:val="005A2A22"/>
    <w:rsid w:val="005B22FF"/>
    <w:rsid w:val="005B3DC6"/>
    <w:rsid w:val="005B4811"/>
    <w:rsid w:val="005C078D"/>
    <w:rsid w:val="005D6742"/>
    <w:rsid w:val="005E0E6B"/>
    <w:rsid w:val="005E354C"/>
    <w:rsid w:val="005F0614"/>
    <w:rsid w:val="005F1B04"/>
    <w:rsid w:val="005F3D3D"/>
    <w:rsid w:val="005F5167"/>
    <w:rsid w:val="005F5572"/>
    <w:rsid w:val="0060088C"/>
    <w:rsid w:val="00602D1E"/>
    <w:rsid w:val="006031D3"/>
    <w:rsid w:val="006125EE"/>
    <w:rsid w:val="00624EFD"/>
    <w:rsid w:val="0063085E"/>
    <w:rsid w:val="00630D82"/>
    <w:rsid w:val="00633816"/>
    <w:rsid w:val="0063513E"/>
    <w:rsid w:val="00636EFE"/>
    <w:rsid w:val="00637231"/>
    <w:rsid w:val="006375A4"/>
    <w:rsid w:val="0064063F"/>
    <w:rsid w:val="00640F26"/>
    <w:rsid w:val="0064644E"/>
    <w:rsid w:val="00655CA2"/>
    <w:rsid w:val="00664E8C"/>
    <w:rsid w:val="00666106"/>
    <w:rsid w:val="006679D3"/>
    <w:rsid w:val="00667C80"/>
    <w:rsid w:val="00672831"/>
    <w:rsid w:val="00673D35"/>
    <w:rsid w:val="00676298"/>
    <w:rsid w:val="00680DF6"/>
    <w:rsid w:val="0068188D"/>
    <w:rsid w:val="006820D2"/>
    <w:rsid w:val="00682D0A"/>
    <w:rsid w:val="00683637"/>
    <w:rsid w:val="0068563B"/>
    <w:rsid w:val="00686598"/>
    <w:rsid w:val="006873BE"/>
    <w:rsid w:val="006914FA"/>
    <w:rsid w:val="00692EFE"/>
    <w:rsid w:val="00695AE6"/>
    <w:rsid w:val="006A011A"/>
    <w:rsid w:val="006A46BB"/>
    <w:rsid w:val="006A687B"/>
    <w:rsid w:val="006A6DF3"/>
    <w:rsid w:val="006B2D9B"/>
    <w:rsid w:val="006C1F2D"/>
    <w:rsid w:val="006C3159"/>
    <w:rsid w:val="006C3A31"/>
    <w:rsid w:val="006D1FCC"/>
    <w:rsid w:val="006D6A04"/>
    <w:rsid w:val="006D766F"/>
    <w:rsid w:val="006E08D8"/>
    <w:rsid w:val="006E47C3"/>
    <w:rsid w:val="006E5812"/>
    <w:rsid w:val="006F0B4B"/>
    <w:rsid w:val="006F44C9"/>
    <w:rsid w:val="00700DCC"/>
    <w:rsid w:val="00703644"/>
    <w:rsid w:val="007048F7"/>
    <w:rsid w:val="0071292A"/>
    <w:rsid w:val="0071709D"/>
    <w:rsid w:val="00720DA2"/>
    <w:rsid w:val="007253DE"/>
    <w:rsid w:val="0072572E"/>
    <w:rsid w:val="00725B64"/>
    <w:rsid w:val="00725BCD"/>
    <w:rsid w:val="007269F8"/>
    <w:rsid w:val="00731D48"/>
    <w:rsid w:val="0073275E"/>
    <w:rsid w:val="00735977"/>
    <w:rsid w:val="00737855"/>
    <w:rsid w:val="00743B95"/>
    <w:rsid w:val="00745F9D"/>
    <w:rsid w:val="00750101"/>
    <w:rsid w:val="00752AD6"/>
    <w:rsid w:val="00753528"/>
    <w:rsid w:val="007557B3"/>
    <w:rsid w:val="00761A8B"/>
    <w:rsid w:val="007637C8"/>
    <w:rsid w:val="00764054"/>
    <w:rsid w:val="00764766"/>
    <w:rsid w:val="00764A88"/>
    <w:rsid w:val="00765AAD"/>
    <w:rsid w:val="0077034D"/>
    <w:rsid w:val="00772B4E"/>
    <w:rsid w:val="00773991"/>
    <w:rsid w:val="00776404"/>
    <w:rsid w:val="00780A98"/>
    <w:rsid w:val="007906EB"/>
    <w:rsid w:val="00792237"/>
    <w:rsid w:val="00795C4F"/>
    <w:rsid w:val="00796F26"/>
    <w:rsid w:val="007A0074"/>
    <w:rsid w:val="007A3233"/>
    <w:rsid w:val="007A3C7D"/>
    <w:rsid w:val="007A4599"/>
    <w:rsid w:val="007A475D"/>
    <w:rsid w:val="007A4EBE"/>
    <w:rsid w:val="007A7698"/>
    <w:rsid w:val="007B0512"/>
    <w:rsid w:val="007C3123"/>
    <w:rsid w:val="007C5ABE"/>
    <w:rsid w:val="007C613C"/>
    <w:rsid w:val="007C78F3"/>
    <w:rsid w:val="007D4276"/>
    <w:rsid w:val="007D46F2"/>
    <w:rsid w:val="007D7861"/>
    <w:rsid w:val="007E37BB"/>
    <w:rsid w:val="007E3805"/>
    <w:rsid w:val="007E7C5F"/>
    <w:rsid w:val="007F54DA"/>
    <w:rsid w:val="007F63CF"/>
    <w:rsid w:val="00802592"/>
    <w:rsid w:val="0080369F"/>
    <w:rsid w:val="00806CD1"/>
    <w:rsid w:val="00807AAB"/>
    <w:rsid w:val="00807B50"/>
    <w:rsid w:val="008113FD"/>
    <w:rsid w:val="00812845"/>
    <w:rsid w:val="00814E25"/>
    <w:rsid w:val="008244D9"/>
    <w:rsid w:val="0082557A"/>
    <w:rsid w:val="00826E82"/>
    <w:rsid w:val="00833794"/>
    <w:rsid w:val="00833D24"/>
    <w:rsid w:val="00837764"/>
    <w:rsid w:val="00843002"/>
    <w:rsid w:val="008436E1"/>
    <w:rsid w:val="00850244"/>
    <w:rsid w:val="00853337"/>
    <w:rsid w:val="00854104"/>
    <w:rsid w:val="008567FE"/>
    <w:rsid w:val="008618CC"/>
    <w:rsid w:val="008640D1"/>
    <w:rsid w:val="00865F78"/>
    <w:rsid w:val="00875049"/>
    <w:rsid w:val="00876601"/>
    <w:rsid w:val="00876E8F"/>
    <w:rsid w:val="00880C1E"/>
    <w:rsid w:val="00882426"/>
    <w:rsid w:val="0088306E"/>
    <w:rsid w:val="00886C07"/>
    <w:rsid w:val="0088788B"/>
    <w:rsid w:val="00890B26"/>
    <w:rsid w:val="0089512B"/>
    <w:rsid w:val="008A04D8"/>
    <w:rsid w:val="008A1EB2"/>
    <w:rsid w:val="008A2521"/>
    <w:rsid w:val="008A4774"/>
    <w:rsid w:val="008A4AF5"/>
    <w:rsid w:val="008B09A1"/>
    <w:rsid w:val="008B30B7"/>
    <w:rsid w:val="008B4A14"/>
    <w:rsid w:val="008B5B8D"/>
    <w:rsid w:val="008B7513"/>
    <w:rsid w:val="008C0BB9"/>
    <w:rsid w:val="008C7554"/>
    <w:rsid w:val="008D0086"/>
    <w:rsid w:val="008D1DCF"/>
    <w:rsid w:val="008D5836"/>
    <w:rsid w:val="008D5DFA"/>
    <w:rsid w:val="008E0EC9"/>
    <w:rsid w:val="008E14F3"/>
    <w:rsid w:val="008E4CE5"/>
    <w:rsid w:val="008E6081"/>
    <w:rsid w:val="008E639C"/>
    <w:rsid w:val="008F0118"/>
    <w:rsid w:val="008F2440"/>
    <w:rsid w:val="008F25E3"/>
    <w:rsid w:val="008F413F"/>
    <w:rsid w:val="008F49DF"/>
    <w:rsid w:val="0090081D"/>
    <w:rsid w:val="0090207F"/>
    <w:rsid w:val="009031BC"/>
    <w:rsid w:val="009112BE"/>
    <w:rsid w:val="0091243C"/>
    <w:rsid w:val="0091589A"/>
    <w:rsid w:val="00922C03"/>
    <w:rsid w:val="00925366"/>
    <w:rsid w:val="009277ED"/>
    <w:rsid w:val="00933496"/>
    <w:rsid w:val="0093783F"/>
    <w:rsid w:val="009403D3"/>
    <w:rsid w:val="009438E3"/>
    <w:rsid w:val="00946BC4"/>
    <w:rsid w:val="009507D4"/>
    <w:rsid w:val="00953D5A"/>
    <w:rsid w:val="00955781"/>
    <w:rsid w:val="009561BE"/>
    <w:rsid w:val="00961BF8"/>
    <w:rsid w:val="00962B41"/>
    <w:rsid w:val="00963C71"/>
    <w:rsid w:val="009641C1"/>
    <w:rsid w:val="009650AC"/>
    <w:rsid w:val="00966983"/>
    <w:rsid w:val="00970B58"/>
    <w:rsid w:val="00970D5F"/>
    <w:rsid w:val="00977571"/>
    <w:rsid w:val="00980524"/>
    <w:rsid w:val="00983707"/>
    <w:rsid w:val="00984B75"/>
    <w:rsid w:val="0099379C"/>
    <w:rsid w:val="00997602"/>
    <w:rsid w:val="009A05B9"/>
    <w:rsid w:val="009A1C12"/>
    <w:rsid w:val="009A4A38"/>
    <w:rsid w:val="009A58BF"/>
    <w:rsid w:val="009A5D87"/>
    <w:rsid w:val="009A6DD7"/>
    <w:rsid w:val="009A7861"/>
    <w:rsid w:val="009B0878"/>
    <w:rsid w:val="009B4B4F"/>
    <w:rsid w:val="009B58A5"/>
    <w:rsid w:val="009B6601"/>
    <w:rsid w:val="009B71E3"/>
    <w:rsid w:val="009B79E3"/>
    <w:rsid w:val="009B7E88"/>
    <w:rsid w:val="009C4217"/>
    <w:rsid w:val="009D1906"/>
    <w:rsid w:val="009D42B9"/>
    <w:rsid w:val="009D61BB"/>
    <w:rsid w:val="009D74E5"/>
    <w:rsid w:val="009E0101"/>
    <w:rsid w:val="009E1679"/>
    <w:rsid w:val="009E6BB5"/>
    <w:rsid w:val="009E7AC6"/>
    <w:rsid w:val="009F0192"/>
    <w:rsid w:val="009F12B4"/>
    <w:rsid w:val="009F4D0E"/>
    <w:rsid w:val="009F5939"/>
    <w:rsid w:val="009F7C8F"/>
    <w:rsid w:val="00A00BC8"/>
    <w:rsid w:val="00A0108F"/>
    <w:rsid w:val="00A0175A"/>
    <w:rsid w:val="00A02EBD"/>
    <w:rsid w:val="00A04748"/>
    <w:rsid w:val="00A05C5A"/>
    <w:rsid w:val="00A0716D"/>
    <w:rsid w:val="00A074E4"/>
    <w:rsid w:val="00A12A4D"/>
    <w:rsid w:val="00A2060F"/>
    <w:rsid w:val="00A219AF"/>
    <w:rsid w:val="00A24181"/>
    <w:rsid w:val="00A2710E"/>
    <w:rsid w:val="00A278BF"/>
    <w:rsid w:val="00A305A5"/>
    <w:rsid w:val="00A3527B"/>
    <w:rsid w:val="00A3529C"/>
    <w:rsid w:val="00A3530D"/>
    <w:rsid w:val="00A359B2"/>
    <w:rsid w:val="00A35AAB"/>
    <w:rsid w:val="00A35AFB"/>
    <w:rsid w:val="00A472E0"/>
    <w:rsid w:val="00A47D16"/>
    <w:rsid w:val="00A5345D"/>
    <w:rsid w:val="00A55080"/>
    <w:rsid w:val="00A57409"/>
    <w:rsid w:val="00A65358"/>
    <w:rsid w:val="00A76209"/>
    <w:rsid w:val="00A76A76"/>
    <w:rsid w:val="00A76CA0"/>
    <w:rsid w:val="00A77607"/>
    <w:rsid w:val="00A80982"/>
    <w:rsid w:val="00A85AB1"/>
    <w:rsid w:val="00A86737"/>
    <w:rsid w:val="00A877D6"/>
    <w:rsid w:val="00A9047B"/>
    <w:rsid w:val="00A91148"/>
    <w:rsid w:val="00A911F7"/>
    <w:rsid w:val="00A92A24"/>
    <w:rsid w:val="00AA158B"/>
    <w:rsid w:val="00AA2923"/>
    <w:rsid w:val="00AA3E1B"/>
    <w:rsid w:val="00AB0DEF"/>
    <w:rsid w:val="00AB2190"/>
    <w:rsid w:val="00AB22F3"/>
    <w:rsid w:val="00AB2FE3"/>
    <w:rsid w:val="00AB33F0"/>
    <w:rsid w:val="00AB5AF1"/>
    <w:rsid w:val="00AB779B"/>
    <w:rsid w:val="00AC110C"/>
    <w:rsid w:val="00AC50F7"/>
    <w:rsid w:val="00AC73D8"/>
    <w:rsid w:val="00AD1B26"/>
    <w:rsid w:val="00AD1C14"/>
    <w:rsid w:val="00AD2D62"/>
    <w:rsid w:val="00AD4202"/>
    <w:rsid w:val="00AE4570"/>
    <w:rsid w:val="00AE49CA"/>
    <w:rsid w:val="00AE62C5"/>
    <w:rsid w:val="00AF6BCB"/>
    <w:rsid w:val="00B019B2"/>
    <w:rsid w:val="00B023CA"/>
    <w:rsid w:val="00B02642"/>
    <w:rsid w:val="00B03431"/>
    <w:rsid w:val="00B04F85"/>
    <w:rsid w:val="00B15347"/>
    <w:rsid w:val="00B16E8B"/>
    <w:rsid w:val="00B2342C"/>
    <w:rsid w:val="00B31BBA"/>
    <w:rsid w:val="00B36DCE"/>
    <w:rsid w:val="00B410BD"/>
    <w:rsid w:val="00B4709D"/>
    <w:rsid w:val="00B52F7E"/>
    <w:rsid w:val="00B53ABF"/>
    <w:rsid w:val="00B5572C"/>
    <w:rsid w:val="00B55EE3"/>
    <w:rsid w:val="00B70554"/>
    <w:rsid w:val="00B82687"/>
    <w:rsid w:val="00B82CE3"/>
    <w:rsid w:val="00B8390C"/>
    <w:rsid w:val="00B853F8"/>
    <w:rsid w:val="00B9079E"/>
    <w:rsid w:val="00B941E7"/>
    <w:rsid w:val="00B942C2"/>
    <w:rsid w:val="00BA1B64"/>
    <w:rsid w:val="00BA4CCE"/>
    <w:rsid w:val="00BB33DC"/>
    <w:rsid w:val="00BB3970"/>
    <w:rsid w:val="00BB3B8A"/>
    <w:rsid w:val="00BB3C01"/>
    <w:rsid w:val="00BC1022"/>
    <w:rsid w:val="00BC300C"/>
    <w:rsid w:val="00BC61C4"/>
    <w:rsid w:val="00BC68A8"/>
    <w:rsid w:val="00BD1C0B"/>
    <w:rsid w:val="00BD4ECD"/>
    <w:rsid w:val="00BD57D7"/>
    <w:rsid w:val="00BE5B21"/>
    <w:rsid w:val="00BE5D2A"/>
    <w:rsid w:val="00BE5E4A"/>
    <w:rsid w:val="00BE6989"/>
    <w:rsid w:val="00BE7AE9"/>
    <w:rsid w:val="00BF0319"/>
    <w:rsid w:val="00BF3444"/>
    <w:rsid w:val="00BF44A4"/>
    <w:rsid w:val="00C04F68"/>
    <w:rsid w:val="00C05062"/>
    <w:rsid w:val="00C05C01"/>
    <w:rsid w:val="00C11F75"/>
    <w:rsid w:val="00C12CAE"/>
    <w:rsid w:val="00C24961"/>
    <w:rsid w:val="00C262BA"/>
    <w:rsid w:val="00C30615"/>
    <w:rsid w:val="00C31C00"/>
    <w:rsid w:val="00C32D09"/>
    <w:rsid w:val="00C33DE0"/>
    <w:rsid w:val="00C40CEF"/>
    <w:rsid w:val="00C4272E"/>
    <w:rsid w:val="00C43061"/>
    <w:rsid w:val="00C43D98"/>
    <w:rsid w:val="00C4473A"/>
    <w:rsid w:val="00C46948"/>
    <w:rsid w:val="00C46AF8"/>
    <w:rsid w:val="00C47D2E"/>
    <w:rsid w:val="00C500B7"/>
    <w:rsid w:val="00C50583"/>
    <w:rsid w:val="00C50DAC"/>
    <w:rsid w:val="00C51207"/>
    <w:rsid w:val="00C52E81"/>
    <w:rsid w:val="00C54E04"/>
    <w:rsid w:val="00C5653C"/>
    <w:rsid w:val="00C56878"/>
    <w:rsid w:val="00C56A9D"/>
    <w:rsid w:val="00C62345"/>
    <w:rsid w:val="00C67A99"/>
    <w:rsid w:val="00C70B50"/>
    <w:rsid w:val="00C717A6"/>
    <w:rsid w:val="00C73E68"/>
    <w:rsid w:val="00C76D88"/>
    <w:rsid w:val="00C83F81"/>
    <w:rsid w:val="00C850DF"/>
    <w:rsid w:val="00C902A7"/>
    <w:rsid w:val="00C9205B"/>
    <w:rsid w:val="00C92216"/>
    <w:rsid w:val="00C9467D"/>
    <w:rsid w:val="00CA052D"/>
    <w:rsid w:val="00CA0FBA"/>
    <w:rsid w:val="00CA6566"/>
    <w:rsid w:val="00CB04F1"/>
    <w:rsid w:val="00CB3B08"/>
    <w:rsid w:val="00CB3E0F"/>
    <w:rsid w:val="00CB5C2D"/>
    <w:rsid w:val="00CC0F46"/>
    <w:rsid w:val="00CC37F3"/>
    <w:rsid w:val="00CC4D7E"/>
    <w:rsid w:val="00CC59D0"/>
    <w:rsid w:val="00CE4356"/>
    <w:rsid w:val="00CE6D7A"/>
    <w:rsid w:val="00CE7110"/>
    <w:rsid w:val="00CF2388"/>
    <w:rsid w:val="00CF7B3A"/>
    <w:rsid w:val="00D118AE"/>
    <w:rsid w:val="00D16B88"/>
    <w:rsid w:val="00D22767"/>
    <w:rsid w:val="00D22949"/>
    <w:rsid w:val="00D27EEA"/>
    <w:rsid w:val="00D30438"/>
    <w:rsid w:val="00D3106B"/>
    <w:rsid w:val="00D33297"/>
    <w:rsid w:val="00D33F41"/>
    <w:rsid w:val="00D36A9F"/>
    <w:rsid w:val="00D36F23"/>
    <w:rsid w:val="00D43278"/>
    <w:rsid w:val="00D449A9"/>
    <w:rsid w:val="00D45D51"/>
    <w:rsid w:val="00D50853"/>
    <w:rsid w:val="00D51890"/>
    <w:rsid w:val="00D52B14"/>
    <w:rsid w:val="00D61D4D"/>
    <w:rsid w:val="00D62DB3"/>
    <w:rsid w:val="00D65E66"/>
    <w:rsid w:val="00D665B6"/>
    <w:rsid w:val="00D67ADE"/>
    <w:rsid w:val="00D71811"/>
    <w:rsid w:val="00D73879"/>
    <w:rsid w:val="00D743AC"/>
    <w:rsid w:val="00D764BF"/>
    <w:rsid w:val="00D77388"/>
    <w:rsid w:val="00D808D7"/>
    <w:rsid w:val="00D80FD7"/>
    <w:rsid w:val="00D81EA4"/>
    <w:rsid w:val="00D852FF"/>
    <w:rsid w:val="00D86708"/>
    <w:rsid w:val="00D90AF1"/>
    <w:rsid w:val="00D91882"/>
    <w:rsid w:val="00DA475E"/>
    <w:rsid w:val="00DA585C"/>
    <w:rsid w:val="00DA6CBC"/>
    <w:rsid w:val="00DB02A7"/>
    <w:rsid w:val="00DB02F2"/>
    <w:rsid w:val="00DB059E"/>
    <w:rsid w:val="00DB0A18"/>
    <w:rsid w:val="00DB3296"/>
    <w:rsid w:val="00DB505B"/>
    <w:rsid w:val="00DB6B90"/>
    <w:rsid w:val="00DB713E"/>
    <w:rsid w:val="00DC3D3F"/>
    <w:rsid w:val="00DC43AA"/>
    <w:rsid w:val="00DD1919"/>
    <w:rsid w:val="00DD720E"/>
    <w:rsid w:val="00DD7CD6"/>
    <w:rsid w:val="00DE7073"/>
    <w:rsid w:val="00DF5DB9"/>
    <w:rsid w:val="00DF786C"/>
    <w:rsid w:val="00E02F25"/>
    <w:rsid w:val="00E03DA9"/>
    <w:rsid w:val="00E0750F"/>
    <w:rsid w:val="00E13219"/>
    <w:rsid w:val="00E137F2"/>
    <w:rsid w:val="00E1457A"/>
    <w:rsid w:val="00E17B15"/>
    <w:rsid w:val="00E2539A"/>
    <w:rsid w:val="00E2761A"/>
    <w:rsid w:val="00E32525"/>
    <w:rsid w:val="00E528AA"/>
    <w:rsid w:val="00E53648"/>
    <w:rsid w:val="00E55BAC"/>
    <w:rsid w:val="00E60648"/>
    <w:rsid w:val="00E6323A"/>
    <w:rsid w:val="00E63B74"/>
    <w:rsid w:val="00E76D18"/>
    <w:rsid w:val="00E81008"/>
    <w:rsid w:val="00E81C6F"/>
    <w:rsid w:val="00E82026"/>
    <w:rsid w:val="00E822B8"/>
    <w:rsid w:val="00E8774D"/>
    <w:rsid w:val="00E90ADF"/>
    <w:rsid w:val="00E91AB0"/>
    <w:rsid w:val="00E92085"/>
    <w:rsid w:val="00E931C5"/>
    <w:rsid w:val="00E9580A"/>
    <w:rsid w:val="00E966D9"/>
    <w:rsid w:val="00E96E0C"/>
    <w:rsid w:val="00EA08FF"/>
    <w:rsid w:val="00EA1E3D"/>
    <w:rsid w:val="00EA52B0"/>
    <w:rsid w:val="00EB1F29"/>
    <w:rsid w:val="00EB3CDC"/>
    <w:rsid w:val="00EB73A4"/>
    <w:rsid w:val="00EC2387"/>
    <w:rsid w:val="00EC2428"/>
    <w:rsid w:val="00EC5C2B"/>
    <w:rsid w:val="00EC7402"/>
    <w:rsid w:val="00ED246E"/>
    <w:rsid w:val="00ED3371"/>
    <w:rsid w:val="00ED6B67"/>
    <w:rsid w:val="00ED73A3"/>
    <w:rsid w:val="00ED7C7E"/>
    <w:rsid w:val="00EE367E"/>
    <w:rsid w:val="00EF1722"/>
    <w:rsid w:val="00EF2194"/>
    <w:rsid w:val="00EF2747"/>
    <w:rsid w:val="00EF2D4F"/>
    <w:rsid w:val="00EF3040"/>
    <w:rsid w:val="00EF44E0"/>
    <w:rsid w:val="00F03319"/>
    <w:rsid w:val="00F034C9"/>
    <w:rsid w:val="00F04702"/>
    <w:rsid w:val="00F05677"/>
    <w:rsid w:val="00F06076"/>
    <w:rsid w:val="00F07116"/>
    <w:rsid w:val="00F108D5"/>
    <w:rsid w:val="00F12355"/>
    <w:rsid w:val="00F17551"/>
    <w:rsid w:val="00F1756F"/>
    <w:rsid w:val="00F208B5"/>
    <w:rsid w:val="00F31030"/>
    <w:rsid w:val="00F3386D"/>
    <w:rsid w:val="00F34EB6"/>
    <w:rsid w:val="00F36A36"/>
    <w:rsid w:val="00F434A5"/>
    <w:rsid w:val="00F43D16"/>
    <w:rsid w:val="00F46BC1"/>
    <w:rsid w:val="00F522EC"/>
    <w:rsid w:val="00F53BF6"/>
    <w:rsid w:val="00F557A0"/>
    <w:rsid w:val="00F63097"/>
    <w:rsid w:val="00F64E56"/>
    <w:rsid w:val="00F64FD2"/>
    <w:rsid w:val="00F6585B"/>
    <w:rsid w:val="00F674D2"/>
    <w:rsid w:val="00F706D6"/>
    <w:rsid w:val="00F71D5D"/>
    <w:rsid w:val="00F737A5"/>
    <w:rsid w:val="00F74744"/>
    <w:rsid w:val="00F74BF4"/>
    <w:rsid w:val="00F80529"/>
    <w:rsid w:val="00F9216F"/>
    <w:rsid w:val="00F92F63"/>
    <w:rsid w:val="00FA2152"/>
    <w:rsid w:val="00FA41CD"/>
    <w:rsid w:val="00FA726F"/>
    <w:rsid w:val="00FB0B1C"/>
    <w:rsid w:val="00FB6012"/>
    <w:rsid w:val="00FB6A84"/>
    <w:rsid w:val="00FC3544"/>
    <w:rsid w:val="00FC39FC"/>
    <w:rsid w:val="00FC65E6"/>
    <w:rsid w:val="00FD1586"/>
    <w:rsid w:val="00FD17CA"/>
    <w:rsid w:val="00FD3013"/>
    <w:rsid w:val="00FD6C60"/>
    <w:rsid w:val="00FE282A"/>
    <w:rsid w:val="00FE68C1"/>
    <w:rsid w:val="00FF11DD"/>
    <w:rsid w:val="00FF1FCB"/>
    <w:rsid w:val="00FF47E7"/>
    <w:rsid w:val="00FF5F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907B5"/>
  <w15:docId w15:val="{F4A4237D-CCC8-4CC3-A7A7-60E87DFE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2592"/>
    <w:rPr>
      <w:sz w:val="24"/>
      <w:szCs w:val="24"/>
      <w:lang w:val="en-GB" w:eastAsia="en-US"/>
    </w:rPr>
  </w:style>
  <w:style w:type="paragraph" w:styleId="Antrat1">
    <w:name w:val="heading 1"/>
    <w:basedOn w:val="prastasis"/>
    <w:link w:val="Antrat1Diagrama"/>
    <w:uiPriority w:val="9"/>
    <w:qFormat/>
    <w:rsid w:val="002B5CE2"/>
    <w:pPr>
      <w:spacing w:before="100" w:beforeAutospacing="1" w:after="100" w:afterAutospacing="1"/>
      <w:outlineLvl w:val="0"/>
    </w:pPr>
    <w:rPr>
      <w:b/>
      <w:bCs/>
      <w:kern w:val="36"/>
      <w:sz w:val="48"/>
      <w:szCs w:val="48"/>
      <w:lang w:val="lt-LT" w:eastAsia="lt-LT"/>
    </w:rPr>
  </w:style>
  <w:style w:type="paragraph" w:styleId="Antrat2">
    <w:name w:val="heading 2"/>
    <w:basedOn w:val="prastasis"/>
    <w:link w:val="Antrat2Diagrama"/>
    <w:uiPriority w:val="9"/>
    <w:qFormat/>
    <w:rsid w:val="002B5CE2"/>
    <w:pPr>
      <w:spacing w:before="100" w:beforeAutospacing="1" w:after="100" w:afterAutospacing="1"/>
      <w:outlineLvl w:val="1"/>
    </w:pPr>
    <w:rPr>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C68A8"/>
    <w:pPr>
      <w:jc w:val="center"/>
    </w:pPr>
    <w:rPr>
      <w:b/>
      <w:bCs/>
    </w:rPr>
  </w:style>
  <w:style w:type="table" w:styleId="Lentelstinklelis">
    <w:name w:val="Table Grid"/>
    <w:basedOn w:val="prastojilentel"/>
    <w:uiPriority w:val="39"/>
    <w:rsid w:val="00BC6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F108D5"/>
    <w:rPr>
      <w:rFonts w:ascii="Segoe UI" w:hAnsi="Segoe UI"/>
      <w:sz w:val="18"/>
      <w:szCs w:val="18"/>
    </w:rPr>
  </w:style>
  <w:style w:type="character" w:customStyle="1" w:styleId="DebesliotekstasDiagrama">
    <w:name w:val="Debesėlio tekstas Diagrama"/>
    <w:link w:val="Debesliotekstas"/>
    <w:rsid w:val="00F108D5"/>
    <w:rPr>
      <w:rFonts w:ascii="Segoe UI" w:hAnsi="Segoe UI" w:cs="Segoe UI"/>
      <w:sz w:val="18"/>
      <w:szCs w:val="18"/>
      <w:lang w:val="en-GB" w:eastAsia="en-US"/>
    </w:rPr>
  </w:style>
  <w:style w:type="paragraph" w:styleId="Antrats">
    <w:name w:val="header"/>
    <w:basedOn w:val="prastasis"/>
    <w:link w:val="AntratsDiagrama"/>
    <w:rsid w:val="00F557A0"/>
    <w:pPr>
      <w:tabs>
        <w:tab w:val="center" w:pos="4819"/>
        <w:tab w:val="right" w:pos="9638"/>
      </w:tabs>
    </w:pPr>
  </w:style>
  <w:style w:type="character" w:customStyle="1" w:styleId="AntratsDiagrama">
    <w:name w:val="Antraštės Diagrama"/>
    <w:link w:val="Antrats"/>
    <w:rsid w:val="00F557A0"/>
    <w:rPr>
      <w:sz w:val="24"/>
      <w:szCs w:val="24"/>
      <w:lang w:val="en-GB" w:eastAsia="en-US"/>
    </w:rPr>
  </w:style>
  <w:style w:type="paragraph" w:styleId="Porat">
    <w:name w:val="footer"/>
    <w:basedOn w:val="prastasis"/>
    <w:link w:val="PoratDiagrama"/>
    <w:uiPriority w:val="99"/>
    <w:rsid w:val="00F557A0"/>
    <w:pPr>
      <w:tabs>
        <w:tab w:val="center" w:pos="4819"/>
        <w:tab w:val="right" w:pos="9638"/>
      </w:tabs>
    </w:pPr>
  </w:style>
  <w:style w:type="character" w:customStyle="1" w:styleId="PoratDiagrama">
    <w:name w:val="Poraštė Diagrama"/>
    <w:link w:val="Porat"/>
    <w:uiPriority w:val="99"/>
    <w:rsid w:val="00F557A0"/>
    <w:rPr>
      <w:sz w:val="24"/>
      <w:szCs w:val="24"/>
      <w:lang w:val="en-GB" w:eastAsia="en-US"/>
    </w:rPr>
  </w:style>
  <w:style w:type="character" w:styleId="Hipersaitas">
    <w:name w:val="Hyperlink"/>
    <w:basedOn w:val="Numatytasispastraiposriftas"/>
    <w:uiPriority w:val="99"/>
    <w:unhideWhenUsed/>
    <w:rsid w:val="00FA726F"/>
    <w:rPr>
      <w:color w:val="0563C1"/>
      <w:u w:val="single"/>
    </w:rPr>
  </w:style>
  <w:style w:type="paragraph" w:styleId="prastasiniatinklio">
    <w:name w:val="Normal (Web)"/>
    <w:basedOn w:val="prastasis"/>
    <w:uiPriority w:val="99"/>
    <w:unhideWhenUsed/>
    <w:rsid w:val="001E3E38"/>
    <w:pPr>
      <w:spacing w:before="100" w:beforeAutospacing="1" w:after="100" w:afterAutospacing="1"/>
    </w:pPr>
    <w:rPr>
      <w:rFonts w:ascii="Arial" w:eastAsia="Calibri" w:hAnsi="Arial" w:cs="Arial"/>
      <w:color w:val="010101"/>
      <w:sz w:val="18"/>
      <w:szCs w:val="18"/>
      <w:lang w:val="lt-LT" w:eastAsia="lt-LT"/>
    </w:rPr>
  </w:style>
  <w:style w:type="character" w:styleId="Grietas">
    <w:name w:val="Strong"/>
    <w:basedOn w:val="Numatytasispastraiposriftas"/>
    <w:uiPriority w:val="22"/>
    <w:qFormat/>
    <w:rsid w:val="001E3E38"/>
    <w:rPr>
      <w:b/>
      <w:bCs/>
    </w:rPr>
  </w:style>
  <w:style w:type="paragraph" w:styleId="Pavadinimas">
    <w:name w:val="Title"/>
    <w:basedOn w:val="prastasis"/>
    <w:link w:val="PavadinimasDiagrama"/>
    <w:qFormat/>
    <w:rsid w:val="00D808D7"/>
    <w:pPr>
      <w:jc w:val="center"/>
    </w:pPr>
    <w:rPr>
      <w:sz w:val="28"/>
      <w:u w:val="single"/>
      <w:lang w:val="en-US"/>
    </w:rPr>
  </w:style>
  <w:style w:type="character" w:customStyle="1" w:styleId="PavadinimasDiagrama">
    <w:name w:val="Pavadinimas Diagrama"/>
    <w:basedOn w:val="Numatytasispastraiposriftas"/>
    <w:link w:val="Pavadinimas"/>
    <w:rsid w:val="00D808D7"/>
    <w:rPr>
      <w:sz w:val="28"/>
      <w:szCs w:val="24"/>
      <w:u w:val="single"/>
      <w:lang w:val="en-US" w:eastAsia="en-US"/>
    </w:rPr>
  </w:style>
  <w:style w:type="paragraph" w:styleId="Sraopastraipa">
    <w:name w:val="List Paragraph"/>
    <w:basedOn w:val="prastasis"/>
    <w:uiPriority w:val="34"/>
    <w:qFormat/>
    <w:rsid w:val="003B333E"/>
    <w:pPr>
      <w:ind w:left="720"/>
      <w:contextualSpacing/>
    </w:pPr>
  </w:style>
  <w:style w:type="character" w:customStyle="1" w:styleId="Antrat1Diagrama">
    <w:name w:val="Antraštė 1 Diagrama"/>
    <w:basedOn w:val="Numatytasispastraiposriftas"/>
    <w:link w:val="Antrat1"/>
    <w:uiPriority w:val="9"/>
    <w:rsid w:val="002B5CE2"/>
    <w:rPr>
      <w:b/>
      <w:bCs/>
      <w:kern w:val="36"/>
      <w:sz w:val="48"/>
      <w:szCs w:val="48"/>
    </w:rPr>
  </w:style>
  <w:style w:type="character" w:customStyle="1" w:styleId="Antrat2Diagrama">
    <w:name w:val="Antraštė 2 Diagrama"/>
    <w:basedOn w:val="Numatytasispastraiposriftas"/>
    <w:link w:val="Antrat2"/>
    <w:uiPriority w:val="9"/>
    <w:rsid w:val="002B5CE2"/>
    <w:rPr>
      <w:b/>
      <w:bCs/>
      <w:sz w:val="36"/>
      <w:szCs w:val="36"/>
    </w:rPr>
  </w:style>
  <w:style w:type="paragraph" w:customStyle="1" w:styleId="Default">
    <w:name w:val="Default"/>
    <w:rsid w:val="001339CA"/>
    <w:pPr>
      <w:autoSpaceDE w:val="0"/>
      <w:autoSpaceDN w:val="0"/>
      <w:adjustRightInd w:val="0"/>
    </w:pPr>
    <w:rPr>
      <w:color w:val="000000"/>
      <w:sz w:val="24"/>
      <w:szCs w:val="24"/>
    </w:rPr>
  </w:style>
  <w:style w:type="paragraph" w:styleId="Pagrindiniotekstotrauka">
    <w:name w:val="Body Text Indent"/>
    <w:basedOn w:val="prastasis"/>
    <w:link w:val="PagrindiniotekstotraukaDiagrama"/>
    <w:rsid w:val="00D81EA4"/>
    <w:pPr>
      <w:spacing w:after="120"/>
      <w:ind w:left="283"/>
    </w:pPr>
  </w:style>
  <w:style w:type="character" w:customStyle="1" w:styleId="PagrindiniotekstotraukaDiagrama">
    <w:name w:val="Pagrindinio teksto įtrauka Diagrama"/>
    <w:basedOn w:val="Numatytasispastraiposriftas"/>
    <w:link w:val="Pagrindiniotekstotrauka"/>
    <w:rsid w:val="00D81EA4"/>
    <w:rPr>
      <w:sz w:val="24"/>
      <w:szCs w:val="24"/>
      <w:lang w:val="en-GB" w:eastAsia="en-US"/>
    </w:rPr>
  </w:style>
  <w:style w:type="paragraph" w:customStyle="1" w:styleId="tabletext">
    <w:name w:val="tabletext"/>
    <w:basedOn w:val="prastasis"/>
    <w:rsid w:val="00765AAD"/>
    <w:pPr>
      <w:spacing w:before="100" w:beforeAutospacing="1" w:after="100" w:afterAutospacing="1"/>
    </w:pPr>
    <w:rPr>
      <w:rFonts w:eastAsiaTheme="minorHAnsi"/>
      <w:lang w:val="lt-LT" w:eastAsia="lt-LT"/>
    </w:rPr>
  </w:style>
  <w:style w:type="paragraph" w:customStyle="1" w:styleId="TableText0">
    <w:name w:val="Table Text"/>
    <w:basedOn w:val="prastasis"/>
    <w:rsid w:val="00427365"/>
    <w:pPr>
      <w:autoSpaceDE w:val="0"/>
      <w:autoSpaceDN w:val="0"/>
      <w:jc w:val="right"/>
    </w:pPr>
    <w:rPr>
      <w:rFonts w:eastAsiaTheme="minorHAnsi"/>
      <w:lang w:val="lt-LT"/>
    </w:rPr>
  </w:style>
  <w:style w:type="character" w:styleId="Komentaronuoroda">
    <w:name w:val="annotation reference"/>
    <w:basedOn w:val="Numatytasispastraiposriftas"/>
    <w:rsid w:val="00F04702"/>
    <w:rPr>
      <w:sz w:val="16"/>
      <w:szCs w:val="16"/>
    </w:rPr>
  </w:style>
  <w:style w:type="paragraph" w:styleId="Komentarotekstas">
    <w:name w:val="annotation text"/>
    <w:basedOn w:val="prastasis"/>
    <w:link w:val="KomentarotekstasDiagrama"/>
    <w:rsid w:val="00F04702"/>
    <w:rPr>
      <w:sz w:val="20"/>
      <w:szCs w:val="20"/>
    </w:rPr>
  </w:style>
  <w:style w:type="character" w:customStyle="1" w:styleId="KomentarotekstasDiagrama">
    <w:name w:val="Komentaro tekstas Diagrama"/>
    <w:basedOn w:val="Numatytasispastraiposriftas"/>
    <w:link w:val="Komentarotekstas"/>
    <w:rsid w:val="00F04702"/>
    <w:rPr>
      <w:lang w:val="en-GB" w:eastAsia="en-US"/>
    </w:rPr>
  </w:style>
  <w:style w:type="paragraph" w:styleId="Komentarotema">
    <w:name w:val="annotation subject"/>
    <w:basedOn w:val="Komentarotekstas"/>
    <w:next w:val="Komentarotekstas"/>
    <w:link w:val="KomentarotemaDiagrama"/>
    <w:rsid w:val="00F04702"/>
    <w:rPr>
      <w:b/>
      <w:bCs/>
    </w:rPr>
  </w:style>
  <w:style w:type="character" w:customStyle="1" w:styleId="KomentarotemaDiagrama">
    <w:name w:val="Komentaro tema Diagrama"/>
    <w:basedOn w:val="KomentarotekstasDiagrama"/>
    <w:link w:val="Komentarotema"/>
    <w:rsid w:val="00F04702"/>
    <w:rPr>
      <w:b/>
      <w:bCs/>
      <w:lang w:val="en-GB" w:eastAsia="en-US"/>
    </w:rPr>
  </w:style>
  <w:style w:type="character" w:customStyle="1" w:styleId="s1">
    <w:name w:val="s1"/>
    <w:basedOn w:val="Numatytasispastraiposriftas"/>
    <w:rsid w:val="00C50583"/>
  </w:style>
  <w:style w:type="character" w:styleId="Neapdorotaspaminjimas">
    <w:name w:val="Unresolved Mention"/>
    <w:basedOn w:val="Numatytasispastraiposriftas"/>
    <w:uiPriority w:val="99"/>
    <w:semiHidden/>
    <w:unhideWhenUsed/>
    <w:rsid w:val="005F3D3D"/>
    <w:rPr>
      <w:color w:val="605E5C"/>
      <w:shd w:val="clear" w:color="auto" w:fill="E1DFDD"/>
    </w:rPr>
  </w:style>
  <w:style w:type="character" w:styleId="Emfaz">
    <w:name w:val="Emphasis"/>
    <w:basedOn w:val="Numatytasispastraiposriftas"/>
    <w:qFormat/>
    <w:rsid w:val="005F3D3D"/>
    <w:rPr>
      <w:i/>
      <w:iCs/>
    </w:rPr>
  </w:style>
  <w:style w:type="paragraph" w:styleId="Pataisymai">
    <w:name w:val="Revision"/>
    <w:hidden/>
    <w:uiPriority w:val="99"/>
    <w:semiHidden/>
    <w:rsid w:val="00876E8F"/>
    <w:rPr>
      <w:sz w:val="24"/>
      <w:szCs w:val="24"/>
      <w:lang w:val="en-GB" w:eastAsia="en-US"/>
    </w:rPr>
  </w:style>
  <w:style w:type="character" w:customStyle="1" w:styleId="fontstyle12">
    <w:name w:val="fontstyle12"/>
    <w:rsid w:val="00764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676">
      <w:bodyDiv w:val="1"/>
      <w:marLeft w:val="0"/>
      <w:marRight w:val="0"/>
      <w:marTop w:val="0"/>
      <w:marBottom w:val="0"/>
      <w:divBdr>
        <w:top w:val="none" w:sz="0" w:space="0" w:color="auto"/>
        <w:left w:val="none" w:sz="0" w:space="0" w:color="auto"/>
        <w:bottom w:val="none" w:sz="0" w:space="0" w:color="auto"/>
        <w:right w:val="none" w:sz="0" w:space="0" w:color="auto"/>
      </w:divBdr>
    </w:div>
    <w:div w:id="118451586">
      <w:bodyDiv w:val="1"/>
      <w:marLeft w:val="0"/>
      <w:marRight w:val="0"/>
      <w:marTop w:val="0"/>
      <w:marBottom w:val="0"/>
      <w:divBdr>
        <w:top w:val="none" w:sz="0" w:space="0" w:color="auto"/>
        <w:left w:val="none" w:sz="0" w:space="0" w:color="auto"/>
        <w:bottom w:val="none" w:sz="0" w:space="0" w:color="auto"/>
        <w:right w:val="none" w:sz="0" w:space="0" w:color="auto"/>
      </w:divBdr>
    </w:div>
    <w:div w:id="199629952">
      <w:bodyDiv w:val="1"/>
      <w:marLeft w:val="0"/>
      <w:marRight w:val="0"/>
      <w:marTop w:val="0"/>
      <w:marBottom w:val="0"/>
      <w:divBdr>
        <w:top w:val="none" w:sz="0" w:space="0" w:color="auto"/>
        <w:left w:val="none" w:sz="0" w:space="0" w:color="auto"/>
        <w:bottom w:val="none" w:sz="0" w:space="0" w:color="auto"/>
        <w:right w:val="none" w:sz="0" w:space="0" w:color="auto"/>
      </w:divBdr>
    </w:div>
    <w:div w:id="248733912">
      <w:bodyDiv w:val="1"/>
      <w:marLeft w:val="0"/>
      <w:marRight w:val="0"/>
      <w:marTop w:val="0"/>
      <w:marBottom w:val="0"/>
      <w:divBdr>
        <w:top w:val="none" w:sz="0" w:space="0" w:color="auto"/>
        <w:left w:val="none" w:sz="0" w:space="0" w:color="auto"/>
        <w:bottom w:val="none" w:sz="0" w:space="0" w:color="auto"/>
        <w:right w:val="none" w:sz="0" w:space="0" w:color="auto"/>
      </w:divBdr>
    </w:div>
    <w:div w:id="295766445">
      <w:bodyDiv w:val="1"/>
      <w:marLeft w:val="0"/>
      <w:marRight w:val="0"/>
      <w:marTop w:val="0"/>
      <w:marBottom w:val="0"/>
      <w:divBdr>
        <w:top w:val="none" w:sz="0" w:space="0" w:color="auto"/>
        <w:left w:val="none" w:sz="0" w:space="0" w:color="auto"/>
        <w:bottom w:val="none" w:sz="0" w:space="0" w:color="auto"/>
        <w:right w:val="none" w:sz="0" w:space="0" w:color="auto"/>
      </w:divBdr>
      <w:divsChild>
        <w:div w:id="813183129">
          <w:marLeft w:val="0"/>
          <w:marRight w:val="0"/>
          <w:marTop w:val="0"/>
          <w:marBottom w:val="0"/>
          <w:divBdr>
            <w:top w:val="none" w:sz="0" w:space="0" w:color="auto"/>
            <w:left w:val="none" w:sz="0" w:space="0" w:color="auto"/>
            <w:bottom w:val="none" w:sz="0" w:space="0" w:color="auto"/>
            <w:right w:val="none" w:sz="0" w:space="0" w:color="auto"/>
          </w:divBdr>
        </w:div>
        <w:div w:id="444227414">
          <w:marLeft w:val="0"/>
          <w:marRight w:val="0"/>
          <w:marTop w:val="0"/>
          <w:marBottom w:val="0"/>
          <w:divBdr>
            <w:top w:val="none" w:sz="0" w:space="0" w:color="auto"/>
            <w:left w:val="none" w:sz="0" w:space="0" w:color="auto"/>
            <w:bottom w:val="none" w:sz="0" w:space="0" w:color="auto"/>
            <w:right w:val="none" w:sz="0" w:space="0" w:color="auto"/>
          </w:divBdr>
        </w:div>
      </w:divsChild>
    </w:div>
    <w:div w:id="305360214">
      <w:bodyDiv w:val="1"/>
      <w:marLeft w:val="0"/>
      <w:marRight w:val="0"/>
      <w:marTop w:val="0"/>
      <w:marBottom w:val="0"/>
      <w:divBdr>
        <w:top w:val="none" w:sz="0" w:space="0" w:color="auto"/>
        <w:left w:val="none" w:sz="0" w:space="0" w:color="auto"/>
        <w:bottom w:val="none" w:sz="0" w:space="0" w:color="auto"/>
        <w:right w:val="none" w:sz="0" w:space="0" w:color="auto"/>
      </w:divBdr>
    </w:div>
    <w:div w:id="321202639">
      <w:bodyDiv w:val="1"/>
      <w:marLeft w:val="0"/>
      <w:marRight w:val="0"/>
      <w:marTop w:val="0"/>
      <w:marBottom w:val="0"/>
      <w:divBdr>
        <w:top w:val="none" w:sz="0" w:space="0" w:color="auto"/>
        <w:left w:val="none" w:sz="0" w:space="0" w:color="auto"/>
        <w:bottom w:val="none" w:sz="0" w:space="0" w:color="auto"/>
        <w:right w:val="none" w:sz="0" w:space="0" w:color="auto"/>
      </w:divBdr>
    </w:div>
    <w:div w:id="356663507">
      <w:bodyDiv w:val="1"/>
      <w:marLeft w:val="0"/>
      <w:marRight w:val="0"/>
      <w:marTop w:val="0"/>
      <w:marBottom w:val="0"/>
      <w:divBdr>
        <w:top w:val="none" w:sz="0" w:space="0" w:color="auto"/>
        <w:left w:val="none" w:sz="0" w:space="0" w:color="auto"/>
        <w:bottom w:val="none" w:sz="0" w:space="0" w:color="auto"/>
        <w:right w:val="none" w:sz="0" w:space="0" w:color="auto"/>
      </w:divBdr>
    </w:div>
    <w:div w:id="366950071">
      <w:bodyDiv w:val="1"/>
      <w:marLeft w:val="0"/>
      <w:marRight w:val="0"/>
      <w:marTop w:val="0"/>
      <w:marBottom w:val="0"/>
      <w:divBdr>
        <w:top w:val="none" w:sz="0" w:space="0" w:color="auto"/>
        <w:left w:val="none" w:sz="0" w:space="0" w:color="auto"/>
        <w:bottom w:val="none" w:sz="0" w:space="0" w:color="auto"/>
        <w:right w:val="none" w:sz="0" w:space="0" w:color="auto"/>
      </w:divBdr>
    </w:div>
    <w:div w:id="502353950">
      <w:bodyDiv w:val="1"/>
      <w:marLeft w:val="0"/>
      <w:marRight w:val="0"/>
      <w:marTop w:val="0"/>
      <w:marBottom w:val="0"/>
      <w:divBdr>
        <w:top w:val="none" w:sz="0" w:space="0" w:color="auto"/>
        <w:left w:val="none" w:sz="0" w:space="0" w:color="auto"/>
        <w:bottom w:val="none" w:sz="0" w:space="0" w:color="auto"/>
        <w:right w:val="none" w:sz="0" w:space="0" w:color="auto"/>
      </w:divBdr>
    </w:div>
    <w:div w:id="645014504">
      <w:bodyDiv w:val="1"/>
      <w:marLeft w:val="0"/>
      <w:marRight w:val="0"/>
      <w:marTop w:val="0"/>
      <w:marBottom w:val="0"/>
      <w:divBdr>
        <w:top w:val="none" w:sz="0" w:space="0" w:color="auto"/>
        <w:left w:val="none" w:sz="0" w:space="0" w:color="auto"/>
        <w:bottom w:val="none" w:sz="0" w:space="0" w:color="auto"/>
        <w:right w:val="none" w:sz="0" w:space="0" w:color="auto"/>
      </w:divBdr>
    </w:div>
    <w:div w:id="690766942">
      <w:bodyDiv w:val="1"/>
      <w:marLeft w:val="0"/>
      <w:marRight w:val="0"/>
      <w:marTop w:val="0"/>
      <w:marBottom w:val="0"/>
      <w:divBdr>
        <w:top w:val="none" w:sz="0" w:space="0" w:color="auto"/>
        <w:left w:val="none" w:sz="0" w:space="0" w:color="auto"/>
        <w:bottom w:val="none" w:sz="0" w:space="0" w:color="auto"/>
        <w:right w:val="none" w:sz="0" w:space="0" w:color="auto"/>
      </w:divBdr>
    </w:div>
    <w:div w:id="718094755">
      <w:bodyDiv w:val="1"/>
      <w:marLeft w:val="0"/>
      <w:marRight w:val="0"/>
      <w:marTop w:val="0"/>
      <w:marBottom w:val="0"/>
      <w:divBdr>
        <w:top w:val="none" w:sz="0" w:space="0" w:color="auto"/>
        <w:left w:val="none" w:sz="0" w:space="0" w:color="auto"/>
        <w:bottom w:val="none" w:sz="0" w:space="0" w:color="auto"/>
        <w:right w:val="none" w:sz="0" w:space="0" w:color="auto"/>
      </w:divBdr>
    </w:div>
    <w:div w:id="760831000">
      <w:bodyDiv w:val="1"/>
      <w:marLeft w:val="0"/>
      <w:marRight w:val="0"/>
      <w:marTop w:val="0"/>
      <w:marBottom w:val="0"/>
      <w:divBdr>
        <w:top w:val="none" w:sz="0" w:space="0" w:color="auto"/>
        <w:left w:val="none" w:sz="0" w:space="0" w:color="auto"/>
        <w:bottom w:val="none" w:sz="0" w:space="0" w:color="auto"/>
        <w:right w:val="none" w:sz="0" w:space="0" w:color="auto"/>
      </w:divBdr>
    </w:div>
    <w:div w:id="786700124">
      <w:bodyDiv w:val="1"/>
      <w:marLeft w:val="0"/>
      <w:marRight w:val="0"/>
      <w:marTop w:val="0"/>
      <w:marBottom w:val="0"/>
      <w:divBdr>
        <w:top w:val="none" w:sz="0" w:space="0" w:color="auto"/>
        <w:left w:val="none" w:sz="0" w:space="0" w:color="auto"/>
        <w:bottom w:val="none" w:sz="0" w:space="0" w:color="auto"/>
        <w:right w:val="none" w:sz="0" w:space="0" w:color="auto"/>
      </w:divBdr>
    </w:div>
    <w:div w:id="847595016">
      <w:bodyDiv w:val="1"/>
      <w:marLeft w:val="0"/>
      <w:marRight w:val="0"/>
      <w:marTop w:val="0"/>
      <w:marBottom w:val="0"/>
      <w:divBdr>
        <w:top w:val="none" w:sz="0" w:space="0" w:color="auto"/>
        <w:left w:val="none" w:sz="0" w:space="0" w:color="auto"/>
        <w:bottom w:val="none" w:sz="0" w:space="0" w:color="auto"/>
        <w:right w:val="none" w:sz="0" w:space="0" w:color="auto"/>
      </w:divBdr>
    </w:div>
    <w:div w:id="857767301">
      <w:bodyDiv w:val="1"/>
      <w:marLeft w:val="0"/>
      <w:marRight w:val="0"/>
      <w:marTop w:val="0"/>
      <w:marBottom w:val="0"/>
      <w:divBdr>
        <w:top w:val="none" w:sz="0" w:space="0" w:color="auto"/>
        <w:left w:val="none" w:sz="0" w:space="0" w:color="auto"/>
        <w:bottom w:val="none" w:sz="0" w:space="0" w:color="auto"/>
        <w:right w:val="none" w:sz="0" w:space="0" w:color="auto"/>
      </w:divBdr>
    </w:div>
    <w:div w:id="864909492">
      <w:bodyDiv w:val="1"/>
      <w:marLeft w:val="0"/>
      <w:marRight w:val="0"/>
      <w:marTop w:val="0"/>
      <w:marBottom w:val="0"/>
      <w:divBdr>
        <w:top w:val="none" w:sz="0" w:space="0" w:color="auto"/>
        <w:left w:val="none" w:sz="0" w:space="0" w:color="auto"/>
        <w:bottom w:val="none" w:sz="0" w:space="0" w:color="auto"/>
        <w:right w:val="none" w:sz="0" w:space="0" w:color="auto"/>
      </w:divBdr>
    </w:div>
    <w:div w:id="973219801">
      <w:bodyDiv w:val="1"/>
      <w:marLeft w:val="0"/>
      <w:marRight w:val="0"/>
      <w:marTop w:val="0"/>
      <w:marBottom w:val="0"/>
      <w:divBdr>
        <w:top w:val="none" w:sz="0" w:space="0" w:color="auto"/>
        <w:left w:val="none" w:sz="0" w:space="0" w:color="auto"/>
        <w:bottom w:val="none" w:sz="0" w:space="0" w:color="auto"/>
        <w:right w:val="none" w:sz="0" w:space="0" w:color="auto"/>
      </w:divBdr>
    </w:div>
    <w:div w:id="1054889098">
      <w:bodyDiv w:val="1"/>
      <w:marLeft w:val="0"/>
      <w:marRight w:val="0"/>
      <w:marTop w:val="0"/>
      <w:marBottom w:val="0"/>
      <w:divBdr>
        <w:top w:val="none" w:sz="0" w:space="0" w:color="auto"/>
        <w:left w:val="none" w:sz="0" w:space="0" w:color="auto"/>
        <w:bottom w:val="none" w:sz="0" w:space="0" w:color="auto"/>
        <w:right w:val="none" w:sz="0" w:space="0" w:color="auto"/>
      </w:divBdr>
    </w:div>
    <w:div w:id="1231842878">
      <w:bodyDiv w:val="1"/>
      <w:marLeft w:val="0"/>
      <w:marRight w:val="0"/>
      <w:marTop w:val="0"/>
      <w:marBottom w:val="0"/>
      <w:divBdr>
        <w:top w:val="none" w:sz="0" w:space="0" w:color="auto"/>
        <w:left w:val="none" w:sz="0" w:space="0" w:color="auto"/>
        <w:bottom w:val="none" w:sz="0" w:space="0" w:color="auto"/>
        <w:right w:val="none" w:sz="0" w:space="0" w:color="auto"/>
      </w:divBdr>
    </w:div>
    <w:div w:id="1276987204">
      <w:bodyDiv w:val="1"/>
      <w:marLeft w:val="0"/>
      <w:marRight w:val="0"/>
      <w:marTop w:val="0"/>
      <w:marBottom w:val="0"/>
      <w:divBdr>
        <w:top w:val="none" w:sz="0" w:space="0" w:color="auto"/>
        <w:left w:val="none" w:sz="0" w:space="0" w:color="auto"/>
        <w:bottom w:val="none" w:sz="0" w:space="0" w:color="auto"/>
        <w:right w:val="none" w:sz="0" w:space="0" w:color="auto"/>
      </w:divBdr>
    </w:div>
    <w:div w:id="1346439531">
      <w:bodyDiv w:val="1"/>
      <w:marLeft w:val="0"/>
      <w:marRight w:val="0"/>
      <w:marTop w:val="0"/>
      <w:marBottom w:val="0"/>
      <w:divBdr>
        <w:top w:val="none" w:sz="0" w:space="0" w:color="auto"/>
        <w:left w:val="none" w:sz="0" w:space="0" w:color="auto"/>
        <w:bottom w:val="none" w:sz="0" w:space="0" w:color="auto"/>
        <w:right w:val="none" w:sz="0" w:space="0" w:color="auto"/>
      </w:divBdr>
    </w:div>
    <w:div w:id="1348214886">
      <w:bodyDiv w:val="1"/>
      <w:marLeft w:val="0"/>
      <w:marRight w:val="0"/>
      <w:marTop w:val="0"/>
      <w:marBottom w:val="0"/>
      <w:divBdr>
        <w:top w:val="none" w:sz="0" w:space="0" w:color="auto"/>
        <w:left w:val="none" w:sz="0" w:space="0" w:color="auto"/>
        <w:bottom w:val="none" w:sz="0" w:space="0" w:color="auto"/>
        <w:right w:val="none" w:sz="0" w:space="0" w:color="auto"/>
      </w:divBdr>
    </w:div>
    <w:div w:id="1407800587">
      <w:bodyDiv w:val="1"/>
      <w:marLeft w:val="0"/>
      <w:marRight w:val="0"/>
      <w:marTop w:val="0"/>
      <w:marBottom w:val="0"/>
      <w:divBdr>
        <w:top w:val="none" w:sz="0" w:space="0" w:color="auto"/>
        <w:left w:val="none" w:sz="0" w:space="0" w:color="auto"/>
        <w:bottom w:val="none" w:sz="0" w:space="0" w:color="auto"/>
        <w:right w:val="none" w:sz="0" w:space="0" w:color="auto"/>
      </w:divBdr>
    </w:div>
    <w:div w:id="1419985230">
      <w:bodyDiv w:val="1"/>
      <w:marLeft w:val="0"/>
      <w:marRight w:val="0"/>
      <w:marTop w:val="0"/>
      <w:marBottom w:val="0"/>
      <w:divBdr>
        <w:top w:val="none" w:sz="0" w:space="0" w:color="auto"/>
        <w:left w:val="none" w:sz="0" w:space="0" w:color="auto"/>
        <w:bottom w:val="none" w:sz="0" w:space="0" w:color="auto"/>
        <w:right w:val="none" w:sz="0" w:space="0" w:color="auto"/>
      </w:divBdr>
    </w:div>
    <w:div w:id="1430007870">
      <w:bodyDiv w:val="1"/>
      <w:marLeft w:val="0"/>
      <w:marRight w:val="0"/>
      <w:marTop w:val="0"/>
      <w:marBottom w:val="0"/>
      <w:divBdr>
        <w:top w:val="none" w:sz="0" w:space="0" w:color="auto"/>
        <w:left w:val="none" w:sz="0" w:space="0" w:color="auto"/>
        <w:bottom w:val="none" w:sz="0" w:space="0" w:color="auto"/>
        <w:right w:val="none" w:sz="0" w:space="0" w:color="auto"/>
      </w:divBdr>
    </w:div>
    <w:div w:id="1450929238">
      <w:bodyDiv w:val="1"/>
      <w:marLeft w:val="0"/>
      <w:marRight w:val="0"/>
      <w:marTop w:val="0"/>
      <w:marBottom w:val="0"/>
      <w:divBdr>
        <w:top w:val="none" w:sz="0" w:space="0" w:color="auto"/>
        <w:left w:val="none" w:sz="0" w:space="0" w:color="auto"/>
        <w:bottom w:val="none" w:sz="0" w:space="0" w:color="auto"/>
        <w:right w:val="none" w:sz="0" w:space="0" w:color="auto"/>
      </w:divBdr>
    </w:div>
    <w:div w:id="1490748230">
      <w:bodyDiv w:val="1"/>
      <w:marLeft w:val="0"/>
      <w:marRight w:val="0"/>
      <w:marTop w:val="0"/>
      <w:marBottom w:val="0"/>
      <w:divBdr>
        <w:top w:val="none" w:sz="0" w:space="0" w:color="auto"/>
        <w:left w:val="none" w:sz="0" w:space="0" w:color="auto"/>
        <w:bottom w:val="none" w:sz="0" w:space="0" w:color="auto"/>
        <w:right w:val="none" w:sz="0" w:space="0" w:color="auto"/>
      </w:divBdr>
    </w:div>
    <w:div w:id="1521624615">
      <w:bodyDiv w:val="1"/>
      <w:marLeft w:val="0"/>
      <w:marRight w:val="0"/>
      <w:marTop w:val="0"/>
      <w:marBottom w:val="0"/>
      <w:divBdr>
        <w:top w:val="none" w:sz="0" w:space="0" w:color="auto"/>
        <w:left w:val="none" w:sz="0" w:space="0" w:color="auto"/>
        <w:bottom w:val="none" w:sz="0" w:space="0" w:color="auto"/>
        <w:right w:val="none" w:sz="0" w:space="0" w:color="auto"/>
      </w:divBdr>
    </w:div>
    <w:div w:id="1608660280">
      <w:bodyDiv w:val="1"/>
      <w:marLeft w:val="0"/>
      <w:marRight w:val="0"/>
      <w:marTop w:val="0"/>
      <w:marBottom w:val="0"/>
      <w:divBdr>
        <w:top w:val="none" w:sz="0" w:space="0" w:color="auto"/>
        <w:left w:val="none" w:sz="0" w:space="0" w:color="auto"/>
        <w:bottom w:val="none" w:sz="0" w:space="0" w:color="auto"/>
        <w:right w:val="none" w:sz="0" w:space="0" w:color="auto"/>
      </w:divBdr>
    </w:div>
    <w:div w:id="1612085266">
      <w:bodyDiv w:val="1"/>
      <w:marLeft w:val="0"/>
      <w:marRight w:val="0"/>
      <w:marTop w:val="0"/>
      <w:marBottom w:val="0"/>
      <w:divBdr>
        <w:top w:val="none" w:sz="0" w:space="0" w:color="auto"/>
        <w:left w:val="none" w:sz="0" w:space="0" w:color="auto"/>
        <w:bottom w:val="none" w:sz="0" w:space="0" w:color="auto"/>
        <w:right w:val="none" w:sz="0" w:space="0" w:color="auto"/>
      </w:divBdr>
    </w:div>
    <w:div w:id="1623073309">
      <w:bodyDiv w:val="1"/>
      <w:marLeft w:val="0"/>
      <w:marRight w:val="0"/>
      <w:marTop w:val="0"/>
      <w:marBottom w:val="0"/>
      <w:divBdr>
        <w:top w:val="none" w:sz="0" w:space="0" w:color="auto"/>
        <w:left w:val="none" w:sz="0" w:space="0" w:color="auto"/>
        <w:bottom w:val="none" w:sz="0" w:space="0" w:color="auto"/>
        <w:right w:val="none" w:sz="0" w:space="0" w:color="auto"/>
      </w:divBdr>
    </w:div>
    <w:div w:id="1669402459">
      <w:bodyDiv w:val="1"/>
      <w:marLeft w:val="0"/>
      <w:marRight w:val="0"/>
      <w:marTop w:val="0"/>
      <w:marBottom w:val="0"/>
      <w:divBdr>
        <w:top w:val="none" w:sz="0" w:space="0" w:color="auto"/>
        <w:left w:val="none" w:sz="0" w:space="0" w:color="auto"/>
        <w:bottom w:val="none" w:sz="0" w:space="0" w:color="auto"/>
        <w:right w:val="none" w:sz="0" w:space="0" w:color="auto"/>
      </w:divBdr>
    </w:div>
    <w:div w:id="1693913599">
      <w:bodyDiv w:val="1"/>
      <w:marLeft w:val="0"/>
      <w:marRight w:val="0"/>
      <w:marTop w:val="0"/>
      <w:marBottom w:val="0"/>
      <w:divBdr>
        <w:top w:val="none" w:sz="0" w:space="0" w:color="auto"/>
        <w:left w:val="none" w:sz="0" w:space="0" w:color="auto"/>
        <w:bottom w:val="none" w:sz="0" w:space="0" w:color="auto"/>
        <w:right w:val="none" w:sz="0" w:space="0" w:color="auto"/>
      </w:divBdr>
    </w:div>
    <w:div w:id="1748843763">
      <w:bodyDiv w:val="1"/>
      <w:marLeft w:val="0"/>
      <w:marRight w:val="0"/>
      <w:marTop w:val="0"/>
      <w:marBottom w:val="0"/>
      <w:divBdr>
        <w:top w:val="none" w:sz="0" w:space="0" w:color="auto"/>
        <w:left w:val="none" w:sz="0" w:space="0" w:color="auto"/>
        <w:bottom w:val="none" w:sz="0" w:space="0" w:color="auto"/>
        <w:right w:val="none" w:sz="0" w:space="0" w:color="auto"/>
      </w:divBdr>
    </w:div>
    <w:div w:id="1753967175">
      <w:bodyDiv w:val="1"/>
      <w:marLeft w:val="0"/>
      <w:marRight w:val="0"/>
      <w:marTop w:val="0"/>
      <w:marBottom w:val="0"/>
      <w:divBdr>
        <w:top w:val="none" w:sz="0" w:space="0" w:color="auto"/>
        <w:left w:val="none" w:sz="0" w:space="0" w:color="auto"/>
        <w:bottom w:val="none" w:sz="0" w:space="0" w:color="auto"/>
        <w:right w:val="none" w:sz="0" w:space="0" w:color="auto"/>
      </w:divBdr>
    </w:div>
    <w:div w:id="1777166472">
      <w:bodyDiv w:val="1"/>
      <w:marLeft w:val="0"/>
      <w:marRight w:val="0"/>
      <w:marTop w:val="0"/>
      <w:marBottom w:val="0"/>
      <w:divBdr>
        <w:top w:val="none" w:sz="0" w:space="0" w:color="auto"/>
        <w:left w:val="none" w:sz="0" w:space="0" w:color="auto"/>
        <w:bottom w:val="none" w:sz="0" w:space="0" w:color="auto"/>
        <w:right w:val="none" w:sz="0" w:space="0" w:color="auto"/>
      </w:divBdr>
    </w:div>
    <w:div w:id="1782525904">
      <w:bodyDiv w:val="1"/>
      <w:marLeft w:val="0"/>
      <w:marRight w:val="0"/>
      <w:marTop w:val="0"/>
      <w:marBottom w:val="0"/>
      <w:divBdr>
        <w:top w:val="none" w:sz="0" w:space="0" w:color="auto"/>
        <w:left w:val="none" w:sz="0" w:space="0" w:color="auto"/>
        <w:bottom w:val="none" w:sz="0" w:space="0" w:color="auto"/>
        <w:right w:val="none" w:sz="0" w:space="0" w:color="auto"/>
      </w:divBdr>
    </w:div>
    <w:div w:id="1828403289">
      <w:bodyDiv w:val="1"/>
      <w:marLeft w:val="0"/>
      <w:marRight w:val="0"/>
      <w:marTop w:val="0"/>
      <w:marBottom w:val="0"/>
      <w:divBdr>
        <w:top w:val="none" w:sz="0" w:space="0" w:color="auto"/>
        <w:left w:val="none" w:sz="0" w:space="0" w:color="auto"/>
        <w:bottom w:val="none" w:sz="0" w:space="0" w:color="auto"/>
        <w:right w:val="none" w:sz="0" w:space="0" w:color="auto"/>
      </w:divBdr>
    </w:div>
    <w:div w:id="1960451992">
      <w:bodyDiv w:val="1"/>
      <w:marLeft w:val="0"/>
      <w:marRight w:val="0"/>
      <w:marTop w:val="0"/>
      <w:marBottom w:val="0"/>
      <w:divBdr>
        <w:top w:val="none" w:sz="0" w:space="0" w:color="auto"/>
        <w:left w:val="none" w:sz="0" w:space="0" w:color="auto"/>
        <w:bottom w:val="none" w:sz="0" w:space="0" w:color="auto"/>
        <w:right w:val="none" w:sz="0" w:space="0" w:color="auto"/>
      </w:divBdr>
    </w:div>
    <w:div w:id="1968782192">
      <w:bodyDiv w:val="1"/>
      <w:marLeft w:val="0"/>
      <w:marRight w:val="0"/>
      <w:marTop w:val="0"/>
      <w:marBottom w:val="0"/>
      <w:divBdr>
        <w:top w:val="none" w:sz="0" w:space="0" w:color="auto"/>
        <w:left w:val="none" w:sz="0" w:space="0" w:color="auto"/>
        <w:bottom w:val="none" w:sz="0" w:space="0" w:color="auto"/>
        <w:right w:val="none" w:sz="0" w:space="0" w:color="auto"/>
      </w:divBdr>
    </w:div>
    <w:div w:id="202312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20604%20613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tas.virbauskas@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0303C-76E3-4FFF-A95F-53E92A7C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2010</Words>
  <Characters>14811</Characters>
  <Application>Microsoft Office Word</Application>
  <DocSecurity>0</DocSecurity>
  <Lines>123</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16788</CharactersWithSpaces>
  <SharedDoc>false</SharedDoc>
  <HLinks>
    <vt:vector size="6" baseType="variant">
      <vt:variant>
        <vt:i4>3866647</vt:i4>
      </vt:variant>
      <vt:variant>
        <vt:i4>0</vt:i4>
      </vt:variant>
      <vt:variant>
        <vt:i4>0</vt:i4>
      </vt:variant>
      <vt:variant>
        <vt:i4>5</vt:i4>
      </vt:variant>
      <vt:variant>
        <vt:lpwstr>mailto:mantas.virbauskas@klaipedos-r.lt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Klaipėdos rajono savivaldybės administracija</dc:creator>
  <cp:lastModifiedBy>Mantas Virbauskas</cp:lastModifiedBy>
  <cp:revision>3</cp:revision>
  <cp:lastPrinted>2022-07-08T10:09:00Z</cp:lastPrinted>
  <dcterms:created xsi:type="dcterms:W3CDTF">2026-02-11T09:27:00Z</dcterms:created>
  <dcterms:modified xsi:type="dcterms:W3CDTF">2026-03-16T08:32:00Z</dcterms:modified>
</cp:coreProperties>
</file>