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D8984" w14:textId="77777777" w:rsidR="00FB0CFE" w:rsidRDefault="00B961B5" w:rsidP="00DB580C">
      <w:pPr>
        <w:pStyle w:val="statymopavad"/>
        <w:spacing w:line="240" w:lineRule="auto"/>
        <w:ind w:firstLine="0"/>
        <w:rPr>
          <w:rFonts w:ascii="Times New Roman" w:hAnsi="Times New Roman"/>
          <w:b/>
          <w:bCs/>
          <w:sz w:val="20"/>
        </w:rPr>
      </w:pPr>
      <w:r>
        <w:rPr>
          <w:b/>
          <w:bCs/>
          <w:caps w:val="0"/>
          <w:noProof/>
          <w:sz w:val="20"/>
          <w:lang w:eastAsia="lt-LT"/>
        </w:rPr>
        <w:drawing>
          <wp:inline distT="0" distB="0" distL="0" distR="0" wp14:anchorId="16ED7E2A" wp14:editId="1690AFF2">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41C17F72" w14:textId="77777777" w:rsidR="00FB0CFE" w:rsidRPr="00FB0CFE" w:rsidRDefault="00FB0CFE" w:rsidP="00E44283">
      <w:pPr>
        <w:pStyle w:val="statymopavad"/>
        <w:spacing w:line="240" w:lineRule="auto"/>
        <w:ind w:firstLine="0"/>
        <w:rPr>
          <w:rFonts w:ascii="Times New Roman" w:hAnsi="Times New Roman"/>
          <w:b/>
          <w:bCs/>
          <w:sz w:val="20"/>
        </w:rPr>
      </w:pPr>
    </w:p>
    <w:p w14:paraId="374300DF" w14:textId="77777777" w:rsidR="00341011" w:rsidRPr="0085466A" w:rsidRDefault="00A21A80" w:rsidP="00A21A80">
      <w:pPr>
        <w:jc w:val="center"/>
        <w:rPr>
          <w:rFonts w:ascii="Arial" w:hAnsi="Arial" w:cs="Arial"/>
          <w:b/>
          <w:bCs/>
          <w:caps/>
          <w:sz w:val="28"/>
          <w:szCs w:val="20"/>
        </w:rPr>
      </w:pPr>
      <w:r w:rsidRPr="0085466A">
        <w:rPr>
          <w:rFonts w:ascii="Arial" w:hAnsi="Arial" w:cs="Arial"/>
          <w:b/>
          <w:bCs/>
          <w:caps/>
          <w:sz w:val="28"/>
          <w:szCs w:val="20"/>
        </w:rPr>
        <w:t xml:space="preserve">KLAIPĖDOS RAJONO SAVIVALDYBĖS </w:t>
      </w:r>
    </w:p>
    <w:p w14:paraId="2085374A" w14:textId="77777777" w:rsidR="00A21A80" w:rsidRPr="0085466A" w:rsidRDefault="005B728C" w:rsidP="00A21A80">
      <w:pPr>
        <w:jc w:val="center"/>
        <w:rPr>
          <w:rFonts w:ascii="Arial" w:hAnsi="Arial" w:cs="Arial"/>
          <w:b/>
          <w:bCs/>
          <w:caps/>
          <w:sz w:val="28"/>
          <w:szCs w:val="20"/>
        </w:rPr>
      </w:pPr>
      <w:r w:rsidRPr="0085466A">
        <w:rPr>
          <w:rFonts w:ascii="Arial" w:hAnsi="Arial" w:cs="Arial"/>
          <w:b/>
          <w:bCs/>
          <w:caps/>
          <w:sz w:val="28"/>
          <w:szCs w:val="20"/>
        </w:rPr>
        <w:t xml:space="preserve">ADMINISTRACIJOS </w:t>
      </w:r>
      <w:r w:rsidR="006A30AB" w:rsidRPr="0085466A">
        <w:rPr>
          <w:rFonts w:ascii="Arial" w:hAnsi="Arial" w:cs="Arial"/>
          <w:b/>
          <w:bCs/>
          <w:caps/>
          <w:sz w:val="28"/>
          <w:szCs w:val="20"/>
        </w:rPr>
        <w:t>ARCHITEKTŪROS IR TERITORIJŲ PLANAVIMO</w:t>
      </w:r>
      <w:r w:rsidRPr="0085466A">
        <w:rPr>
          <w:rFonts w:ascii="Arial" w:hAnsi="Arial" w:cs="Arial"/>
          <w:b/>
          <w:bCs/>
          <w:caps/>
          <w:sz w:val="28"/>
          <w:szCs w:val="20"/>
        </w:rPr>
        <w:t xml:space="preserve"> SKYRIUS</w:t>
      </w:r>
    </w:p>
    <w:p w14:paraId="31A6E847" w14:textId="77777777" w:rsidR="00A21A80" w:rsidRPr="000843EE" w:rsidRDefault="00A21A80" w:rsidP="00A21A80">
      <w:pPr>
        <w:jc w:val="center"/>
        <w:rPr>
          <w:b/>
          <w:bCs/>
          <w:caps/>
          <w:sz w:val="28"/>
          <w:szCs w:val="20"/>
        </w:rPr>
      </w:pPr>
    </w:p>
    <w:tbl>
      <w:tblPr>
        <w:tblW w:w="10763" w:type="dxa"/>
        <w:tblLook w:val="04A0" w:firstRow="1" w:lastRow="0" w:firstColumn="1" w:lastColumn="0" w:noHBand="0" w:noVBand="1"/>
      </w:tblPr>
      <w:tblGrid>
        <w:gridCol w:w="5954"/>
        <w:gridCol w:w="4809"/>
      </w:tblGrid>
      <w:tr w:rsidR="00CA047E" w:rsidRPr="009F7613" w14:paraId="145CF4F7" w14:textId="77777777" w:rsidTr="00E765D7">
        <w:tc>
          <w:tcPr>
            <w:tcW w:w="5954" w:type="dxa"/>
          </w:tcPr>
          <w:p w14:paraId="6B29AFD3" w14:textId="77777777" w:rsidR="00CA047E" w:rsidRPr="00FF2844" w:rsidRDefault="00CA047E" w:rsidP="00341011"/>
        </w:tc>
        <w:tc>
          <w:tcPr>
            <w:tcW w:w="4809" w:type="dxa"/>
          </w:tcPr>
          <w:p w14:paraId="394B2F28" w14:textId="77777777" w:rsidR="00CA047E" w:rsidRPr="009F7613" w:rsidRDefault="00CA047E" w:rsidP="009F7613">
            <w:pPr>
              <w:jc w:val="both"/>
              <w:rPr>
                <w:lang w:val="en-US"/>
              </w:rPr>
            </w:pPr>
          </w:p>
        </w:tc>
      </w:tr>
    </w:tbl>
    <w:p w14:paraId="532ACFEB" w14:textId="1E6BA00B" w:rsidR="0093361A" w:rsidRDefault="00763B1C" w:rsidP="007833CA">
      <w:pPr>
        <w:jc w:val="both"/>
        <w:rPr>
          <w:rFonts w:ascii="Arial" w:hAnsi="Arial" w:cs="Arial"/>
          <w:bCs/>
        </w:rPr>
      </w:pPr>
      <w:r>
        <w:rPr>
          <w:rFonts w:ascii="Arial" w:hAnsi="Arial" w:cs="Arial"/>
          <w:bCs/>
        </w:rPr>
        <w:t>Turto valdymo skyriui</w:t>
      </w:r>
    </w:p>
    <w:p w14:paraId="76AF5F7C" w14:textId="2C773D9E" w:rsidR="00A824A8" w:rsidRPr="0085466A" w:rsidRDefault="00DB580C" w:rsidP="007833CA">
      <w:pPr>
        <w:jc w:val="both"/>
        <w:rPr>
          <w:rFonts w:ascii="Arial" w:hAnsi="Arial" w:cs="Arial"/>
          <w:bCs/>
        </w:rPr>
      </w:pPr>
      <w:r w:rsidRPr="0085466A">
        <w:rPr>
          <w:rFonts w:ascii="Arial" w:hAnsi="Arial" w:cs="Arial"/>
          <w:bCs/>
        </w:rPr>
        <w:tab/>
      </w:r>
      <w:r w:rsidRPr="0085466A">
        <w:rPr>
          <w:rFonts w:ascii="Arial" w:hAnsi="Arial" w:cs="Arial"/>
          <w:bCs/>
        </w:rPr>
        <w:tab/>
      </w:r>
    </w:p>
    <w:p w14:paraId="2EE1283E" w14:textId="3ECDF301" w:rsidR="00E86E0D" w:rsidRPr="0085466A" w:rsidRDefault="00A824A8" w:rsidP="00771AD6">
      <w:pPr>
        <w:tabs>
          <w:tab w:val="left" w:pos="6465"/>
        </w:tabs>
        <w:jc w:val="both"/>
        <w:rPr>
          <w:rFonts w:ascii="Arial" w:hAnsi="Arial" w:cs="Arial"/>
          <w:bCs/>
        </w:rPr>
      </w:pPr>
      <w:r w:rsidRPr="0085466A">
        <w:rPr>
          <w:rFonts w:ascii="Arial" w:hAnsi="Arial" w:cs="Arial"/>
          <w:bCs/>
        </w:rPr>
        <w:tab/>
      </w:r>
    </w:p>
    <w:p w14:paraId="6C019321" w14:textId="4753BBDF" w:rsidR="009C154A" w:rsidRPr="00564CB9" w:rsidRDefault="006A30AB" w:rsidP="00564CB9">
      <w:pPr>
        <w:autoSpaceDE w:val="0"/>
        <w:autoSpaceDN w:val="0"/>
        <w:adjustRightInd w:val="0"/>
        <w:jc w:val="both"/>
        <w:rPr>
          <w:rFonts w:ascii="Arial" w:hAnsi="Arial" w:cs="Arial"/>
          <w:b/>
          <w:bCs/>
        </w:rPr>
      </w:pPr>
      <w:bookmarkStart w:id="0" w:name="_Hlk87269297"/>
      <w:r w:rsidRPr="0085466A">
        <w:rPr>
          <w:rFonts w:ascii="Arial" w:hAnsi="Arial" w:cs="Arial"/>
          <w:b/>
        </w:rPr>
        <w:t>D</w:t>
      </w:r>
      <w:r w:rsidR="00330722" w:rsidRPr="0085466A">
        <w:rPr>
          <w:rFonts w:ascii="Arial" w:hAnsi="Arial" w:cs="Arial"/>
          <w:b/>
        </w:rPr>
        <w:t xml:space="preserve">ĖL </w:t>
      </w:r>
      <w:r w:rsidR="00763B1C">
        <w:rPr>
          <w:rFonts w:ascii="Arial" w:hAnsi="Arial" w:cs="Arial"/>
          <w:b/>
        </w:rPr>
        <w:t>PAGRĮSTUMO ĮSIGYTI SKLYPUS</w:t>
      </w:r>
      <w:bookmarkEnd w:id="0"/>
    </w:p>
    <w:p w14:paraId="5F42F2EE" w14:textId="1D8ED8D3" w:rsidR="00564CB9" w:rsidRPr="00564CB9" w:rsidRDefault="00564CB9" w:rsidP="00564CB9">
      <w:pPr>
        <w:tabs>
          <w:tab w:val="left" w:pos="1134"/>
          <w:tab w:val="left" w:pos="1418"/>
          <w:tab w:val="left" w:pos="1701"/>
        </w:tabs>
        <w:jc w:val="both"/>
        <w:rPr>
          <w:rFonts w:ascii="Arial" w:hAnsi="Arial" w:cs="Arial"/>
          <w:b/>
          <w:bCs/>
        </w:rPr>
      </w:pPr>
    </w:p>
    <w:p w14:paraId="266E8920" w14:textId="4049644E" w:rsidR="00564CB9" w:rsidRDefault="00564CB9" w:rsidP="00564CB9">
      <w:pPr>
        <w:tabs>
          <w:tab w:val="left" w:pos="1134"/>
          <w:tab w:val="left" w:pos="1418"/>
          <w:tab w:val="left" w:pos="1701"/>
        </w:tabs>
        <w:jc w:val="both"/>
        <w:rPr>
          <w:rFonts w:ascii="Arial" w:hAnsi="Arial" w:cs="Arial"/>
        </w:rPr>
      </w:pPr>
      <w:r>
        <w:rPr>
          <w:rFonts w:ascii="Arial" w:hAnsi="Arial" w:cs="Arial"/>
        </w:rPr>
        <w:tab/>
      </w:r>
      <w:r w:rsidRPr="00564CB9">
        <w:rPr>
          <w:rFonts w:ascii="Arial" w:hAnsi="Arial" w:cs="Arial"/>
        </w:rPr>
        <w:t>Siūlom</w:t>
      </w:r>
      <w:r>
        <w:rPr>
          <w:rFonts w:ascii="Arial" w:hAnsi="Arial" w:cs="Arial"/>
        </w:rPr>
        <w:t>e</w:t>
      </w:r>
      <w:r w:rsidRPr="00564CB9">
        <w:rPr>
          <w:rFonts w:ascii="Arial" w:hAnsi="Arial" w:cs="Arial"/>
        </w:rPr>
        <w:t xml:space="preserve"> pritarti žemės sklypų, esančių </w:t>
      </w:r>
      <w:proofErr w:type="spellStart"/>
      <w:r w:rsidRPr="00564CB9">
        <w:rPr>
          <w:rFonts w:ascii="Arial" w:hAnsi="Arial" w:cs="Arial"/>
        </w:rPr>
        <w:t>Klemiškės</w:t>
      </w:r>
      <w:proofErr w:type="spellEnd"/>
      <w:r w:rsidRPr="00564CB9">
        <w:rPr>
          <w:rFonts w:ascii="Arial" w:hAnsi="Arial" w:cs="Arial"/>
        </w:rPr>
        <w:t xml:space="preserve"> I k., Nakties g. 1 (kad. Nr. 5523/0002:1220), bei planuojamų įsigyti Nakties g. 3 ir Nakties g. 5, įsigijimui Savivaldybės nuosavybėn, numatant jų panaudojimą bendrojo ugdymo mokyklos</w:t>
      </w:r>
      <w:r>
        <w:rPr>
          <w:rFonts w:ascii="Arial" w:hAnsi="Arial" w:cs="Arial"/>
        </w:rPr>
        <w:t xml:space="preserve"> ar daugiafunkcinio socialinių paslaugų centro</w:t>
      </w:r>
      <w:r w:rsidRPr="00564CB9">
        <w:rPr>
          <w:rFonts w:ascii="Arial" w:hAnsi="Arial" w:cs="Arial"/>
        </w:rPr>
        <w:t xml:space="preserve"> statybai.</w:t>
      </w:r>
    </w:p>
    <w:p w14:paraId="30C93A7D" w14:textId="09E3D454" w:rsidR="00564CB9" w:rsidRPr="00564CB9" w:rsidRDefault="00564CB9" w:rsidP="00564CB9">
      <w:pPr>
        <w:tabs>
          <w:tab w:val="left" w:pos="1134"/>
          <w:tab w:val="left" w:pos="1418"/>
          <w:tab w:val="left" w:pos="1701"/>
        </w:tabs>
        <w:jc w:val="both"/>
        <w:rPr>
          <w:rFonts w:ascii="Arial" w:hAnsi="Arial" w:cs="Arial"/>
        </w:rPr>
      </w:pPr>
      <w:r>
        <w:rPr>
          <w:rFonts w:ascii="Arial" w:hAnsi="Arial" w:cs="Arial"/>
        </w:rPr>
        <w:tab/>
      </w:r>
      <w:r w:rsidR="00D47471">
        <w:rPr>
          <w:rFonts w:ascii="Arial" w:hAnsi="Arial" w:cs="Arial"/>
        </w:rPr>
        <w:t>Sklypai yra teritorijoje,</w:t>
      </w:r>
      <w:r>
        <w:rPr>
          <w:rFonts w:ascii="Arial" w:hAnsi="Arial" w:cs="Arial"/>
        </w:rPr>
        <w:t xml:space="preserve"> </w:t>
      </w:r>
      <w:r w:rsidR="00D47471" w:rsidRPr="00D47471">
        <w:rPr>
          <w:rFonts w:ascii="Arial" w:hAnsi="Arial" w:cs="Arial"/>
        </w:rPr>
        <w:t>kurioje galioja Klaipėdos rajono savivaldybės teritorijos bendrojo plano (toliau – Bendrasis planas), patvirtinto Klaipėdos rajono savivaldybės tarybos 2011-02-24 sprendimu Nr. T11-111 „Dėl Klaipėdos rajono savivaldybės teritorijos bendrojo plano patvirtinimo“ (2020-08-20 Nr. T11-333 redakcija), sprendiniai, Klaipėdos rajono savivaldybės tarybos 2025-01-30 sprendimu Nr. T11-34 „Dėl Klaipėdos rajono savivaldybės teritorijos bendrojo plano korektūros patvirtinimo“ sprendiniai</w:t>
      </w:r>
      <w:r w:rsidR="00D47471">
        <w:rPr>
          <w:rFonts w:ascii="Arial" w:hAnsi="Arial" w:cs="Arial"/>
        </w:rPr>
        <w:t>. N</w:t>
      </w:r>
      <w:r>
        <w:rPr>
          <w:rFonts w:ascii="Arial" w:hAnsi="Arial" w:cs="Arial"/>
        </w:rPr>
        <w:t>agrinėjamas žemės sklypas</w:t>
      </w:r>
      <w:r w:rsidR="00D47471">
        <w:rPr>
          <w:rFonts w:ascii="Arial" w:hAnsi="Arial" w:cs="Arial"/>
        </w:rPr>
        <w:t xml:space="preserve"> </w:t>
      </w:r>
      <w:r>
        <w:rPr>
          <w:rFonts w:ascii="Arial" w:hAnsi="Arial" w:cs="Arial"/>
        </w:rPr>
        <w:t>patenka į ur</w:t>
      </w:r>
      <w:r w:rsidR="00D47471">
        <w:rPr>
          <w:rFonts w:ascii="Arial" w:hAnsi="Arial" w:cs="Arial"/>
        </w:rPr>
        <w:t>b</w:t>
      </w:r>
      <w:r>
        <w:rPr>
          <w:rFonts w:ascii="Arial" w:hAnsi="Arial" w:cs="Arial"/>
        </w:rPr>
        <w:t>anizuojamą</w:t>
      </w:r>
      <w:r w:rsidR="00D47471">
        <w:rPr>
          <w:rFonts w:ascii="Arial" w:hAnsi="Arial" w:cs="Arial"/>
        </w:rPr>
        <w:t xml:space="preserve"> teritoriją U_GG_V_F, funkcinę zoną 380,  vidutinio užstatymo intensyvumo gyvenamąją zoną, kurioje galimi žemės naudojimo būdai G2; G1; K; V; R; B; I2; E; N.</w:t>
      </w:r>
    </w:p>
    <w:p w14:paraId="798F6358" w14:textId="4BA8E7E4" w:rsidR="00564CB9" w:rsidRPr="00564CB9" w:rsidRDefault="00564CB9" w:rsidP="00564CB9">
      <w:pPr>
        <w:tabs>
          <w:tab w:val="left" w:pos="1134"/>
          <w:tab w:val="left" w:pos="1418"/>
          <w:tab w:val="left" w:pos="1701"/>
        </w:tabs>
        <w:jc w:val="both"/>
        <w:rPr>
          <w:rFonts w:ascii="Arial" w:hAnsi="Arial" w:cs="Arial"/>
        </w:rPr>
      </w:pPr>
      <w:r>
        <w:rPr>
          <w:rFonts w:ascii="Arial" w:hAnsi="Arial" w:cs="Arial"/>
        </w:rPr>
        <w:tab/>
      </w:r>
      <w:r w:rsidR="00D47471">
        <w:rPr>
          <w:rFonts w:ascii="Arial" w:hAnsi="Arial" w:cs="Arial"/>
        </w:rPr>
        <w:t>Nagrinėjami sklypai yra</w:t>
      </w:r>
      <w:r w:rsidRPr="00564CB9">
        <w:rPr>
          <w:rFonts w:ascii="Arial" w:hAnsi="Arial" w:cs="Arial"/>
        </w:rPr>
        <w:t xml:space="preserve"> Klaipėdos rajono </w:t>
      </w:r>
      <w:r>
        <w:rPr>
          <w:rFonts w:ascii="Arial" w:hAnsi="Arial" w:cs="Arial"/>
        </w:rPr>
        <w:t>Sendvario seniūnijos</w:t>
      </w:r>
      <w:r w:rsidRPr="00564CB9">
        <w:rPr>
          <w:rFonts w:ascii="Arial" w:hAnsi="Arial" w:cs="Arial"/>
        </w:rPr>
        <w:t xml:space="preserve"> dal</w:t>
      </w:r>
      <w:r w:rsidR="00D47471">
        <w:rPr>
          <w:rFonts w:ascii="Arial" w:hAnsi="Arial" w:cs="Arial"/>
        </w:rPr>
        <w:t>yje,</w:t>
      </w:r>
      <w:r w:rsidRPr="00564CB9">
        <w:rPr>
          <w:rFonts w:ascii="Arial" w:hAnsi="Arial" w:cs="Arial"/>
        </w:rPr>
        <w:t xml:space="preserve"> kuri pagal Klaipėdos rajono priemiesčių teritorijų urbanistinį tyrimą įvardijama kaip sparčiausiai auganti, didžiausią gyventojų koncentraciją turinti ir didžiausią socialinės infrastruktūros deficitą patirianti rajono teritorija. Prognozuojamas apie 15 proc. gyventojų augimas per artimiausius 10 metų lems papildomą mokyklinių vietų poreikį.</w:t>
      </w:r>
    </w:p>
    <w:p w14:paraId="7EB0B3C4" w14:textId="7F0E8D71" w:rsidR="00564CB9" w:rsidRPr="00564CB9" w:rsidRDefault="00564CB9" w:rsidP="00564CB9">
      <w:pPr>
        <w:tabs>
          <w:tab w:val="left" w:pos="1134"/>
          <w:tab w:val="left" w:pos="1418"/>
          <w:tab w:val="left" w:pos="1701"/>
        </w:tabs>
        <w:jc w:val="both"/>
        <w:rPr>
          <w:rFonts w:ascii="Arial" w:hAnsi="Arial" w:cs="Arial"/>
        </w:rPr>
      </w:pPr>
      <w:r>
        <w:rPr>
          <w:rFonts w:ascii="Arial" w:hAnsi="Arial" w:cs="Arial"/>
        </w:rPr>
        <w:tab/>
      </w:r>
      <w:r w:rsidRPr="00564CB9">
        <w:rPr>
          <w:rFonts w:ascii="Arial" w:hAnsi="Arial" w:cs="Arial"/>
        </w:rPr>
        <w:t xml:space="preserve">Urbanistinis tyrimas rekomenduoja </w:t>
      </w:r>
      <w:proofErr w:type="spellStart"/>
      <w:r w:rsidRPr="00564CB9">
        <w:rPr>
          <w:rFonts w:ascii="Arial" w:hAnsi="Arial" w:cs="Arial"/>
        </w:rPr>
        <w:t>Slengių</w:t>
      </w:r>
      <w:proofErr w:type="spellEnd"/>
      <w:r w:rsidRPr="00564CB9">
        <w:rPr>
          <w:rFonts w:ascii="Arial" w:hAnsi="Arial" w:cs="Arial"/>
        </w:rPr>
        <w:t>–</w:t>
      </w:r>
      <w:proofErr w:type="spellStart"/>
      <w:r w:rsidRPr="00564CB9">
        <w:rPr>
          <w:rFonts w:ascii="Arial" w:hAnsi="Arial" w:cs="Arial"/>
        </w:rPr>
        <w:t>Mazūriškių</w:t>
      </w:r>
      <w:proofErr w:type="spellEnd"/>
      <w:r w:rsidRPr="00564CB9">
        <w:rPr>
          <w:rFonts w:ascii="Arial" w:hAnsi="Arial" w:cs="Arial"/>
        </w:rPr>
        <w:t>–</w:t>
      </w:r>
      <w:proofErr w:type="spellStart"/>
      <w:r w:rsidRPr="00564CB9">
        <w:rPr>
          <w:rFonts w:ascii="Arial" w:hAnsi="Arial" w:cs="Arial"/>
        </w:rPr>
        <w:t>Trušelių</w:t>
      </w:r>
      <w:proofErr w:type="spellEnd"/>
      <w:r w:rsidRPr="00564CB9">
        <w:rPr>
          <w:rFonts w:ascii="Arial" w:hAnsi="Arial" w:cs="Arial"/>
        </w:rPr>
        <w:t>–</w:t>
      </w:r>
      <w:proofErr w:type="spellStart"/>
      <w:r w:rsidRPr="00564CB9">
        <w:rPr>
          <w:rFonts w:ascii="Arial" w:hAnsi="Arial" w:cs="Arial"/>
        </w:rPr>
        <w:t>Klemiškės</w:t>
      </w:r>
      <w:proofErr w:type="spellEnd"/>
      <w:r w:rsidRPr="00564CB9">
        <w:rPr>
          <w:rFonts w:ascii="Arial" w:hAnsi="Arial" w:cs="Arial"/>
        </w:rPr>
        <w:t xml:space="preserve"> I </w:t>
      </w:r>
      <w:r w:rsidR="00D47471">
        <w:rPr>
          <w:rFonts w:ascii="Arial" w:hAnsi="Arial" w:cs="Arial"/>
        </w:rPr>
        <w:t xml:space="preserve">kaimų </w:t>
      </w:r>
      <w:r w:rsidRPr="00564CB9">
        <w:rPr>
          <w:rFonts w:ascii="Arial" w:hAnsi="Arial" w:cs="Arial"/>
        </w:rPr>
        <w:t>teritorijo</w:t>
      </w:r>
      <w:r w:rsidR="00D47471">
        <w:rPr>
          <w:rFonts w:ascii="Arial" w:hAnsi="Arial" w:cs="Arial"/>
        </w:rPr>
        <w:t>s</w:t>
      </w:r>
      <w:r w:rsidRPr="00564CB9">
        <w:rPr>
          <w:rFonts w:ascii="Arial" w:hAnsi="Arial" w:cs="Arial"/>
        </w:rPr>
        <w:t>e formuoti lokalų centrą, koncentruoti socialines funkcijas augimo branduoliuose bei steigti mokyklas lokaliuose centruose, taikant kompaktiškos plėtros principą. Nagrinėjami sklypai yra geografiškai centrinėje intensyvios plėtros zonoje, pasiekiami iš kelių gyvenviečių, o trijų gretimų sklypų įsigijimas sudarytų galimybę kompleksiškai suplanuoti švietimo kompleksą, sporto infrastruktūrą ir viešąsias erdves, užtikrinant saugų pėsčiųjų ir dviračių pasiekiamumą.</w:t>
      </w:r>
      <w:r w:rsidR="00D47471">
        <w:rPr>
          <w:rFonts w:ascii="Arial" w:hAnsi="Arial" w:cs="Arial"/>
        </w:rPr>
        <w:t xml:space="preserve"> </w:t>
      </w:r>
      <w:r w:rsidRPr="00564CB9">
        <w:rPr>
          <w:rFonts w:ascii="Arial" w:hAnsi="Arial" w:cs="Arial"/>
        </w:rPr>
        <w:t>Mokyklos statyba šioje teritorijoje sumažintų kasdienius transporto srautus į Klaipėdą, mažintų spūstis pagrindiniuose įvažiavimuose, stiprintų vietos bendruomenės integralumą ir užtikrintų tolygesnį socialinių paslaugų prieinamumą.</w:t>
      </w:r>
    </w:p>
    <w:p w14:paraId="5BED6488" w14:textId="6C5514EB" w:rsidR="00564CB9" w:rsidRPr="00564CB9" w:rsidRDefault="00D47471" w:rsidP="00564CB9">
      <w:pPr>
        <w:tabs>
          <w:tab w:val="left" w:pos="1134"/>
          <w:tab w:val="left" w:pos="1418"/>
          <w:tab w:val="left" w:pos="1701"/>
        </w:tabs>
        <w:jc w:val="both"/>
        <w:rPr>
          <w:rFonts w:ascii="Arial" w:hAnsi="Arial" w:cs="Arial"/>
        </w:rPr>
      </w:pPr>
      <w:r>
        <w:rPr>
          <w:rFonts w:ascii="Arial" w:hAnsi="Arial" w:cs="Arial"/>
        </w:rPr>
        <w:tab/>
      </w:r>
      <w:r w:rsidR="00564CB9" w:rsidRPr="00564CB9">
        <w:rPr>
          <w:rFonts w:ascii="Arial" w:hAnsi="Arial" w:cs="Arial"/>
        </w:rPr>
        <w:t>Neįsigijus sklypų būtų prarasta galimybė formuoti švietimo branduolį sparčiausiai augančioje rajono dalyje, didėtų švietimo vietų deficitas bei ateityje galėtų ženkliai išaugti žemės įsigijimo kaštai.</w:t>
      </w:r>
    </w:p>
    <w:p w14:paraId="3D3698D6" w14:textId="04A26EDC" w:rsidR="00564CB9" w:rsidRPr="00564CB9" w:rsidRDefault="00564CB9" w:rsidP="00564CB9">
      <w:pPr>
        <w:tabs>
          <w:tab w:val="left" w:pos="1134"/>
          <w:tab w:val="left" w:pos="1418"/>
          <w:tab w:val="left" w:pos="1701"/>
        </w:tabs>
        <w:jc w:val="both"/>
        <w:rPr>
          <w:rFonts w:ascii="Arial" w:hAnsi="Arial" w:cs="Arial"/>
        </w:rPr>
      </w:pPr>
      <w:r>
        <w:rPr>
          <w:rFonts w:ascii="Arial" w:hAnsi="Arial" w:cs="Arial"/>
        </w:rPr>
        <w:tab/>
      </w:r>
      <w:r w:rsidRPr="00564CB9">
        <w:rPr>
          <w:rFonts w:ascii="Arial" w:hAnsi="Arial" w:cs="Arial"/>
        </w:rPr>
        <w:t>Atsižvelgiant į demografines prognozes, urbanistinio tyrimo rekomendacijas ir teritorijų planavimo principus, sklypų Nakties g. 1, 3 ir 5 įsigijimas yra strategiškai pagrįstas ir būtinas sprendimas siekiant užtikrinti tvarią Klaipėdos rajono plėtrą</w:t>
      </w:r>
      <w:r>
        <w:rPr>
          <w:rFonts w:ascii="Arial" w:hAnsi="Arial" w:cs="Arial"/>
        </w:rPr>
        <w:t xml:space="preserve"> Sendvario seniūnijoje</w:t>
      </w:r>
      <w:r w:rsidRPr="00564CB9">
        <w:rPr>
          <w:rFonts w:ascii="Arial" w:hAnsi="Arial" w:cs="Arial"/>
        </w:rPr>
        <w:t>.</w:t>
      </w:r>
    </w:p>
    <w:p w14:paraId="4752DB8E" w14:textId="46702166" w:rsidR="009C154A" w:rsidRDefault="009C154A" w:rsidP="00990B1D">
      <w:pPr>
        <w:tabs>
          <w:tab w:val="left" w:pos="1134"/>
          <w:tab w:val="left" w:pos="1418"/>
          <w:tab w:val="left" w:pos="1701"/>
        </w:tabs>
        <w:jc w:val="both"/>
        <w:rPr>
          <w:rFonts w:ascii="Arial" w:hAnsi="Arial" w:cs="Arial"/>
        </w:rPr>
      </w:pPr>
    </w:p>
    <w:p w14:paraId="12CB28EB" w14:textId="023F0942" w:rsidR="00763883" w:rsidRPr="0085466A" w:rsidRDefault="00122B7F" w:rsidP="009C154A">
      <w:pPr>
        <w:tabs>
          <w:tab w:val="left" w:pos="1134"/>
          <w:tab w:val="left" w:pos="1418"/>
          <w:tab w:val="left" w:pos="1701"/>
        </w:tabs>
        <w:jc w:val="both"/>
        <w:rPr>
          <w:rFonts w:ascii="Arial" w:hAnsi="Arial" w:cs="Arial"/>
          <w:lang w:val="en-US"/>
        </w:rPr>
      </w:pPr>
      <w:r>
        <w:rPr>
          <w:rFonts w:ascii="Arial" w:hAnsi="Arial" w:cs="Arial"/>
        </w:rPr>
        <w:t xml:space="preserve">Skyriaus vedėjas </w:t>
      </w:r>
      <w:r w:rsidR="0085466A">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Gytis Kasperavičius</w:t>
      </w:r>
      <w:r w:rsidR="00490C8D" w:rsidRPr="0085466A">
        <w:rPr>
          <w:rFonts w:ascii="Arial" w:hAnsi="Arial" w:cs="Arial"/>
        </w:rPr>
        <w:tab/>
      </w:r>
      <w:r w:rsidR="00490C8D" w:rsidRPr="0085466A">
        <w:rPr>
          <w:rFonts w:ascii="Arial" w:hAnsi="Arial" w:cs="Arial"/>
        </w:rPr>
        <w:tab/>
      </w:r>
    </w:p>
    <w:sectPr w:rsidR="00763883" w:rsidRPr="0085466A" w:rsidSect="00763883">
      <w:footerReference w:type="default" r:id="rId12"/>
      <w:footerReference w:type="first" r:id="rId13"/>
      <w:type w:val="continuous"/>
      <w:pgSz w:w="11906" w:h="16838" w:code="9"/>
      <w:pgMar w:top="851" w:right="567" w:bottom="0" w:left="1418" w:header="432"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D8FB6" w14:textId="77777777" w:rsidR="004B3998" w:rsidRDefault="004B3998" w:rsidP="00F3669A">
      <w:r>
        <w:separator/>
      </w:r>
    </w:p>
  </w:endnote>
  <w:endnote w:type="continuationSeparator" w:id="0">
    <w:p w14:paraId="724DC0C5" w14:textId="77777777" w:rsidR="004B3998" w:rsidRDefault="004B3998"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charset w:val="00"/>
    <w:family w:val="swiss"/>
    <w:pitch w:val="variable"/>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5717" w14:textId="77777777" w:rsidR="00B1475F" w:rsidRPr="00B1475F" w:rsidRDefault="00341011" w:rsidP="00341011">
    <w:pPr>
      <w:pStyle w:val="Porat"/>
      <w:tabs>
        <w:tab w:val="right" w:pos="9638"/>
      </w:tabs>
      <w:ind w:hanging="1134"/>
      <w:rPr>
        <w:lang w:val="en-US"/>
      </w:rPr>
    </w:pPr>
    <w:bookmarkStart w:id="1" w:name="_Hlk40190180"/>
    <w:bookmarkStart w:id="2" w:name="_Hlk40190181"/>
    <w:r>
      <w:rPr>
        <w:lang w:val="en-US"/>
      </w:rPr>
      <w:tab/>
    </w:r>
    <w:r>
      <w:rPr>
        <w:lang w:val="en-US"/>
      </w:rPr>
      <w:tab/>
    </w:r>
    <w:bookmarkEnd w:id="1"/>
    <w:bookmarkEnd w:id="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826A" w14:textId="77777777" w:rsidR="00763883" w:rsidRPr="00327DB6" w:rsidRDefault="009F2D8E" w:rsidP="00763883">
    <w:pPr>
      <w:pStyle w:val="Porat"/>
      <w:tabs>
        <w:tab w:val="clear" w:pos="4680"/>
        <w:tab w:val="clear" w:pos="9360"/>
        <w:tab w:val="left" w:pos="2730"/>
        <w:tab w:val="left" w:pos="7440"/>
      </w:tabs>
      <w:ind w:hanging="1134"/>
      <w:rPr>
        <w:sz w:val="20"/>
        <w:szCs w:val="20"/>
      </w:rPr>
    </w:pPr>
    <w:r>
      <w:rPr>
        <w:noProof/>
        <w:lang w:eastAsia="lt-LT"/>
      </w:rPr>
      <mc:AlternateContent>
        <mc:Choice Requires="wps">
          <w:drawing>
            <wp:anchor distT="0" distB="0" distL="114300" distR="114300" simplePos="0" relativeHeight="251659264" behindDoc="0" locked="0" layoutInCell="1" allowOverlap="1" wp14:anchorId="05FCD1CE" wp14:editId="4F098BAD">
              <wp:simplePos x="0" y="0"/>
              <wp:positionH relativeFrom="page">
                <wp:posOffset>228600</wp:posOffset>
              </wp:positionH>
              <wp:positionV relativeFrom="paragraph">
                <wp:posOffset>-22225</wp:posOffset>
              </wp:positionV>
              <wp:extent cx="7181850" cy="19050"/>
              <wp:effectExtent l="0" t="0" r="19050" b="19050"/>
              <wp:wrapNone/>
              <wp:docPr id="2" name="Tiesioji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818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2AD89C" id="Tiesioji jungtis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8pt,-1.75pt" to="58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" strokecolor="windowText" strokeweight=".5pt">
              <v:stroke joinstyle="miter"/>
              <o:lock v:ext="edit" shapetype="f"/>
              <w10:wrap anchorx="page"/>
            </v:line>
          </w:pict>
        </mc:Fallback>
      </mc:AlternateContent>
    </w:r>
    <w:r w:rsidR="00763883" w:rsidRPr="00327DB6">
      <w:rPr>
        <w:noProof/>
        <w:lang w:eastAsia="lt-LT"/>
      </w:rPr>
      <w:drawing>
        <wp:anchor distT="0" distB="0" distL="114300" distR="114300" simplePos="0" relativeHeight="251660288" behindDoc="1" locked="0" layoutInCell="1" allowOverlap="1" wp14:anchorId="3C403C65" wp14:editId="0759D2A6">
          <wp:simplePos x="0" y="0"/>
          <wp:positionH relativeFrom="margin">
            <wp:posOffset>4643120</wp:posOffset>
          </wp:positionH>
          <wp:positionV relativeFrom="paragraph">
            <wp:posOffset>-41275</wp:posOffset>
          </wp:positionV>
          <wp:extent cx="1895475" cy="995680"/>
          <wp:effectExtent l="0" t="0" r="9525"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895475" cy="995680"/>
                  </a:xfrm>
                  <a:prstGeom prst="rect">
                    <a:avLst/>
                  </a:prstGeom>
                </pic:spPr>
              </pic:pic>
            </a:graphicData>
          </a:graphic>
        </wp:anchor>
      </w:drawing>
    </w:r>
    <w:r w:rsidR="00763883" w:rsidRPr="00327DB6">
      <w:rPr>
        <w:sz w:val="20"/>
        <w:szCs w:val="20"/>
      </w:rPr>
      <w:t>Biudžetinė įstaiga</w:t>
    </w:r>
    <w:r w:rsidR="00763883" w:rsidRPr="00327DB6">
      <w:rPr>
        <w:sz w:val="20"/>
        <w:szCs w:val="20"/>
      </w:rPr>
      <w:tab/>
      <w:t>Duomenys kaupiami ir saugomi</w:t>
    </w:r>
    <w:r w:rsidR="00763883">
      <w:rPr>
        <w:sz w:val="20"/>
        <w:szCs w:val="20"/>
      </w:rPr>
      <w:tab/>
    </w:r>
  </w:p>
  <w:p w14:paraId="2732088E" w14:textId="77777777" w:rsidR="00763883" w:rsidRPr="00327DB6" w:rsidRDefault="00763883" w:rsidP="00763883">
    <w:pPr>
      <w:pStyle w:val="Porat"/>
      <w:tabs>
        <w:tab w:val="clear" w:pos="4680"/>
        <w:tab w:val="clear" w:pos="9360"/>
        <w:tab w:val="left" w:pos="2730"/>
        <w:tab w:val="left" w:pos="9126"/>
      </w:tabs>
      <w:ind w:hanging="1134"/>
      <w:rPr>
        <w:sz w:val="20"/>
        <w:szCs w:val="20"/>
      </w:rPr>
    </w:pPr>
    <w:r w:rsidRPr="00327DB6">
      <w:rPr>
        <w:sz w:val="20"/>
        <w:szCs w:val="20"/>
      </w:rPr>
      <w:t>Klaipėdos g. 2, LT-96130 Gargždai</w:t>
    </w:r>
    <w:r w:rsidRPr="00327DB6">
      <w:rPr>
        <w:sz w:val="20"/>
        <w:szCs w:val="20"/>
      </w:rPr>
      <w:tab/>
      <w:t xml:space="preserve"> Juridinių asmenų registre</w:t>
    </w:r>
    <w:r w:rsidRPr="00327DB6">
      <w:rPr>
        <w:sz w:val="20"/>
        <w:szCs w:val="20"/>
      </w:rPr>
      <w:tab/>
    </w:r>
  </w:p>
  <w:p w14:paraId="457F0694" w14:textId="77777777" w:rsidR="00763883" w:rsidRPr="00327DB6" w:rsidRDefault="00763883" w:rsidP="00C556C3">
    <w:pPr>
      <w:pStyle w:val="Porat"/>
      <w:tabs>
        <w:tab w:val="clear" w:pos="4680"/>
        <w:tab w:val="clear" w:pos="9360"/>
        <w:tab w:val="left" w:pos="2730"/>
        <w:tab w:val="right" w:pos="9921"/>
      </w:tabs>
      <w:ind w:hanging="1134"/>
      <w:rPr>
        <w:sz w:val="20"/>
        <w:szCs w:val="20"/>
      </w:rPr>
    </w:pPr>
    <w:r w:rsidRPr="00327DB6">
      <w:rPr>
        <w:sz w:val="20"/>
        <w:szCs w:val="20"/>
      </w:rPr>
      <w:t xml:space="preserve">Tel. (8 46) </w:t>
    </w:r>
    <w:r w:rsidR="00C10249">
      <w:rPr>
        <w:sz w:val="20"/>
        <w:szCs w:val="20"/>
        <w:lang w:val="en-US"/>
      </w:rPr>
      <w:t>21</w:t>
    </w:r>
    <w:r w:rsidRPr="00327DB6">
      <w:rPr>
        <w:sz w:val="20"/>
        <w:szCs w:val="20"/>
      </w:rPr>
      <w:t xml:space="preserve"> 11 16 </w:t>
    </w:r>
    <w:r w:rsidRPr="00327DB6">
      <w:rPr>
        <w:sz w:val="20"/>
        <w:szCs w:val="20"/>
      </w:rPr>
      <w:tab/>
      <w:t xml:space="preserve">Kodas </w:t>
    </w:r>
    <w:r w:rsidRPr="00327DB6">
      <w:rPr>
        <w:sz w:val="20"/>
        <w:szCs w:val="20"/>
        <w:shd w:val="clear" w:color="auto" w:fill="FFFFFF"/>
      </w:rPr>
      <w:t> 188773688</w:t>
    </w:r>
  </w:p>
  <w:p w14:paraId="352C312F" w14:textId="1EF75E1D" w:rsidR="00763883" w:rsidRPr="00327DB6" w:rsidRDefault="00763883" w:rsidP="00763883">
    <w:pPr>
      <w:pStyle w:val="Porat"/>
      <w:tabs>
        <w:tab w:val="right" w:pos="9638"/>
      </w:tabs>
      <w:ind w:hanging="1134"/>
      <w:rPr>
        <w:sz w:val="20"/>
        <w:szCs w:val="20"/>
      </w:rPr>
    </w:pPr>
    <w:r w:rsidRPr="00327DB6">
      <w:rPr>
        <w:sz w:val="20"/>
        <w:szCs w:val="20"/>
      </w:rPr>
      <w:t xml:space="preserve">El. paštas </w:t>
    </w:r>
    <w:hyperlink r:id="rId2" w:history="1">
      <w:r w:rsidRPr="00327DB6">
        <w:rPr>
          <w:rStyle w:val="Hipersaitas"/>
          <w:sz w:val="20"/>
          <w:szCs w:val="20"/>
        </w:rPr>
        <w:t>savivaldybe@klaipedos-r.lt</w:t>
      </w:r>
    </w:hyperlink>
    <w:r w:rsidR="00F41E4D" w:rsidRPr="00327DB6">
      <w:rPr>
        <w:sz w:val="20"/>
        <w:szCs w:val="20"/>
      </w:rPr>
      <w:t xml:space="preserve"> </w:t>
    </w:r>
  </w:p>
  <w:p w14:paraId="7B67B49B" w14:textId="77777777" w:rsidR="00763883" w:rsidRPr="00327DB6" w:rsidRDefault="00763883" w:rsidP="00763883">
    <w:pPr>
      <w:pStyle w:val="Porat"/>
      <w:tabs>
        <w:tab w:val="clear" w:pos="4680"/>
        <w:tab w:val="clear" w:pos="9360"/>
        <w:tab w:val="left" w:pos="8685"/>
      </w:tabs>
      <w:ind w:hanging="1134"/>
      <w:rPr>
        <w:sz w:val="20"/>
        <w:szCs w:val="20"/>
      </w:rPr>
    </w:pPr>
    <w:r w:rsidRPr="00327DB6">
      <w:rPr>
        <w:sz w:val="20"/>
        <w:szCs w:val="20"/>
      </w:rPr>
      <w:t>Skyriau</w:t>
    </w:r>
    <w:r w:rsidR="00877113">
      <w:rPr>
        <w:sz w:val="20"/>
        <w:szCs w:val="20"/>
      </w:rPr>
      <w:t>s duomenys: tel. (8 46) 47 30 60</w:t>
    </w:r>
    <w:r w:rsidRPr="00327DB6">
      <w:rPr>
        <w:sz w:val="20"/>
        <w:szCs w:val="20"/>
      </w:rPr>
      <w:tab/>
    </w:r>
  </w:p>
  <w:p w14:paraId="5488AB06" w14:textId="3102BE7E" w:rsidR="00763883" w:rsidRPr="00763883" w:rsidRDefault="00877113" w:rsidP="00763883">
    <w:pPr>
      <w:pStyle w:val="Porat"/>
      <w:tabs>
        <w:tab w:val="right" w:pos="9638"/>
      </w:tabs>
      <w:ind w:hanging="1134"/>
      <w:rPr>
        <w:lang w:val="en-US"/>
      </w:rPr>
    </w:pPr>
    <w:r>
      <w:rPr>
        <w:sz w:val="20"/>
        <w:szCs w:val="20"/>
      </w:rPr>
      <w:t xml:space="preserve">El. p. </w:t>
    </w:r>
    <w:r w:rsidR="00F41E4D">
      <w:rPr>
        <w:sz w:val="20"/>
        <w:szCs w:val="20"/>
      </w:rPr>
      <w:t>alina.dromantiene</w:t>
    </w:r>
    <w:r w:rsidR="00763883" w:rsidRPr="00327DB6">
      <w:rPr>
        <w:sz w:val="20"/>
        <w:szCs w:val="20"/>
      </w:rPr>
      <w:t>@klaipedos-r.lt</w:t>
    </w:r>
    <w:r w:rsidR="00763883">
      <w:rPr>
        <w:lang w:val="en-US"/>
      </w:rPr>
      <w:tab/>
    </w:r>
    <w:r w:rsidR="00763883">
      <w:rPr>
        <w:lang w:val="en-US"/>
      </w:rPr>
      <w:tab/>
    </w:r>
    <w:r w:rsidR="00763883">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6E2A0" w14:textId="77777777" w:rsidR="004B3998" w:rsidRDefault="004B3998" w:rsidP="00F3669A">
      <w:r>
        <w:separator/>
      </w:r>
    </w:p>
  </w:footnote>
  <w:footnote w:type="continuationSeparator" w:id="0">
    <w:p w14:paraId="3E1F0A65" w14:textId="77777777" w:rsidR="004B3998" w:rsidRDefault="004B3998"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2B262C1"/>
    <w:multiLevelType w:val="hybridMultilevel"/>
    <w:tmpl w:val="FB4C604E"/>
    <w:lvl w:ilvl="0" w:tplc="598474B6">
      <w:start w:val="18"/>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1C2E501E"/>
    <w:multiLevelType w:val="multilevel"/>
    <w:tmpl w:val="8D58C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513AE1"/>
    <w:multiLevelType w:val="hybridMultilevel"/>
    <w:tmpl w:val="14BAA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FD5F47"/>
    <w:multiLevelType w:val="hybridMultilevel"/>
    <w:tmpl w:val="99FAAC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2892108">
    <w:abstractNumId w:val="0"/>
  </w:num>
  <w:num w:numId="2" w16cid:durableId="1950774149">
    <w:abstractNumId w:val="5"/>
  </w:num>
  <w:num w:numId="3" w16cid:durableId="858084410">
    <w:abstractNumId w:val="7"/>
  </w:num>
  <w:num w:numId="4" w16cid:durableId="189413050">
    <w:abstractNumId w:val="8"/>
  </w:num>
  <w:num w:numId="5" w16cid:durableId="924076521">
    <w:abstractNumId w:val="6"/>
  </w:num>
  <w:num w:numId="6" w16cid:durableId="367485124">
    <w:abstractNumId w:val="3"/>
  </w:num>
  <w:num w:numId="7" w16cid:durableId="1497378467">
    <w:abstractNumId w:val="4"/>
  </w:num>
  <w:num w:numId="8" w16cid:durableId="1570726574">
    <w:abstractNumId w:val="2"/>
  </w:num>
  <w:num w:numId="9" w16cid:durableId="1058016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8D9"/>
    <w:rsid w:val="000003F1"/>
    <w:rsid w:val="00003755"/>
    <w:rsid w:val="00003BCB"/>
    <w:rsid w:val="00004448"/>
    <w:rsid w:val="00007819"/>
    <w:rsid w:val="00012987"/>
    <w:rsid w:val="00013E8F"/>
    <w:rsid w:val="00015CDC"/>
    <w:rsid w:val="00021A50"/>
    <w:rsid w:val="0002339C"/>
    <w:rsid w:val="0002518A"/>
    <w:rsid w:val="000270AB"/>
    <w:rsid w:val="00033D8D"/>
    <w:rsid w:val="00034462"/>
    <w:rsid w:val="00034EE8"/>
    <w:rsid w:val="0003504A"/>
    <w:rsid w:val="000361DC"/>
    <w:rsid w:val="00040AB4"/>
    <w:rsid w:val="00044836"/>
    <w:rsid w:val="0004612C"/>
    <w:rsid w:val="000475BA"/>
    <w:rsid w:val="00050CC5"/>
    <w:rsid w:val="0005188E"/>
    <w:rsid w:val="00051E5B"/>
    <w:rsid w:val="00063A73"/>
    <w:rsid w:val="000720F0"/>
    <w:rsid w:val="00075C0D"/>
    <w:rsid w:val="00076375"/>
    <w:rsid w:val="0007657B"/>
    <w:rsid w:val="00080DAA"/>
    <w:rsid w:val="00083820"/>
    <w:rsid w:val="00085CA7"/>
    <w:rsid w:val="00087326"/>
    <w:rsid w:val="000959A7"/>
    <w:rsid w:val="00095D16"/>
    <w:rsid w:val="000A2600"/>
    <w:rsid w:val="000A2EDF"/>
    <w:rsid w:val="000A3EAA"/>
    <w:rsid w:val="000C2816"/>
    <w:rsid w:val="000D05A0"/>
    <w:rsid w:val="000D24DA"/>
    <w:rsid w:val="000E747F"/>
    <w:rsid w:val="00104652"/>
    <w:rsid w:val="00107E61"/>
    <w:rsid w:val="00113323"/>
    <w:rsid w:val="001173B6"/>
    <w:rsid w:val="00121402"/>
    <w:rsid w:val="00122B7F"/>
    <w:rsid w:val="00133531"/>
    <w:rsid w:val="00142B14"/>
    <w:rsid w:val="00152674"/>
    <w:rsid w:val="00152C82"/>
    <w:rsid w:val="0016762F"/>
    <w:rsid w:val="00172665"/>
    <w:rsid w:val="00175C3A"/>
    <w:rsid w:val="00180E70"/>
    <w:rsid w:val="00182BDC"/>
    <w:rsid w:val="00183825"/>
    <w:rsid w:val="00183C9D"/>
    <w:rsid w:val="00190F04"/>
    <w:rsid w:val="0019137C"/>
    <w:rsid w:val="001943C3"/>
    <w:rsid w:val="00195E99"/>
    <w:rsid w:val="00197BEE"/>
    <w:rsid w:val="001A49A2"/>
    <w:rsid w:val="001B2094"/>
    <w:rsid w:val="001B522F"/>
    <w:rsid w:val="001B5E4B"/>
    <w:rsid w:val="001C1B12"/>
    <w:rsid w:val="001C5296"/>
    <w:rsid w:val="001C6E8A"/>
    <w:rsid w:val="001C752D"/>
    <w:rsid w:val="001D1CC7"/>
    <w:rsid w:val="001D1FEF"/>
    <w:rsid w:val="001D33B8"/>
    <w:rsid w:val="001D5F78"/>
    <w:rsid w:val="001D6BD4"/>
    <w:rsid w:val="001D7B36"/>
    <w:rsid w:val="001D7E83"/>
    <w:rsid w:val="001E1534"/>
    <w:rsid w:val="001E1807"/>
    <w:rsid w:val="001E6766"/>
    <w:rsid w:val="001F0711"/>
    <w:rsid w:val="001F0AD1"/>
    <w:rsid w:val="001F5DB6"/>
    <w:rsid w:val="001F72FA"/>
    <w:rsid w:val="002019A6"/>
    <w:rsid w:val="00204B5E"/>
    <w:rsid w:val="00205B9C"/>
    <w:rsid w:val="002100E9"/>
    <w:rsid w:val="00216E4C"/>
    <w:rsid w:val="00221EE7"/>
    <w:rsid w:val="00230BEE"/>
    <w:rsid w:val="002343FD"/>
    <w:rsid w:val="0023606D"/>
    <w:rsid w:val="00247429"/>
    <w:rsid w:val="00247E62"/>
    <w:rsid w:val="002602AC"/>
    <w:rsid w:val="00266E26"/>
    <w:rsid w:val="00281E0B"/>
    <w:rsid w:val="00282DAE"/>
    <w:rsid w:val="00283426"/>
    <w:rsid w:val="00283A7C"/>
    <w:rsid w:val="0028597B"/>
    <w:rsid w:val="002860E7"/>
    <w:rsid w:val="00286CAA"/>
    <w:rsid w:val="00293254"/>
    <w:rsid w:val="00294330"/>
    <w:rsid w:val="0029593B"/>
    <w:rsid w:val="002A69E3"/>
    <w:rsid w:val="002B0933"/>
    <w:rsid w:val="002B3FA0"/>
    <w:rsid w:val="002B683A"/>
    <w:rsid w:val="002C09DC"/>
    <w:rsid w:val="002C1789"/>
    <w:rsid w:val="002C6CB7"/>
    <w:rsid w:val="002C7C1A"/>
    <w:rsid w:val="002D5DC9"/>
    <w:rsid w:val="002E13CF"/>
    <w:rsid w:val="002E3E4E"/>
    <w:rsid w:val="002E6B1B"/>
    <w:rsid w:val="002E7C97"/>
    <w:rsid w:val="002E7F79"/>
    <w:rsid w:val="002F353F"/>
    <w:rsid w:val="002F505C"/>
    <w:rsid w:val="002F5B8B"/>
    <w:rsid w:val="003009DA"/>
    <w:rsid w:val="00305AF2"/>
    <w:rsid w:val="00307642"/>
    <w:rsid w:val="00315C8F"/>
    <w:rsid w:val="00316B67"/>
    <w:rsid w:val="003178D8"/>
    <w:rsid w:val="00317E6A"/>
    <w:rsid w:val="0032319B"/>
    <w:rsid w:val="0032756E"/>
    <w:rsid w:val="00327DB6"/>
    <w:rsid w:val="00330722"/>
    <w:rsid w:val="00331ADA"/>
    <w:rsid w:val="00332D0B"/>
    <w:rsid w:val="00333D36"/>
    <w:rsid w:val="00341011"/>
    <w:rsid w:val="00344EAB"/>
    <w:rsid w:val="00347842"/>
    <w:rsid w:val="00347A82"/>
    <w:rsid w:val="00347D33"/>
    <w:rsid w:val="00360FEE"/>
    <w:rsid w:val="00361D3C"/>
    <w:rsid w:val="00366DC0"/>
    <w:rsid w:val="00376866"/>
    <w:rsid w:val="003773F1"/>
    <w:rsid w:val="00381808"/>
    <w:rsid w:val="00381AE7"/>
    <w:rsid w:val="00382BA6"/>
    <w:rsid w:val="00387755"/>
    <w:rsid w:val="003929E9"/>
    <w:rsid w:val="00396A5E"/>
    <w:rsid w:val="003A053E"/>
    <w:rsid w:val="003A0987"/>
    <w:rsid w:val="003A3BCD"/>
    <w:rsid w:val="003B09C6"/>
    <w:rsid w:val="003B1982"/>
    <w:rsid w:val="003B431B"/>
    <w:rsid w:val="003C3796"/>
    <w:rsid w:val="003C46D2"/>
    <w:rsid w:val="003C511E"/>
    <w:rsid w:val="003D452A"/>
    <w:rsid w:val="003D58B1"/>
    <w:rsid w:val="003D59CD"/>
    <w:rsid w:val="003E0CD2"/>
    <w:rsid w:val="003E1DED"/>
    <w:rsid w:val="003E2798"/>
    <w:rsid w:val="003E3E3C"/>
    <w:rsid w:val="003E4322"/>
    <w:rsid w:val="003E4B4F"/>
    <w:rsid w:val="003E50F7"/>
    <w:rsid w:val="003F1F5D"/>
    <w:rsid w:val="004067D3"/>
    <w:rsid w:val="004071E9"/>
    <w:rsid w:val="00411F90"/>
    <w:rsid w:val="00412370"/>
    <w:rsid w:val="004214BD"/>
    <w:rsid w:val="00423ADB"/>
    <w:rsid w:val="00423D81"/>
    <w:rsid w:val="0042407D"/>
    <w:rsid w:val="0043026F"/>
    <w:rsid w:val="00431EB4"/>
    <w:rsid w:val="00445171"/>
    <w:rsid w:val="0045099F"/>
    <w:rsid w:val="0045121A"/>
    <w:rsid w:val="00452331"/>
    <w:rsid w:val="00457480"/>
    <w:rsid w:val="00461512"/>
    <w:rsid w:val="00461EFF"/>
    <w:rsid w:val="004627AB"/>
    <w:rsid w:val="0046700A"/>
    <w:rsid w:val="004731E9"/>
    <w:rsid w:val="004770AB"/>
    <w:rsid w:val="00480C6A"/>
    <w:rsid w:val="00483FE3"/>
    <w:rsid w:val="00487565"/>
    <w:rsid w:val="004875F6"/>
    <w:rsid w:val="00487748"/>
    <w:rsid w:val="00490C8D"/>
    <w:rsid w:val="00490EA9"/>
    <w:rsid w:val="004929EB"/>
    <w:rsid w:val="00494C96"/>
    <w:rsid w:val="004A40FE"/>
    <w:rsid w:val="004A6212"/>
    <w:rsid w:val="004B3998"/>
    <w:rsid w:val="004C27C2"/>
    <w:rsid w:val="004C3F57"/>
    <w:rsid w:val="004C67AA"/>
    <w:rsid w:val="004D2000"/>
    <w:rsid w:val="004D4521"/>
    <w:rsid w:val="004D768C"/>
    <w:rsid w:val="004E2FFB"/>
    <w:rsid w:val="004E3A01"/>
    <w:rsid w:val="004E3A9F"/>
    <w:rsid w:val="004E3DEB"/>
    <w:rsid w:val="004E61FA"/>
    <w:rsid w:val="004E759B"/>
    <w:rsid w:val="004F4204"/>
    <w:rsid w:val="004F61F8"/>
    <w:rsid w:val="00502ED9"/>
    <w:rsid w:val="00503832"/>
    <w:rsid w:val="00504744"/>
    <w:rsid w:val="00504A50"/>
    <w:rsid w:val="0051316C"/>
    <w:rsid w:val="005134DA"/>
    <w:rsid w:val="005146E2"/>
    <w:rsid w:val="0053170F"/>
    <w:rsid w:val="005321DF"/>
    <w:rsid w:val="005368B5"/>
    <w:rsid w:val="00554B6B"/>
    <w:rsid w:val="0055510C"/>
    <w:rsid w:val="005551C3"/>
    <w:rsid w:val="005569E3"/>
    <w:rsid w:val="005579E6"/>
    <w:rsid w:val="00557FDB"/>
    <w:rsid w:val="00560679"/>
    <w:rsid w:val="00564CB9"/>
    <w:rsid w:val="005653F5"/>
    <w:rsid w:val="00566D21"/>
    <w:rsid w:val="00574DAE"/>
    <w:rsid w:val="00580A3E"/>
    <w:rsid w:val="00581598"/>
    <w:rsid w:val="00583567"/>
    <w:rsid w:val="0059407C"/>
    <w:rsid w:val="00595420"/>
    <w:rsid w:val="005A1EB6"/>
    <w:rsid w:val="005A4201"/>
    <w:rsid w:val="005A6699"/>
    <w:rsid w:val="005B1E6F"/>
    <w:rsid w:val="005B49CC"/>
    <w:rsid w:val="005B4BFD"/>
    <w:rsid w:val="005B5618"/>
    <w:rsid w:val="005B5711"/>
    <w:rsid w:val="005B630C"/>
    <w:rsid w:val="005B728C"/>
    <w:rsid w:val="005B7B07"/>
    <w:rsid w:val="005C73D4"/>
    <w:rsid w:val="005D0253"/>
    <w:rsid w:val="00600EC0"/>
    <w:rsid w:val="006037CA"/>
    <w:rsid w:val="0061171E"/>
    <w:rsid w:val="00611BF5"/>
    <w:rsid w:val="00616400"/>
    <w:rsid w:val="00617D81"/>
    <w:rsid w:val="0062013E"/>
    <w:rsid w:val="00620224"/>
    <w:rsid w:val="00627E16"/>
    <w:rsid w:val="0064002E"/>
    <w:rsid w:val="00640FC6"/>
    <w:rsid w:val="00642F20"/>
    <w:rsid w:val="00644DA0"/>
    <w:rsid w:val="00645CDF"/>
    <w:rsid w:val="00645DAC"/>
    <w:rsid w:val="00650BF6"/>
    <w:rsid w:val="006538DC"/>
    <w:rsid w:val="006608DA"/>
    <w:rsid w:val="00662374"/>
    <w:rsid w:val="0066700F"/>
    <w:rsid w:val="00673301"/>
    <w:rsid w:val="00680B55"/>
    <w:rsid w:val="00680B9B"/>
    <w:rsid w:val="00681F47"/>
    <w:rsid w:val="00684ADA"/>
    <w:rsid w:val="006860E7"/>
    <w:rsid w:val="006870F2"/>
    <w:rsid w:val="006905D1"/>
    <w:rsid w:val="00693061"/>
    <w:rsid w:val="006A30AB"/>
    <w:rsid w:val="006A4397"/>
    <w:rsid w:val="006A4AAA"/>
    <w:rsid w:val="006A4ED4"/>
    <w:rsid w:val="006A651F"/>
    <w:rsid w:val="006A6C0E"/>
    <w:rsid w:val="006B77B6"/>
    <w:rsid w:val="006C64AB"/>
    <w:rsid w:val="006C6B52"/>
    <w:rsid w:val="006C7698"/>
    <w:rsid w:val="006D3D11"/>
    <w:rsid w:val="006D4212"/>
    <w:rsid w:val="006D550E"/>
    <w:rsid w:val="006E2C2A"/>
    <w:rsid w:val="006E3B09"/>
    <w:rsid w:val="007011BE"/>
    <w:rsid w:val="007028F9"/>
    <w:rsid w:val="00704203"/>
    <w:rsid w:val="00713CFC"/>
    <w:rsid w:val="00717A13"/>
    <w:rsid w:val="00717C5E"/>
    <w:rsid w:val="007202F7"/>
    <w:rsid w:val="007206F8"/>
    <w:rsid w:val="00723562"/>
    <w:rsid w:val="007365CC"/>
    <w:rsid w:val="0075068D"/>
    <w:rsid w:val="0075091F"/>
    <w:rsid w:val="00750F6B"/>
    <w:rsid w:val="00757380"/>
    <w:rsid w:val="00763883"/>
    <w:rsid w:val="00763B1C"/>
    <w:rsid w:val="00767E91"/>
    <w:rsid w:val="0077076A"/>
    <w:rsid w:val="00771AD6"/>
    <w:rsid w:val="00772673"/>
    <w:rsid w:val="00776AC0"/>
    <w:rsid w:val="0077723B"/>
    <w:rsid w:val="0078000B"/>
    <w:rsid w:val="00780FF3"/>
    <w:rsid w:val="00783254"/>
    <w:rsid w:val="007833CA"/>
    <w:rsid w:val="0078631B"/>
    <w:rsid w:val="00791101"/>
    <w:rsid w:val="00792A80"/>
    <w:rsid w:val="00792E7D"/>
    <w:rsid w:val="007931A1"/>
    <w:rsid w:val="007931AB"/>
    <w:rsid w:val="0079540C"/>
    <w:rsid w:val="007A2900"/>
    <w:rsid w:val="007A5D3B"/>
    <w:rsid w:val="007B1D39"/>
    <w:rsid w:val="007B65A5"/>
    <w:rsid w:val="007C0474"/>
    <w:rsid w:val="007C197F"/>
    <w:rsid w:val="007C559E"/>
    <w:rsid w:val="007D445B"/>
    <w:rsid w:val="007F0B23"/>
    <w:rsid w:val="007F2C55"/>
    <w:rsid w:val="007F4760"/>
    <w:rsid w:val="00811EE6"/>
    <w:rsid w:val="00814B59"/>
    <w:rsid w:val="008150F6"/>
    <w:rsid w:val="00820C4D"/>
    <w:rsid w:val="00820E80"/>
    <w:rsid w:val="00834599"/>
    <w:rsid w:val="00835499"/>
    <w:rsid w:val="0084147C"/>
    <w:rsid w:val="00843685"/>
    <w:rsid w:val="00843F21"/>
    <w:rsid w:val="00845468"/>
    <w:rsid w:val="00850C5D"/>
    <w:rsid w:val="00852205"/>
    <w:rsid w:val="00853EB1"/>
    <w:rsid w:val="0085466A"/>
    <w:rsid w:val="00860AF8"/>
    <w:rsid w:val="008633DC"/>
    <w:rsid w:val="00865267"/>
    <w:rsid w:val="00866A7E"/>
    <w:rsid w:val="00867C37"/>
    <w:rsid w:val="00877113"/>
    <w:rsid w:val="00883395"/>
    <w:rsid w:val="008933FA"/>
    <w:rsid w:val="00895476"/>
    <w:rsid w:val="00897A21"/>
    <w:rsid w:val="008A3D65"/>
    <w:rsid w:val="008A46D6"/>
    <w:rsid w:val="008B1A7C"/>
    <w:rsid w:val="008B27BA"/>
    <w:rsid w:val="008C09B6"/>
    <w:rsid w:val="008C0B80"/>
    <w:rsid w:val="008C16EB"/>
    <w:rsid w:val="008C18F7"/>
    <w:rsid w:val="008C7804"/>
    <w:rsid w:val="008C7837"/>
    <w:rsid w:val="008D18C8"/>
    <w:rsid w:val="008D60EF"/>
    <w:rsid w:val="008E795F"/>
    <w:rsid w:val="008F20BE"/>
    <w:rsid w:val="008F31FA"/>
    <w:rsid w:val="00902C2A"/>
    <w:rsid w:val="00904BC6"/>
    <w:rsid w:val="0090662B"/>
    <w:rsid w:val="0091119B"/>
    <w:rsid w:val="00925100"/>
    <w:rsid w:val="00932652"/>
    <w:rsid w:val="0093361A"/>
    <w:rsid w:val="009338F1"/>
    <w:rsid w:val="00944876"/>
    <w:rsid w:val="009478D7"/>
    <w:rsid w:val="00947CA0"/>
    <w:rsid w:val="009518D9"/>
    <w:rsid w:val="00952190"/>
    <w:rsid w:val="00955EDC"/>
    <w:rsid w:val="00956750"/>
    <w:rsid w:val="00960A23"/>
    <w:rsid w:val="00967639"/>
    <w:rsid w:val="0097419C"/>
    <w:rsid w:val="00982005"/>
    <w:rsid w:val="0098260F"/>
    <w:rsid w:val="00990B1D"/>
    <w:rsid w:val="00991D81"/>
    <w:rsid w:val="00991E15"/>
    <w:rsid w:val="009930F1"/>
    <w:rsid w:val="0099623E"/>
    <w:rsid w:val="00996AF2"/>
    <w:rsid w:val="009A5E82"/>
    <w:rsid w:val="009B2DCE"/>
    <w:rsid w:val="009B45AC"/>
    <w:rsid w:val="009C082D"/>
    <w:rsid w:val="009C154A"/>
    <w:rsid w:val="009C2E34"/>
    <w:rsid w:val="009C48C6"/>
    <w:rsid w:val="009C4C02"/>
    <w:rsid w:val="009C628A"/>
    <w:rsid w:val="009D0E1C"/>
    <w:rsid w:val="009D278D"/>
    <w:rsid w:val="009D3458"/>
    <w:rsid w:val="009D436E"/>
    <w:rsid w:val="009E2EE6"/>
    <w:rsid w:val="009F29A0"/>
    <w:rsid w:val="009F2D8E"/>
    <w:rsid w:val="009F47BA"/>
    <w:rsid w:val="009F7613"/>
    <w:rsid w:val="00A001FA"/>
    <w:rsid w:val="00A06D2C"/>
    <w:rsid w:val="00A07EC4"/>
    <w:rsid w:val="00A105C6"/>
    <w:rsid w:val="00A11285"/>
    <w:rsid w:val="00A21A80"/>
    <w:rsid w:val="00A22DD6"/>
    <w:rsid w:val="00A263C3"/>
    <w:rsid w:val="00A31BC1"/>
    <w:rsid w:val="00A32038"/>
    <w:rsid w:val="00A32EF4"/>
    <w:rsid w:val="00A33E9D"/>
    <w:rsid w:val="00A37995"/>
    <w:rsid w:val="00A37D50"/>
    <w:rsid w:val="00A4002A"/>
    <w:rsid w:val="00A45582"/>
    <w:rsid w:val="00A63FB5"/>
    <w:rsid w:val="00A672C5"/>
    <w:rsid w:val="00A71018"/>
    <w:rsid w:val="00A71FC7"/>
    <w:rsid w:val="00A77DC1"/>
    <w:rsid w:val="00A80068"/>
    <w:rsid w:val="00A824A8"/>
    <w:rsid w:val="00A84329"/>
    <w:rsid w:val="00A904E4"/>
    <w:rsid w:val="00A91C2A"/>
    <w:rsid w:val="00A931F1"/>
    <w:rsid w:val="00AB0629"/>
    <w:rsid w:val="00AB5450"/>
    <w:rsid w:val="00AC0565"/>
    <w:rsid w:val="00AC0F86"/>
    <w:rsid w:val="00AC4804"/>
    <w:rsid w:val="00AC50A8"/>
    <w:rsid w:val="00AC63AA"/>
    <w:rsid w:val="00AF023D"/>
    <w:rsid w:val="00AF2A2A"/>
    <w:rsid w:val="00AF6158"/>
    <w:rsid w:val="00AF7496"/>
    <w:rsid w:val="00B0040A"/>
    <w:rsid w:val="00B02BB7"/>
    <w:rsid w:val="00B0437E"/>
    <w:rsid w:val="00B04D0D"/>
    <w:rsid w:val="00B06421"/>
    <w:rsid w:val="00B13FCD"/>
    <w:rsid w:val="00B1475F"/>
    <w:rsid w:val="00B23DB5"/>
    <w:rsid w:val="00B26C12"/>
    <w:rsid w:val="00B31748"/>
    <w:rsid w:val="00B36B9E"/>
    <w:rsid w:val="00B41286"/>
    <w:rsid w:val="00B41945"/>
    <w:rsid w:val="00B419CE"/>
    <w:rsid w:val="00B478BC"/>
    <w:rsid w:val="00B517BE"/>
    <w:rsid w:val="00B55488"/>
    <w:rsid w:val="00B62D0D"/>
    <w:rsid w:val="00B63CED"/>
    <w:rsid w:val="00B64A7F"/>
    <w:rsid w:val="00B72F97"/>
    <w:rsid w:val="00B73C95"/>
    <w:rsid w:val="00B8049E"/>
    <w:rsid w:val="00B80CE1"/>
    <w:rsid w:val="00B90656"/>
    <w:rsid w:val="00B95893"/>
    <w:rsid w:val="00B961B5"/>
    <w:rsid w:val="00B9743D"/>
    <w:rsid w:val="00BA0DFD"/>
    <w:rsid w:val="00BA2513"/>
    <w:rsid w:val="00BA3DD0"/>
    <w:rsid w:val="00BA4C87"/>
    <w:rsid w:val="00BB014A"/>
    <w:rsid w:val="00BB6E0E"/>
    <w:rsid w:val="00BC0E62"/>
    <w:rsid w:val="00BC0EC8"/>
    <w:rsid w:val="00BC369E"/>
    <w:rsid w:val="00BD2570"/>
    <w:rsid w:val="00BD31B2"/>
    <w:rsid w:val="00BD6F4B"/>
    <w:rsid w:val="00BD708D"/>
    <w:rsid w:val="00BE6494"/>
    <w:rsid w:val="00C01F87"/>
    <w:rsid w:val="00C03DEF"/>
    <w:rsid w:val="00C052DB"/>
    <w:rsid w:val="00C0539B"/>
    <w:rsid w:val="00C10249"/>
    <w:rsid w:val="00C10567"/>
    <w:rsid w:val="00C10DEE"/>
    <w:rsid w:val="00C165DF"/>
    <w:rsid w:val="00C1766A"/>
    <w:rsid w:val="00C17A12"/>
    <w:rsid w:val="00C20ED0"/>
    <w:rsid w:val="00C250A6"/>
    <w:rsid w:val="00C33A4C"/>
    <w:rsid w:val="00C445D5"/>
    <w:rsid w:val="00C44D61"/>
    <w:rsid w:val="00C539AB"/>
    <w:rsid w:val="00C543D9"/>
    <w:rsid w:val="00C54BEC"/>
    <w:rsid w:val="00C5524A"/>
    <w:rsid w:val="00C556C3"/>
    <w:rsid w:val="00C55B93"/>
    <w:rsid w:val="00C5668F"/>
    <w:rsid w:val="00C57195"/>
    <w:rsid w:val="00C60B97"/>
    <w:rsid w:val="00C63B91"/>
    <w:rsid w:val="00C655FC"/>
    <w:rsid w:val="00C71091"/>
    <w:rsid w:val="00C731F0"/>
    <w:rsid w:val="00C755BC"/>
    <w:rsid w:val="00C77A6E"/>
    <w:rsid w:val="00C90C58"/>
    <w:rsid w:val="00C91A4B"/>
    <w:rsid w:val="00C91D40"/>
    <w:rsid w:val="00C91F19"/>
    <w:rsid w:val="00C96E86"/>
    <w:rsid w:val="00C97096"/>
    <w:rsid w:val="00CA047E"/>
    <w:rsid w:val="00CA3A41"/>
    <w:rsid w:val="00CA5B3A"/>
    <w:rsid w:val="00CA79FA"/>
    <w:rsid w:val="00CA7BB9"/>
    <w:rsid w:val="00CA7E6D"/>
    <w:rsid w:val="00CB1136"/>
    <w:rsid w:val="00CB3CE7"/>
    <w:rsid w:val="00CB4A69"/>
    <w:rsid w:val="00CB56D5"/>
    <w:rsid w:val="00CB5C0B"/>
    <w:rsid w:val="00CB5C7E"/>
    <w:rsid w:val="00CC358B"/>
    <w:rsid w:val="00CC45B5"/>
    <w:rsid w:val="00CC66B8"/>
    <w:rsid w:val="00CD397E"/>
    <w:rsid w:val="00CD7AFE"/>
    <w:rsid w:val="00CE31C9"/>
    <w:rsid w:val="00CE7B86"/>
    <w:rsid w:val="00CF19F3"/>
    <w:rsid w:val="00CF371E"/>
    <w:rsid w:val="00D0257A"/>
    <w:rsid w:val="00D04853"/>
    <w:rsid w:val="00D1163F"/>
    <w:rsid w:val="00D273A2"/>
    <w:rsid w:val="00D27F44"/>
    <w:rsid w:val="00D30D55"/>
    <w:rsid w:val="00D3451F"/>
    <w:rsid w:val="00D40D57"/>
    <w:rsid w:val="00D41D20"/>
    <w:rsid w:val="00D47471"/>
    <w:rsid w:val="00D52AA7"/>
    <w:rsid w:val="00D52DB4"/>
    <w:rsid w:val="00D5730F"/>
    <w:rsid w:val="00D608E7"/>
    <w:rsid w:val="00D6174A"/>
    <w:rsid w:val="00D634F7"/>
    <w:rsid w:val="00D64785"/>
    <w:rsid w:val="00D675DF"/>
    <w:rsid w:val="00D76DAF"/>
    <w:rsid w:val="00D77010"/>
    <w:rsid w:val="00D77036"/>
    <w:rsid w:val="00D77335"/>
    <w:rsid w:val="00D815EE"/>
    <w:rsid w:val="00D81DE2"/>
    <w:rsid w:val="00D81F5E"/>
    <w:rsid w:val="00D838F9"/>
    <w:rsid w:val="00D85DC5"/>
    <w:rsid w:val="00D873F7"/>
    <w:rsid w:val="00D93203"/>
    <w:rsid w:val="00D94ADA"/>
    <w:rsid w:val="00D97A8B"/>
    <w:rsid w:val="00DB580C"/>
    <w:rsid w:val="00DC3130"/>
    <w:rsid w:val="00DD50ED"/>
    <w:rsid w:val="00DD5937"/>
    <w:rsid w:val="00DE5D9F"/>
    <w:rsid w:val="00DE5F5C"/>
    <w:rsid w:val="00DF7CEB"/>
    <w:rsid w:val="00E043D1"/>
    <w:rsid w:val="00E12AC5"/>
    <w:rsid w:val="00E177A5"/>
    <w:rsid w:val="00E22C21"/>
    <w:rsid w:val="00E31136"/>
    <w:rsid w:val="00E32BA4"/>
    <w:rsid w:val="00E44283"/>
    <w:rsid w:val="00E46BDD"/>
    <w:rsid w:val="00E46E46"/>
    <w:rsid w:val="00E50B61"/>
    <w:rsid w:val="00E50B7F"/>
    <w:rsid w:val="00E5254D"/>
    <w:rsid w:val="00E539CA"/>
    <w:rsid w:val="00E55008"/>
    <w:rsid w:val="00E551A4"/>
    <w:rsid w:val="00E618A7"/>
    <w:rsid w:val="00E61953"/>
    <w:rsid w:val="00E645D7"/>
    <w:rsid w:val="00E66225"/>
    <w:rsid w:val="00E71E4E"/>
    <w:rsid w:val="00E733F7"/>
    <w:rsid w:val="00E765D7"/>
    <w:rsid w:val="00E81EDD"/>
    <w:rsid w:val="00E86E0D"/>
    <w:rsid w:val="00E91B84"/>
    <w:rsid w:val="00E93A0D"/>
    <w:rsid w:val="00EA0CBD"/>
    <w:rsid w:val="00EA11E7"/>
    <w:rsid w:val="00EA26F6"/>
    <w:rsid w:val="00EB5A94"/>
    <w:rsid w:val="00EB66E5"/>
    <w:rsid w:val="00EC3763"/>
    <w:rsid w:val="00EC6355"/>
    <w:rsid w:val="00EC68F9"/>
    <w:rsid w:val="00EC70CF"/>
    <w:rsid w:val="00EC71D7"/>
    <w:rsid w:val="00EE7196"/>
    <w:rsid w:val="00EE7377"/>
    <w:rsid w:val="00EF14B3"/>
    <w:rsid w:val="00EF5E4B"/>
    <w:rsid w:val="00F116E4"/>
    <w:rsid w:val="00F12066"/>
    <w:rsid w:val="00F179BE"/>
    <w:rsid w:val="00F20EC3"/>
    <w:rsid w:val="00F30198"/>
    <w:rsid w:val="00F34961"/>
    <w:rsid w:val="00F3669A"/>
    <w:rsid w:val="00F37126"/>
    <w:rsid w:val="00F40E0B"/>
    <w:rsid w:val="00F41E4D"/>
    <w:rsid w:val="00F44CF7"/>
    <w:rsid w:val="00F4570E"/>
    <w:rsid w:val="00F53240"/>
    <w:rsid w:val="00F5426D"/>
    <w:rsid w:val="00F562AD"/>
    <w:rsid w:val="00F56951"/>
    <w:rsid w:val="00F62D0F"/>
    <w:rsid w:val="00F6322E"/>
    <w:rsid w:val="00F65767"/>
    <w:rsid w:val="00F675A2"/>
    <w:rsid w:val="00F82BFC"/>
    <w:rsid w:val="00F85FC0"/>
    <w:rsid w:val="00F8629D"/>
    <w:rsid w:val="00FA7981"/>
    <w:rsid w:val="00FA7FBE"/>
    <w:rsid w:val="00FB0CFE"/>
    <w:rsid w:val="00FB5671"/>
    <w:rsid w:val="00FC088A"/>
    <w:rsid w:val="00FC2A78"/>
    <w:rsid w:val="00FC74EA"/>
    <w:rsid w:val="00FC7CDE"/>
    <w:rsid w:val="00FD04C1"/>
    <w:rsid w:val="00FD53EB"/>
    <w:rsid w:val="00FD7929"/>
    <w:rsid w:val="00FE338B"/>
    <w:rsid w:val="00FE5D85"/>
    <w:rsid w:val="00FF1739"/>
    <w:rsid w:val="00FF2844"/>
    <w:rsid w:val="00FF314D"/>
    <w:rsid w:val="00FF457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F93EE5"/>
  <w15:docId w15:val="{8D228B30-DB73-42CA-BF00-2DFCDB4B1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paragraph" w:styleId="Antrat3">
    <w:name w:val="heading 3"/>
    <w:basedOn w:val="prastasis"/>
    <w:next w:val="prastasis"/>
    <w:link w:val="Antrat3Diagrama"/>
    <w:semiHidden/>
    <w:unhideWhenUsed/>
    <w:qFormat/>
    <w:rsid w:val="00564CB9"/>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link w:val="SraopastraipaDiagrama"/>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paragraph" w:customStyle="1" w:styleId="Default">
    <w:name w:val="Default"/>
    <w:rsid w:val="003A053E"/>
    <w:pPr>
      <w:autoSpaceDE w:val="0"/>
      <w:autoSpaceDN w:val="0"/>
      <w:adjustRightInd w:val="0"/>
    </w:pPr>
    <w:rPr>
      <w:rFonts w:ascii="Roboto" w:hAnsi="Roboto" w:cs="Roboto"/>
      <w:color w:val="000000"/>
      <w:sz w:val="24"/>
      <w:szCs w:val="24"/>
    </w:rPr>
  </w:style>
  <w:style w:type="paragraph" w:customStyle="1" w:styleId="Pa0">
    <w:name w:val="Pa0"/>
    <w:basedOn w:val="Default"/>
    <w:next w:val="Default"/>
    <w:uiPriority w:val="99"/>
    <w:rsid w:val="003A053E"/>
    <w:pPr>
      <w:spacing w:line="241" w:lineRule="atLeast"/>
    </w:pPr>
    <w:rPr>
      <w:rFonts w:cs="Times New Roman"/>
      <w:color w:val="auto"/>
    </w:rPr>
  </w:style>
  <w:style w:type="character" w:customStyle="1" w:styleId="A0">
    <w:name w:val="A0"/>
    <w:uiPriority w:val="99"/>
    <w:rsid w:val="003A053E"/>
    <w:rPr>
      <w:rFonts w:cs="Roboto"/>
      <w:b/>
      <w:bCs/>
      <w:color w:val="000000"/>
      <w:sz w:val="64"/>
      <w:szCs w:val="64"/>
    </w:rPr>
  </w:style>
  <w:style w:type="character" w:customStyle="1" w:styleId="A1">
    <w:name w:val="A1"/>
    <w:uiPriority w:val="99"/>
    <w:rsid w:val="003A053E"/>
    <w:rPr>
      <w:rFonts w:cs="Roboto"/>
      <w:b/>
      <w:bCs/>
      <w:color w:val="000000"/>
      <w:sz w:val="20"/>
      <w:szCs w:val="20"/>
    </w:rPr>
  </w:style>
  <w:style w:type="character" w:styleId="Neapdorotaspaminjimas">
    <w:name w:val="Unresolved Mention"/>
    <w:basedOn w:val="Numatytasispastraiposriftas"/>
    <w:uiPriority w:val="99"/>
    <w:semiHidden/>
    <w:unhideWhenUsed/>
    <w:rsid w:val="003A053E"/>
    <w:rPr>
      <w:color w:val="605E5C"/>
      <w:shd w:val="clear" w:color="auto" w:fill="E1DFDD"/>
    </w:rPr>
  </w:style>
  <w:style w:type="character" w:customStyle="1" w:styleId="SraopastraipaDiagrama">
    <w:name w:val="Sąrašo pastraipa Diagrama"/>
    <w:link w:val="Sraopastraipa"/>
    <w:uiPriority w:val="34"/>
    <w:rsid w:val="00A06D2C"/>
    <w:rPr>
      <w:rFonts w:ascii="Calibri" w:eastAsia="Calibri" w:hAnsi="Calibri" w:cs="Calibri"/>
      <w:sz w:val="22"/>
      <w:szCs w:val="22"/>
      <w:lang w:eastAsia="en-US"/>
    </w:rPr>
  </w:style>
  <w:style w:type="character" w:customStyle="1" w:styleId="Antrat3Diagrama">
    <w:name w:val="Antraštė 3 Diagrama"/>
    <w:basedOn w:val="Numatytasispastraiposriftas"/>
    <w:link w:val="Antrat3"/>
    <w:semiHidden/>
    <w:rsid w:val="00564CB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1510369863">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4" ma:contentTypeDescription="Kurkite naują dokumentą." ma:contentTypeScope="" ma:versionID="59850c3ac556839b278babfe2d0af121">
  <xsd:schema xmlns:xsd="http://www.w3.org/2001/XMLSchema" xmlns:xs="http://www.w3.org/2001/XMLSchema" xmlns:p="http://schemas.microsoft.com/office/2006/metadata/properties" xmlns:ns3="59639a75-2270-42b2-986b-fc84bf4a4ecb" xmlns:ns4="da1e297d-5cfc-493b-b562-c8eec7d02a55" targetNamespace="http://schemas.microsoft.com/office/2006/metadata/properties" ma:root="true" ma:fieldsID="b79888d4c959cdda5b17689c9d4e6265" ns3:_="" ns4:_="">
    <xsd:import namespace="59639a75-2270-42b2-986b-fc84bf4a4ecb"/>
    <xsd:import namespace="da1e297d-5cfc-493b-b562-c8eec7d02a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1e297d-5cfc-493b-b562-c8eec7d02a55"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9639a75-2270-42b2-986b-fc84bf4a4ecb" xsi:nil="true"/>
  </documentManagement>
</p:properties>
</file>

<file path=customXml/itemProps1.xml><?xml version="1.0" encoding="utf-8"?>
<ds:datastoreItem xmlns:ds="http://schemas.openxmlformats.org/officeDocument/2006/customXml" ds:itemID="{451BB4A3-9B29-43F2-8F4C-E4940F8B03D0}">
  <ds:schemaRefs>
    <ds:schemaRef ds:uri="http://schemas.microsoft.com/sharepoint/v3/contenttype/forms"/>
  </ds:schemaRefs>
</ds:datastoreItem>
</file>

<file path=customXml/itemProps2.xml><?xml version="1.0" encoding="utf-8"?>
<ds:datastoreItem xmlns:ds="http://schemas.openxmlformats.org/officeDocument/2006/customXml" ds:itemID="{06ED21F3-A6E8-4B7C-983A-A25E010D1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da1e297d-5cfc-493b-b562-c8eec7d02a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C35472-A66E-45E6-B3EF-AE8792BF5B66}">
  <ds:schemaRefs>
    <ds:schemaRef ds:uri="http://schemas.openxmlformats.org/officeDocument/2006/bibliography"/>
  </ds:schemaRefs>
</ds:datastoreItem>
</file>

<file path=customXml/itemProps4.xml><?xml version="1.0" encoding="utf-8"?>
<ds:datastoreItem xmlns:ds="http://schemas.openxmlformats.org/officeDocument/2006/customXml" ds:itemID="{A40F67B0-3F48-4F20-B398-30C7EB8250C4}">
  <ds:schemaRefs>
    <ds:schemaRef ds:uri="http://schemas.microsoft.com/office/2006/metadata/properties"/>
    <ds:schemaRef ds:uri="http://schemas.microsoft.com/office/infopath/2007/PartnerControls"/>
    <ds:schemaRef ds:uri="59639a75-2270-42b2-986b-fc84bf4a4ecb"/>
  </ds:schemaRefs>
</ds:datastoreItem>
</file>

<file path=docProps/app.xml><?xml version="1.0" encoding="utf-8"?>
<Properties xmlns="http://schemas.openxmlformats.org/officeDocument/2006/extended-properties" xmlns:vt="http://schemas.openxmlformats.org/officeDocument/2006/docPropsVTypes">
  <Template>Mero rastas</Template>
  <TotalTime>1</TotalTime>
  <Pages>1</Pages>
  <Words>332</Words>
  <Characters>2557</Characters>
  <Application>Microsoft Office Word</Application>
  <DocSecurity>0</DocSecurity>
  <Lines>21</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2884</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Vilma Šlepavičiutė</cp:lastModifiedBy>
  <cp:revision>2</cp:revision>
  <cp:lastPrinted>2020-05-12T12:42:00Z</cp:lastPrinted>
  <dcterms:created xsi:type="dcterms:W3CDTF">2026-03-12T07:22:00Z</dcterms:created>
  <dcterms:modified xsi:type="dcterms:W3CDTF">2026-03-12T07:22:00Z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