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ED695C">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43857EA" w:rsidR="00A23AE5" w:rsidRPr="00697686" w:rsidRDefault="009774E4" w:rsidP="00F32A21">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0E579E" w:rsidRPr="000E579E">
        <w:rPr>
          <w:rFonts w:ascii="Arial" w:hAnsi="Arial" w:cs="Arial"/>
          <w:b/>
          <w:color w:val="000000"/>
          <w:sz w:val="28"/>
          <w:szCs w:val="28"/>
        </w:rPr>
        <w:t>5518/0004:306</w:t>
      </w:r>
      <w:r w:rsidR="008C5E54" w:rsidRPr="008C5E54">
        <w:rPr>
          <w:rFonts w:ascii="Arial" w:hAnsi="Arial" w:cs="Arial"/>
          <w:b/>
          <w:color w:val="000000"/>
          <w:sz w:val="28"/>
          <w:szCs w:val="28"/>
        </w:rPr>
        <w:t xml:space="preserve"> </w:t>
      </w:r>
      <w:r w:rsidR="00AC0907" w:rsidRPr="00697686">
        <w:rPr>
          <w:rFonts w:ascii="Arial" w:hAnsi="Arial" w:cs="Arial"/>
          <w:b/>
          <w:color w:val="000000"/>
          <w:sz w:val="28"/>
          <w:szCs w:val="28"/>
        </w:rPr>
        <w:t xml:space="preserve">IR UNIKALUS NR. </w:t>
      </w:r>
      <w:r w:rsidR="000E579E" w:rsidRPr="000E579E">
        <w:rPr>
          <w:rFonts w:ascii="Arial" w:hAnsi="Arial" w:cs="Arial"/>
          <w:b/>
          <w:color w:val="000000"/>
          <w:sz w:val="28"/>
          <w:szCs w:val="28"/>
        </w:rPr>
        <w:t>4400-2026-1818</w:t>
      </w:r>
      <w:r w:rsidR="00AC0907" w:rsidRPr="00697686">
        <w:rPr>
          <w:rFonts w:ascii="Arial" w:hAnsi="Arial" w:cs="Arial"/>
          <w:b/>
          <w:color w:val="000000"/>
          <w:sz w:val="28"/>
          <w:szCs w:val="28"/>
        </w:rPr>
        <w:t xml:space="preserve">, ESANČIO </w:t>
      </w:r>
      <w:r w:rsidR="000C10B6" w:rsidRPr="000C10B6">
        <w:rPr>
          <w:rFonts w:ascii="Arial" w:hAnsi="Arial" w:cs="Arial"/>
          <w:b/>
          <w:color w:val="000000"/>
          <w:sz w:val="28"/>
          <w:szCs w:val="28"/>
        </w:rPr>
        <w:t xml:space="preserve"> </w:t>
      </w:r>
      <w:r w:rsidR="000E579E" w:rsidRPr="000E579E">
        <w:rPr>
          <w:rFonts w:ascii="Arial" w:hAnsi="Arial" w:cs="Arial"/>
          <w:b/>
          <w:color w:val="000000"/>
          <w:sz w:val="28"/>
          <w:szCs w:val="28"/>
        </w:rPr>
        <w:t>Sodų g. 5</w:t>
      </w:r>
      <w:r w:rsidR="003F0ECD" w:rsidRPr="00697686">
        <w:rPr>
          <w:rFonts w:ascii="Arial" w:hAnsi="Arial" w:cs="Arial"/>
          <w:b/>
          <w:color w:val="000000"/>
          <w:sz w:val="28"/>
          <w:szCs w:val="28"/>
        </w:rPr>
        <w:t xml:space="preserve">, </w:t>
      </w:r>
      <w:r w:rsidR="00F2591C" w:rsidRPr="00F2591C">
        <w:rPr>
          <w:rFonts w:ascii="Arial" w:hAnsi="Arial" w:cs="Arial"/>
          <w:b/>
          <w:color w:val="000000"/>
          <w:sz w:val="28"/>
          <w:szCs w:val="28"/>
        </w:rPr>
        <w:t>Endriejavo</w:t>
      </w:r>
      <w:r w:rsidR="00B671FF" w:rsidRPr="00B671FF">
        <w:rPr>
          <w:rFonts w:ascii="Arial" w:hAnsi="Arial" w:cs="Arial"/>
          <w:b/>
          <w:color w:val="000000"/>
          <w:sz w:val="28"/>
          <w:szCs w:val="28"/>
        </w:rPr>
        <w:t xml:space="preserve"> </w:t>
      </w:r>
      <w:r w:rsidR="003F0ECD" w:rsidRPr="00697686">
        <w:rPr>
          <w:rFonts w:ascii="Arial" w:hAnsi="Arial" w:cs="Arial"/>
          <w:b/>
          <w:color w:val="000000"/>
          <w:sz w:val="28"/>
          <w:szCs w:val="28"/>
        </w:rPr>
        <w:t>mieste</w:t>
      </w:r>
      <w:r w:rsidR="00B671FF">
        <w:rPr>
          <w:rFonts w:ascii="Arial" w:hAnsi="Arial" w:cs="Arial"/>
          <w:b/>
          <w:color w:val="000000"/>
          <w:sz w:val="28"/>
          <w:szCs w:val="28"/>
        </w:rPr>
        <w:t>lyje</w:t>
      </w:r>
      <w:r w:rsidR="00AC0907" w:rsidRPr="00697686">
        <w:rPr>
          <w:rFonts w:ascii="Arial" w:hAnsi="Arial" w:cs="Arial"/>
          <w:b/>
          <w:color w:val="000000"/>
          <w:sz w:val="28"/>
          <w:szCs w:val="28"/>
        </w:rPr>
        <w:t xml:space="preserve">, KLAIPĖDOS RAJONO SAVIVALDYBĖJE, PERDAVIMO NEATLYGINTINAI NAUDOTIS </w:t>
      </w:r>
    </w:p>
    <w:bookmarkEnd w:id="0"/>
    <w:p w14:paraId="30052DA8" w14:textId="2C02EA23"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BE5130">
        <w:rPr>
          <w:rFonts w:ascii="Arial" w:hAnsi="Arial" w:cs="Arial"/>
          <w:caps w:val="0"/>
          <w:color w:val="000000"/>
          <w:szCs w:val="24"/>
        </w:rPr>
        <w:t>6</w:t>
      </w:r>
      <w:r w:rsidRPr="00887E38">
        <w:rPr>
          <w:rFonts w:ascii="Arial" w:hAnsi="Arial" w:cs="Arial"/>
          <w:caps w:val="0"/>
          <w:color w:val="000000"/>
          <w:szCs w:val="24"/>
        </w:rPr>
        <w:t xml:space="preserve"> m.</w:t>
      </w:r>
      <w:r w:rsidR="00AF6F00">
        <w:rPr>
          <w:rFonts w:ascii="Arial" w:hAnsi="Arial" w:cs="Arial"/>
          <w:caps w:val="0"/>
          <w:color w:val="000000"/>
          <w:szCs w:val="24"/>
        </w:rPr>
        <w:t xml:space="preserve"> </w:t>
      </w:r>
      <w:r w:rsidR="00BA3743">
        <w:rPr>
          <w:rFonts w:ascii="Arial" w:hAnsi="Arial" w:cs="Arial"/>
          <w:caps w:val="0"/>
          <w:color w:val="000000"/>
          <w:szCs w:val="24"/>
        </w:rPr>
        <w:t xml:space="preserve">                    </w:t>
      </w:r>
      <w:r w:rsidRPr="00887E38">
        <w:rPr>
          <w:rFonts w:ascii="Arial" w:hAnsi="Arial" w:cs="Arial"/>
          <w:caps w:val="0"/>
          <w:color w:val="000000"/>
          <w:szCs w:val="24"/>
        </w:rPr>
        <w:t xml:space="preserve">       d. Nr. T11-</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4CE2290F" w:rsidR="00A1593E" w:rsidRPr="00887E38" w:rsidRDefault="00C20FE5" w:rsidP="00D31728">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9E4949" w:rsidRPr="009E4949">
        <w:rPr>
          <w:rFonts w:ascii="Arial" w:hAnsi="Arial" w:cs="Arial"/>
        </w:rPr>
        <w:t>Valstybinės žemės perdavimo neatlygintinai naudotis taisyklėmis, patvirtintomis Lietuvos Respublikos Vyriausybės 1995 m. lapkričio 13 d. nutarimu Nr. 1428 „Dėl Valstybinės žemės perdavimo neatlygintinai naudotis taisyklių patvirtinimo“</w:t>
      </w:r>
      <w:r w:rsidR="003F0ECD" w:rsidRPr="00887E38">
        <w:rPr>
          <w:rFonts w:ascii="Arial" w:hAnsi="Arial" w:cs="Arial"/>
        </w:rPr>
        <w:t>,</w:t>
      </w:r>
      <w:r w:rsidR="00F32882" w:rsidRPr="00887E38">
        <w:rPr>
          <w:rFonts w:ascii="Arial" w:hAnsi="Arial" w:cs="Arial"/>
        </w:rPr>
        <w:t xml:space="preserve"> </w:t>
      </w:r>
      <w:bookmarkStart w:id="1" w:name="_Hlk219368738"/>
      <w:r w:rsidR="000C6260" w:rsidRPr="00DF0280">
        <w:rPr>
          <w:rFonts w:ascii="Arial" w:hAnsi="Arial" w:cs="Arial"/>
        </w:rPr>
        <w:t xml:space="preserve">Žemės naudojimo būdų turinio aprašo, patvirtinto Lietuvos Respublikos aplinkos ministro 2024 m. birželio 17 d. įsakymu Nr. </w:t>
      </w:r>
      <w:r w:rsidR="00165EBB" w:rsidRPr="00165EBB">
        <w:rPr>
          <w:rFonts w:ascii="Arial" w:hAnsi="Arial" w:cs="Arial"/>
        </w:rPr>
        <w:t>D1-199</w:t>
      </w:r>
      <w:r w:rsidR="000C6260" w:rsidRPr="00DF0280">
        <w:rPr>
          <w:rFonts w:ascii="Arial" w:hAnsi="Arial" w:cs="Arial"/>
        </w:rPr>
        <w:t xml:space="preserve"> „Dėl žemės naudojimo būdų turinio aprašo patvirtinimo“, </w:t>
      </w:r>
      <w:r w:rsidR="00855BF5">
        <w:rPr>
          <w:rFonts w:ascii="Arial" w:hAnsi="Arial" w:cs="Arial"/>
        </w:rPr>
        <w:t>18</w:t>
      </w:r>
      <w:r w:rsidR="000C6260" w:rsidRPr="00DF0280">
        <w:rPr>
          <w:rFonts w:ascii="Arial" w:hAnsi="Arial" w:cs="Arial"/>
        </w:rPr>
        <w:t xml:space="preserve"> punktu</w:t>
      </w:r>
      <w:bookmarkEnd w:id="1"/>
      <w:r w:rsidR="000C6260" w:rsidRPr="00DF0280">
        <w:rPr>
          <w:rFonts w:ascii="Arial" w:hAnsi="Arial" w:cs="Arial"/>
        </w:rPr>
        <w:t xml:space="preserve">, </w:t>
      </w:r>
      <w:r w:rsidR="000C6260" w:rsidRPr="000A580C">
        <w:rPr>
          <w:rFonts w:ascii="Arial" w:hAnsi="Arial" w:cs="Arial"/>
        </w:rPr>
        <w:t xml:space="preserve">statybos techninio reglamento STR 1.12.06:2002 </w:t>
      </w:r>
      <w:r w:rsidR="000C6260">
        <w:rPr>
          <w:rFonts w:ascii="Arial" w:hAnsi="Arial" w:cs="Arial"/>
        </w:rPr>
        <w:t>„</w:t>
      </w:r>
      <w:r w:rsidR="000C6260" w:rsidRPr="000A580C">
        <w:rPr>
          <w:rFonts w:ascii="Arial" w:hAnsi="Arial" w:cs="Arial"/>
        </w:rPr>
        <w:t xml:space="preserve">Statinio naudojimo paskirtis ir gyvavimo trukmė“, patvirtinto Lietuvos Respublikos aplinkos ministro 2002 m. spalio 30 d. įsakymu Nr. 565 ,,Dėl statybos techninio reglamento STR 1.12.06:2002 </w:t>
      </w:r>
      <w:r w:rsidR="00D15EDD">
        <w:rPr>
          <w:rFonts w:ascii="Arial" w:hAnsi="Arial" w:cs="Arial"/>
        </w:rPr>
        <w:t>„</w:t>
      </w:r>
      <w:r w:rsidR="000C6260" w:rsidRPr="000A580C">
        <w:rPr>
          <w:rFonts w:ascii="Arial" w:hAnsi="Arial" w:cs="Arial"/>
        </w:rPr>
        <w:t xml:space="preserve">Statinio naudojimo paskirtis ir gyvavimo trukmė“ patvirtinimo“, priedo </w:t>
      </w:r>
      <w:r w:rsidR="000C6260">
        <w:rPr>
          <w:rFonts w:ascii="Arial" w:hAnsi="Arial" w:cs="Arial"/>
        </w:rPr>
        <w:t>„</w:t>
      </w:r>
      <w:r w:rsidR="000C6260" w:rsidRPr="000A580C">
        <w:rPr>
          <w:rFonts w:ascii="Arial" w:hAnsi="Arial" w:cs="Arial"/>
        </w:rPr>
        <w:t xml:space="preserve">Statinio gyvavimo trukmė priklausomai nuo statinio naudojimo paskirties ir statybos produktų, iš kurių jis pastatytas“ </w:t>
      </w:r>
      <w:r w:rsidR="000E0A75" w:rsidRPr="000E0A75">
        <w:rPr>
          <w:rFonts w:ascii="Arial" w:hAnsi="Arial" w:cs="Arial"/>
        </w:rPr>
        <w:t>25.1</w:t>
      </w:r>
      <w:r w:rsidR="000E0A75">
        <w:rPr>
          <w:rFonts w:ascii="Arial" w:hAnsi="Arial" w:cs="Arial"/>
        </w:rPr>
        <w:t xml:space="preserve"> </w:t>
      </w:r>
      <w:r w:rsidR="004D102F">
        <w:rPr>
          <w:rFonts w:ascii="Arial" w:hAnsi="Arial" w:cs="Arial"/>
        </w:rPr>
        <w:t>eilute</w:t>
      </w:r>
      <w:r w:rsidR="000C6260">
        <w:rPr>
          <w:rFonts w:ascii="Arial" w:hAnsi="Arial" w:cs="Arial"/>
        </w:rPr>
        <w:t xml:space="preserve">, </w:t>
      </w:r>
      <w:r w:rsidR="00F32882" w:rsidRPr="00887E38">
        <w:rPr>
          <w:rFonts w:ascii="Arial" w:hAnsi="Arial" w:cs="Arial"/>
        </w:rPr>
        <w:t>Lietuvos Respublikos Vyriausybės 1999 m. vasario 24 d. nutarim</w:t>
      </w:r>
      <w:r w:rsidR="00822D01">
        <w:rPr>
          <w:rFonts w:ascii="Arial" w:hAnsi="Arial" w:cs="Arial"/>
        </w:rPr>
        <w:t>o</w:t>
      </w:r>
      <w:r w:rsidR="00F32882" w:rsidRPr="00887E38">
        <w:rPr>
          <w:rFonts w:ascii="Arial" w:hAnsi="Arial" w:cs="Arial"/>
        </w:rPr>
        <w:t xml:space="preserve"> Nr. 205 „Dėl žemės įvertinimo tvarkos“</w:t>
      </w:r>
      <w:r w:rsidR="003F0ECD" w:rsidRPr="00887E38">
        <w:rPr>
          <w:rFonts w:ascii="Arial" w:hAnsi="Arial" w:cs="Arial"/>
        </w:rPr>
        <w:t xml:space="preserve"> </w:t>
      </w:r>
      <w:r w:rsidR="00283C0C" w:rsidRPr="00283C0C">
        <w:rPr>
          <w:rFonts w:ascii="Arial" w:hAnsi="Arial" w:cs="Arial"/>
        </w:rPr>
        <w:t>5.8 papunk</w:t>
      </w:r>
      <w:r w:rsidR="00283C0C">
        <w:rPr>
          <w:rFonts w:ascii="Arial" w:hAnsi="Arial" w:cs="Arial"/>
        </w:rPr>
        <w:t xml:space="preserve">čiu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2" w:name="_Hlk168393166"/>
      <w:r w:rsidR="00DF7FD7" w:rsidRPr="00DF7FD7">
        <w:rPr>
          <w:rFonts w:ascii="Arial" w:hAnsi="Arial" w:cs="Arial"/>
        </w:rPr>
        <w:t>Klaipėdos r. Endriejavo pagrindinė</w:t>
      </w:r>
      <w:r w:rsidR="00DF7FD7">
        <w:rPr>
          <w:rFonts w:ascii="Arial" w:hAnsi="Arial" w:cs="Arial"/>
        </w:rPr>
        <w:t>s</w:t>
      </w:r>
      <w:r w:rsidR="00DF7FD7" w:rsidRPr="00DF7FD7">
        <w:rPr>
          <w:rFonts w:ascii="Arial" w:hAnsi="Arial" w:cs="Arial"/>
        </w:rPr>
        <w:t xml:space="preserve"> mokykl</w:t>
      </w:r>
      <w:r w:rsidR="00DF7FD7">
        <w:rPr>
          <w:rFonts w:ascii="Arial" w:hAnsi="Arial" w:cs="Arial"/>
        </w:rPr>
        <w:t xml:space="preserve">os </w:t>
      </w:r>
      <w:r w:rsidRPr="00887E38">
        <w:rPr>
          <w:rFonts w:ascii="Arial" w:hAnsi="Arial" w:cs="Arial"/>
        </w:rPr>
        <w:t>202</w:t>
      </w:r>
      <w:r w:rsidR="00536705">
        <w:rPr>
          <w:rFonts w:ascii="Arial" w:hAnsi="Arial" w:cs="Arial"/>
        </w:rPr>
        <w:t>6</w:t>
      </w:r>
      <w:r w:rsidRPr="00887E38">
        <w:rPr>
          <w:rFonts w:ascii="Arial" w:hAnsi="Arial" w:cs="Arial"/>
        </w:rPr>
        <w:t xml:space="preserve"> m. </w:t>
      </w:r>
      <w:r w:rsidR="00536705">
        <w:rPr>
          <w:rFonts w:ascii="Arial" w:hAnsi="Arial" w:cs="Arial"/>
        </w:rPr>
        <w:t>sausio 26</w:t>
      </w:r>
      <w:r w:rsidR="00A1593E" w:rsidRPr="00887E38">
        <w:rPr>
          <w:rFonts w:ascii="Arial" w:hAnsi="Arial" w:cs="Arial"/>
        </w:rPr>
        <w:t xml:space="preserve"> d.</w:t>
      </w:r>
      <w:bookmarkEnd w:id="2"/>
      <w:r w:rsidRPr="00887E38">
        <w:rPr>
          <w:rFonts w:ascii="Arial" w:hAnsi="Arial" w:cs="Arial"/>
        </w:rPr>
        <w:t xml:space="preserve"> prašymą „</w:t>
      </w:r>
      <w:r w:rsidR="008D5ADA" w:rsidRPr="008D5ADA">
        <w:rPr>
          <w:rFonts w:ascii="Arial" w:hAnsi="Arial" w:cs="Arial"/>
        </w:rPr>
        <w:t>Dėl valstybinės žemės sklypo suteikimo panaudos pagrindais</w:t>
      </w:r>
      <w:r w:rsidRPr="00887E38">
        <w:rPr>
          <w:rFonts w:ascii="Arial" w:hAnsi="Arial" w:cs="Arial"/>
        </w:rPr>
        <w:t>“,</w:t>
      </w:r>
      <w:r w:rsidR="00A1593E" w:rsidRPr="00887E38">
        <w:rPr>
          <w:rFonts w:ascii="Arial" w:hAnsi="Arial" w:cs="Arial"/>
        </w:rPr>
        <w:t xml:space="preserve"> </w:t>
      </w:r>
      <w:bookmarkStart w:id="3" w:name="_Hlk155856668"/>
      <w:r w:rsidR="00357DA3" w:rsidRPr="005733A6">
        <w:rPr>
          <w:rFonts w:ascii="Arial" w:hAnsi="Arial" w:cs="Arial"/>
          <w:spacing w:val="20"/>
        </w:rPr>
        <w:t>nusprendžia</w:t>
      </w:r>
      <w:r w:rsidR="00357DA3" w:rsidRPr="00C803AF">
        <w:rPr>
          <w:rFonts w:ascii="Arial" w:hAnsi="Arial" w:cs="Arial"/>
        </w:rPr>
        <w:t>:</w:t>
      </w:r>
      <w:r w:rsidR="00291142">
        <w:rPr>
          <w:rFonts w:ascii="Arial" w:hAnsi="Arial" w:cs="Arial"/>
        </w:rPr>
        <w:t xml:space="preserve"> </w:t>
      </w:r>
    </w:p>
    <w:bookmarkEnd w:id="3"/>
    <w:p w14:paraId="30425B9B" w14:textId="3FCBF2E7" w:rsidR="00F32882" w:rsidRDefault="003F0ECD" w:rsidP="007166B6">
      <w:pPr>
        <w:spacing w:line="276" w:lineRule="auto"/>
        <w:ind w:firstLine="1134"/>
        <w:jc w:val="both"/>
        <w:rPr>
          <w:rFonts w:ascii="Arial" w:hAnsi="Arial" w:cs="Arial"/>
        </w:rPr>
      </w:pPr>
      <w:r w:rsidRPr="00887E38">
        <w:rPr>
          <w:rFonts w:ascii="Arial" w:hAnsi="Arial" w:cs="Arial"/>
        </w:rPr>
        <w:t xml:space="preserve">1. </w:t>
      </w:r>
      <w:bookmarkStart w:id="4"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neatlygintinai naudotis </w:t>
      </w:r>
      <w:bookmarkEnd w:id="4"/>
      <w:r w:rsidR="00A1493E" w:rsidRPr="00A1493E">
        <w:rPr>
          <w:rFonts w:ascii="Arial" w:hAnsi="Arial" w:cs="Arial"/>
        </w:rPr>
        <w:t>Klaipėdos r. Endriejavo pagrindin</w:t>
      </w:r>
      <w:r w:rsidR="00A1493E">
        <w:rPr>
          <w:rFonts w:ascii="Arial" w:hAnsi="Arial" w:cs="Arial"/>
        </w:rPr>
        <w:t>ei</w:t>
      </w:r>
      <w:r w:rsidR="00A1493E" w:rsidRPr="00A1493E">
        <w:rPr>
          <w:rFonts w:ascii="Arial" w:hAnsi="Arial" w:cs="Arial"/>
        </w:rPr>
        <w:t xml:space="preserve"> mokykla</w:t>
      </w:r>
      <w:r w:rsidR="00A1493E">
        <w:rPr>
          <w:rFonts w:ascii="Arial" w:hAnsi="Arial" w:cs="Arial"/>
        </w:rPr>
        <w:t>i</w:t>
      </w:r>
      <w:r w:rsidR="00F32882" w:rsidRPr="00887E38">
        <w:rPr>
          <w:rFonts w:ascii="Arial" w:hAnsi="Arial" w:cs="Arial"/>
        </w:rPr>
        <w:t>, kodas</w:t>
      </w:r>
      <w:r w:rsidR="00A1493E">
        <w:rPr>
          <w:rFonts w:ascii="Arial" w:hAnsi="Arial" w:cs="Arial"/>
        </w:rPr>
        <w:t xml:space="preserve"> </w:t>
      </w:r>
      <w:r w:rsidR="00A1493E" w:rsidRPr="00A1493E">
        <w:rPr>
          <w:rFonts w:ascii="Arial" w:hAnsi="Arial" w:cs="Arial"/>
        </w:rPr>
        <w:t>191788789</w:t>
      </w:r>
      <w:r w:rsidR="00F32882" w:rsidRPr="00887E38">
        <w:rPr>
          <w:rFonts w:ascii="Arial" w:hAnsi="Arial" w:cs="Arial"/>
        </w:rPr>
        <w:t>, buveinės adresas</w:t>
      </w:r>
      <w:r w:rsidR="00697686">
        <w:rPr>
          <w:rFonts w:ascii="Arial" w:hAnsi="Arial" w:cs="Arial"/>
        </w:rPr>
        <w:t>:</w:t>
      </w:r>
      <w:r w:rsidR="00F32882" w:rsidRPr="00887E38">
        <w:rPr>
          <w:rFonts w:ascii="Arial" w:hAnsi="Arial" w:cs="Arial"/>
        </w:rPr>
        <w:t xml:space="preserve"> </w:t>
      </w:r>
      <w:r w:rsidR="00700575" w:rsidRPr="00700575">
        <w:rPr>
          <w:rFonts w:ascii="Arial" w:hAnsi="Arial" w:cs="Arial"/>
        </w:rPr>
        <w:t>Mokyklos g. 21</w:t>
      </w:r>
      <w:r w:rsidR="00BD2DA6" w:rsidRPr="00BD2DA6">
        <w:rPr>
          <w:rFonts w:ascii="Arial" w:hAnsi="Arial" w:cs="Arial"/>
        </w:rPr>
        <w:t xml:space="preserve">, </w:t>
      </w:r>
      <w:r w:rsidR="00700575" w:rsidRPr="00700575">
        <w:rPr>
          <w:rFonts w:ascii="Arial" w:hAnsi="Arial" w:cs="Arial"/>
        </w:rPr>
        <w:t>Endriejav</w:t>
      </w:r>
      <w:r w:rsidR="00700575">
        <w:rPr>
          <w:rFonts w:ascii="Arial" w:hAnsi="Arial" w:cs="Arial"/>
        </w:rPr>
        <w:t>o</w:t>
      </w:r>
      <w:r w:rsidR="00BD2DA6" w:rsidRPr="00BD2DA6">
        <w:rPr>
          <w:rFonts w:ascii="Arial" w:hAnsi="Arial" w:cs="Arial"/>
        </w:rPr>
        <w:t xml:space="preserve"> miestel</w:t>
      </w:r>
      <w:r w:rsidR="00BD2DA6">
        <w:rPr>
          <w:rFonts w:ascii="Arial" w:hAnsi="Arial" w:cs="Arial"/>
        </w:rPr>
        <w:t>is</w:t>
      </w:r>
      <w:r w:rsidR="00F32882" w:rsidRPr="00887E38">
        <w:rPr>
          <w:rFonts w:ascii="Arial" w:hAnsi="Arial" w:cs="Arial"/>
        </w:rPr>
        <w:t xml:space="preserve">, </w:t>
      </w:r>
      <w:r w:rsidR="00224D41" w:rsidRPr="00224D41">
        <w:rPr>
          <w:rFonts w:ascii="Arial" w:hAnsi="Arial" w:cs="Arial"/>
        </w:rPr>
        <w:t>Klaipėdos rajono savivaldybė</w:t>
      </w:r>
      <w:r w:rsidR="00224D41">
        <w:rPr>
          <w:rFonts w:ascii="Arial" w:hAnsi="Arial" w:cs="Arial"/>
        </w:rPr>
        <w:t>,</w:t>
      </w:r>
      <w:r w:rsidR="00224D41" w:rsidRPr="00224D41">
        <w:rPr>
          <w:rFonts w:ascii="Arial" w:hAnsi="Arial" w:cs="Arial"/>
        </w:rPr>
        <w:t xml:space="preserve"> </w:t>
      </w:r>
      <w:r w:rsidR="00BA3743" w:rsidRPr="00BA3743">
        <w:rPr>
          <w:rFonts w:ascii="Arial" w:hAnsi="Arial" w:cs="Arial"/>
        </w:rPr>
        <w:t>0</w:t>
      </w:r>
      <w:r w:rsidR="00BA3743">
        <w:rPr>
          <w:rFonts w:ascii="Arial" w:hAnsi="Arial" w:cs="Arial"/>
        </w:rPr>
        <w:t>,</w:t>
      </w:r>
      <w:r w:rsidR="00BA3743" w:rsidRPr="00BA3743">
        <w:rPr>
          <w:rFonts w:ascii="Arial" w:hAnsi="Arial" w:cs="Arial"/>
        </w:rPr>
        <w:t>5144</w:t>
      </w:r>
      <w:r w:rsidR="00BA3743">
        <w:rPr>
          <w:rFonts w:ascii="Arial" w:hAnsi="Arial" w:cs="Arial"/>
        </w:rPr>
        <w:t xml:space="preserve"> </w:t>
      </w:r>
      <w:r w:rsidR="00736A68" w:rsidRPr="00736A68">
        <w:rPr>
          <w:rFonts w:ascii="Arial" w:hAnsi="Arial" w:cs="Arial"/>
        </w:rPr>
        <w:t>ha</w:t>
      </w:r>
      <w:r w:rsidR="00954A76">
        <w:rPr>
          <w:rFonts w:ascii="Arial" w:hAnsi="Arial" w:cs="Arial"/>
        </w:rPr>
        <w:t xml:space="preserve"> ploto</w:t>
      </w:r>
      <w:r w:rsidR="00736A68">
        <w:rPr>
          <w:rFonts w:ascii="Arial" w:hAnsi="Arial" w:cs="Arial"/>
        </w:rPr>
        <w:t xml:space="preserve"> </w:t>
      </w:r>
      <w:r w:rsidR="00F32882" w:rsidRPr="00887E38">
        <w:rPr>
          <w:rFonts w:ascii="Arial" w:hAnsi="Arial" w:cs="Arial"/>
        </w:rPr>
        <w:t xml:space="preserve">valstybinės žemės sklypą (kadastro Nr. </w:t>
      </w:r>
      <w:r w:rsidR="00CE65C1" w:rsidRPr="00CE65C1">
        <w:rPr>
          <w:rFonts w:ascii="Arial" w:hAnsi="Arial" w:cs="Arial"/>
        </w:rPr>
        <w:t>5518/0004:306</w:t>
      </w:r>
      <w:r w:rsidR="00CE65C1">
        <w:rPr>
          <w:rFonts w:ascii="Arial" w:hAnsi="Arial" w:cs="Arial"/>
        </w:rPr>
        <w:t xml:space="preserve"> </w:t>
      </w:r>
      <w:r w:rsidR="00BD2DA6" w:rsidRPr="00BD2DA6">
        <w:rPr>
          <w:rFonts w:ascii="Arial" w:hAnsi="Arial" w:cs="Arial"/>
        </w:rPr>
        <w:t xml:space="preserve">ir unikalus Nr. </w:t>
      </w:r>
      <w:r w:rsidR="00CE65C1" w:rsidRPr="00CE65C1">
        <w:rPr>
          <w:rFonts w:ascii="Arial" w:hAnsi="Arial" w:cs="Arial"/>
        </w:rPr>
        <w:t>4400-2026-1818</w:t>
      </w:r>
      <w:r w:rsidR="00F32882" w:rsidRPr="00887E38">
        <w:rPr>
          <w:rFonts w:ascii="Arial" w:hAnsi="Arial" w:cs="Arial"/>
        </w:rPr>
        <w:t xml:space="preserve">), esantį </w:t>
      </w:r>
      <w:r w:rsidR="0085074E" w:rsidRPr="0085074E">
        <w:rPr>
          <w:rFonts w:ascii="Arial" w:hAnsi="Arial" w:cs="Arial"/>
        </w:rPr>
        <w:t>Sodų g. 5</w:t>
      </w:r>
      <w:r w:rsidR="00BD2DA6" w:rsidRPr="00BD2DA6">
        <w:rPr>
          <w:rFonts w:ascii="Arial" w:hAnsi="Arial" w:cs="Arial"/>
        </w:rPr>
        <w:t xml:space="preserve">, </w:t>
      </w:r>
      <w:r w:rsidR="0085074E" w:rsidRPr="0085074E">
        <w:rPr>
          <w:rFonts w:ascii="Arial" w:hAnsi="Arial" w:cs="Arial"/>
        </w:rPr>
        <w:t>Endriejavo</w:t>
      </w:r>
      <w:r w:rsidR="00BD2DA6" w:rsidRPr="00BD2DA6">
        <w:rPr>
          <w:rFonts w:ascii="Arial" w:hAnsi="Arial" w:cs="Arial"/>
        </w:rPr>
        <w:t xml:space="preserve"> </w:t>
      </w:r>
      <w:r w:rsidR="00FA3B06" w:rsidRPr="00FA3B06">
        <w:rPr>
          <w:rFonts w:ascii="Arial" w:hAnsi="Arial" w:cs="Arial"/>
        </w:rPr>
        <w:t>miestelyje, Klaipėdos</w:t>
      </w:r>
      <w:r w:rsidR="00F32882" w:rsidRPr="00887E38">
        <w:rPr>
          <w:rFonts w:ascii="Arial" w:hAnsi="Arial" w:cs="Arial"/>
        </w:rPr>
        <w:t xml:space="preserve"> rajono savivaldybėje, </w:t>
      </w:r>
      <w:r w:rsidR="003076E5" w:rsidRPr="002F679A">
        <w:rPr>
          <w:rFonts w:ascii="Arial" w:hAnsi="Arial" w:cs="Arial"/>
        </w:rPr>
        <w:t>šešiasdešimt ketverių</w:t>
      </w:r>
      <w:r w:rsidR="00FE66E3" w:rsidRPr="002F679A">
        <w:rPr>
          <w:rFonts w:ascii="Arial" w:hAnsi="Arial" w:cs="Arial"/>
        </w:rPr>
        <w:t xml:space="preserve"> </w:t>
      </w:r>
      <w:r w:rsidR="003106EA" w:rsidRPr="002F679A">
        <w:rPr>
          <w:rFonts w:ascii="Arial" w:hAnsi="Arial" w:cs="Arial"/>
        </w:rPr>
        <w:t>(</w:t>
      </w:r>
      <w:r w:rsidR="003076E5" w:rsidRPr="002F679A">
        <w:rPr>
          <w:rFonts w:ascii="Arial" w:hAnsi="Arial" w:cs="Arial"/>
        </w:rPr>
        <w:t>64</w:t>
      </w:r>
      <w:r w:rsidR="003106EA" w:rsidRPr="002F679A">
        <w:rPr>
          <w:rFonts w:ascii="Arial" w:hAnsi="Arial" w:cs="Arial"/>
        </w:rPr>
        <w:t>)</w:t>
      </w:r>
      <w:r w:rsidR="00697686" w:rsidRPr="002F679A">
        <w:rPr>
          <w:rFonts w:ascii="Arial" w:hAnsi="Arial" w:cs="Arial"/>
        </w:rPr>
        <w:t xml:space="preserve"> metų</w:t>
      </w:r>
      <w:r w:rsidR="003106EA" w:rsidRPr="002F679A">
        <w:rPr>
          <w:rFonts w:ascii="Arial" w:hAnsi="Arial" w:cs="Arial"/>
        </w:rPr>
        <w:t xml:space="preserve"> </w:t>
      </w:r>
      <w:r w:rsidR="00946949" w:rsidRPr="002F679A">
        <w:rPr>
          <w:rFonts w:ascii="Arial" w:hAnsi="Arial" w:cs="Arial"/>
        </w:rPr>
        <w:t>laikotarpiui</w:t>
      </w:r>
      <w:r w:rsidR="00946949" w:rsidRPr="00887E38">
        <w:rPr>
          <w:rFonts w:ascii="Arial" w:hAnsi="Arial" w:cs="Arial"/>
        </w:rPr>
        <w:t>, bet ne ilgesniam, nei reikia valstybės ar savivaldybės funkcijoms atlikti</w:t>
      </w:r>
      <w:r w:rsidR="00265A13">
        <w:rPr>
          <w:rFonts w:ascii="Arial" w:hAnsi="Arial" w:cs="Arial"/>
        </w:rPr>
        <w:t xml:space="preserve">, </w:t>
      </w:r>
      <w:r w:rsidR="008E7A94" w:rsidRPr="008E7A94">
        <w:rPr>
          <w:rFonts w:ascii="Arial" w:hAnsi="Arial" w:cs="Arial"/>
        </w:rPr>
        <w:t xml:space="preserve">pagal valstybinės žemės panaudos sutarties projektą, kuris yra neatskiriamoji šio </w:t>
      </w:r>
      <w:r w:rsidR="008E7A94">
        <w:rPr>
          <w:rFonts w:ascii="Arial" w:hAnsi="Arial" w:cs="Arial"/>
        </w:rPr>
        <w:t>sprendimo</w:t>
      </w:r>
      <w:r w:rsidR="008E7A94" w:rsidRPr="008E7A94">
        <w:rPr>
          <w:rFonts w:ascii="Arial" w:hAnsi="Arial" w:cs="Arial"/>
        </w:rPr>
        <w:t xml:space="preserve"> dalis.</w:t>
      </w:r>
    </w:p>
    <w:p w14:paraId="74091FF8" w14:textId="00D2595F" w:rsidR="007166B6" w:rsidRPr="000F11C0" w:rsidRDefault="007166B6" w:rsidP="007166B6">
      <w:pPr>
        <w:spacing w:line="276" w:lineRule="auto"/>
        <w:ind w:firstLine="1134"/>
        <w:jc w:val="both"/>
        <w:rPr>
          <w:rFonts w:ascii="Arial" w:hAnsi="Arial" w:cs="Arial"/>
        </w:rPr>
      </w:pPr>
      <w:r>
        <w:rPr>
          <w:rFonts w:ascii="Arial" w:hAnsi="Arial" w:cs="Arial"/>
        </w:rPr>
        <w:t>2</w:t>
      </w:r>
      <w:r w:rsidRPr="00887E38">
        <w:rPr>
          <w:rFonts w:ascii="Arial" w:hAnsi="Arial" w:cs="Arial"/>
        </w:rPr>
        <w:t>. Nustat</w:t>
      </w:r>
      <w:r>
        <w:rPr>
          <w:rFonts w:ascii="Arial" w:hAnsi="Arial" w:cs="Arial"/>
        </w:rPr>
        <w:t>yti</w:t>
      </w:r>
      <w:r w:rsidRPr="00887E38">
        <w:rPr>
          <w:rFonts w:ascii="Arial" w:hAnsi="Arial" w:cs="Arial"/>
        </w:rPr>
        <w:t xml:space="preserve">, kad </w:t>
      </w:r>
      <w:r w:rsidR="002F679A" w:rsidRPr="002F679A">
        <w:rPr>
          <w:rFonts w:ascii="Arial" w:hAnsi="Arial" w:cs="Arial"/>
        </w:rPr>
        <w:t xml:space="preserve">0,5144 </w:t>
      </w:r>
      <w:r w:rsidR="00954A76" w:rsidRPr="00954A76">
        <w:rPr>
          <w:rFonts w:ascii="Arial" w:hAnsi="Arial" w:cs="Arial"/>
        </w:rPr>
        <w:t xml:space="preserve">ha ploto </w:t>
      </w:r>
      <w:r w:rsidRPr="00887E38">
        <w:rPr>
          <w:rFonts w:ascii="Arial" w:hAnsi="Arial" w:cs="Arial"/>
        </w:rPr>
        <w:t xml:space="preserve">valstybinės žemės sklypo </w:t>
      </w:r>
      <w:r w:rsidR="002F679A" w:rsidRPr="002F679A">
        <w:rPr>
          <w:rFonts w:ascii="Arial" w:hAnsi="Arial" w:cs="Arial"/>
        </w:rPr>
        <w:t xml:space="preserve">Sodų g. 5, Endriejavo </w:t>
      </w:r>
      <w:r w:rsidRPr="00887E38">
        <w:rPr>
          <w:rFonts w:ascii="Arial" w:hAnsi="Arial" w:cs="Arial"/>
        </w:rPr>
        <w:t>mieste</w:t>
      </w:r>
      <w:r>
        <w:rPr>
          <w:rFonts w:ascii="Arial" w:hAnsi="Arial" w:cs="Arial"/>
        </w:rPr>
        <w:t>lyje</w:t>
      </w:r>
      <w:r w:rsidRPr="00887E38">
        <w:rPr>
          <w:rFonts w:ascii="Arial" w:hAnsi="Arial" w:cs="Arial"/>
        </w:rPr>
        <w:t>,</w:t>
      </w:r>
      <w:r>
        <w:rPr>
          <w:rFonts w:ascii="Arial" w:hAnsi="Arial" w:cs="Arial"/>
        </w:rPr>
        <w:t xml:space="preserve"> </w:t>
      </w:r>
      <w:r w:rsidRPr="00887E38">
        <w:rPr>
          <w:rFonts w:ascii="Arial" w:hAnsi="Arial" w:cs="Arial"/>
        </w:rPr>
        <w:t xml:space="preserve">Klaipėdos rajono savivaldybėje (kadastro Nr. </w:t>
      </w:r>
      <w:r w:rsidR="002F679A" w:rsidRPr="002F679A">
        <w:rPr>
          <w:rFonts w:ascii="Arial" w:hAnsi="Arial" w:cs="Arial"/>
        </w:rPr>
        <w:t>5518/0004:306 ir unikalus Nr. 4400-2026-1818</w:t>
      </w:r>
      <w:r w:rsidRPr="00887E38">
        <w:rPr>
          <w:rFonts w:ascii="Arial" w:hAnsi="Arial" w:cs="Arial"/>
        </w:rPr>
        <w:t>), vidutinė rinkos vertė, apskaičiuota pagal žemės verčių zonų žemėlapius</w:t>
      </w:r>
      <w:r>
        <w:rPr>
          <w:rFonts w:ascii="Arial" w:hAnsi="Arial" w:cs="Arial"/>
        </w:rPr>
        <w:t>,</w:t>
      </w:r>
      <w:r w:rsidRPr="00887E38">
        <w:rPr>
          <w:rFonts w:ascii="Arial" w:hAnsi="Arial" w:cs="Arial"/>
        </w:rPr>
        <w:t xml:space="preserve"> yra </w:t>
      </w:r>
      <w:r w:rsidR="00644179" w:rsidRPr="00644179">
        <w:rPr>
          <w:rFonts w:ascii="Arial" w:hAnsi="Arial" w:cs="Arial"/>
        </w:rPr>
        <w:t>10</w:t>
      </w:r>
      <w:r w:rsidR="00644179">
        <w:rPr>
          <w:rFonts w:ascii="Arial" w:hAnsi="Arial" w:cs="Arial"/>
        </w:rPr>
        <w:t xml:space="preserve"> </w:t>
      </w:r>
      <w:r w:rsidR="00644179" w:rsidRPr="00644179">
        <w:rPr>
          <w:rFonts w:ascii="Arial" w:hAnsi="Arial" w:cs="Arial"/>
        </w:rPr>
        <w:t>200</w:t>
      </w:r>
      <w:r w:rsidRPr="000F11C0">
        <w:rPr>
          <w:rFonts w:ascii="Arial" w:hAnsi="Arial" w:cs="Arial"/>
        </w:rPr>
        <w:t xml:space="preserve"> (</w:t>
      </w:r>
      <w:r w:rsidR="009D7725">
        <w:rPr>
          <w:rFonts w:ascii="Arial" w:hAnsi="Arial" w:cs="Arial"/>
        </w:rPr>
        <w:t>d</w:t>
      </w:r>
      <w:r w:rsidR="009D7725" w:rsidRPr="009D7725">
        <w:rPr>
          <w:rFonts w:ascii="Arial" w:hAnsi="Arial" w:cs="Arial"/>
        </w:rPr>
        <w:t>ešimt tūkstančių du šimtai</w:t>
      </w:r>
      <w:r w:rsidRPr="000F11C0">
        <w:rPr>
          <w:rFonts w:ascii="Arial" w:hAnsi="Arial" w:cs="Arial"/>
        </w:rPr>
        <w:t>)</w:t>
      </w:r>
      <w:r w:rsidRPr="00AF0CBC">
        <w:t xml:space="preserve"> </w:t>
      </w:r>
      <w:r w:rsidRPr="00AF0CBC">
        <w:rPr>
          <w:rFonts w:ascii="Arial" w:hAnsi="Arial" w:cs="Arial"/>
        </w:rPr>
        <w:t>eurų</w:t>
      </w:r>
      <w:r w:rsidRPr="000F11C0">
        <w:rPr>
          <w:rFonts w:ascii="Arial" w:hAnsi="Arial" w:cs="Arial"/>
        </w:rPr>
        <w:t>.</w:t>
      </w:r>
    </w:p>
    <w:p w14:paraId="037D19C3" w14:textId="2BCC1206" w:rsidR="00180298" w:rsidRPr="00887E38" w:rsidRDefault="003106EA" w:rsidP="00D31728">
      <w:pPr>
        <w:spacing w:line="276" w:lineRule="auto"/>
        <w:ind w:firstLine="1134"/>
        <w:jc w:val="both"/>
        <w:rPr>
          <w:rFonts w:ascii="Arial" w:hAnsi="Arial" w:cs="Arial"/>
        </w:rPr>
      </w:pPr>
      <w:r>
        <w:rPr>
          <w:rFonts w:ascii="Arial" w:hAnsi="Arial" w:cs="Arial"/>
        </w:rPr>
        <w:t>3</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w:t>
      </w:r>
      <w:r w:rsidR="00DA4F10">
        <w:rPr>
          <w:rFonts w:ascii="Arial" w:hAnsi="Arial" w:cs="Arial"/>
        </w:rPr>
        <w:t>1</w:t>
      </w:r>
      <w:r w:rsidR="00180298" w:rsidRPr="00A7076D">
        <w:rPr>
          <w:rFonts w:ascii="Arial" w:hAnsi="Arial" w:cs="Arial"/>
        </w:rPr>
        <w:t xml:space="preserve"> punkto</w:t>
      </w:r>
      <w:r w:rsidR="00180298" w:rsidRPr="00180298">
        <w:rPr>
          <w:rFonts w:ascii="Arial" w:hAnsi="Arial" w:cs="Arial"/>
        </w:rPr>
        <w:br/>
        <w:t>įgyvendinimu.</w:t>
      </w:r>
    </w:p>
    <w:p w14:paraId="5319BD44" w14:textId="77777777" w:rsidR="00BF458F" w:rsidRPr="00E633BC" w:rsidRDefault="00BF458F" w:rsidP="00BF458F">
      <w:pPr>
        <w:spacing w:line="276" w:lineRule="auto"/>
        <w:ind w:firstLine="1134"/>
        <w:jc w:val="both"/>
        <w:rPr>
          <w:rFonts w:ascii="Arial" w:hAnsi="Arial" w:cs="Arial"/>
        </w:rPr>
      </w:pPr>
      <w:r w:rsidRPr="00E633BC">
        <w:rPr>
          <w:rFonts w:ascii="Arial" w:hAnsi="Arial" w:cs="Arial"/>
        </w:rPr>
        <w:t xml:space="preserve">Šis sprendimas per vieną mėnesį nuo jo įteikimo ar pranešimo suinteresuotai šaliai apie viešojo administravimo subjekto veiksmus (atsisakymą atlikti veiksmus) dienos </w:t>
      </w:r>
      <w:r w:rsidRPr="00E633BC">
        <w:rPr>
          <w:rFonts w:ascii="Arial" w:hAnsi="Arial" w:cs="Arial"/>
        </w:rPr>
        <w:lastRenderedPageBreak/>
        <w:t>gali būti skundžiamas Lietuvos administracinių ginčų komisijos Klaipėdos apygardos skyriui (</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430EB89B" w14:textId="77777777" w:rsidR="00BF458F" w:rsidRDefault="00BF458F" w:rsidP="00D94BFD">
      <w:pPr>
        <w:spacing w:line="276" w:lineRule="auto"/>
        <w:jc w:val="both"/>
        <w:rPr>
          <w:rFonts w:ascii="Arial" w:hAnsi="Arial" w:cs="Arial"/>
        </w:rPr>
      </w:pPr>
    </w:p>
    <w:p w14:paraId="5FD2A618" w14:textId="022791BD" w:rsidR="00D94BFD" w:rsidRPr="00E633BC" w:rsidRDefault="00D94BFD" w:rsidP="00D94BFD">
      <w:pPr>
        <w:spacing w:line="276" w:lineRule="auto"/>
        <w:jc w:val="both"/>
        <w:rPr>
          <w:rFonts w:ascii="Arial" w:hAnsi="Arial" w:cs="Arial"/>
        </w:rPr>
      </w:pPr>
      <w:r w:rsidRPr="00E633BC">
        <w:rPr>
          <w:rFonts w:ascii="Arial" w:hAnsi="Arial" w:cs="Arial"/>
        </w:rPr>
        <w:t>Savivaldybės meras</w:t>
      </w:r>
    </w:p>
    <w:p w14:paraId="46658F1A" w14:textId="77777777" w:rsidR="00BF458F" w:rsidRDefault="00BF458F" w:rsidP="00D94BFD">
      <w:pPr>
        <w:tabs>
          <w:tab w:val="left" w:pos="7500"/>
        </w:tabs>
        <w:spacing w:after="240" w:line="276" w:lineRule="auto"/>
        <w:jc w:val="both"/>
        <w:rPr>
          <w:rFonts w:ascii="Arial" w:hAnsi="Arial" w:cs="Arial"/>
          <w:lang w:val="fi-FI"/>
        </w:rPr>
      </w:pPr>
    </w:p>
    <w:p w14:paraId="7E10A790" w14:textId="0C6CD64A" w:rsidR="00D94BFD" w:rsidRPr="00E633BC" w:rsidRDefault="00D94BFD" w:rsidP="00D94BFD">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D94BFD">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D94BFD">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650466F2"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74EE4407"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6EE88329" w14:textId="3E98AD25" w:rsidR="002460D1" w:rsidRDefault="002460D1" w:rsidP="007A3180">
      <w:pPr>
        <w:tabs>
          <w:tab w:val="left" w:pos="2694"/>
          <w:tab w:val="left" w:pos="4962"/>
        </w:tabs>
        <w:spacing w:line="276" w:lineRule="auto"/>
        <w:jc w:val="both"/>
        <w:rPr>
          <w:rFonts w:ascii="Arial" w:hAnsi="Arial" w:cs="Arial"/>
        </w:rPr>
      </w:pPr>
      <w:r w:rsidRPr="002460D1">
        <w:rPr>
          <w:rFonts w:ascii="Arial" w:hAnsi="Arial" w:cs="Arial"/>
        </w:rPr>
        <w:t>V</w:t>
      </w:r>
      <w:r>
        <w:rPr>
          <w:rFonts w:ascii="Arial" w:hAnsi="Arial" w:cs="Arial"/>
        </w:rPr>
        <w:t>.</w:t>
      </w:r>
      <w:r w:rsidRPr="002460D1">
        <w:rPr>
          <w:rFonts w:ascii="Arial" w:hAnsi="Arial" w:cs="Arial"/>
        </w:rPr>
        <w:t xml:space="preserve"> Jasas</w:t>
      </w:r>
    </w:p>
    <w:p w14:paraId="506B6F25" w14:textId="5A183CFC" w:rsidR="007A3180" w:rsidRPr="00E633BC" w:rsidRDefault="007A3180" w:rsidP="007A3180">
      <w:pPr>
        <w:tabs>
          <w:tab w:val="left" w:pos="2694"/>
          <w:tab w:val="left" w:pos="4962"/>
        </w:tabs>
        <w:spacing w:line="276" w:lineRule="auto"/>
        <w:jc w:val="both"/>
        <w:rPr>
          <w:rFonts w:ascii="Arial" w:hAnsi="Arial" w:cs="Arial"/>
        </w:rPr>
      </w:pPr>
      <w:r w:rsidRPr="00E633BC">
        <w:rPr>
          <w:rFonts w:ascii="Arial" w:hAnsi="Arial" w:cs="Arial"/>
        </w:rPr>
        <w:t>A. Indzelė</w:t>
      </w:r>
    </w:p>
    <w:p w14:paraId="4493AC72" w14:textId="77777777" w:rsidR="007A3180" w:rsidRDefault="007A3180" w:rsidP="007A3180">
      <w:pPr>
        <w:spacing w:line="276" w:lineRule="auto"/>
        <w:rPr>
          <w:rFonts w:ascii="Arial" w:hAnsi="Arial" w:cs="Arial"/>
        </w:rPr>
      </w:pPr>
      <w:r w:rsidRPr="001513C7">
        <w:rPr>
          <w:rFonts w:ascii="Arial" w:hAnsi="Arial" w:cs="Arial"/>
        </w:rPr>
        <w:t xml:space="preserve">J. Bardauskas </w:t>
      </w:r>
    </w:p>
    <w:p w14:paraId="704B5F43" w14:textId="77777777" w:rsidR="007A3180" w:rsidRDefault="007A3180" w:rsidP="007A3180">
      <w:pPr>
        <w:spacing w:line="276" w:lineRule="auto"/>
        <w:rPr>
          <w:rFonts w:ascii="Arial" w:hAnsi="Arial" w:cs="Arial"/>
        </w:rPr>
      </w:pPr>
      <w:r w:rsidRPr="004B5720">
        <w:rPr>
          <w:rFonts w:ascii="Arial" w:hAnsi="Arial" w:cs="Arial"/>
        </w:rPr>
        <w:t>T. Tuzovaitė-Markūnienė</w:t>
      </w:r>
    </w:p>
    <w:p w14:paraId="76061975" w14:textId="698BCFCA" w:rsidR="00D94BFD" w:rsidRDefault="006612BD">
      <w:pPr>
        <w:rPr>
          <w:rFonts w:ascii="Arial" w:hAnsi="Arial" w:cs="Arial"/>
          <w:b/>
          <w:sz w:val="28"/>
          <w:szCs w:val="28"/>
          <w:lang w:eastAsia="lt-LT"/>
        </w:rPr>
      </w:pPr>
      <w:r w:rsidRPr="006612BD">
        <w:rPr>
          <w:rFonts w:ascii="Arial" w:hAnsi="Arial" w:cs="Arial"/>
        </w:rPr>
        <w:t xml:space="preserve">B. Markauskas </w:t>
      </w:r>
      <w:r w:rsidR="00D94BFD">
        <w:rPr>
          <w:rFonts w:ascii="Arial" w:hAnsi="Arial" w:cs="Arial"/>
          <w:sz w:val="28"/>
          <w:szCs w:val="28"/>
        </w:rPr>
        <w:br w:type="page"/>
      </w:r>
    </w:p>
    <w:p w14:paraId="53CDC1DF" w14:textId="51C46290" w:rsidR="00217A1F" w:rsidRPr="00DD00E1" w:rsidRDefault="00217A1F" w:rsidP="00D31728">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14FC81C8" w:rsidR="004110E8" w:rsidRPr="00F3091C" w:rsidRDefault="00217A1F" w:rsidP="00936D8B">
      <w:pPr>
        <w:spacing w:after="240" w:line="276" w:lineRule="auto"/>
        <w:ind w:firstLine="425"/>
        <w:jc w:val="center"/>
        <w:rPr>
          <w:rFonts w:ascii="Arial" w:hAnsi="Arial" w:cs="Arial"/>
          <w:b/>
          <w:bCs/>
        </w:rPr>
      </w:pPr>
      <w:r w:rsidRPr="00F3091C">
        <w:rPr>
          <w:rFonts w:ascii="Arial" w:hAnsi="Arial" w:cs="Arial"/>
          <w:b/>
          <w:color w:val="000000"/>
          <w:spacing w:val="20"/>
        </w:rPr>
        <w:t xml:space="preserve">DĖL </w:t>
      </w:r>
      <w:r w:rsidR="00B421B5" w:rsidRPr="00F3091C">
        <w:rPr>
          <w:rFonts w:ascii="Arial" w:hAnsi="Arial" w:cs="Arial"/>
          <w:b/>
          <w:color w:val="000000"/>
          <w:spacing w:val="20"/>
        </w:rPr>
        <w:t>KLAIPĖDOS RAJONO SAVIVALDYBĖS TARYBOS SPRENDIMO „</w:t>
      </w:r>
      <w:r w:rsidR="00833CAE" w:rsidRPr="00833CAE">
        <w:rPr>
          <w:rFonts w:ascii="Arial" w:hAnsi="Arial" w:cs="Arial"/>
          <w:b/>
          <w:color w:val="000000"/>
          <w:spacing w:val="20"/>
        </w:rPr>
        <w:t>DĖL VALSTYBINĖS ŽEMĖS SKLYPO, KADASTRO NR. 5518/0004:306 IR UNIKALUS NR. 4400-2026-1818, ESANČIO  SODŲ G. 5, ENDRIEJAVO MIESTELYJE, KLAIPĖDOS RAJONO SAVIVALDYBĖJE, PERDAVIMO NEATLYGINTINAI NAUDOTIS</w:t>
      </w:r>
      <w:r w:rsidR="00B421B5" w:rsidRPr="00F3091C">
        <w:rPr>
          <w:rFonts w:ascii="Arial" w:hAnsi="Arial" w:cs="Arial"/>
          <w:b/>
          <w:color w:val="000000"/>
          <w:spacing w:val="20"/>
        </w:rPr>
        <w:t>“</w:t>
      </w:r>
      <w:r w:rsidR="00897B2F" w:rsidRPr="00F3091C">
        <w:rPr>
          <w:rFonts w:ascii="Arial" w:hAnsi="Arial" w:cs="Arial"/>
          <w:b/>
          <w:color w:val="000000"/>
          <w:spacing w:val="20"/>
        </w:rPr>
        <w:t xml:space="preserve"> PROJEKTO</w:t>
      </w:r>
    </w:p>
    <w:p w14:paraId="35E12A64" w14:textId="75CEF58B" w:rsidR="00217A1F" w:rsidRPr="00887E38" w:rsidRDefault="00217A1F" w:rsidP="00936D8B">
      <w:pPr>
        <w:spacing w:after="240" w:line="276" w:lineRule="auto"/>
        <w:jc w:val="center"/>
        <w:rPr>
          <w:rFonts w:ascii="Arial" w:hAnsi="Arial" w:cs="Arial"/>
        </w:rPr>
      </w:pPr>
      <w:r w:rsidRPr="00887E38">
        <w:rPr>
          <w:rFonts w:ascii="Arial" w:hAnsi="Arial" w:cs="Arial"/>
        </w:rPr>
        <w:t>202</w:t>
      </w:r>
      <w:r w:rsidR="005B486D">
        <w:rPr>
          <w:rFonts w:ascii="Arial" w:hAnsi="Arial" w:cs="Arial"/>
        </w:rPr>
        <w:t>6</w:t>
      </w:r>
      <w:r w:rsidRPr="00887E38">
        <w:rPr>
          <w:rFonts w:ascii="Arial" w:hAnsi="Arial" w:cs="Arial"/>
        </w:rPr>
        <w:t>-</w:t>
      </w:r>
      <w:r w:rsidR="005B486D">
        <w:rPr>
          <w:rFonts w:ascii="Arial" w:hAnsi="Arial" w:cs="Arial"/>
        </w:rPr>
        <w:t>02</w:t>
      </w:r>
      <w:r w:rsidR="00745FB2">
        <w:rPr>
          <w:rFonts w:ascii="Arial" w:hAnsi="Arial" w:cs="Arial"/>
        </w:rPr>
        <w:t>-0</w:t>
      </w:r>
      <w:r w:rsidR="00833CAE">
        <w:rPr>
          <w:rFonts w:ascii="Arial" w:hAnsi="Arial" w:cs="Arial"/>
        </w:rPr>
        <w:t>4</w:t>
      </w:r>
    </w:p>
    <w:p w14:paraId="1A240118" w14:textId="081ACBC3" w:rsidR="00217A1F" w:rsidRPr="008D5C8D" w:rsidRDefault="008D5C8D" w:rsidP="008D5C8D">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0B7E9FB6" w14:textId="5E5A460C" w:rsidR="00835252" w:rsidRDefault="005C4FA9" w:rsidP="00EE48FC">
      <w:pPr>
        <w:spacing w:line="276" w:lineRule="auto"/>
        <w:ind w:firstLine="425"/>
        <w:jc w:val="both"/>
        <w:rPr>
          <w:rFonts w:ascii="Arial" w:hAnsi="Arial" w:cs="Arial"/>
        </w:rPr>
      </w:pPr>
      <w:bookmarkStart w:id="5" w:name="_Hlk57365797"/>
      <w:r w:rsidRPr="005C4FA9">
        <w:rPr>
          <w:rFonts w:ascii="Arial" w:hAnsi="Arial" w:cs="Arial"/>
        </w:rPr>
        <w:t>202</w:t>
      </w:r>
      <w:r w:rsidR="00B52245">
        <w:rPr>
          <w:rFonts w:ascii="Arial" w:hAnsi="Arial" w:cs="Arial"/>
        </w:rPr>
        <w:t>6</w:t>
      </w:r>
      <w:r w:rsidRPr="005C4FA9">
        <w:rPr>
          <w:rFonts w:ascii="Arial" w:hAnsi="Arial" w:cs="Arial"/>
        </w:rPr>
        <w:t xml:space="preserve"> m. </w:t>
      </w:r>
      <w:r w:rsidR="00B52245">
        <w:rPr>
          <w:rFonts w:ascii="Arial" w:hAnsi="Arial" w:cs="Arial"/>
        </w:rPr>
        <w:t>sausio 26</w:t>
      </w:r>
      <w:r w:rsidRPr="005C4FA9">
        <w:rPr>
          <w:rFonts w:ascii="Arial" w:hAnsi="Arial" w:cs="Arial"/>
        </w:rPr>
        <w:t xml:space="preserve"> </w:t>
      </w:r>
      <w:r w:rsidR="003106EA" w:rsidRPr="007447CC">
        <w:rPr>
          <w:rFonts w:ascii="Arial" w:hAnsi="Arial" w:cs="Arial"/>
        </w:rPr>
        <w:t xml:space="preserve">d. </w:t>
      </w:r>
      <w:r w:rsidR="0046533F" w:rsidRPr="007447CC">
        <w:rPr>
          <w:rFonts w:ascii="Arial" w:hAnsi="Arial" w:cs="Arial"/>
        </w:rPr>
        <w:t>gautas prašymas perduoti neatlygintinai naudotis valstybinės kitos</w:t>
      </w:r>
      <w:r w:rsidR="00124EC0">
        <w:rPr>
          <w:rFonts w:ascii="Arial" w:hAnsi="Arial" w:cs="Arial"/>
        </w:rPr>
        <w:t xml:space="preserve"> </w:t>
      </w:r>
      <w:r w:rsidR="0046533F" w:rsidRPr="007447CC">
        <w:rPr>
          <w:rFonts w:ascii="Arial" w:hAnsi="Arial" w:cs="Arial"/>
        </w:rPr>
        <w:t>paskirties/</w:t>
      </w:r>
      <w:r w:rsidR="00DA4F10">
        <w:rPr>
          <w:rFonts w:ascii="Arial" w:hAnsi="Arial" w:cs="Arial"/>
        </w:rPr>
        <w:t>v</w:t>
      </w:r>
      <w:r w:rsidR="00DA4F10" w:rsidRPr="00DA4F10">
        <w:rPr>
          <w:rFonts w:ascii="Arial" w:hAnsi="Arial" w:cs="Arial"/>
        </w:rPr>
        <w:t>isuomeninės paskirties teritorijos</w:t>
      </w:r>
      <w:r w:rsidR="00DA4F10">
        <w:rPr>
          <w:rFonts w:ascii="Arial" w:hAnsi="Arial" w:cs="Arial"/>
        </w:rPr>
        <w:t xml:space="preserve"> </w:t>
      </w:r>
      <w:r w:rsidR="0046533F" w:rsidRPr="007447CC">
        <w:rPr>
          <w:rFonts w:ascii="Arial" w:hAnsi="Arial" w:cs="Arial"/>
        </w:rPr>
        <w:t xml:space="preserve">žemės sklypą kadastro Nr. </w:t>
      </w:r>
      <w:r w:rsidR="00223261" w:rsidRPr="00223261">
        <w:rPr>
          <w:rFonts w:ascii="Arial" w:hAnsi="Arial" w:cs="Arial"/>
        </w:rPr>
        <w:t>5518/0004:306 ir unikalus Nr. 4400-2026-1818</w:t>
      </w:r>
      <w:r w:rsidR="0046533F" w:rsidRPr="007447CC">
        <w:rPr>
          <w:rFonts w:ascii="Arial" w:hAnsi="Arial" w:cs="Arial"/>
        </w:rPr>
        <w:t>, esantį</w:t>
      </w:r>
      <w:r w:rsidR="00DE5FB9" w:rsidRPr="00DE5FB9">
        <w:t xml:space="preserve"> </w:t>
      </w:r>
      <w:r w:rsidR="00223261" w:rsidRPr="00223261">
        <w:rPr>
          <w:rFonts w:ascii="Arial" w:hAnsi="Arial" w:cs="Arial"/>
        </w:rPr>
        <w:t xml:space="preserve">Sodų g. 5, Endriejavo </w:t>
      </w:r>
      <w:r w:rsidR="00DE5FB9" w:rsidRPr="00DE5FB9">
        <w:rPr>
          <w:rFonts w:ascii="Arial" w:hAnsi="Arial" w:cs="Arial"/>
        </w:rPr>
        <w:t>miestelyje</w:t>
      </w:r>
      <w:r w:rsidR="0046533F" w:rsidRPr="007447CC">
        <w:rPr>
          <w:rFonts w:ascii="Arial" w:hAnsi="Arial" w:cs="Arial"/>
        </w:rPr>
        <w:t xml:space="preserve">, Klaipėdos rajono savivaldybėje, </w:t>
      </w:r>
      <w:r w:rsidR="00675CD7" w:rsidRPr="007447CC">
        <w:rPr>
          <w:rFonts w:ascii="Arial" w:hAnsi="Arial" w:cs="Arial"/>
        </w:rPr>
        <w:t>reikaling</w:t>
      </w:r>
      <w:r w:rsidR="00F720F9">
        <w:rPr>
          <w:rFonts w:ascii="Arial" w:hAnsi="Arial" w:cs="Arial"/>
        </w:rPr>
        <w:t>ą</w:t>
      </w:r>
      <w:r w:rsidR="00675CD7" w:rsidRPr="007447CC">
        <w:rPr>
          <w:rFonts w:ascii="Arial" w:hAnsi="Arial" w:cs="Arial"/>
        </w:rPr>
        <w:t xml:space="preserve"> </w:t>
      </w:r>
      <w:r w:rsidR="00EE48FC" w:rsidRPr="00EE48FC">
        <w:rPr>
          <w:rFonts w:ascii="Arial" w:hAnsi="Arial" w:cs="Arial"/>
        </w:rPr>
        <w:t xml:space="preserve">2025-06-17 </w:t>
      </w:r>
      <w:r w:rsidR="00EE48FC">
        <w:rPr>
          <w:rFonts w:ascii="Arial" w:hAnsi="Arial" w:cs="Arial"/>
        </w:rPr>
        <w:t>p</w:t>
      </w:r>
      <w:r w:rsidR="00EE48FC" w:rsidRPr="00EE48FC">
        <w:rPr>
          <w:rFonts w:ascii="Arial" w:hAnsi="Arial" w:cs="Arial"/>
        </w:rPr>
        <w:t xml:space="preserve">erdavimo </w:t>
      </w:r>
      <w:r w:rsidR="00EE48FC">
        <w:rPr>
          <w:rFonts w:ascii="Arial" w:hAnsi="Arial" w:cs="Arial"/>
        </w:rPr>
        <w:t>–</w:t>
      </w:r>
      <w:r w:rsidR="00EE48FC" w:rsidRPr="00EE48FC">
        <w:rPr>
          <w:rFonts w:ascii="Arial" w:hAnsi="Arial" w:cs="Arial"/>
        </w:rPr>
        <w:t xml:space="preserve"> priėmimo akt</w:t>
      </w:r>
      <w:r w:rsidR="00EE48FC">
        <w:rPr>
          <w:rFonts w:ascii="Arial" w:hAnsi="Arial" w:cs="Arial"/>
        </w:rPr>
        <w:t xml:space="preserve">u </w:t>
      </w:r>
      <w:r w:rsidR="00EE48FC" w:rsidRPr="00EE48FC">
        <w:rPr>
          <w:rFonts w:ascii="Arial" w:hAnsi="Arial" w:cs="Arial"/>
        </w:rPr>
        <w:t>Nr. TP-14-72</w:t>
      </w:r>
      <w:r w:rsidR="00675CD7" w:rsidRPr="00887E38">
        <w:rPr>
          <w:rFonts w:ascii="Arial" w:hAnsi="Arial" w:cs="Arial"/>
        </w:rPr>
        <w:t xml:space="preserve">, turto patikėjimo teise perduotiems statiniams ir (ar) įrenginiams (jo dalims): </w:t>
      </w:r>
      <w:r w:rsidR="0036570F">
        <w:rPr>
          <w:rFonts w:ascii="Arial" w:hAnsi="Arial" w:cs="Arial"/>
        </w:rPr>
        <w:t>p</w:t>
      </w:r>
      <w:r w:rsidR="0036570F" w:rsidRPr="0036570F">
        <w:rPr>
          <w:rFonts w:ascii="Arial" w:hAnsi="Arial" w:cs="Arial"/>
        </w:rPr>
        <w:t>astat</w:t>
      </w:r>
      <w:r w:rsidR="0036570F">
        <w:rPr>
          <w:rFonts w:ascii="Arial" w:hAnsi="Arial" w:cs="Arial"/>
        </w:rPr>
        <w:t>ui</w:t>
      </w:r>
      <w:r w:rsidR="0036570F" w:rsidRPr="0036570F">
        <w:rPr>
          <w:rFonts w:ascii="Arial" w:hAnsi="Arial" w:cs="Arial"/>
        </w:rPr>
        <w:t xml:space="preserve"> </w:t>
      </w:r>
      <w:r w:rsidR="0036570F">
        <w:rPr>
          <w:rFonts w:ascii="Arial" w:hAnsi="Arial" w:cs="Arial"/>
        </w:rPr>
        <w:t>–</w:t>
      </w:r>
      <w:r w:rsidR="0036570F" w:rsidRPr="0036570F">
        <w:rPr>
          <w:rFonts w:ascii="Arial" w:hAnsi="Arial" w:cs="Arial"/>
        </w:rPr>
        <w:t xml:space="preserve"> </w:t>
      </w:r>
      <w:r w:rsidR="0036570F">
        <w:rPr>
          <w:rFonts w:ascii="Arial" w:hAnsi="Arial" w:cs="Arial"/>
        </w:rPr>
        <w:t>d</w:t>
      </w:r>
      <w:r w:rsidR="0036570F" w:rsidRPr="0036570F">
        <w:rPr>
          <w:rFonts w:ascii="Arial" w:hAnsi="Arial" w:cs="Arial"/>
        </w:rPr>
        <w:t>arželi</w:t>
      </w:r>
      <w:r w:rsidR="0036570F">
        <w:rPr>
          <w:rFonts w:ascii="Arial" w:hAnsi="Arial" w:cs="Arial"/>
        </w:rPr>
        <w:t>ui</w:t>
      </w:r>
      <w:r w:rsidR="0094387C" w:rsidRPr="0094387C">
        <w:rPr>
          <w:rFonts w:ascii="Arial" w:hAnsi="Arial" w:cs="Arial"/>
        </w:rPr>
        <w:t xml:space="preserve"> </w:t>
      </w:r>
      <w:r w:rsidR="00675CD7" w:rsidRPr="00887E38">
        <w:rPr>
          <w:rFonts w:ascii="Arial" w:hAnsi="Arial" w:cs="Arial"/>
        </w:rPr>
        <w:t xml:space="preserve">(unikalus Nr. </w:t>
      </w:r>
      <w:r w:rsidR="0036570F" w:rsidRPr="0036570F">
        <w:rPr>
          <w:rFonts w:ascii="Arial" w:hAnsi="Arial" w:cs="Arial"/>
        </w:rPr>
        <w:t>5598-4004-3014</w:t>
      </w:r>
      <w:r w:rsidR="00675CD7" w:rsidRPr="00887E38">
        <w:rPr>
          <w:rFonts w:ascii="Arial" w:hAnsi="Arial" w:cs="Arial"/>
        </w:rPr>
        <w:t>),</w:t>
      </w:r>
      <w:r w:rsidR="00E03A99">
        <w:t xml:space="preserve"> </w:t>
      </w:r>
      <w:r w:rsidR="00F74670">
        <w:rPr>
          <w:rFonts w:ascii="Arial" w:hAnsi="Arial" w:cs="Arial"/>
        </w:rPr>
        <w:t>k</w:t>
      </w:r>
      <w:r w:rsidR="00F23355" w:rsidRPr="00F23355">
        <w:rPr>
          <w:rFonts w:ascii="Arial" w:hAnsi="Arial" w:cs="Arial"/>
        </w:rPr>
        <w:t>iti</w:t>
      </w:r>
      <w:r w:rsidR="00F23355">
        <w:rPr>
          <w:rFonts w:ascii="Arial" w:hAnsi="Arial" w:cs="Arial"/>
        </w:rPr>
        <w:t>ems</w:t>
      </w:r>
      <w:r w:rsidR="00F23355" w:rsidRPr="00F23355">
        <w:rPr>
          <w:rFonts w:ascii="Arial" w:hAnsi="Arial" w:cs="Arial"/>
        </w:rPr>
        <w:t xml:space="preserve"> inžinerinia</w:t>
      </w:r>
      <w:r w:rsidR="00F23355">
        <w:rPr>
          <w:rFonts w:ascii="Arial" w:hAnsi="Arial" w:cs="Arial"/>
        </w:rPr>
        <w:t>ms</w:t>
      </w:r>
      <w:r w:rsidR="00F23355" w:rsidRPr="00F23355">
        <w:rPr>
          <w:rFonts w:ascii="Arial" w:hAnsi="Arial" w:cs="Arial"/>
        </w:rPr>
        <w:t xml:space="preserve"> statinia</w:t>
      </w:r>
      <w:r w:rsidR="00F23355">
        <w:rPr>
          <w:rFonts w:ascii="Arial" w:hAnsi="Arial" w:cs="Arial"/>
        </w:rPr>
        <w:t>ms</w:t>
      </w:r>
      <w:r w:rsidR="00F23355" w:rsidRPr="00F23355">
        <w:rPr>
          <w:rFonts w:ascii="Arial" w:hAnsi="Arial" w:cs="Arial"/>
        </w:rPr>
        <w:t xml:space="preserve"> </w:t>
      </w:r>
      <w:r w:rsidR="00F23355">
        <w:rPr>
          <w:rFonts w:ascii="Arial" w:hAnsi="Arial" w:cs="Arial"/>
        </w:rPr>
        <w:t>–</w:t>
      </w:r>
      <w:r w:rsidR="00F23355" w:rsidRPr="00F23355">
        <w:rPr>
          <w:rFonts w:ascii="Arial" w:hAnsi="Arial" w:cs="Arial"/>
        </w:rPr>
        <w:t xml:space="preserve"> </w:t>
      </w:r>
      <w:r w:rsidR="00F23355">
        <w:rPr>
          <w:rFonts w:ascii="Arial" w:hAnsi="Arial" w:cs="Arial"/>
        </w:rPr>
        <w:t>k</w:t>
      </w:r>
      <w:r w:rsidR="00F23355" w:rsidRPr="00F23355">
        <w:rPr>
          <w:rFonts w:ascii="Arial" w:hAnsi="Arial" w:cs="Arial"/>
        </w:rPr>
        <w:t>iemo statinia</w:t>
      </w:r>
      <w:r w:rsidR="00F23355">
        <w:rPr>
          <w:rFonts w:ascii="Arial" w:hAnsi="Arial" w:cs="Arial"/>
        </w:rPr>
        <w:t xml:space="preserve">ms </w:t>
      </w:r>
      <w:r w:rsidR="00F23355" w:rsidRPr="00F23355">
        <w:rPr>
          <w:rFonts w:ascii="Arial" w:hAnsi="Arial" w:cs="Arial"/>
        </w:rPr>
        <w:t xml:space="preserve">(unikalus Nr. </w:t>
      </w:r>
      <w:r w:rsidR="00191594" w:rsidRPr="00191594">
        <w:rPr>
          <w:rFonts w:ascii="Arial" w:hAnsi="Arial" w:cs="Arial"/>
        </w:rPr>
        <w:t>5598-4004-3020</w:t>
      </w:r>
      <w:r w:rsidR="00F23355" w:rsidRPr="00F23355">
        <w:rPr>
          <w:rFonts w:ascii="Arial" w:hAnsi="Arial" w:cs="Arial"/>
        </w:rPr>
        <w:t xml:space="preserve">), </w:t>
      </w:r>
      <w:r w:rsidR="00675CD7" w:rsidRPr="00887E38">
        <w:rPr>
          <w:rFonts w:ascii="Arial" w:hAnsi="Arial" w:cs="Arial"/>
        </w:rPr>
        <w:t xml:space="preserve">eksploatuoti. </w:t>
      </w:r>
      <w:r w:rsidR="0046533F" w:rsidRPr="00887E38">
        <w:rPr>
          <w:rFonts w:ascii="Arial" w:hAnsi="Arial" w:cs="Arial"/>
        </w:rPr>
        <w:t xml:space="preserve">Savivaldybės tarybos sprendimu </w:t>
      </w:r>
      <w:r w:rsidR="00675CD7" w:rsidRPr="00887E38">
        <w:rPr>
          <w:rFonts w:ascii="Arial" w:hAnsi="Arial" w:cs="Arial"/>
        </w:rPr>
        <w:t>perduoti neatlygintinai naudotis</w:t>
      </w:r>
      <w:r w:rsidR="0046533F" w:rsidRPr="00887E38">
        <w:rPr>
          <w:rFonts w:ascii="Arial" w:hAnsi="Arial" w:cs="Arial"/>
        </w:rPr>
        <w:t xml:space="preserve"> valstybinį kitos </w:t>
      </w:r>
      <w:r w:rsidR="00675CD7" w:rsidRPr="00887E38">
        <w:rPr>
          <w:rFonts w:ascii="Arial" w:hAnsi="Arial" w:cs="Arial"/>
        </w:rPr>
        <w:t>paskirties/</w:t>
      </w:r>
      <w:r w:rsidR="00191594" w:rsidRPr="00191594">
        <w:rPr>
          <w:rFonts w:ascii="Arial" w:hAnsi="Arial" w:cs="Arial"/>
        </w:rPr>
        <w:t>visuomeninės paskirties teritorijos</w:t>
      </w:r>
      <w:r w:rsidR="00675CD7" w:rsidRPr="00887E38">
        <w:rPr>
          <w:rFonts w:ascii="Arial" w:hAnsi="Arial" w:cs="Arial"/>
        </w:rPr>
        <w:t xml:space="preserve">, žemės sklypą kadastro Nr. </w:t>
      </w:r>
      <w:r w:rsidR="00191594" w:rsidRPr="00191594">
        <w:rPr>
          <w:rFonts w:ascii="Arial" w:hAnsi="Arial" w:cs="Arial"/>
        </w:rPr>
        <w:t>5518/0004:306 ir unikalus Nr. 4400-2026-1818</w:t>
      </w:r>
      <w:r w:rsidR="00F74670" w:rsidRPr="00F74670">
        <w:rPr>
          <w:rFonts w:ascii="Arial" w:hAnsi="Arial" w:cs="Arial"/>
        </w:rPr>
        <w:t xml:space="preserve">, esantį </w:t>
      </w:r>
      <w:r w:rsidR="00191594" w:rsidRPr="00191594">
        <w:rPr>
          <w:rFonts w:ascii="Arial" w:hAnsi="Arial" w:cs="Arial"/>
        </w:rPr>
        <w:t xml:space="preserve">Sodų g. 5, Endriejavo </w:t>
      </w:r>
      <w:r w:rsidR="00E03A99" w:rsidRPr="00E03A99">
        <w:rPr>
          <w:rFonts w:ascii="Arial" w:hAnsi="Arial" w:cs="Arial"/>
        </w:rPr>
        <w:t>miestelyje, Klaipėdos</w:t>
      </w:r>
      <w:r w:rsidR="00675CD7" w:rsidRPr="00887E38">
        <w:rPr>
          <w:rFonts w:ascii="Arial" w:hAnsi="Arial" w:cs="Arial"/>
        </w:rPr>
        <w:t xml:space="preserve"> rajono savivaldybėje</w:t>
      </w:r>
      <w:r w:rsidR="0046533F" w:rsidRPr="00887E38">
        <w:rPr>
          <w:rFonts w:ascii="Arial" w:hAnsi="Arial" w:cs="Arial"/>
        </w:rPr>
        <w:t>.</w:t>
      </w:r>
      <w:r w:rsidR="007447CC">
        <w:rPr>
          <w:rFonts w:ascii="Arial" w:hAnsi="Arial" w:cs="Arial"/>
        </w:rPr>
        <w:t xml:space="preserve"> </w:t>
      </w:r>
      <w:r w:rsidR="00F37D0F">
        <w:rPr>
          <w:rFonts w:ascii="Arial" w:hAnsi="Arial" w:cs="Arial"/>
        </w:rPr>
        <w:t xml:space="preserve"> </w:t>
      </w:r>
      <w:r w:rsidR="00191594">
        <w:rPr>
          <w:rFonts w:ascii="Arial" w:hAnsi="Arial" w:cs="Arial"/>
        </w:rPr>
        <w:t xml:space="preserve"> </w:t>
      </w:r>
    </w:p>
    <w:p w14:paraId="25B0D887" w14:textId="7E1DA9A9" w:rsidR="00835252" w:rsidRPr="00835252" w:rsidRDefault="008D7FA0" w:rsidP="003C52F1">
      <w:pPr>
        <w:spacing w:line="276" w:lineRule="auto"/>
        <w:ind w:firstLine="425"/>
        <w:jc w:val="both"/>
        <w:rPr>
          <w:rFonts w:ascii="Arial" w:eastAsia="Calibri" w:hAnsi="Arial" w:cs="Arial"/>
          <w14:ligatures w14:val="standardContextual"/>
        </w:rPr>
      </w:pPr>
      <w:r w:rsidRPr="00835252">
        <w:rPr>
          <w:rFonts w:ascii="Arial" w:eastAsia="Calibri" w:hAnsi="Arial" w:cs="Arial"/>
          <w14:ligatures w14:val="standardContextual"/>
        </w:rPr>
        <w:t xml:space="preserve">Žemės </w:t>
      </w:r>
      <w:r>
        <w:rPr>
          <w:rFonts w:ascii="Arial" w:eastAsia="Calibri" w:hAnsi="Arial" w:cs="Arial"/>
          <w14:ligatures w14:val="standardContextual"/>
        </w:rPr>
        <w:t>panaudos</w:t>
      </w:r>
      <w:r w:rsidRPr="00835252">
        <w:rPr>
          <w:rFonts w:ascii="Arial" w:eastAsia="Calibri" w:hAnsi="Arial" w:cs="Arial"/>
          <w14:ligatures w14:val="standardContextual"/>
        </w:rPr>
        <w:t xml:space="preserve">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Pr="00214B50">
        <w:rPr>
          <w:rFonts w:ascii="Arial" w:eastAsia="Calibri" w:hAnsi="Arial" w:cs="Arial"/>
          <w14:ligatures w14:val="standardContextual"/>
        </w:rPr>
        <w:t xml:space="preserve">statybos techninio reglamento STR 1.12.06:2002 </w:t>
      </w:r>
      <w:r>
        <w:rPr>
          <w:rFonts w:ascii="Arial" w:eastAsia="Calibri" w:hAnsi="Arial" w:cs="Arial"/>
          <w14:ligatures w14:val="standardContextual"/>
        </w:rPr>
        <w:t>„</w:t>
      </w:r>
      <w:r w:rsidRPr="00214B50">
        <w:rPr>
          <w:rFonts w:ascii="Arial" w:eastAsia="Calibri" w:hAnsi="Arial" w:cs="Arial"/>
          <w14:ligatures w14:val="standardContextual"/>
        </w:rPr>
        <w:t xml:space="preserve">Statinio naudojimo paskirtis ir gyvavimo trukmė“, patvirtinto Lietuvos Respublikos aplinkos ministro 2002 m. spalio 30 d. įsakymu Nr. 565 ,,Dėl statybos techninio reglamento STR 1.12.06:2002 </w:t>
      </w:r>
      <w:r>
        <w:rPr>
          <w:rFonts w:ascii="Arial" w:eastAsia="Calibri" w:hAnsi="Arial" w:cs="Arial"/>
          <w14:ligatures w14:val="standardContextual"/>
        </w:rPr>
        <w:t>„</w:t>
      </w:r>
      <w:r w:rsidRPr="00214B50">
        <w:rPr>
          <w:rFonts w:ascii="Arial" w:eastAsia="Calibri" w:hAnsi="Arial" w:cs="Arial"/>
          <w14:ligatures w14:val="standardContextual"/>
        </w:rPr>
        <w:t xml:space="preserve">Statinio naudojimo paskirtis ir gyvavimo trukmė“ patvirtinimo“, priedo </w:t>
      </w:r>
      <w:r>
        <w:rPr>
          <w:rFonts w:ascii="Arial" w:eastAsia="Calibri" w:hAnsi="Arial" w:cs="Arial"/>
          <w14:ligatures w14:val="standardContextual"/>
        </w:rPr>
        <w:t>„</w:t>
      </w:r>
      <w:r w:rsidRPr="00214B50">
        <w:rPr>
          <w:rFonts w:ascii="Arial" w:eastAsia="Calibri" w:hAnsi="Arial" w:cs="Arial"/>
          <w14:ligatures w14:val="standardContextual"/>
        </w:rPr>
        <w:t xml:space="preserve">Statinio gyvavimo trukmė priklausomai nuo statinio naudojimo paskirties ir statybos produktų, iš kurių jis pastatytas“ </w:t>
      </w:r>
      <w:r w:rsidR="00191594">
        <w:rPr>
          <w:rFonts w:ascii="Arial" w:eastAsia="Calibri" w:hAnsi="Arial" w:cs="Arial"/>
          <w14:ligatures w14:val="standardContextual"/>
        </w:rPr>
        <w:t>25</w:t>
      </w:r>
      <w:r w:rsidRPr="00214B50">
        <w:rPr>
          <w:rFonts w:ascii="Arial" w:eastAsia="Calibri" w:hAnsi="Arial" w:cs="Arial"/>
          <w14:ligatures w14:val="standardContextual"/>
        </w:rPr>
        <w:t xml:space="preserve">.1 </w:t>
      </w:r>
      <w:r w:rsidR="009F7DB1">
        <w:rPr>
          <w:rFonts w:ascii="Arial" w:eastAsia="Calibri" w:hAnsi="Arial" w:cs="Arial"/>
          <w14:ligatures w14:val="standardContextual"/>
        </w:rPr>
        <w:t xml:space="preserve">eilute </w:t>
      </w:r>
      <w:r w:rsidR="000E5E70" w:rsidRPr="000E5E70">
        <w:rPr>
          <w:rFonts w:ascii="Arial" w:eastAsia="Calibri" w:hAnsi="Arial" w:cs="Arial"/>
          <w14:ligatures w14:val="standardContextual"/>
        </w:rPr>
        <w:t>pastat</w:t>
      </w:r>
      <w:r w:rsidR="000E5E70">
        <w:rPr>
          <w:rFonts w:ascii="Arial" w:eastAsia="Calibri" w:hAnsi="Arial" w:cs="Arial"/>
          <w14:ligatures w14:val="standardContextual"/>
        </w:rPr>
        <w:t>o</w:t>
      </w:r>
      <w:r w:rsidR="000E5E70" w:rsidRPr="000E5E70">
        <w:rPr>
          <w:rFonts w:ascii="Arial" w:eastAsia="Calibri" w:hAnsi="Arial" w:cs="Arial"/>
          <w14:ligatures w14:val="standardContextual"/>
        </w:rPr>
        <w:t xml:space="preserve"> – darželi</w:t>
      </w:r>
      <w:r w:rsidR="000E5E70">
        <w:rPr>
          <w:rFonts w:ascii="Arial" w:eastAsia="Calibri" w:hAnsi="Arial" w:cs="Arial"/>
          <w14:ligatures w14:val="standardContextual"/>
        </w:rPr>
        <w:t>o</w:t>
      </w:r>
      <w:r w:rsidR="000E5E70" w:rsidRPr="000E5E70">
        <w:rPr>
          <w:rFonts w:ascii="Arial" w:eastAsia="Calibri" w:hAnsi="Arial" w:cs="Arial"/>
          <w14:ligatures w14:val="standardContextual"/>
        </w:rPr>
        <w:t xml:space="preserve"> (unikalus Nr. 5598-4004-3014</w:t>
      </w:r>
      <w:r w:rsidR="005269D7" w:rsidRPr="005269D7">
        <w:rPr>
          <w:rFonts w:ascii="Arial" w:eastAsia="Calibri" w:hAnsi="Arial" w:cs="Arial"/>
          <w14:ligatures w14:val="standardContextual"/>
        </w:rPr>
        <w:t>)</w:t>
      </w:r>
      <w:r w:rsidR="00835252" w:rsidRPr="00835252">
        <w:rPr>
          <w:rFonts w:ascii="Arial" w:eastAsia="Calibri" w:hAnsi="Arial" w:cs="Arial"/>
          <w14:ligatures w14:val="standardContextual"/>
        </w:rPr>
        <w:t xml:space="preserve">, statybos pabaigos metai – </w:t>
      </w:r>
      <w:r w:rsidR="0023616F" w:rsidRPr="0023616F">
        <w:rPr>
          <w:rFonts w:ascii="Arial" w:eastAsia="Calibri" w:hAnsi="Arial" w:cs="Arial"/>
          <w14:ligatures w14:val="standardContextual"/>
        </w:rPr>
        <w:t>1984</w:t>
      </w:r>
      <w:r w:rsidR="00835252" w:rsidRPr="00835252">
        <w:rPr>
          <w:rFonts w:ascii="Arial" w:eastAsia="Calibri" w:hAnsi="Arial" w:cs="Arial"/>
          <w14:ligatures w14:val="standardContextual"/>
        </w:rPr>
        <w:t xml:space="preserve"> m., fizinio nusidėvėjimo procentas – </w:t>
      </w:r>
      <w:r w:rsidR="0023616F" w:rsidRPr="0023616F">
        <w:rPr>
          <w:rFonts w:ascii="Arial" w:eastAsia="Calibri" w:hAnsi="Arial" w:cs="Arial"/>
          <w14:ligatures w14:val="standardContextual"/>
        </w:rPr>
        <w:t>23</w:t>
      </w:r>
      <w:r w:rsidR="00470CE6">
        <w:rPr>
          <w:rFonts w:ascii="Arial" w:eastAsia="Calibri" w:hAnsi="Arial" w:cs="Arial"/>
          <w14:ligatures w14:val="standardContextual"/>
        </w:rPr>
        <w:t xml:space="preserve"> </w:t>
      </w:r>
      <w:r w:rsidR="00835252" w:rsidRPr="00835252">
        <w:rPr>
          <w:rFonts w:ascii="Arial" w:eastAsia="Calibri" w:hAnsi="Arial" w:cs="Arial"/>
          <w14:ligatures w14:val="standardContextual"/>
        </w:rPr>
        <w:t xml:space="preserve">%, kadastro duomenų nustatymo data – </w:t>
      </w:r>
      <w:r w:rsidR="00C71977" w:rsidRPr="00C71977">
        <w:rPr>
          <w:rFonts w:ascii="Arial" w:eastAsia="Calibri" w:hAnsi="Arial" w:cs="Arial"/>
          <w14:ligatures w14:val="standardContextual"/>
        </w:rPr>
        <w:t>2013</w:t>
      </w:r>
      <w:r w:rsidR="00835252" w:rsidRPr="00835252">
        <w:rPr>
          <w:rFonts w:ascii="Arial" w:eastAsia="Calibri" w:hAnsi="Arial" w:cs="Arial"/>
          <w14:ligatures w14:val="standardContextual"/>
        </w:rPr>
        <w:t xml:space="preserve"> m., pastato sienos – plytos. Statinio gyvavimo trukmė priklausomai nuo statinio naudojimo paskirties ir statybos produktų, iš kurių jis pastatytas – </w:t>
      </w:r>
      <w:r w:rsidR="003A706E">
        <w:rPr>
          <w:rFonts w:ascii="Arial" w:eastAsia="Calibri" w:hAnsi="Arial" w:cs="Arial"/>
          <w14:ligatures w14:val="standardContextual"/>
        </w:rPr>
        <w:t>100</w:t>
      </w:r>
      <w:r w:rsidR="00835252" w:rsidRPr="00835252">
        <w:rPr>
          <w:rFonts w:ascii="Arial" w:eastAsia="Calibri" w:hAnsi="Arial" w:cs="Arial"/>
          <w14:ligatures w14:val="standardContextual"/>
        </w:rPr>
        <w:t xml:space="preserve"> metų. Paskaičiuotas maksimalus galimas valstybinės žemės </w:t>
      </w:r>
      <w:r w:rsidR="000330CE">
        <w:rPr>
          <w:rFonts w:ascii="Arial" w:eastAsia="Calibri" w:hAnsi="Arial" w:cs="Arial"/>
          <w14:ligatures w14:val="standardContextual"/>
        </w:rPr>
        <w:t>panaudos</w:t>
      </w:r>
      <w:r w:rsidR="00835252" w:rsidRPr="00835252">
        <w:rPr>
          <w:rFonts w:ascii="Arial" w:eastAsia="Calibri" w:hAnsi="Arial" w:cs="Arial"/>
          <w14:ligatures w14:val="standardContextual"/>
        </w:rPr>
        <w:t xml:space="preserve"> terminas metais – </w:t>
      </w:r>
      <w:r w:rsidR="006E5DF8">
        <w:rPr>
          <w:rFonts w:ascii="Arial" w:eastAsia="Calibri" w:hAnsi="Arial" w:cs="Arial"/>
          <w14:ligatures w14:val="standardContextual"/>
        </w:rPr>
        <w:t>64</w:t>
      </w:r>
      <w:r w:rsidR="00835252" w:rsidRPr="00835252">
        <w:rPr>
          <w:rFonts w:ascii="Arial" w:eastAsia="Calibri" w:hAnsi="Arial" w:cs="Arial"/>
          <w14:ligatures w14:val="standardContextual"/>
        </w:rPr>
        <w:t xml:space="preserve"> metų.</w:t>
      </w:r>
    </w:p>
    <w:p w14:paraId="36F2BE97" w14:textId="57592CD9" w:rsidR="00F211EA" w:rsidRPr="008D5C8D" w:rsidRDefault="00217A1F" w:rsidP="008D5C8D">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14FAB17C" w14:textId="77777777" w:rsidR="00F47F39" w:rsidRPr="00887E38" w:rsidRDefault="00F47F39" w:rsidP="008D5C8D">
      <w:pPr>
        <w:spacing w:line="276" w:lineRule="auto"/>
        <w:ind w:firstLine="425"/>
        <w:jc w:val="both"/>
        <w:rPr>
          <w:rFonts w:ascii="Arial" w:hAnsi="Arial" w:cs="Arial"/>
        </w:rPr>
      </w:pPr>
      <w:r w:rsidRPr="00887E38">
        <w:rPr>
          <w:rFonts w:ascii="Arial" w:hAnsi="Arial" w:cs="Arial"/>
          <w:lang w:eastAsia="lt-LT"/>
        </w:rPr>
        <w:t>Lietuvos Respublikos vietos savivaldos įstatymo 7 straipsnyje apibrėžta valstybinės (valstybės perduotos savivaldybėms) funkcijos,</w:t>
      </w:r>
      <w:r w:rsidRPr="00887E38">
        <w:rPr>
          <w:rFonts w:ascii="Arial" w:hAnsi="Arial" w:cs="Arial"/>
        </w:rPr>
        <w:t xml:space="preserve"> </w:t>
      </w:r>
      <w:r w:rsidRPr="00887E38">
        <w:rPr>
          <w:rFonts w:ascii="Arial" w:hAnsi="Arial" w:cs="Arial"/>
          <w:lang w:eastAsia="lt-LT"/>
        </w:rPr>
        <w:t>minėto straipsnio 9 punkte nurodyta, kad</w:t>
      </w:r>
      <w:r w:rsidRPr="00887E38">
        <w:rPr>
          <w:rFonts w:ascii="Arial" w:hAnsi="Arial" w:cs="Arial"/>
        </w:rPr>
        <w:t xml:space="preserve"> </w:t>
      </w:r>
      <w:r w:rsidRPr="00887E38">
        <w:rPr>
          <w:rFonts w:ascii="Arial" w:hAnsi="Arial" w:cs="Arial"/>
          <w:lang w:eastAsia="lt-LT"/>
        </w:rPr>
        <w:t>savivaldybei priskirtos valstybinės žemės ir kito valstybės turto valdymas, naudojimas ir disponavimas juo patikėjimo teise.</w:t>
      </w:r>
    </w:p>
    <w:p w14:paraId="7077A10F" w14:textId="77777777" w:rsidR="00F47F39" w:rsidRPr="00887E38" w:rsidRDefault="00F47F39" w:rsidP="008D5C8D">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6" w:name="_Hlk158301285"/>
      <w:r w:rsidRPr="00887E38">
        <w:rPr>
          <w:rFonts w:ascii="Arial" w:hAnsi="Arial" w:cs="Arial"/>
          <w:lang w:eastAsia="lt-LT"/>
        </w:rPr>
        <w:t xml:space="preserve">minėto straipsnio 2 dalies 20 punkte nurodyta, kad </w:t>
      </w:r>
      <w:bookmarkEnd w:id="6"/>
      <w:r w:rsidRPr="00887E38">
        <w:rPr>
          <w:rFonts w:ascii="Arial" w:hAnsi="Arial" w:cs="Arial"/>
          <w:color w:val="000000"/>
        </w:rPr>
        <w:t xml:space="preserve">sprendimų dėl savivaldybei patikėjimo teise perduotos valstybinės žemės valdymo, naudojimo ir disponavimo ja, išskyrus šio įstatymo 27 straipsnio 2 dalies 29 punkte nurodytus sutikimus </w:t>
      </w:r>
      <w:r w:rsidRPr="00887E38">
        <w:rPr>
          <w:rFonts w:ascii="Arial" w:hAnsi="Arial" w:cs="Arial"/>
          <w:color w:val="000000"/>
        </w:rPr>
        <w:lastRenderedPageBreak/>
        <w:t>ir sprendimus, ir sprendimų dėl sutikimo perimti kitą valstybės turtą savivaldybės nuosavybėn priėmimas.</w:t>
      </w:r>
    </w:p>
    <w:bookmarkEnd w:id="5"/>
    <w:p w14:paraId="7DEA6ABF" w14:textId="35BB960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Valstybinės žemės perdavimo neatlygintinai naudotis taisyklės, patvirtintos Lietuvos Respublikos Vyriausybės 1995 m. lapkričio 13 d. nutarimu Nr. 1428 „Dėl valstybinės žemės perdavimo neatlygintinai naudotis taisyklių patvirtinimo“ (toliau – Taisyklės) nustato valstybinės žemės sklypų (jų dalių), patikėjimo teise valdomų Lietuvos Respublikos žemės įstatymo (toliau – Žemės įstatymas) 8 straipsnio 3 dalyje nurodytų valstybinės žemės patikėtinių (toliau – valstybinės žemės patikėtinis), perdavimo neatlygintinai naudotis tvarką, išskyrus atvejus, kai įstatymuose nustatytų valstybinės žemės patikėtinių valdomų valstybinės žemės sklypų perdavimo neatlygintinai naudotis tvarką reglamentuoja kiti teisės aktai. Taisyklių 2 punkte nustatyta, jog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w:t>
      </w:r>
    </w:p>
    <w:p w14:paraId="1A0B9B30" w14:textId="1D223D20" w:rsidR="00D96CFF" w:rsidRPr="00887E38" w:rsidRDefault="00D96CFF" w:rsidP="008D5C8D">
      <w:pPr>
        <w:pStyle w:val="Sraopastraipa"/>
        <w:spacing w:line="276" w:lineRule="auto"/>
        <w:ind w:left="0" w:firstLine="425"/>
        <w:jc w:val="both"/>
        <w:rPr>
          <w:rFonts w:ascii="Arial" w:hAnsi="Arial" w:cs="Arial"/>
        </w:rPr>
      </w:pPr>
      <w:r w:rsidRPr="00887E38">
        <w:rPr>
          <w:rFonts w:ascii="Arial" w:hAnsi="Arial" w:cs="Arial"/>
        </w:rPr>
        <w:t>Valstybinės žemės panaudos terminas nustatomas</w:t>
      </w:r>
      <w:r w:rsidR="001B27EF" w:rsidRPr="00887E38">
        <w:rPr>
          <w:rFonts w:ascii="Arial" w:hAnsi="Arial" w:cs="Arial"/>
        </w:rPr>
        <w:t xml:space="preserve"> </w:t>
      </w:r>
      <w:r w:rsidRPr="00887E38">
        <w:rPr>
          <w:rFonts w:ascii="Arial" w:hAnsi="Arial" w:cs="Arial"/>
        </w:rPr>
        <w:t xml:space="preserve">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vadovaujantis aplinkos ministro patvirtinta pastatų, statinių ir įrenginių, pastatytų iki 1996 m. sausio 1 d., saugaus naudojimo termino nustatymo tvarka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w:t>
      </w:r>
      <w:r w:rsidR="006E5DF8">
        <w:rPr>
          <w:rFonts w:ascii="Arial" w:hAnsi="Arial" w:cs="Arial"/>
        </w:rPr>
        <w:t>25</w:t>
      </w:r>
      <w:r w:rsidR="00CC5BF0">
        <w:rPr>
          <w:rFonts w:ascii="Arial" w:hAnsi="Arial" w:cs="Arial"/>
        </w:rPr>
        <w:t>.</w:t>
      </w:r>
      <w:r w:rsidR="009367C3" w:rsidRPr="009367C3">
        <w:rPr>
          <w:rFonts w:ascii="Arial" w:hAnsi="Arial" w:cs="Arial"/>
        </w:rPr>
        <w:t>1</w:t>
      </w:r>
      <w:r w:rsidR="00236D99">
        <w:rPr>
          <w:rFonts w:ascii="Arial" w:hAnsi="Arial" w:cs="Arial"/>
        </w:rPr>
        <w:t xml:space="preserve"> </w:t>
      </w:r>
      <w:r w:rsidR="006129EB">
        <w:rPr>
          <w:rFonts w:ascii="Arial" w:hAnsi="Arial" w:cs="Arial"/>
        </w:rPr>
        <w:t>eilute</w:t>
      </w:r>
      <w:r w:rsidRPr="00887E38">
        <w:rPr>
          <w:rFonts w:ascii="Arial" w:hAnsi="Arial" w:cs="Arial"/>
        </w:rPr>
        <w:t>).</w:t>
      </w:r>
    </w:p>
    <w:p w14:paraId="75FC2597" w14:textId="77C115CF" w:rsidR="00B7732F" w:rsidRDefault="00236D99" w:rsidP="00365830">
      <w:pPr>
        <w:pStyle w:val="Sraopastraipa"/>
        <w:spacing w:line="276" w:lineRule="auto"/>
        <w:ind w:left="0" w:firstLine="425"/>
        <w:jc w:val="both"/>
        <w:rPr>
          <w:rFonts w:ascii="Arial" w:hAnsi="Arial" w:cs="Arial"/>
        </w:rPr>
      </w:pPr>
      <w:r w:rsidRPr="00C56ABD">
        <w:rPr>
          <w:rFonts w:ascii="Arial" w:hAnsi="Arial" w:cs="Arial"/>
        </w:rPr>
        <w:t xml:space="preserve">Žemės naudojimo būdų turinio aprašo, patvirtinto Lietuvos Respublikos aplinkos ministro 2024 m. birželio 17 d. įsakymu Nr. </w:t>
      </w:r>
      <w:r w:rsidRPr="00236D99">
        <w:rPr>
          <w:rFonts w:ascii="Arial" w:hAnsi="Arial" w:cs="Arial"/>
        </w:rPr>
        <w:t xml:space="preserve">D1-199 „Dėl žemės naudojimo būdų turinio aprašo patvirtinimo“, </w:t>
      </w:r>
      <w:r w:rsidR="0084346F">
        <w:rPr>
          <w:rFonts w:ascii="Arial" w:hAnsi="Arial" w:cs="Arial"/>
        </w:rPr>
        <w:t>18</w:t>
      </w:r>
      <w:r w:rsidR="00DA79CA">
        <w:rPr>
          <w:rFonts w:ascii="Arial" w:hAnsi="Arial" w:cs="Arial"/>
        </w:rPr>
        <w:t xml:space="preserve"> </w:t>
      </w:r>
      <w:r w:rsidRPr="00236D99">
        <w:rPr>
          <w:rFonts w:ascii="Arial" w:hAnsi="Arial" w:cs="Arial"/>
        </w:rPr>
        <w:t>punkt</w:t>
      </w:r>
      <w:r w:rsidR="0097523A">
        <w:rPr>
          <w:rFonts w:ascii="Arial" w:hAnsi="Arial" w:cs="Arial"/>
        </w:rPr>
        <w:t>e</w:t>
      </w:r>
      <w:r w:rsidRPr="00236D99">
        <w:rPr>
          <w:rFonts w:ascii="Arial" w:hAnsi="Arial" w:cs="Arial"/>
        </w:rPr>
        <w:t xml:space="preserve"> </w:t>
      </w:r>
      <w:r>
        <w:rPr>
          <w:rFonts w:ascii="Arial" w:hAnsi="Arial" w:cs="Arial"/>
        </w:rPr>
        <w:t xml:space="preserve">nustatyta, kad </w:t>
      </w:r>
      <w:r w:rsidR="001119B4" w:rsidRPr="001119B4">
        <w:rPr>
          <w:rFonts w:ascii="Arial" w:hAnsi="Arial" w:cs="Arial"/>
        </w:rPr>
        <w:t xml:space="preserve">visuomeninės </w:t>
      </w:r>
      <w:r w:rsidR="006A256F">
        <w:rPr>
          <w:rFonts w:ascii="Arial" w:hAnsi="Arial" w:cs="Arial"/>
        </w:rPr>
        <w:t>p</w:t>
      </w:r>
      <w:r w:rsidR="006A256F" w:rsidRPr="006A256F">
        <w:rPr>
          <w:rFonts w:ascii="Arial" w:hAnsi="Arial" w:cs="Arial"/>
        </w:rPr>
        <w:t>askirties grup</w:t>
      </w:r>
      <w:r w:rsidR="006A256F">
        <w:rPr>
          <w:rFonts w:ascii="Arial" w:hAnsi="Arial" w:cs="Arial"/>
        </w:rPr>
        <w:t>ių</w:t>
      </w:r>
      <w:r w:rsidR="006A256F" w:rsidRPr="006A256F">
        <w:rPr>
          <w:rFonts w:ascii="Arial" w:hAnsi="Arial" w:cs="Arial"/>
        </w:rPr>
        <w:t xml:space="preserve"> </w:t>
      </w:r>
      <w:r w:rsidR="001119B4">
        <w:rPr>
          <w:rFonts w:ascii="Arial" w:hAnsi="Arial" w:cs="Arial"/>
        </w:rPr>
        <w:t xml:space="preserve">ir </w:t>
      </w:r>
      <w:r w:rsidR="0084346F">
        <w:rPr>
          <w:rFonts w:ascii="Arial" w:hAnsi="Arial" w:cs="Arial"/>
        </w:rPr>
        <w:t>m</w:t>
      </w:r>
      <w:r w:rsidR="0084346F" w:rsidRPr="0084346F">
        <w:rPr>
          <w:rFonts w:ascii="Arial" w:hAnsi="Arial" w:cs="Arial"/>
        </w:rPr>
        <w:t>okslo</w:t>
      </w:r>
      <w:r w:rsidR="0084346F">
        <w:rPr>
          <w:rFonts w:ascii="Arial" w:hAnsi="Arial" w:cs="Arial"/>
        </w:rPr>
        <w:t xml:space="preserve"> </w:t>
      </w:r>
      <w:r w:rsidR="00365830">
        <w:rPr>
          <w:rFonts w:ascii="Arial" w:hAnsi="Arial" w:cs="Arial"/>
        </w:rPr>
        <w:t>paskirties p</w:t>
      </w:r>
      <w:r w:rsidR="00164314" w:rsidRPr="00164314">
        <w:rPr>
          <w:rFonts w:ascii="Arial" w:hAnsi="Arial" w:cs="Arial"/>
        </w:rPr>
        <w:t>astata</w:t>
      </w:r>
      <w:r w:rsidR="00365830">
        <w:rPr>
          <w:rFonts w:ascii="Arial" w:hAnsi="Arial" w:cs="Arial"/>
        </w:rPr>
        <w:t>i</w:t>
      </w:r>
      <w:r w:rsidR="00164314" w:rsidRPr="00164314">
        <w:rPr>
          <w:rFonts w:ascii="Arial" w:hAnsi="Arial" w:cs="Arial"/>
        </w:rPr>
        <w:t xml:space="preserve"> </w:t>
      </w:r>
      <w:r w:rsidR="00365830">
        <w:rPr>
          <w:rFonts w:ascii="Arial" w:hAnsi="Arial" w:cs="Arial"/>
        </w:rPr>
        <w:t>–</w:t>
      </w:r>
      <w:r w:rsidR="00164314" w:rsidRPr="00164314">
        <w:rPr>
          <w:rFonts w:ascii="Arial" w:hAnsi="Arial" w:cs="Arial"/>
        </w:rPr>
        <w:t xml:space="preserve"> </w:t>
      </w:r>
      <w:r w:rsidR="0084346F" w:rsidRPr="0084346F">
        <w:rPr>
          <w:rFonts w:ascii="Arial" w:hAnsi="Arial" w:cs="Arial"/>
        </w:rPr>
        <w:t>darželi</w:t>
      </w:r>
      <w:r w:rsidR="0084346F">
        <w:rPr>
          <w:rFonts w:ascii="Arial" w:hAnsi="Arial" w:cs="Arial"/>
        </w:rPr>
        <w:t>ai</w:t>
      </w:r>
      <w:r w:rsidR="00365830" w:rsidRPr="00365830">
        <w:t xml:space="preserve"> </w:t>
      </w:r>
      <w:r w:rsidR="00365830" w:rsidRPr="00365830">
        <w:rPr>
          <w:rFonts w:ascii="Arial" w:hAnsi="Arial" w:cs="Arial"/>
        </w:rPr>
        <w:t>gali būti statom</w:t>
      </w:r>
      <w:r w:rsidR="00365830">
        <w:rPr>
          <w:rFonts w:ascii="Arial" w:hAnsi="Arial" w:cs="Arial"/>
        </w:rPr>
        <w:t>os</w:t>
      </w:r>
      <w:r w:rsidR="00365830" w:rsidRPr="00365830">
        <w:rPr>
          <w:rFonts w:ascii="Arial" w:hAnsi="Arial" w:cs="Arial"/>
        </w:rPr>
        <w:t xml:space="preserve"> kitos paskirties žemės sklypuose, kurių naudojimo būdas </w:t>
      </w:r>
      <w:r w:rsidR="003A606C">
        <w:rPr>
          <w:rFonts w:ascii="Arial" w:hAnsi="Arial" w:cs="Arial"/>
        </w:rPr>
        <w:t>v</w:t>
      </w:r>
      <w:r w:rsidR="003A606C" w:rsidRPr="003A606C">
        <w:rPr>
          <w:rFonts w:ascii="Arial" w:hAnsi="Arial" w:cs="Arial"/>
        </w:rPr>
        <w:t xml:space="preserve">isuomeninės paskirties teritorijos </w:t>
      </w:r>
      <w:r w:rsidR="00365830">
        <w:rPr>
          <w:rFonts w:ascii="Arial" w:hAnsi="Arial" w:cs="Arial"/>
        </w:rPr>
        <w:t>(</w:t>
      </w:r>
      <w:r w:rsidR="003A606C">
        <w:rPr>
          <w:rFonts w:ascii="Arial" w:hAnsi="Arial" w:cs="Arial"/>
        </w:rPr>
        <w:t>v</w:t>
      </w:r>
      <w:r w:rsidR="003A606C" w:rsidRPr="003A606C">
        <w:rPr>
          <w:rFonts w:ascii="Arial" w:hAnsi="Arial" w:cs="Arial"/>
        </w:rPr>
        <w:t xml:space="preserve">isuomeninės paskirties teritorijos </w:t>
      </w:r>
      <w:r w:rsidR="00365830">
        <w:rPr>
          <w:rFonts w:ascii="Arial" w:hAnsi="Arial" w:cs="Arial"/>
        </w:rPr>
        <w:t xml:space="preserve">– </w:t>
      </w:r>
      <w:r w:rsidR="003A606C">
        <w:rPr>
          <w:rFonts w:ascii="Arial" w:hAnsi="Arial" w:cs="Arial"/>
        </w:rPr>
        <w:t>ž</w:t>
      </w:r>
      <w:r w:rsidR="003A606C" w:rsidRPr="003A606C">
        <w:rPr>
          <w:rFonts w:ascii="Arial" w:hAnsi="Arial" w:cs="Arial"/>
        </w:rPr>
        <w:t>emės sklypai, skirti visuomeninės paskirties grupės pastatams; valstybės ir savivaldybės institucijų, kitų iš valstybės ar savivaldybių biudžetų išlaikomų įstaigų administraciniams pastatams ir jų funkcijoms vykdyti; religinių bendruomenių ir bendrijų veiklai; sporto paskirties inžineriniams statiniams, specialiosios paskirties pastatams, kitų iš valstybės ar savivaldybių biudžetų išlaikomų įvairių socialinių grupių paskirties pastatams (pusiaukelės namams, motinos ir vaiko namams, bendruomeniniams šeimos namams ir pan.)</w:t>
      </w:r>
      <w:r w:rsidR="00B7732F" w:rsidRPr="00B7732F">
        <w:rPr>
          <w:rFonts w:ascii="Arial" w:hAnsi="Arial" w:cs="Arial"/>
        </w:rPr>
        <w:t>.</w:t>
      </w:r>
    </w:p>
    <w:p w14:paraId="1BCCDBD2" w14:textId="4F1E03D8" w:rsidR="00C84EF4" w:rsidRDefault="00236D99" w:rsidP="00C84EF4">
      <w:pPr>
        <w:pStyle w:val="Sraopastraipa"/>
        <w:spacing w:line="276" w:lineRule="auto"/>
        <w:ind w:left="0" w:firstLine="425"/>
        <w:jc w:val="both"/>
        <w:rPr>
          <w:rFonts w:ascii="Arial" w:hAnsi="Arial" w:cs="Arial"/>
        </w:rPr>
      </w:pPr>
      <w:r w:rsidRPr="00887E38">
        <w:rPr>
          <w:rFonts w:ascii="Arial" w:hAnsi="Arial" w:cs="Arial"/>
        </w:rPr>
        <w:t xml:space="preserve">Lietuvos Respublikos Vyriausybės 1999 m. vasario 24 d. nutarimo Nr. 205 „Dėl žemės įvertinimo tvarkos“ </w:t>
      </w:r>
      <w:r w:rsidR="00C84EF4">
        <w:rPr>
          <w:rFonts w:ascii="Arial" w:hAnsi="Arial" w:cs="Arial"/>
        </w:rPr>
        <w:t xml:space="preserve">5.8 papunktį </w:t>
      </w:r>
      <w:r w:rsidRPr="00887E38">
        <w:rPr>
          <w:rFonts w:ascii="Arial" w:hAnsi="Arial" w:cs="Arial"/>
        </w:rPr>
        <w:t>nustatyta</w:t>
      </w:r>
      <w:r w:rsidR="00C84EF4">
        <w:rPr>
          <w:rFonts w:ascii="Arial" w:hAnsi="Arial" w:cs="Arial"/>
        </w:rPr>
        <w:t>, kad</w:t>
      </w:r>
      <w:r w:rsidRPr="00887E38">
        <w:rPr>
          <w:rFonts w:ascii="Arial" w:hAnsi="Arial" w:cs="Arial"/>
        </w:rPr>
        <w:t xml:space="preserve"> </w:t>
      </w:r>
      <w:r w:rsidR="00C84EF4" w:rsidRPr="00C84EF4">
        <w:rPr>
          <w:rFonts w:ascii="Arial" w:hAnsi="Arial" w:cs="Arial"/>
        </w:rPr>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sidR="00C84EF4">
        <w:rPr>
          <w:rFonts w:ascii="Arial" w:hAnsi="Arial" w:cs="Arial"/>
        </w:rPr>
        <w:t>.</w:t>
      </w:r>
    </w:p>
    <w:p w14:paraId="21C61613" w14:textId="7278B536" w:rsidR="00F211EA" w:rsidRPr="00887E38" w:rsidRDefault="00217A1F" w:rsidP="00C84EF4">
      <w:pPr>
        <w:pStyle w:val="Sraopastraipa"/>
        <w:spacing w:line="276" w:lineRule="auto"/>
        <w:ind w:left="0"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7777777" w:rsidR="00F211EA" w:rsidRPr="00887E38" w:rsidRDefault="0000060F" w:rsidP="008D5C8D">
      <w:pPr>
        <w:spacing w:line="276" w:lineRule="auto"/>
        <w:ind w:firstLine="425"/>
        <w:jc w:val="both"/>
        <w:rPr>
          <w:rFonts w:ascii="Arial" w:hAnsi="Arial" w:cs="Arial"/>
        </w:rPr>
      </w:pPr>
      <w:r w:rsidRPr="00887E38">
        <w:rPr>
          <w:rFonts w:ascii="Arial" w:hAnsi="Arial" w:cs="Arial"/>
        </w:rPr>
        <w:t>Naujų teisinio reguliavimo nuostatų nesiūloma.</w:t>
      </w:r>
    </w:p>
    <w:p w14:paraId="71554F6B" w14:textId="798001B2" w:rsidR="00F211EA" w:rsidRPr="00887E38" w:rsidRDefault="00217A1F" w:rsidP="008D5C8D">
      <w:pPr>
        <w:spacing w:line="276" w:lineRule="auto"/>
        <w:ind w:firstLine="425"/>
        <w:jc w:val="both"/>
        <w:rPr>
          <w:rFonts w:ascii="Arial" w:hAnsi="Arial" w:cs="Arial"/>
        </w:rPr>
      </w:pPr>
      <w:r w:rsidRPr="00887E38">
        <w:rPr>
          <w:rFonts w:ascii="Arial" w:hAnsi="Arial" w:cs="Arial"/>
          <w:b/>
          <w:color w:val="000000"/>
        </w:rPr>
        <w:lastRenderedPageBreak/>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D5C8D">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D5C8D">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D5C8D">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D5C8D">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D5C8D">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D5C8D">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8D5C8D">
      <w:pPr>
        <w:tabs>
          <w:tab w:val="num" w:pos="720"/>
        </w:tabs>
        <w:spacing w:line="276" w:lineRule="auto"/>
        <w:ind w:firstLine="425"/>
        <w:jc w:val="both"/>
        <w:rPr>
          <w:rFonts w:ascii="Arial" w:hAnsi="Arial" w:cs="Arial"/>
        </w:rPr>
      </w:pPr>
      <w:r w:rsidRPr="00887E38">
        <w:rPr>
          <w:rFonts w:ascii="Arial" w:hAnsi="Arial" w:cs="Arial"/>
        </w:rPr>
        <w:t>Nėra</w:t>
      </w:r>
      <w:r w:rsidR="00217A1F" w:rsidRPr="00887E38">
        <w:rPr>
          <w:rFonts w:ascii="Arial" w:hAnsi="Arial" w:cs="Arial"/>
        </w:rPr>
        <w:t xml:space="preserve">. </w:t>
      </w:r>
    </w:p>
    <w:p w14:paraId="361277A8" w14:textId="4A397520" w:rsidR="00217A1F" w:rsidRPr="00887E38" w:rsidRDefault="00217A1F" w:rsidP="008D5C8D">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D5C8D">
      <w:pPr>
        <w:spacing w:line="276" w:lineRule="auto"/>
        <w:ind w:firstLine="425"/>
        <w:jc w:val="both"/>
        <w:rPr>
          <w:rFonts w:ascii="Arial" w:hAnsi="Arial" w:cs="Arial"/>
          <w:bCs/>
        </w:rPr>
      </w:pPr>
      <w:bookmarkStart w:id="7"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7"/>
    <w:p w14:paraId="6CD7F97D" w14:textId="0B1C2512" w:rsidR="00217A1F" w:rsidRPr="00887E38" w:rsidRDefault="00217A1F" w:rsidP="008D5C8D">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12C7D5DF" w14:textId="77777777" w:rsidR="00A66151" w:rsidRPr="00887E38" w:rsidRDefault="00217A1F" w:rsidP="008D5C8D">
      <w:pPr>
        <w:spacing w:line="276" w:lineRule="auto"/>
        <w:ind w:firstLine="425"/>
        <w:jc w:val="both"/>
        <w:rPr>
          <w:rFonts w:ascii="Arial" w:hAnsi="Arial" w:cs="Arial"/>
        </w:rPr>
      </w:pPr>
      <w:r w:rsidRPr="00887E38">
        <w:rPr>
          <w:rFonts w:ascii="Arial" w:hAnsi="Arial" w:cs="Arial"/>
        </w:rPr>
        <w:t>Prie sprendimo projekto pridedama</w:t>
      </w:r>
      <w:r w:rsidR="00A66151" w:rsidRPr="00887E38">
        <w:rPr>
          <w:rFonts w:ascii="Arial" w:hAnsi="Arial" w:cs="Arial"/>
        </w:rPr>
        <w:t>:</w:t>
      </w:r>
    </w:p>
    <w:p w14:paraId="2BA1B876" w14:textId="77777777" w:rsidR="00D96CFF" w:rsidRPr="00887E38" w:rsidRDefault="00D96CFF" w:rsidP="008D5C8D">
      <w:pPr>
        <w:spacing w:line="276" w:lineRule="auto"/>
        <w:ind w:firstLine="425"/>
        <w:jc w:val="both"/>
        <w:rPr>
          <w:rFonts w:ascii="Arial" w:hAnsi="Arial" w:cs="Arial"/>
        </w:rPr>
      </w:pPr>
      <w:r w:rsidRPr="00887E38">
        <w:rPr>
          <w:rFonts w:ascii="Arial" w:hAnsi="Arial" w:cs="Arial"/>
        </w:rPr>
        <w:t>Prie sprendimo projekto pridedama:</w:t>
      </w:r>
    </w:p>
    <w:p w14:paraId="171EA6CE" w14:textId="595ECBD7" w:rsidR="00D96CFF" w:rsidRPr="00887E38" w:rsidRDefault="00D96CFF" w:rsidP="008D5C8D">
      <w:pPr>
        <w:spacing w:line="276" w:lineRule="auto"/>
        <w:ind w:firstLine="425"/>
        <w:jc w:val="both"/>
        <w:rPr>
          <w:rFonts w:ascii="Arial" w:hAnsi="Arial" w:cs="Arial"/>
        </w:rPr>
      </w:pPr>
      <w:r w:rsidRPr="00887E38">
        <w:rPr>
          <w:rFonts w:ascii="Arial" w:hAnsi="Arial" w:cs="Arial"/>
        </w:rPr>
        <w:t xml:space="preserve">9.1. </w:t>
      </w:r>
      <w:r w:rsidR="00015B62" w:rsidRPr="00015B62">
        <w:rPr>
          <w:rFonts w:ascii="Arial" w:hAnsi="Arial" w:cs="Arial"/>
        </w:rPr>
        <w:t>Klaipėdos r. Endriejavo pagrindinės mokyklos 2026 m. sausio 26 d. prašym</w:t>
      </w:r>
      <w:r w:rsidR="00015B62">
        <w:rPr>
          <w:rFonts w:ascii="Arial" w:hAnsi="Arial" w:cs="Arial"/>
        </w:rPr>
        <w:t>as</w:t>
      </w:r>
      <w:r w:rsidR="00015B62" w:rsidRPr="00015B62">
        <w:rPr>
          <w:rFonts w:ascii="Arial" w:hAnsi="Arial" w:cs="Arial"/>
        </w:rPr>
        <w:t xml:space="preserve"> „Dėl valstybinės žemės sklypo suteikimo panaudos pagrindais</w:t>
      </w:r>
      <w:r w:rsidR="00475AD6" w:rsidRPr="00475AD6">
        <w:rPr>
          <w:rFonts w:ascii="Arial" w:hAnsi="Arial" w:cs="Arial"/>
        </w:rPr>
        <w:t>“</w:t>
      </w:r>
      <w:r w:rsidRPr="00887E38">
        <w:rPr>
          <w:rFonts w:ascii="Arial" w:hAnsi="Arial" w:cs="Arial"/>
        </w:rPr>
        <w:t>;</w:t>
      </w:r>
    </w:p>
    <w:p w14:paraId="1DDF2581" w14:textId="50115BAA" w:rsidR="00D96CFF" w:rsidRPr="00887E38"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2</w:t>
      </w:r>
      <w:r w:rsidRPr="00887E38">
        <w:rPr>
          <w:rFonts w:ascii="Arial" w:hAnsi="Arial" w:cs="Arial"/>
        </w:rPr>
        <w:t>. Žemės sklypo Nekilnojamojo turto registro duomenų bazės išraša</w:t>
      </w:r>
      <w:r w:rsidR="00733219">
        <w:rPr>
          <w:rFonts w:ascii="Arial" w:hAnsi="Arial" w:cs="Arial"/>
        </w:rPr>
        <w:t>i</w:t>
      </w:r>
      <w:r w:rsidRPr="00887E38">
        <w:rPr>
          <w:rFonts w:ascii="Arial" w:hAnsi="Arial" w:cs="Arial"/>
        </w:rPr>
        <w:t>;</w:t>
      </w:r>
    </w:p>
    <w:p w14:paraId="2E48CEC3" w14:textId="4CB996E8" w:rsidR="00D31728" w:rsidRPr="00887E38" w:rsidRDefault="00D31728" w:rsidP="008D5C8D">
      <w:pPr>
        <w:spacing w:line="276" w:lineRule="auto"/>
        <w:ind w:firstLine="425"/>
        <w:jc w:val="both"/>
        <w:rPr>
          <w:rFonts w:ascii="Arial" w:hAnsi="Arial" w:cs="Arial"/>
        </w:rPr>
      </w:pPr>
      <w:r w:rsidRPr="00887E38">
        <w:rPr>
          <w:rFonts w:ascii="Arial" w:hAnsi="Arial" w:cs="Arial"/>
        </w:rPr>
        <w:t>9.3. Žemės sklypo vidutinė rinkos vertė;</w:t>
      </w:r>
    </w:p>
    <w:p w14:paraId="6B8352B0" w14:textId="77777777" w:rsidR="00C635BA"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4</w:t>
      </w:r>
      <w:r w:rsidRPr="00887E38">
        <w:rPr>
          <w:rFonts w:ascii="Arial" w:hAnsi="Arial" w:cs="Arial"/>
        </w:rPr>
        <w:t xml:space="preserve">. Žemės sklypo planas; </w:t>
      </w:r>
    </w:p>
    <w:p w14:paraId="70938E75" w14:textId="77777777" w:rsidR="00C635BA" w:rsidRDefault="00217A1F" w:rsidP="008D5C8D">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7ADBADE5" w:rsidR="00217A1F" w:rsidRPr="00C635BA" w:rsidRDefault="00217A1F" w:rsidP="008D5C8D">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574485" w:rsidRPr="00574485">
        <w:rPr>
          <w:rFonts w:ascii="Arial" w:hAnsi="Arial" w:cs="Arial"/>
          <w:color w:val="000000" w:themeColor="text1"/>
        </w:rPr>
        <w:t>Klaipėdos r. Endriejavo pagrindinė mokykl</w:t>
      </w:r>
      <w:r w:rsidR="00574485">
        <w:rPr>
          <w:rFonts w:ascii="Arial" w:hAnsi="Arial" w:cs="Arial"/>
          <w:color w:val="000000" w:themeColor="text1"/>
        </w:rPr>
        <w:t>a</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C635BA">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2F30" w14:textId="77777777" w:rsidR="00ED6C7C" w:rsidRDefault="00ED6C7C">
      <w:r>
        <w:separator/>
      </w:r>
    </w:p>
  </w:endnote>
  <w:endnote w:type="continuationSeparator" w:id="0">
    <w:p w14:paraId="098EFD18" w14:textId="77777777" w:rsidR="00ED6C7C" w:rsidRDefault="00ED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8889" w14:textId="77777777" w:rsidR="00ED6C7C" w:rsidRDefault="00ED6C7C">
      <w:r>
        <w:separator/>
      </w:r>
    </w:p>
  </w:footnote>
  <w:footnote w:type="continuationSeparator" w:id="0">
    <w:p w14:paraId="405D7251" w14:textId="77777777" w:rsidR="00ED6C7C" w:rsidRDefault="00ED6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B62"/>
    <w:rsid w:val="00015DFA"/>
    <w:rsid w:val="00016BEA"/>
    <w:rsid w:val="0002148B"/>
    <w:rsid w:val="00021B19"/>
    <w:rsid w:val="0002445F"/>
    <w:rsid w:val="000245C8"/>
    <w:rsid w:val="000279A5"/>
    <w:rsid w:val="000330CE"/>
    <w:rsid w:val="0003385D"/>
    <w:rsid w:val="00034A81"/>
    <w:rsid w:val="00034C90"/>
    <w:rsid w:val="00036F57"/>
    <w:rsid w:val="00041901"/>
    <w:rsid w:val="0004292E"/>
    <w:rsid w:val="00042C29"/>
    <w:rsid w:val="00043823"/>
    <w:rsid w:val="0004572C"/>
    <w:rsid w:val="00050557"/>
    <w:rsid w:val="00051FA5"/>
    <w:rsid w:val="00053400"/>
    <w:rsid w:val="000536E3"/>
    <w:rsid w:val="00054EE6"/>
    <w:rsid w:val="00061097"/>
    <w:rsid w:val="000631E4"/>
    <w:rsid w:val="00063210"/>
    <w:rsid w:val="000640D2"/>
    <w:rsid w:val="000640EF"/>
    <w:rsid w:val="00064D4B"/>
    <w:rsid w:val="000815F3"/>
    <w:rsid w:val="00081C14"/>
    <w:rsid w:val="00082225"/>
    <w:rsid w:val="000826F4"/>
    <w:rsid w:val="00084C67"/>
    <w:rsid w:val="0008513E"/>
    <w:rsid w:val="00087836"/>
    <w:rsid w:val="00090C07"/>
    <w:rsid w:val="00091238"/>
    <w:rsid w:val="0009573A"/>
    <w:rsid w:val="000A20A0"/>
    <w:rsid w:val="000A2E82"/>
    <w:rsid w:val="000A312A"/>
    <w:rsid w:val="000A5311"/>
    <w:rsid w:val="000B4EFB"/>
    <w:rsid w:val="000B56AC"/>
    <w:rsid w:val="000B773B"/>
    <w:rsid w:val="000B7943"/>
    <w:rsid w:val="000C10B6"/>
    <w:rsid w:val="000C6260"/>
    <w:rsid w:val="000C7B94"/>
    <w:rsid w:val="000D1B14"/>
    <w:rsid w:val="000D3185"/>
    <w:rsid w:val="000D3DC3"/>
    <w:rsid w:val="000D4E0D"/>
    <w:rsid w:val="000E0A75"/>
    <w:rsid w:val="000E1B93"/>
    <w:rsid w:val="000E2A6E"/>
    <w:rsid w:val="000E579E"/>
    <w:rsid w:val="000E5E70"/>
    <w:rsid w:val="000F0C7D"/>
    <w:rsid w:val="000F11C0"/>
    <w:rsid w:val="000F15A4"/>
    <w:rsid w:val="000F4858"/>
    <w:rsid w:val="000F4F91"/>
    <w:rsid w:val="000F7192"/>
    <w:rsid w:val="00102E9B"/>
    <w:rsid w:val="0010484F"/>
    <w:rsid w:val="00106A9C"/>
    <w:rsid w:val="001107EB"/>
    <w:rsid w:val="001119B4"/>
    <w:rsid w:val="001132F6"/>
    <w:rsid w:val="001144A6"/>
    <w:rsid w:val="001146B1"/>
    <w:rsid w:val="00121ACB"/>
    <w:rsid w:val="00122E3C"/>
    <w:rsid w:val="00124CED"/>
    <w:rsid w:val="00124EC0"/>
    <w:rsid w:val="00134F4F"/>
    <w:rsid w:val="001453EF"/>
    <w:rsid w:val="001513C7"/>
    <w:rsid w:val="00154D47"/>
    <w:rsid w:val="0015546C"/>
    <w:rsid w:val="001559C0"/>
    <w:rsid w:val="00157955"/>
    <w:rsid w:val="00161A96"/>
    <w:rsid w:val="00161A97"/>
    <w:rsid w:val="00164314"/>
    <w:rsid w:val="00165EBB"/>
    <w:rsid w:val="00170294"/>
    <w:rsid w:val="00172B36"/>
    <w:rsid w:val="00176C7F"/>
    <w:rsid w:val="00177790"/>
    <w:rsid w:val="00180298"/>
    <w:rsid w:val="00184B50"/>
    <w:rsid w:val="00184D07"/>
    <w:rsid w:val="00191594"/>
    <w:rsid w:val="00191A1F"/>
    <w:rsid w:val="001937C8"/>
    <w:rsid w:val="00197D14"/>
    <w:rsid w:val="001A4EC4"/>
    <w:rsid w:val="001A5EC1"/>
    <w:rsid w:val="001B0F2B"/>
    <w:rsid w:val="001B27EF"/>
    <w:rsid w:val="001B2B57"/>
    <w:rsid w:val="001B7175"/>
    <w:rsid w:val="001C2BB1"/>
    <w:rsid w:val="001C50C4"/>
    <w:rsid w:val="001C5788"/>
    <w:rsid w:val="001D30C0"/>
    <w:rsid w:val="001D3100"/>
    <w:rsid w:val="001D48F1"/>
    <w:rsid w:val="001D5F67"/>
    <w:rsid w:val="001D6D0D"/>
    <w:rsid w:val="001E1C7F"/>
    <w:rsid w:val="001E26FB"/>
    <w:rsid w:val="001E67B2"/>
    <w:rsid w:val="001E6F7A"/>
    <w:rsid w:val="001E7163"/>
    <w:rsid w:val="001F0D0D"/>
    <w:rsid w:val="001F18F1"/>
    <w:rsid w:val="001F4EBA"/>
    <w:rsid w:val="001F741A"/>
    <w:rsid w:val="00202464"/>
    <w:rsid w:val="00202E75"/>
    <w:rsid w:val="00203769"/>
    <w:rsid w:val="00212A78"/>
    <w:rsid w:val="00217A1F"/>
    <w:rsid w:val="00217B0F"/>
    <w:rsid w:val="00223261"/>
    <w:rsid w:val="00224D41"/>
    <w:rsid w:val="00226D71"/>
    <w:rsid w:val="002275EA"/>
    <w:rsid w:val="00230792"/>
    <w:rsid w:val="002312A8"/>
    <w:rsid w:val="00232B70"/>
    <w:rsid w:val="00233A6F"/>
    <w:rsid w:val="0023616F"/>
    <w:rsid w:val="00236D99"/>
    <w:rsid w:val="002400D8"/>
    <w:rsid w:val="002403D8"/>
    <w:rsid w:val="00241C95"/>
    <w:rsid w:val="002436E4"/>
    <w:rsid w:val="00243DEE"/>
    <w:rsid w:val="00244212"/>
    <w:rsid w:val="0024524F"/>
    <w:rsid w:val="002456AA"/>
    <w:rsid w:val="002460D1"/>
    <w:rsid w:val="00247E9E"/>
    <w:rsid w:val="002506B0"/>
    <w:rsid w:val="002514CF"/>
    <w:rsid w:val="00253318"/>
    <w:rsid w:val="00253B56"/>
    <w:rsid w:val="00255F40"/>
    <w:rsid w:val="00256762"/>
    <w:rsid w:val="00260C3C"/>
    <w:rsid w:val="00264505"/>
    <w:rsid w:val="00265A13"/>
    <w:rsid w:val="002677BD"/>
    <w:rsid w:val="0027545A"/>
    <w:rsid w:val="0027626E"/>
    <w:rsid w:val="00277105"/>
    <w:rsid w:val="002803D2"/>
    <w:rsid w:val="00283C0C"/>
    <w:rsid w:val="00284DC2"/>
    <w:rsid w:val="00290B9C"/>
    <w:rsid w:val="00291142"/>
    <w:rsid w:val="00292796"/>
    <w:rsid w:val="00294074"/>
    <w:rsid w:val="002947B2"/>
    <w:rsid w:val="00294915"/>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2F409D"/>
    <w:rsid w:val="002F679A"/>
    <w:rsid w:val="003038B9"/>
    <w:rsid w:val="003076E5"/>
    <w:rsid w:val="0030797A"/>
    <w:rsid w:val="00307F90"/>
    <w:rsid w:val="003106EA"/>
    <w:rsid w:val="003122DA"/>
    <w:rsid w:val="00312E81"/>
    <w:rsid w:val="00312F9F"/>
    <w:rsid w:val="00313883"/>
    <w:rsid w:val="00315015"/>
    <w:rsid w:val="0031754F"/>
    <w:rsid w:val="00317E7C"/>
    <w:rsid w:val="0032296F"/>
    <w:rsid w:val="00323660"/>
    <w:rsid w:val="003248C9"/>
    <w:rsid w:val="003306C7"/>
    <w:rsid w:val="00333EA3"/>
    <w:rsid w:val="00336009"/>
    <w:rsid w:val="003436F1"/>
    <w:rsid w:val="00345468"/>
    <w:rsid w:val="003545B6"/>
    <w:rsid w:val="00354DDC"/>
    <w:rsid w:val="00356033"/>
    <w:rsid w:val="00356FA8"/>
    <w:rsid w:val="00357DA3"/>
    <w:rsid w:val="003634C9"/>
    <w:rsid w:val="0036570F"/>
    <w:rsid w:val="00365830"/>
    <w:rsid w:val="00365FD0"/>
    <w:rsid w:val="0036702E"/>
    <w:rsid w:val="00371E16"/>
    <w:rsid w:val="00373024"/>
    <w:rsid w:val="0037443D"/>
    <w:rsid w:val="003746CE"/>
    <w:rsid w:val="00374853"/>
    <w:rsid w:val="003765E9"/>
    <w:rsid w:val="00382C37"/>
    <w:rsid w:val="0039001E"/>
    <w:rsid w:val="003908FE"/>
    <w:rsid w:val="00391B04"/>
    <w:rsid w:val="00391CC7"/>
    <w:rsid w:val="00392508"/>
    <w:rsid w:val="0039279A"/>
    <w:rsid w:val="003A21CF"/>
    <w:rsid w:val="003A46B1"/>
    <w:rsid w:val="003A606C"/>
    <w:rsid w:val="003A6E99"/>
    <w:rsid w:val="003A706E"/>
    <w:rsid w:val="003B0414"/>
    <w:rsid w:val="003B5B08"/>
    <w:rsid w:val="003B75F4"/>
    <w:rsid w:val="003C0BB5"/>
    <w:rsid w:val="003C1352"/>
    <w:rsid w:val="003C2D23"/>
    <w:rsid w:val="003C2D58"/>
    <w:rsid w:val="003C36D9"/>
    <w:rsid w:val="003C52F1"/>
    <w:rsid w:val="003D2A9B"/>
    <w:rsid w:val="003D36D4"/>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3D26"/>
    <w:rsid w:val="00424A99"/>
    <w:rsid w:val="004262F9"/>
    <w:rsid w:val="004348BC"/>
    <w:rsid w:val="00435783"/>
    <w:rsid w:val="00436065"/>
    <w:rsid w:val="0044021E"/>
    <w:rsid w:val="00440C5C"/>
    <w:rsid w:val="00443E86"/>
    <w:rsid w:val="00444625"/>
    <w:rsid w:val="004506C5"/>
    <w:rsid w:val="00453982"/>
    <w:rsid w:val="00456AD8"/>
    <w:rsid w:val="004602E8"/>
    <w:rsid w:val="00461D56"/>
    <w:rsid w:val="0046533F"/>
    <w:rsid w:val="00467C72"/>
    <w:rsid w:val="00470CE6"/>
    <w:rsid w:val="004737F9"/>
    <w:rsid w:val="00475AD6"/>
    <w:rsid w:val="00475EE9"/>
    <w:rsid w:val="00482E5C"/>
    <w:rsid w:val="004854E3"/>
    <w:rsid w:val="00491392"/>
    <w:rsid w:val="00492DB5"/>
    <w:rsid w:val="004936D2"/>
    <w:rsid w:val="004A19C8"/>
    <w:rsid w:val="004A4BFB"/>
    <w:rsid w:val="004A4D93"/>
    <w:rsid w:val="004A5FE9"/>
    <w:rsid w:val="004B0406"/>
    <w:rsid w:val="004B0FB0"/>
    <w:rsid w:val="004B1CEB"/>
    <w:rsid w:val="004B2EA4"/>
    <w:rsid w:val="004B3497"/>
    <w:rsid w:val="004B4363"/>
    <w:rsid w:val="004B5720"/>
    <w:rsid w:val="004B777B"/>
    <w:rsid w:val="004B7A52"/>
    <w:rsid w:val="004B7ADB"/>
    <w:rsid w:val="004C2A1F"/>
    <w:rsid w:val="004C358C"/>
    <w:rsid w:val="004C3B2E"/>
    <w:rsid w:val="004C4332"/>
    <w:rsid w:val="004C5CAB"/>
    <w:rsid w:val="004C5EF9"/>
    <w:rsid w:val="004D0CAE"/>
    <w:rsid w:val="004D0EB3"/>
    <w:rsid w:val="004D102F"/>
    <w:rsid w:val="004D34A7"/>
    <w:rsid w:val="004D6B81"/>
    <w:rsid w:val="004E0036"/>
    <w:rsid w:val="004E3A88"/>
    <w:rsid w:val="004E5037"/>
    <w:rsid w:val="004E5C50"/>
    <w:rsid w:val="004E7334"/>
    <w:rsid w:val="004F151D"/>
    <w:rsid w:val="004F1682"/>
    <w:rsid w:val="004F5C0A"/>
    <w:rsid w:val="00502B3A"/>
    <w:rsid w:val="0050671D"/>
    <w:rsid w:val="00513DBE"/>
    <w:rsid w:val="00513E4B"/>
    <w:rsid w:val="00515836"/>
    <w:rsid w:val="00517679"/>
    <w:rsid w:val="00520624"/>
    <w:rsid w:val="00523873"/>
    <w:rsid w:val="00525840"/>
    <w:rsid w:val="0052585E"/>
    <w:rsid w:val="0052599E"/>
    <w:rsid w:val="00525FC9"/>
    <w:rsid w:val="005269D7"/>
    <w:rsid w:val="00527546"/>
    <w:rsid w:val="00527783"/>
    <w:rsid w:val="00534170"/>
    <w:rsid w:val="0053448E"/>
    <w:rsid w:val="0053555B"/>
    <w:rsid w:val="00536705"/>
    <w:rsid w:val="00540618"/>
    <w:rsid w:val="00544176"/>
    <w:rsid w:val="0055322D"/>
    <w:rsid w:val="005563AC"/>
    <w:rsid w:val="00556525"/>
    <w:rsid w:val="005571E8"/>
    <w:rsid w:val="00566392"/>
    <w:rsid w:val="00566F21"/>
    <w:rsid w:val="0056737D"/>
    <w:rsid w:val="005673CF"/>
    <w:rsid w:val="0056757D"/>
    <w:rsid w:val="0057076A"/>
    <w:rsid w:val="00573489"/>
    <w:rsid w:val="00574485"/>
    <w:rsid w:val="00574A1F"/>
    <w:rsid w:val="00577365"/>
    <w:rsid w:val="005774C2"/>
    <w:rsid w:val="0057785B"/>
    <w:rsid w:val="005819A5"/>
    <w:rsid w:val="00596DFA"/>
    <w:rsid w:val="005A0AF1"/>
    <w:rsid w:val="005A12A0"/>
    <w:rsid w:val="005A13BE"/>
    <w:rsid w:val="005A250F"/>
    <w:rsid w:val="005A31E8"/>
    <w:rsid w:val="005A3E18"/>
    <w:rsid w:val="005A4814"/>
    <w:rsid w:val="005A5B34"/>
    <w:rsid w:val="005B070C"/>
    <w:rsid w:val="005B1D43"/>
    <w:rsid w:val="005B2134"/>
    <w:rsid w:val="005B486D"/>
    <w:rsid w:val="005B4920"/>
    <w:rsid w:val="005B665A"/>
    <w:rsid w:val="005B7005"/>
    <w:rsid w:val="005C0097"/>
    <w:rsid w:val="005C4516"/>
    <w:rsid w:val="005C4FA9"/>
    <w:rsid w:val="005C66B5"/>
    <w:rsid w:val="005C7A21"/>
    <w:rsid w:val="005D1CE6"/>
    <w:rsid w:val="005D2A23"/>
    <w:rsid w:val="005D32AD"/>
    <w:rsid w:val="005E39A7"/>
    <w:rsid w:val="005E56FD"/>
    <w:rsid w:val="005F2FAE"/>
    <w:rsid w:val="005F3FFE"/>
    <w:rsid w:val="005F5205"/>
    <w:rsid w:val="005F6044"/>
    <w:rsid w:val="005F7B5E"/>
    <w:rsid w:val="005F7D42"/>
    <w:rsid w:val="00601E20"/>
    <w:rsid w:val="00602E84"/>
    <w:rsid w:val="00604C5C"/>
    <w:rsid w:val="00606AF5"/>
    <w:rsid w:val="00607FE3"/>
    <w:rsid w:val="0061222C"/>
    <w:rsid w:val="006129EB"/>
    <w:rsid w:val="0061742C"/>
    <w:rsid w:val="00623A4F"/>
    <w:rsid w:val="0062422B"/>
    <w:rsid w:val="00626239"/>
    <w:rsid w:val="00643C17"/>
    <w:rsid w:val="00644179"/>
    <w:rsid w:val="00644415"/>
    <w:rsid w:val="00644F31"/>
    <w:rsid w:val="00645039"/>
    <w:rsid w:val="00645174"/>
    <w:rsid w:val="00645296"/>
    <w:rsid w:val="00645595"/>
    <w:rsid w:val="006506CD"/>
    <w:rsid w:val="006518B3"/>
    <w:rsid w:val="006562CA"/>
    <w:rsid w:val="00656496"/>
    <w:rsid w:val="006612BD"/>
    <w:rsid w:val="00662D2B"/>
    <w:rsid w:val="0066492E"/>
    <w:rsid w:val="00667DFA"/>
    <w:rsid w:val="00671EB8"/>
    <w:rsid w:val="006722B3"/>
    <w:rsid w:val="006751BA"/>
    <w:rsid w:val="0067579A"/>
    <w:rsid w:val="00675811"/>
    <w:rsid w:val="00675CD7"/>
    <w:rsid w:val="00682AA7"/>
    <w:rsid w:val="006902E0"/>
    <w:rsid w:val="00692D8A"/>
    <w:rsid w:val="00693C59"/>
    <w:rsid w:val="0069486C"/>
    <w:rsid w:val="006965C3"/>
    <w:rsid w:val="00697686"/>
    <w:rsid w:val="00697BA7"/>
    <w:rsid w:val="006A256F"/>
    <w:rsid w:val="006A5B87"/>
    <w:rsid w:val="006A6278"/>
    <w:rsid w:val="006B0627"/>
    <w:rsid w:val="006B4A7E"/>
    <w:rsid w:val="006B63E7"/>
    <w:rsid w:val="006B7A02"/>
    <w:rsid w:val="006C6219"/>
    <w:rsid w:val="006C72ED"/>
    <w:rsid w:val="006C741B"/>
    <w:rsid w:val="006C7CBC"/>
    <w:rsid w:val="006C7D91"/>
    <w:rsid w:val="006D11E3"/>
    <w:rsid w:val="006D2A7F"/>
    <w:rsid w:val="006D2B01"/>
    <w:rsid w:val="006D2D74"/>
    <w:rsid w:val="006D48BB"/>
    <w:rsid w:val="006D48FB"/>
    <w:rsid w:val="006D7468"/>
    <w:rsid w:val="006E3A7A"/>
    <w:rsid w:val="006E5939"/>
    <w:rsid w:val="006E5DF8"/>
    <w:rsid w:val="006E6062"/>
    <w:rsid w:val="006F31D7"/>
    <w:rsid w:val="006F7B44"/>
    <w:rsid w:val="00700575"/>
    <w:rsid w:val="00701A2D"/>
    <w:rsid w:val="00714E33"/>
    <w:rsid w:val="0071523C"/>
    <w:rsid w:val="007166B6"/>
    <w:rsid w:val="00725788"/>
    <w:rsid w:val="00733219"/>
    <w:rsid w:val="0073533C"/>
    <w:rsid w:val="007353D7"/>
    <w:rsid w:val="00736A68"/>
    <w:rsid w:val="00742B3F"/>
    <w:rsid w:val="00742E89"/>
    <w:rsid w:val="0074461A"/>
    <w:rsid w:val="007447CC"/>
    <w:rsid w:val="00745FB2"/>
    <w:rsid w:val="00750461"/>
    <w:rsid w:val="007520BA"/>
    <w:rsid w:val="00752642"/>
    <w:rsid w:val="0075429C"/>
    <w:rsid w:val="007553CC"/>
    <w:rsid w:val="00756BDC"/>
    <w:rsid w:val="00760013"/>
    <w:rsid w:val="00762E1B"/>
    <w:rsid w:val="007637C0"/>
    <w:rsid w:val="0076727B"/>
    <w:rsid w:val="00771C4D"/>
    <w:rsid w:val="00771F0E"/>
    <w:rsid w:val="00775D4A"/>
    <w:rsid w:val="00781AB6"/>
    <w:rsid w:val="0078353C"/>
    <w:rsid w:val="00785225"/>
    <w:rsid w:val="00796B6B"/>
    <w:rsid w:val="007978F0"/>
    <w:rsid w:val="007A1824"/>
    <w:rsid w:val="007A1A7D"/>
    <w:rsid w:val="007A2C62"/>
    <w:rsid w:val="007A3180"/>
    <w:rsid w:val="007B6C45"/>
    <w:rsid w:val="007B75DD"/>
    <w:rsid w:val="007C03A6"/>
    <w:rsid w:val="007C0EA5"/>
    <w:rsid w:val="007C0FE0"/>
    <w:rsid w:val="007C12BD"/>
    <w:rsid w:val="007C1303"/>
    <w:rsid w:val="007C192F"/>
    <w:rsid w:val="007C2F4D"/>
    <w:rsid w:val="007C3830"/>
    <w:rsid w:val="007C4EAF"/>
    <w:rsid w:val="007D4EDC"/>
    <w:rsid w:val="007E27BB"/>
    <w:rsid w:val="007E4CDF"/>
    <w:rsid w:val="007E4EAD"/>
    <w:rsid w:val="007F0142"/>
    <w:rsid w:val="00806445"/>
    <w:rsid w:val="00806953"/>
    <w:rsid w:val="00806F05"/>
    <w:rsid w:val="00807663"/>
    <w:rsid w:val="00807804"/>
    <w:rsid w:val="008158F9"/>
    <w:rsid w:val="00822B51"/>
    <w:rsid w:val="00822C5F"/>
    <w:rsid w:val="00822D01"/>
    <w:rsid w:val="0082471C"/>
    <w:rsid w:val="00825AD8"/>
    <w:rsid w:val="008264FC"/>
    <w:rsid w:val="00827D34"/>
    <w:rsid w:val="00830B4E"/>
    <w:rsid w:val="00833CAE"/>
    <w:rsid w:val="00834EC2"/>
    <w:rsid w:val="00835252"/>
    <w:rsid w:val="008368E3"/>
    <w:rsid w:val="00837D1B"/>
    <w:rsid w:val="00841AA8"/>
    <w:rsid w:val="008432FB"/>
    <w:rsid w:val="0084346F"/>
    <w:rsid w:val="008466C3"/>
    <w:rsid w:val="0085074E"/>
    <w:rsid w:val="008526E5"/>
    <w:rsid w:val="00852946"/>
    <w:rsid w:val="00855175"/>
    <w:rsid w:val="00855BF5"/>
    <w:rsid w:val="00856E7D"/>
    <w:rsid w:val="008621DE"/>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7EE"/>
    <w:rsid w:val="008B6EA9"/>
    <w:rsid w:val="008B7D99"/>
    <w:rsid w:val="008C1D3E"/>
    <w:rsid w:val="008C39F7"/>
    <w:rsid w:val="008C5E54"/>
    <w:rsid w:val="008D0C8D"/>
    <w:rsid w:val="008D2213"/>
    <w:rsid w:val="008D491F"/>
    <w:rsid w:val="008D5ADA"/>
    <w:rsid w:val="008D5C8D"/>
    <w:rsid w:val="008D7FA0"/>
    <w:rsid w:val="008E0E1D"/>
    <w:rsid w:val="008E1267"/>
    <w:rsid w:val="008E7A94"/>
    <w:rsid w:val="008F38B8"/>
    <w:rsid w:val="008F718E"/>
    <w:rsid w:val="00900149"/>
    <w:rsid w:val="00901FEC"/>
    <w:rsid w:val="00902AB3"/>
    <w:rsid w:val="009074C9"/>
    <w:rsid w:val="00907F99"/>
    <w:rsid w:val="00910020"/>
    <w:rsid w:val="009102BB"/>
    <w:rsid w:val="00910801"/>
    <w:rsid w:val="009137C3"/>
    <w:rsid w:val="009168BE"/>
    <w:rsid w:val="00917AAC"/>
    <w:rsid w:val="009224DE"/>
    <w:rsid w:val="00924C9E"/>
    <w:rsid w:val="00927B49"/>
    <w:rsid w:val="00930C9E"/>
    <w:rsid w:val="00932A3B"/>
    <w:rsid w:val="009354CD"/>
    <w:rsid w:val="009359A3"/>
    <w:rsid w:val="009367C3"/>
    <w:rsid w:val="00936D8B"/>
    <w:rsid w:val="00937150"/>
    <w:rsid w:val="0094387C"/>
    <w:rsid w:val="00944FD7"/>
    <w:rsid w:val="00946949"/>
    <w:rsid w:val="00947B5A"/>
    <w:rsid w:val="00950D90"/>
    <w:rsid w:val="00954A76"/>
    <w:rsid w:val="009572FC"/>
    <w:rsid w:val="00957702"/>
    <w:rsid w:val="00957D7F"/>
    <w:rsid w:val="0096587A"/>
    <w:rsid w:val="00966CB1"/>
    <w:rsid w:val="0096760D"/>
    <w:rsid w:val="009719E7"/>
    <w:rsid w:val="0097523A"/>
    <w:rsid w:val="00977360"/>
    <w:rsid w:val="009774E4"/>
    <w:rsid w:val="00994C1B"/>
    <w:rsid w:val="0099548F"/>
    <w:rsid w:val="009957AE"/>
    <w:rsid w:val="009972F6"/>
    <w:rsid w:val="009A031E"/>
    <w:rsid w:val="009A65A7"/>
    <w:rsid w:val="009B1C92"/>
    <w:rsid w:val="009B2875"/>
    <w:rsid w:val="009B5572"/>
    <w:rsid w:val="009B5A8F"/>
    <w:rsid w:val="009B6131"/>
    <w:rsid w:val="009B657B"/>
    <w:rsid w:val="009B66AE"/>
    <w:rsid w:val="009B6D9C"/>
    <w:rsid w:val="009B7178"/>
    <w:rsid w:val="009C0D9A"/>
    <w:rsid w:val="009C104B"/>
    <w:rsid w:val="009C19E2"/>
    <w:rsid w:val="009D2921"/>
    <w:rsid w:val="009D74A0"/>
    <w:rsid w:val="009D7725"/>
    <w:rsid w:val="009E039D"/>
    <w:rsid w:val="009E4063"/>
    <w:rsid w:val="009E4949"/>
    <w:rsid w:val="009E5AAF"/>
    <w:rsid w:val="009E6D2B"/>
    <w:rsid w:val="009E70C5"/>
    <w:rsid w:val="009F1812"/>
    <w:rsid w:val="009F4A3F"/>
    <w:rsid w:val="009F4DA6"/>
    <w:rsid w:val="009F4ED0"/>
    <w:rsid w:val="009F5578"/>
    <w:rsid w:val="009F7DB1"/>
    <w:rsid w:val="00A053C4"/>
    <w:rsid w:val="00A074A3"/>
    <w:rsid w:val="00A122B3"/>
    <w:rsid w:val="00A144AC"/>
    <w:rsid w:val="00A1493E"/>
    <w:rsid w:val="00A1593E"/>
    <w:rsid w:val="00A215AF"/>
    <w:rsid w:val="00A2345F"/>
    <w:rsid w:val="00A23AE5"/>
    <w:rsid w:val="00A25A89"/>
    <w:rsid w:val="00A27C6B"/>
    <w:rsid w:val="00A27E5D"/>
    <w:rsid w:val="00A423CC"/>
    <w:rsid w:val="00A45F4C"/>
    <w:rsid w:val="00A51DBC"/>
    <w:rsid w:val="00A63D89"/>
    <w:rsid w:val="00A66151"/>
    <w:rsid w:val="00A67BF0"/>
    <w:rsid w:val="00A7076D"/>
    <w:rsid w:val="00A708DF"/>
    <w:rsid w:val="00A72F66"/>
    <w:rsid w:val="00A7467C"/>
    <w:rsid w:val="00A76D04"/>
    <w:rsid w:val="00A847D2"/>
    <w:rsid w:val="00A8486E"/>
    <w:rsid w:val="00A850E9"/>
    <w:rsid w:val="00A87B59"/>
    <w:rsid w:val="00A9176B"/>
    <w:rsid w:val="00A94475"/>
    <w:rsid w:val="00A95F10"/>
    <w:rsid w:val="00AB327E"/>
    <w:rsid w:val="00AB4038"/>
    <w:rsid w:val="00AB4932"/>
    <w:rsid w:val="00AB4FAF"/>
    <w:rsid w:val="00AC0907"/>
    <w:rsid w:val="00AC125C"/>
    <w:rsid w:val="00AC4737"/>
    <w:rsid w:val="00AC71D7"/>
    <w:rsid w:val="00AD52F6"/>
    <w:rsid w:val="00AE1271"/>
    <w:rsid w:val="00AE1E82"/>
    <w:rsid w:val="00AE2A66"/>
    <w:rsid w:val="00AE65CD"/>
    <w:rsid w:val="00AF0CBC"/>
    <w:rsid w:val="00AF1871"/>
    <w:rsid w:val="00AF28A3"/>
    <w:rsid w:val="00AF4727"/>
    <w:rsid w:val="00AF4E89"/>
    <w:rsid w:val="00AF6F00"/>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199E"/>
    <w:rsid w:val="00B421B5"/>
    <w:rsid w:val="00B436A4"/>
    <w:rsid w:val="00B43DC1"/>
    <w:rsid w:val="00B52245"/>
    <w:rsid w:val="00B55540"/>
    <w:rsid w:val="00B61FEC"/>
    <w:rsid w:val="00B64579"/>
    <w:rsid w:val="00B671FF"/>
    <w:rsid w:val="00B7143A"/>
    <w:rsid w:val="00B7188E"/>
    <w:rsid w:val="00B73E42"/>
    <w:rsid w:val="00B74429"/>
    <w:rsid w:val="00B7732F"/>
    <w:rsid w:val="00B7756E"/>
    <w:rsid w:val="00B8402F"/>
    <w:rsid w:val="00B84937"/>
    <w:rsid w:val="00B858F1"/>
    <w:rsid w:val="00B87443"/>
    <w:rsid w:val="00B90C7E"/>
    <w:rsid w:val="00B912CF"/>
    <w:rsid w:val="00B925D6"/>
    <w:rsid w:val="00B92991"/>
    <w:rsid w:val="00B93ACB"/>
    <w:rsid w:val="00B93B08"/>
    <w:rsid w:val="00B94BF2"/>
    <w:rsid w:val="00B95D7E"/>
    <w:rsid w:val="00BA3743"/>
    <w:rsid w:val="00BA6234"/>
    <w:rsid w:val="00BA6C35"/>
    <w:rsid w:val="00BB21A5"/>
    <w:rsid w:val="00BB5D1A"/>
    <w:rsid w:val="00BB6D8A"/>
    <w:rsid w:val="00BC151C"/>
    <w:rsid w:val="00BC59D1"/>
    <w:rsid w:val="00BD2DA6"/>
    <w:rsid w:val="00BD4BA9"/>
    <w:rsid w:val="00BD56DD"/>
    <w:rsid w:val="00BD594A"/>
    <w:rsid w:val="00BE1154"/>
    <w:rsid w:val="00BE26DF"/>
    <w:rsid w:val="00BE5130"/>
    <w:rsid w:val="00BE59DA"/>
    <w:rsid w:val="00BF19CB"/>
    <w:rsid w:val="00BF314F"/>
    <w:rsid w:val="00BF458F"/>
    <w:rsid w:val="00BF7810"/>
    <w:rsid w:val="00BF7EFF"/>
    <w:rsid w:val="00C039CE"/>
    <w:rsid w:val="00C06DA0"/>
    <w:rsid w:val="00C07051"/>
    <w:rsid w:val="00C12849"/>
    <w:rsid w:val="00C131D4"/>
    <w:rsid w:val="00C13DF0"/>
    <w:rsid w:val="00C140B5"/>
    <w:rsid w:val="00C158B3"/>
    <w:rsid w:val="00C1717A"/>
    <w:rsid w:val="00C20FE5"/>
    <w:rsid w:val="00C2309F"/>
    <w:rsid w:val="00C254D7"/>
    <w:rsid w:val="00C25618"/>
    <w:rsid w:val="00C27B31"/>
    <w:rsid w:val="00C315EA"/>
    <w:rsid w:val="00C3188F"/>
    <w:rsid w:val="00C31A6E"/>
    <w:rsid w:val="00C34241"/>
    <w:rsid w:val="00C368CE"/>
    <w:rsid w:val="00C36DD0"/>
    <w:rsid w:val="00C46666"/>
    <w:rsid w:val="00C4670F"/>
    <w:rsid w:val="00C5129C"/>
    <w:rsid w:val="00C5334B"/>
    <w:rsid w:val="00C577ED"/>
    <w:rsid w:val="00C61BE6"/>
    <w:rsid w:val="00C62905"/>
    <w:rsid w:val="00C635BA"/>
    <w:rsid w:val="00C64E09"/>
    <w:rsid w:val="00C711E5"/>
    <w:rsid w:val="00C71977"/>
    <w:rsid w:val="00C72A98"/>
    <w:rsid w:val="00C7590D"/>
    <w:rsid w:val="00C7619F"/>
    <w:rsid w:val="00C805E0"/>
    <w:rsid w:val="00C814B6"/>
    <w:rsid w:val="00C82B37"/>
    <w:rsid w:val="00C84EF4"/>
    <w:rsid w:val="00C8645C"/>
    <w:rsid w:val="00C91953"/>
    <w:rsid w:val="00C95C15"/>
    <w:rsid w:val="00C96686"/>
    <w:rsid w:val="00CA0C27"/>
    <w:rsid w:val="00CA1722"/>
    <w:rsid w:val="00CA1CA8"/>
    <w:rsid w:val="00CA3C5B"/>
    <w:rsid w:val="00CA43BC"/>
    <w:rsid w:val="00CA7C2F"/>
    <w:rsid w:val="00CB1E96"/>
    <w:rsid w:val="00CB57CF"/>
    <w:rsid w:val="00CB6C9C"/>
    <w:rsid w:val="00CB73E7"/>
    <w:rsid w:val="00CC1237"/>
    <w:rsid w:val="00CC2FB2"/>
    <w:rsid w:val="00CC5BF0"/>
    <w:rsid w:val="00CC5D4A"/>
    <w:rsid w:val="00CC70C0"/>
    <w:rsid w:val="00CD0726"/>
    <w:rsid w:val="00CD2E00"/>
    <w:rsid w:val="00CD33C6"/>
    <w:rsid w:val="00CD4E23"/>
    <w:rsid w:val="00CE5CAD"/>
    <w:rsid w:val="00CE65C1"/>
    <w:rsid w:val="00CF5EB1"/>
    <w:rsid w:val="00D004A7"/>
    <w:rsid w:val="00D00D04"/>
    <w:rsid w:val="00D01A90"/>
    <w:rsid w:val="00D036D0"/>
    <w:rsid w:val="00D12D24"/>
    <w:rsid w:val="00D15EDD"/>
    <w:rsid w:val="00D22F9B"/>
    <w:rsid w:val="00D23086"/>
    <w:rsid w:val="00D23671"/>
    <w:rsid w:val="00D24AAB"/>
    <w:rsid w:val="00D26919"/>
    <w:rsid w:val="00D31728"/>
    <w:rsid w:val="00D46225"/>
    <w:rsid w:val="00D538D9"/>
    <w:rsid w:val="00D571E3"/>
    <w:rsid w:val="00D614DE"/>
    <w:rsid w:val="00D63A30"/>
    <w:rsid w:val="00D70039"/>
    <w:rsid w:val="00D71600"/>
    <w:rsid w:val="00D71882"/>
    <w:rsid w:val="00D71AEF"/>
    <w:rsid w:val="00D72349"/>
    <w:rsid w:val="00D74163"/>
    <w:rsid w:val="00D744EA"/>
    <w:rsid w:val="00D76F39"/>
    <w:rsid w:val="00D85CF0"/>
    <w:rsid w:val="00D85DCB"/>
    <w:rsid w:val="00D86770"/>
    <w:rsid w:val="00D86FA1"/>
    <w:rsid w:val="00D90833"/>
    <w:rsid w:val="00D925C9"/>
    <w:rsid w:val="00D92DAB"/>
    <w:rsid w:val="00D92F3A"/>
    <w:rsid w:val="00D94BFD"/>
    <w:rsid w:val="00D96CFF"/>
    <w:rsid w:val="00D96E36"/>
    <w:rsid w:val="00DA1B93"/>
    <w:rsid w:val="00DA1F51"/>
    <w:rsid w:val="00DA2D14"/>
    <w:rsid w:val="00DA3761"/>
    <w:rsid w:val="00DA3803"/>
    <w:rsid w:val="00DA4F10"/>
    <w:rsid w:val="00DA79CA"/>
    <w:rsid w:val="00DB263D"/>
    <w:rsid w:val="00DB358C"/>
    <w:rsid w:val="00DB5032"/>
    <w:rsid w:val="00DC1362"/>
    <w:rsid w:val="00DC35AE"/>
    <w:rsid w:val="00DC3F65"/>
    <w:rsid w:val="00DC4EDA"/>
    <w:rsid w:val="00DC585F"/>
    <w:rsid w:val="00DD00E1"/>
    <w:rsid w:val="00DD33F4"/>
    <w:rsid w:val="00DD446E"/>
    <w:rsid w:val="00DE0FB2"/>
    <w:rsid w:val="00DE1364"/>
    <w:rsid w:val="00DE1E8C"/>
    <w:rsid w:val="00DE5FB9"/>
    <w:rsid w:val="00DE63B3"/>
    <w:rsid w:val="00DE6A03"/>
    <w:rsid w:val="00DE70D5"/>
    <w:rsid w:val="00DF0191"/>
    <w:rsid w:val="00DF3333"/>
    <w:rsid w:val="00DF3A9F"/>
    <w:rsid w:val="00DF3E0E"/>
    <w:rsid w:val="00DF71E5"/>
    <w:rsid w:val="00DF7FD7"/>
    <w:rsid w:val="00E0004B"/>
    <w:rsid w:val="00E0010C"/>
    <w:rsid w:val="00E008EF"/>
    <w:rsid w:val="00E009D0"/>
    <w:rsid w:val="00E00F86"/>
    <w:rsid w:val="00E03A99"/>
    <w:rsid w:val="00E05DF4"/>
    <w:rsid w:val="00E0777B"/>
    <w:rsid w:val="00E11499"/>
    <w:rsid w:val="00E140D1"/>
    <w:rsid w:val="00E22AE2"/>
    <w:rsid w:val="00E2396E"/>
    <w:rsid w:val="00E23FDF"/>
    <w:rsid w:val="00E3120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52A1"/>
    <w:rsid w:val="00E56971"/>
    <w:rsid w:val="00E56CED"/>
    <w:rsid w:val="00E610B4"/>
    <w:rsid w:val="00E650F3"/>
    <w:rsid w:val="00E7050D"/>
    <w:rsid w:val="00E717FB"/>
    <w:rsid w:val="00E729CB"/>
    <w:rsid w:val="00E7376F"/>
    <w:rsid w:val="00E75DFE"/>
    <w:rsid w:val="00E82039"/>
    <w:rsid w:val="00E848E1"/>
    <w:rsid w:val="00E8587C"/>
    <w:rsid w:val="00E87EFB"/>
    <w:rsid w:val="00E91C5E"/>
    <w:rsid w:val="00E93054"/>
    <w:rsid w:val="00E96209"/>
    <w:rsid w:val="00E96733"/>
    <w:rsid w:val="00E97B3A"/>
    <w:rsid w:val="00E97D04"/>
    <w:rsid w:val="00EA08F2"/>
    <w:rsid w:val="00EA6C9B"/>
    <w:rsid w:val="00EB3A1A"/>
    <w:rsid w:val="00EB5C7E"/>
    <w:rsid w:val="00EC2152"/>
    <w:rsid w:val="00EC21BF"/>
    <w:rsid w:val="00EC301D"/>
    <w:rsid w:val="00EC303E"/>
    <w:rsid w:val="00EC4A00"/>
    <w:rsid w:val="00EC6B4D"/>
    <w:rsid w:val="00EC6CD2"/>
    <w:rsid w:val="00EC6E24"/>
    <w:rsid w:val="00ED1465"/>
    <w:rsid w:val="00ED156A"/>
    <w:rsid w:val="00ED1F0F"/>
    <w:rsid w:val="00ED4836"/>
    <w:rsid w:val="00ED4D12"/>
    <w:rsid w:val="00ED695C"/>
    <w:rsid w:val="00ED6B84"/>
    <w:rsid w:val="00ED6C7C"/>
    <w:rsid w:val="00ED7780"/>
    <w:rsid w:val="00ED7CFC"/>
    <w:rsid w:val="00EE04D3"/>
    <w:rsid w:val="00EE1270"/>
    <w:rsid w:val="00EE48FC"/>
    <w:rsid w:val="00EF3D16"/>
    <w:rsid w:val="00EF4BE8"/>
    <w:rsid w:val="00EF4EE8"/>
    <w:rsid w:val="00EF7D6B"/>
    <w:rsid w:val="00F01003"/>
    <w:rsid w:val="00F02E9E"/>
    <w:rsid w:val="00F040EE"/>
    <w:rsid w:val="00F07451"/>
    <w:rsid w:val="00F077B4"/>
    <w:rsid w:val="00F205B6"/>
    <w:rsid w:val="00F211EA"/>
    <w:rsid w:val="00F23355"/>
    <w:rsid w:val="00F23DC2"/>
    <w:rsid w:val="00F2591C"/>
    <w:rsid w:val="00F25D49"/>
    <w:rsid w:val="00F3091C"/>
    <w:rsid w:val="00F32882"/>
    <w:rsid w:val="00F32A21"/>
    <w:rsid w:val="00F3453E"/>
    <w:rsid w:val="00F35168"/>
    <w:rsid w:val="00F36324"/>
    <w:rsid w:val="00F36B62"/>
    <w:rsid w:val="00F37D0F"/>
    <w:rsid w:val="00F443BA"/>
    <w:rsid w:val="00F4587B"/>
    <w:rsid w:val="00F47058"/>
    <w:rsid w:val="00F47F39"/>
    <w:rsid w:val="00F530B8"/>
    <w:rsid w:val="00F54A38"/>
    <w:rsid w:val="00F608A9"/>
    <w:rsid w:val="00F643B3"/>
    <w:rsid w:val="00F67568"/>
    <w:rsid w:val="00F720F9"/>
    <w:rsid w:val="00F74670"/>
    <w:rsid w:val="00F74BC5"/>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4C86"/>
    <w:rsid w:val="00FB6A48"/>
    <w:rsid w:val="00FC12CD"/>
    <w:rsid w:val="00FC4742"/>
    <w:rsid w:val="00FC59DC"/>
    <w:rsid w:val="00FD06B6"/>
    <w:rsid w:val="00FD21F4"/>
    <w:rsid w:val="00FD3F91"/>
    <w:rsid w:val="00FD4485"/>
    <w:rsid w:val="00FD4BB6"/>
    <w:rsid w:val="00FD6D31"/>
    <w:rsid w:val="00FE52A2"/>
    <w:rsid w:val="00FE66E3"/>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 w:type="character" w:styleId="Hipersaitas">
    <w:name w:val="Hyperlink"/>
    <w:basedOn w:val="Numatytasispastraiposriftas"/>
    <w:rsid w:val="00436065"/>
    <w:rPr>
      <w:color w:val="0563C1" w:themeColor="hyperlink"/>
      <w:u w:val="single"/>
    </w:rPr>
  </w:style>
  <w:style w:type="character" w:styleId="Neapdorotaspaminjimas">
    <w:name w:val="Unresolved Mention"/>
    <w:basedOn w:val="Numatytasispastraiposriftas"/>
    <w:uiPriority w:val="99"/>
    <w:semiHidden/>
    <w:unhideWhenUsed/>
    <w:rsid w:val="00436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2.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7748</Words>
  <Characters>4417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2026-02-09T08:55:00Z</dcterms:created>
  <dcterms:modified xsi:type="dcterms:W3CDTF">2026-02-09T08:55:00Z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