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EB9DB" w14:textId="1CD6D4D6" w:rsidR="004B6315" w:rsidRPr="005B0595" w:rsidRDefault="005B0595" w:rsidP="005B0595">
      <w:pPr>
        <w:tabs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5B059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Priekulės socialinių paslaugų centro</w:t>
      </w:r>
    </w:p>
    <w:p w14:paraId="1A4CC1FB" w14:textId="77777777" w:rsidR="004B6315" w:rsidRPr="005B0595" w:rsidRDefault="004B6315" w:rsidP="004B6315">
      <w:pPr>
        <w:tabs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B0595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</w:t>
      </w:r>
    </w:p>
    <w:p w14:paraId="0DBA6F3C" w14:textId="77777777" w:rsidR="004B6315" w:rsidRPr="005B0595" w:rsidRDefault="004B6315" w:rsidP="004B6315">
      <w:pPr>
        <w:tabs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B0595">
        <w:rPr>
          <w:rFonts w:ascii="Arial" w:eastAsia="Times New Roman" w:hAnsi="Arial" w:cs="Arial"/>
          <w:kern w:val="0"/>
          <w:sz w:val="20"/>
          <w:szCs w:val="20"/>
          <w14:ligatures w14:val="none"/>
        </w:rPr>
        <w:t>(valstybės ar savivaldybės biudžetinės įstaigos pavadinimas, jos struktūrinio padalinio pavadinimas)</w:t>
      </w:r>
    </w:p>
    <w:p w14:paraId="444A1B5A" w14:textId="671FDD16" w:rsidR="004B6315" w:rsidRPr="005B0595" w:rsidRDefault="005B0595" w:rsidP="004B6315">
      <w:pPr>
        <w:tabs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5B059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Direktorė Vilija Lingienė</w:t>
      </w:r>
    </w:p>
    <w:p w14:paraId="6A081B44" w14:textId="77777777" w:rsidR="004B6315" w:rsidRPr="005B0595" w:rsidRDefault="004B6315" w:rsidP="004B6315">
      <w:pPr>
        <w:tabs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B0595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</w:t>
      </w:r>
    </w:p>
    <w:p w14:paraId="540AFC28" w14:textId="77777777" w:rsidR="004B6315" w:rsidRPr="005B0595" w:rsidRDefault="004B6315" w:rsidP="004B6315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B0595">
        <w:rPr>
          <w:rFonts w:ascii="Arial" w:eastAsia="Times New Roman" w:hAnsi="Arial" w:cs="Arial"/>
          <w:kern w:val="0"/>
          <w:sz w:val="20"/>
          <w:szCs w:val="20"/>
          <w14:ligatures w14:val="none"/>
        </w:rPr>
        <w:t>(darbuotojo pareigos, vardas ir pavardė)</w:t>
      </w:r>
    </w:p>
    <w:p w14:paraId="44787F6B" w14:textId="77777777" w:rsidR="004B6315" w:rsidRPr="005B0595" w:rsidRDefault="004B6315" w:rsidP="004B631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5DBD137F" w14:textId="77777777" w:rsidR="004B6315" w:rsidRPr="005B0595" w:rsidRDefault="004B6315" w:rsidP="004B631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9A1D0FE" w14:textId="77777777" w:rsidR="004B6315" w:rsidRPr="005B0595" w:rsidRDefault="004B6315" w:rsidP="004B631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B059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TIESIOGINIO VADOVO MOTYVUOTAS PASIŪLYMAS SOCIALINIŲ PASLAUGŲ SRITIES DARBUOTOJO VEIKLOS VERTINIMO METU</w:t>
      </w:r>
    </w:p>
    <w:p w14:paraId="57C186B0" w14:textId="77777777" w:rsidR="00BE6CB9" w:rsidRDefault="005B0595" w:rsidP="005B05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5B059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                                                  </w:t>
      </w:r>
    </w:p>
    <w:p w14:paraId="0FDB82A8" w14:textId="0CDA424B" w:rsidR="004B6315" w:rsidRPr="002B3BFF" w:rsidRDefault="005B0595" w:rsidP="00BE6CB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2B3BF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</w:t>
      </w:r>
      <w:r w:rsidR="00535591" w:rsidRPr="002B3BF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6-01-</w:t>
      </w:r>
      <w:r w:rsidRPr="002B3BF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2B3BFF" w:rsidRPr="002B3BF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26</w:t>
      </w:r>
    </w:p>
    <w:p w14:paraId="1A4CFE2E" w14:textId="46C391EA" w:rsidR="004B6315" w:rsidRPr="005B0595" w:rsidRDefault="004B6315" w:rsidP="004B6315">
      <w:pPr>
        <w:spacing w:after="0" w:line="240" w:lineRule="auto"/>
        <w:ind w:left="2592" w:firstLine="1296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6BFFD5C" w14:textId="37A9FCE3" w:rsidR="004B6315" w:rsidRPr="005B0595" w:rsidRDefault="004B6315" w:rsidP="004B6315">
      <w:pPr>
        <w:tabs>
          <w:tab w:val="left" w:pos="3828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B0595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</w:t>
      </w:r>
      <w:r w:rsidR="005B0595" w:rsidRPr="005B0595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Gargždai</w:t>
      </w:r>
      <w:r w:rsidRPr="005B0595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</w:t>
      </w:r>
    </w:p>
    <w:p w14:paraId="6B1466E3" w14:textId="77777777" w:rsidR="004B6315" w:rsidRPr="005B0595" w:rsidRDefault="004B6315" w:rsidP="004B631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6EFBFA95" w14:textId="7C156930" w:rsidR="004B6315" w:rsidRPr="00763918" w:rsidRDefault="004B6315" w:rsidP="004B6315">
      <w:pPr>
        <w:spacing w:after="0" w:line="240" w:lineRule="auto"/>
        <w:rPr>
          <w:rFonts w:asciiTheme="minorBidi" w:eastAsia="Times New Roman" w:hAnsiTheme="minorBidi"/>
          <w:b/>
          <w:kern w:val="0"/>
          <w:sz w:val="24"/>
          <w:szCs w:val="24"/>
          <w:lang w:eastAsia="lt-LT"/>
          <w14:ligatures w14:val="none"/>
        </w:rPr>
      </w:pPr>
      <w:bookmarkStart w:id="0" w:name="_GoBack"/>
      <w:bookmarkEnd w:id="0"/>
      <w:r w:rsidRPr="00763918">
        <w:rPr>
          <w:rFonts w:asciiTheme="minorBidi" w:eastAsia="Times New Roman" w:hAnsiTheme="minorBidi"/>
          <w:b/>
          <w:kern w:val="0"/>
          <w:sz w:val="24"/>
          <w:szCs w:val="24"/>
          <w:lang w:eastAsia="lt-LT"/>
          <w14:ligatures w14:val="none"/>
        </w:rPr>
        <w:t>Einamųjų metų užduotys</w:t>
      </w:r>
    </w:p>
    <w:p w14:paraId="53C91998" w14:textId="77777777" w:rsidR="004B6315" w:rsidRPr="00763918" w:rsidRDefault="004B6315" w:rsidP="004B6315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lt-LT"/>
          <w14:ligatures w14:val="none"/>
        </w:rPr>
      </w:pPr>
      <w:r w:rsidRPr="00763918">
        <w:rPr>
          <w:rFonts w:asciiTheme="minorBidi" w:eastAsia="Times New Roman" w:hAnsiTheme="minorBidi"/>
          <w:kern w:val="0"/>
          <w:sz w:val="24"/>
          <w:szCs w:val="24"/>
          <w:lang w:eastAsia="lt-LT"/>
          <w14:ligatures w14:val="none"/>
        </w:rPr>
        <w:t>(nustatomos ne mažiau kaip 2 ir ne daugiau kaip 4 užduotys)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2803"/>
        <w:gridCol w:w="3685"/>
      </w:tblGrid>
      <w:tr w:rsidR="00BA2988" w:rsidRPr="00B15CC4" w14:paraId="2F8F1695" w14:textId="77777777" w:rsidTr="00BA2988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CD57" w14:textId="77777777" w:rsidR="00BA2988" w:rsidRPr="00B15CC4" w:rsidRDefault="00BA2988" w:rsidP="00BC1C47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15CC4">
              <w:rPr>
                <w:rFonts w:ascii="Arial" w:hAnsi="Arial" w:cs="Arial"/>
                <w:b/>
                <w:bCs/>
                <w:lang w:eastAsia="lt-LT"/>
              </w:rPr>
              <w:t>Einamųjų metų užduotys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5B3F" w14:textId="77777777" w:rsidR="00BA2988" w:rsidRPr="00B15CC4" w:rsidRDefault="00BA2988" w:rsidP="00BC1C47">
            <w:pPr>
              <w:ind w:firstLine="62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15CC4">
              <w:rPr>
                <w:rFonts w:ascii="Arial" w:hAnsi="Arial" w:cs="Arial"/>
                <w:b/>
                <w:bCs/>
                <w:lang w:eastAsia="lt-LT"/>
              </w:rPr>
              <w:t>Veiklos lūkesčiai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5528" w14:textId="77777777" w:rsidR="00BA2988" w:rsidRPr="00B15CC4" w:rsidRDefault="00BA2988" w:rsidP="00BC1C47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15CC4">
              <w:rPr>
                <w:rFonts w:ascii="Arial" w:hAnsi="Arial" w:cs="Arial"/>
                <w:b/>
                <w:bCs/>
                <w:lang w:eastAsia="lt-LT"/>
              </w:rPr>
              <w:t xml:space="preserve">Veiklos lūkesčių vertinimo rodikliai </w:t>
            </w:r>
          </w:p>
          <w:p w14:paraId="2972AE22" w14:textId="77777777" w:rsidR="00BA2988" w:rsidRPr="00B15CC4" w:rsidRDefault="00BA2988" w:rsidP="00BC1C47">
            <w:pPr>
              <w:jc w:val="center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(kiekybiniai, kokybiniai, laiko ir kiti rodikliai, kuriais vadovaudamasis vertinantysis asmuo</w:t>
            </w:r>
            <w:r w:rsidRPr="00B15CC4">
              <w:rPr>
                <w:rFonts w:ascii="Arial" w:hAnsi="Arial" w:cs="Arial"/>
                <w:b/>
                <w:bCs/>
                <w:lang w:eastAsia="lt-LT"/>
              </w:rPr>
              <w:t xml:space="preserve"> </w:t>
            </w:r>
            <w:r w:rsidRPr="00B15CC4">
              <w:rPr>
                <w:rFonts w:ascii="Arial" w:hAnsi="Arial" w:cs="Arial"/>
                <w:lang w:eastAsia="lt-LT"/>
              </w:rPr>
              <w:t>vertins, ar nustatytos užduotys įvykdytos)</w:t>
            </w:r>
          </w:p>
        </w:tc>
      </w:tr>
      <w:tr w:rsidR="00BA2988" w:rsidRPr="00B15CC4" w14:paraId="080F985A" w14:textId="77777777" w:rsidTr="00BA2988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2FDE" w14:textId="77777777" w:rsidR="00BA2988" w:rsidRPr="00B15CC4" w:rsidRDefault="00BA2988" w:rsidP="00BC1C47">
            <w:pPr>
              <w:rPr>
                <w:rFonts w:ascii="Arial" w:hAnsi="Arial" w:cs="Arial"/>
                <w:b/>
                <w:bCs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2.1. Koordinuoti ir įgyvendinti metinį veiklos planą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140B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2.1.1.</w:t>
            </w:r>
            <w:r w:rsidRPr="00B15CC4">
              <w:rPr>
                <w:rFonts w:ascii="Arial" w:hAnsi="Arial" w:cs="Arial"/>
              </w:rPr>
              <w:t xml:space="preserve"> </w:t>
            </w:r>
            <w:r w:rsidRPr="00B15CC4">
              <w:rPr>
                <w:rFonts w:ascii="Arial" w:hAnsi="Arial" w:cs="Arial"/>
                <w:lang w:eastAsia="lt-LT"/>
              </w:rPr>
              <w:t xml:space="preserve"> Nuoseklus metinis darbo planavimas.</w:t>
            </w:r>
          </w:p>
          <w:p w14:paraId="00B4ACE9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2E5A21FD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52D6BB5B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2.1.2. Kokybiškas socialinių paslaugų teikimas įvairioms gavėjų grupėms bei funkcijų vykdymas.</w:t>
            </w:r>
          </w:p>
          <w:p w14:paraId="79EB179B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4AF57F08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2.1.3. Laiku ir tinkamai pateikti įstaigos planavimo, informaciniai ir ataskaitiniai dokumentai.</w:t>
            </w:r>
          </w:p>
          <w:p w14:paraId="47173B22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1998EC39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2.1.4.  Tobulinti profesinę kompetenciją ir sudaryti galimybę įstaigos darbuotojams tobulinti profesines kompetencijas.</w:t>
            </w:r>
          </w:p>
          <w:p w14:paraId="1AAB0127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2D5802B8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246D269C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0A6EF961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5E61B562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</w:rPr>
            </w:pPr>
            <w:r w:rsidRPr="00B15CC4">
              <w:rPr>
                <w:rFonts w:ascii="Arial" w:hAnsi="Arial" w:cs="Arial"/>
                <w:lang w:eastAsia="lt-LT"/>
              </w:rPr>
              <w:t xml:space="preserve">2.1.5. Užtikrinti darbuotojų dalyvavimą </w:t>
            </w:r>
            <w:r w:rsidRPr="00B15CC4">
              <w:rPr>
                <w:rFonts w:ascii="Arial" w:hAnsi="Arial" w:cs="Arial"/>
                <w:color w:val="000000"/>
              </w:rPr>
              <w:t>gerosios patirties vizituose.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4D0" w14:textId="2C964484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2.1.1. Kiekybinis rodiklis - iki einamųjų metų pabaigos 95 proc. įvykdytas metinis veiklos planas.</w:t>
            </w:r>
          </w:p>
          <w:p w14:paraId="56C07533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305D061C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2.1.2. Kokybinis rodiklis – socialinių paslaugų, funkcijų organizavimo, koordinavimo ir vykdymo kokybė (pagrįstų skundų nėra).</w:t>
            </w:r>
          </w:p>
          <w:p w14:paraId="7BC03F2D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6A20085C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1944ADD7" w14:textId="7616F774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2.1.3. Kokybinis rodiklis – negauta raštiškų nusiskundimų dėl dokumentų pateikimo terminų ir/ar tinkamumo (pagrįstų skundų nėra).</w:t>
            </w:r>
          </w:p>
          <w:p w14:paraId="7ACDDAC2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464E3385" w14:textId="77777777" w:rsidR="00BA2988" w:rsidRPr="00B15CC4" w:rsidRDefault="00BA2988" w:rsidP="00BC1C47">
            <w:pPr>
              <w:pStyle w:val="Betarp"/>
              <w:rPr>
                <w:rStyle w:val="5yl5"/>
                <w:rFonts w:ascii="Arial" w:hAnsi="Arial" w:cs="Arial"/>
              </w:rPr>
            </w:pPr>
            <w:r w:rsidRPr="00B15CC4">
              <w:rPr>
                <w:rFonts w:ascii="Arial" w:hAnsi="Arial" w:cs="Arial"/>
                <w:lang w:eastAsia="lt-LT"/>
              </w:rPr>
              <w:t>2.1.4.  Kiekybinis rodiklis – dalyvauta vadovų kompetencijų kėlimo mokymuose ne mažiau 16 ak./val. ir supervizijos procese ne mažiau kaip 4 ak. val. ir ne mažiau kaip 80 proc. d</w:t>
            </w:r>
            <w:r w:rsidRPr="00B15CC4">
              <w:rPr>
                <w:rStyle w:val="5yl5"/>
                <w:rFonts w:ascii="Arial" w:hAnsi="Arial" w:cs="Arial"/>
              </w:rPr>
              <w:t>arbuotojų, kėlusių kvalifikaciją teisės aktų nustatyta tvarka.</w:t>
            </w:r>
          </w:p>
          <w:p w14:paraId="411B56A6" w14:textId="77777777" w:rsidR="00BA2988" w:rsidRPr="00B15CC4" w:rsidRDefault="00BA2988" w:rsidP="00BC1C47">
            <w:pPr>
              <w:pStyle w:val="Betarp"/>
              <w:rPr>
                <w:rStyle w:val="5yl5"/>
                <w:rFonts w:ascii="Arial" w:hAnsi="Arial" w:cs="Arial"/>
              </w:rPr>
            </w:pPr>
          </w:p>
          <w:p w14:paraId="50D7F645" w14:textId="6994128B" w:rsidR="00BA2988" w:rsidRPr="00B15CC4" w:rsidRDefault="00BA2988" w:rsidP="00BC1C47">
            <w:pPr>
              <w:rPr>
                <w:rFonts w:ascii="Arial" w:hAnsi="Arial" w:cs="Arial"/>
                <w:b/>
                <w:bCs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 xml:space="preserve">2.1.5. Kiekybinis rodiklis – ne mažiau kaip 2 gerosios patirties vizitai į kitas įstaigas.  </w:t>
            </w:r>
          </w:p>
        </w:tc>
      </w:tr>
      <w:tr w:rsidR="00BA2988" w:rsidRPr="00B15CC4" w14:paraId="0B052EE6" w14:textId="77777777" w:rsidTr="00BA2988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5BA8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2.2. Užtikrinti kokybišką įstaigos veiklą.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742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 xml:space="preserve">2.2.1. Atlikti pasitenkinimo paslaugomis ir </w:t>
            </w:r>
            <w:r w:rsidRPr="00B15CC4">
              <w:rPr>
                <w:rFonts w:ascii="Arial" w:hAnsi="Arial" w:cs="Arial"/>
                <w:lang w:eastAsia="lt-LT"/>
              </w:rPr>
              <w:lastRenderedPageBreak/>
              <w:t>bendradarbiavimu apklausas.</w:t>
            </w:r>
          </w:p>
          <w:p w14:paraId="6EE7BFAD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</w:p>
          <w:p w14:paraId="4BB15299" w14:textId="77777777" w:rsidR="00BA2988" w:rsidRPr="00B15CC4" w:rsidRDefault="00BA2988" w:rsidP="00B15CC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6CBA9012" w14:textId="77777777" w:rsidR="00BA2988" w:rsidRPr="00B15CC4" w:rsidRDefault="00BA2988" w:rsidP="00B15CC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4C35F03C" w14:textId="77777777" w:rsidR="00BA2988" w:rsidRPr="00B15CC4" w:rsidRDefault="00BA2988" w:rsidP="00B15CC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51A64EB6" w14:textId="77777777" w:rsidR="0016600F" w:rsidRPr="00B15CC4" w:rsidRDefault="0016600F" w:rsidP="00B15CC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4C4E04A3" w14:textId="77777777" w:rsidR="00BA2988" w:rsidRPr="00B15CC4" w:rsidRDefault="00BA2988" w:rsidP="00B15CC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7EADA95B" w14:textId="77777777" w:rsidR="00B15CC4" w:rsidRPr="00B15CC4" w:rsidRDefault="00B15CC4" w:rsidP="00B15CC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5BE4B809" w14:textId="77777777" w:rsidR="00B15CC4" w:rsidRPr="00B15CC4" w:rsidRDefault="00B15CC4" w:rsidP="00B15CC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3B74DF4B" w14:textId="69EDAEED" w:rsidR="00BA2988" w:rsidRPr="00B15CC4" w:rsidRDefault="00BA2988" w:rsidP="00B15CC4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2.2.2. Akcijų/renginių/projektų paraiškų parengimo ir/ar įgyvendinimo (pareiškėjo arba partnerio pozicijoje) inicijavimas, ir/ar dalyvavimas, ir/ar vykdymas, ir/ar organizavimas.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6E8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lastRenderedPageBreak/>
              <w:t xml:space="preserve">2.2.1.1.  </w:t>
            </w:r>
            <w:r w:rsidRPr="00B15CC4">
              <w:rPr>
                <w:rFonts w:ascii="Arial" w:hAnsi="Arial" w:cs="Arial"/>
              </w:rPr>
              <w:t xml:space="preserve">Kiekybinis rodiklis </w:t>
            </w:r>
            <w:r w:rsidRPr="00B15CC4">
              <w:rPr>
                <w:rFonts w:ascii="Arial" w:hAnsi="Arial" w:cs="Arial"/>
                <w:lang w:eastAsia="lt-LT"/>
              </w:rPr>
              <w:t>–</w:t>
            </w:r>
            <w:r w:rsidRPr="00B15CC4">
              <w:rPr>
                <w:rFonts w:ascii="Arial" w:hAnsi="Arial" w:cs="Arial"/>
              </w:rPr>
              <w:t xml:space="preserve"> </w:t>
            </w:r>
            <w:r w:rsidRPr="00B15CC4">
              <w:rPr>
                <w:rFonts w:ascii="Arial" w:hAnsi="Arial" w:cs="Arial"/>
                <w:lang w:eastAsia="lt-LT"/>
              </w:rPr>
              <w:t xml:space="preserve">apklausti ne mažiau kaip 70 proc. paslaugų gavėjų ir atsižvelgiant į apklausos rezultatus įgyvendinti ne </w:t>
            </w:r>
            <w:r w:rsidRPr="00B15CC4">
              <w:rPr>
                <w:rFonts w:ascii="Arial" w:hAnsi="Arial" w:cs="Arial"/>
                <w:lang w:eastAsia="lt-LT"/>
              </w:rPr>
              <w:lastRenderedPageBreak/>
              <w:t>mažiau kaip 2 priemones paslaugų kokybės gerinimui.</w:t>
            </w:r>
          </w:p>
          <w:p w14:paraId="5BC0B0C5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 xml:space="preserve">2.2.1.2. </w:t>
            </w:r>
            <w:r w:rsidRPr="00B15CC4">
              <w:rPr>
                <w:rFonts w:ascii="Arial" w:hAnsi="Arial" w:cs="Arial"/>
              </w:rPr>
              <w:t xml:space="preserve">Kiekybinis rodiklis </w:t>
            </w:r>
            <w:r w:rsidRPr="00B15CC4">
              <w:rPr>
                <w:rFonts w:ascii="Arial" w:hAnsi="Arial" w:cs="Arial"/>
                <w:lang w:eastAsia="lt-LT"/>
              </w:rPr>
              <w:t>–</w:t>
            </w:r>
            <w:r w:rsidRPr="00B15CC4">
              <w:rPr>
                <w:rFonts w:ascii="Arial" w:hAnsi="Arial" w:cs="Arial"/>
              </w:rPr>
              <w:t xml:space="preserve"> </w:t>
            </w:r>
            <w:r w:rsidRPr="00B15CC4">
              <w:rPr>
                <w:rFonts w:ascii="Arial" w:hAnsi="Arial" w:cs="Arial"/>
                <w:lang w:eastAsia="lt-LT"/>
              </w:rPr>
              <w:t>apklausti ne mažiau kaip 5 socialinius partnerius (įstaigas) ir atsižvelgiant į apklausos rezultatus įgyvendinant ne mažiau kaip 2 priemones tarpinstitucinio bendradarbiavo kokybės gerinimui.</w:t>
            </w:r>
          </w:p>
          <w:p w14:paraId="62A3BA1F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2.2.2.</w:t>
            </w:r>
            <w:r w:rsidRPr="00B15CC4">
              <w:rPr>
                <w:rFonts w:ascii="Arial" w:hAnsi="Arial" w:cs="Arial"/>
              </w:rPr>
              <w:t xml:space="preserve"> </w:t>
            </w:r>
            <w:r w:rsidRPr="00B15CC4">
              <w:rPr>
                <w:rFonts w:ascii="Arial" w:hAnsi="Arial" w:cs="Arial"/>
                <w:lang w:eastAsia="lt-LT"/>
              </w:rPr>
              <w:t>Kiekybinis rodiklis – ne mažiau kaip 1 akcija/renginys/projektas.</w:t>
            </w:r>
          </w:p>
          <w:p w14:paraId="3E281632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</w:p>
          <w:p w14:paraId="22E85B53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</w:p>
          <w:p w14:paraId="47044CDA" w14:textId="77777777" w:rsidR="00BA2988" w:rsidRPr="00B15CC4" w:rsidRDefault="00BA2988" w:rsidP="00BC1C47">
            <w:pPr>
              <w:rPr>
                <w:rFonts w:ascii="Arial" w:hAnsi="Arial" w:cs="Arial"/>
                <w:lang w:eastAsia="lt-LT"/>
              </w:rPr>
            </w:pPr>
          </w:p>
        </w:tc>
      </w:tr>
      <w:tr w:rsidR="00BA2988" w:rsidRPr="00B15CC4" w14:paraId="4F693FB8" w14:textId="77777777" w:rsidTr="00BA2988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F004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shd w:val="clear" w:color="auto" w:fill="FFFFFF"/>
              </w:rPr>
              <w:lastRenderedPageBreak/>
              <w:t xml:space="preserve">2.3. Stiprinti prevencijos priemones  bei </w:t>
            </w:r>
            <w:r w:rsidRPr="00B15CC4">
              <w:rPr>
                <w:rFonts w:ascii="Arial" w:hAnsi="Arial" w:cs="Arial"/>
                <w:lang w:eastAsia="lt-LT"/>
              </w:rPr>
              <w:t xml:space="preserve"> užtikrinti saugias darbo sąlygas.</w:t>
            </w:r>
          </w:p>
          <w:p w14:paraId="49D8A7B6" w14:textId="77777777" w:rsidR="00BA2988" w:rsidRPr="00B15CC4" w:rsidRDefault="00BA2988" w:rsidP="00BC1C47">
            <w:pPr>
              <w:pStyle w:val="Betarp"/>
              <w:rPr>
                <w:rFonts w:ascii="Arial" w:hAnsi="Arial" w:cs="Arial"/>
                <w:strike/>
                <w:lang w:eastAsia="lt-LT"/>
              </w:rPr>
            </w:pPr>
          </w:p>
          <w:p w14:paraId="17A6DE4A" w14:textId="77777777" w:rsidR="00BA2988" w:rsidRPr="00B15CC4" w:rsidRDefault="00BA2988" w:rsidP="00BC1C47">
            <w:pPr>
              <w:rPr>
                <w:rFonts w:ascii="Arial" w:hAnsi="Arial" w:cs="Arial"/>
                <w:strike/>
                <w:lang w:eastAsia="lt-LT"/>
              </w:rPr>
            </w:pPr>
          </w:p>
          <w:p w14:paraId="77AA894E" w14:textId="77777777" w:rsidR="00BA2988" w:rsidRPr="00B15CC4" w:rsidRDefault="00BA2988" w:rsidP="00BC1C47">
            <w:pPr>
              <w:rPr>
                <w:rFonts w:ascii="Arial" w:hAnsi="Arial" w:cs="Arial"/>
                <w:strike/>
                <w:lang w:eastAsia="lt-LT"/>
              </w:rPr>
            </w:pPr>
          </w:p>
          <w:p w14:paraId="64628007" w14:textId="77777777" w:rsidR="00BA2988" w:rsidRPr="00B15CC4" w:rsidRDefault="00BA2988" w:rsidP="00BC1C47">
            <w:pPr>
              <w:rPr>
                <w:rFonts w:ascii="Arial" w:hAnsi="Arial" w:cs="Arial"/>
                <w:strike/>
                <w:lang w:eastAsia="lt-LT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EC6" w14:textId="77777777" w:rsidR="00BA2988" w:rsidRPr="00B15CC4" w:rsidRDefault="00BA2988" w:rsidP="00BA2988">
            <w:pPr>
              <w:pStyle w:val="Betarp"/>
              <w:rPr>
                <w:rFonts w:ascii="Arial" w:hAnsi="Arial" w:cs="Arial"/>
              </w:rPr>
            </w:pPr>
            <w:r w:rsidRPr="00B15CC4">
              <w:rPr>
                <w:rFonts w:ascii="Arial" w:hAnsi="Arial" w:cs="Arial"/>
              </w:rPr>
              <w:t>2.3.1. Atlikti psichosocialinės rizikos ir (ar) kitus su įstaigos mikroklimatu, pasitenkinimo darbu ir pan. susijusius tyrimus.</w:t>
            </w:r>
          </w:p>
          <w:p w14:paraId="7B1FB9CB" w14:textId="77777777" w:rsidR="00BA2988" w:rsidRPr="00B15CC4" w:rsidRDefault="00BA2988" w:rsidP="00BA2988">
            <w:pPr>
              <w:pStyle w:val="Betarp"/>
              <w:rPr>
                <w:rFonts w:ascii="Arial" w:hAnsi="Arial" w:cs="Arial"/>
              </w:rPr>
            </w:pPr>
          </w:p>
          <w:p w14:paraId="0A78DA7A" w14:textId="77777777" w:rsidR="00BA2988" w:rsidRPr="00B15CC4" w:rsidRDefault="00BA2988" w:rsidP="00BA2988">
            <w:pPr>
              <w:pStyle w:val="Betarp"/>
              <w:rPr>
                <w:rFonts w:ascii="Arial" w:hAnsi="Arial" w:cs="Arial"/>
              </w:rPr>
            </w:pPr>
          </w:p>
          <w:p w14:paraId="1961FB41" w14:textId="0B27A1DA" w:rsidR="00BA2988" w:rsidRPr="00B15CC4" w:rsidRDefault="00BA2988" w:rsidP="00BA2988">
            <w:pPr>
              <w:pStyle w:val="Betarp"/>
              <w:rPr>
                <w:rFonts w:ascii="Arial" w:hAnsi="Arial" w:cs="Arial"/>
              </w:rPr>
            </w:pPr>
            <w:r w:rsidRPr="00B15CC4">
              <w:rPr>
                <w:rFonts w:ascii="Arial" w:hAnsi="Arial" w:cs="Arial"/>
              </w:rPr>
              <w:t xml:space="preserve">2.3.2. Suorganizuoti darbuotojams smurto ir priekabiavimo prevencijos mokymus.  </w:t>
            </w:r>
          </w:p>
          <w:p w14:paraId="5EF0B91D" w14:textId="77777777" w:rsidR="00BA2988" w:rsidRPr="00B15CC4" w:rsidRDefault="00BA2988" w:rsidP="00BA2988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8D5" w14:textId="22113F70" w:rsidR="00BA2988" w:rsidRPr="00B15CC4" w:rsidRDefault="00BA2988" w:rsidP="00BA2988">
            <w:pPr>
              <w:pStyle w:val="Betarp"/>
              <w:rPr>
                <w:rFonts w:ascii="Arial" w:hAnsi="Arial" w:cs="Arial"/>
              </w:rPr>
            </w:pPr>
            <w:r w:rsidRPr="00B15CC4">
              <w:rPr>
                <w:rFonts w:ascii="Arial" w:hAnsi="Arial" w:cs="Arial"/>
              </w:rPr>
              <w:t xml:space="preserve">2.3.1. Kiekybinis rodiklis – apklausti ne mažiau kaip 80 proc. darbuotojų ir atsižvelgiant į apklausos rezultatus įgyvendinti ne mažiau kaip 2 priemones įstaigos mikroklimato, pasitenkinimo darbu ar pan.  gerinimui. </w:t>
            </w:r>
          </w:p>
          <w:p w14:paraId="4AFA616A" w14:textId="77777777" w:rsidR="00BA2988" w:rsidRPr="00B15CC4" w:rsidRDefault="00BA2988" w:rsidP="00BA2988">
            <w:pPr>
              <w:pStyle w:val="Betarp"/>
              <w:rPr>
                <w:rFonts w:ascii="Arial" w:hAnsi="Arial" w:cs="Arial"/>
              </w:rPr>
            </w:pPr>
          </w:p>
          <w:p w14:paraId="0277F7C7" w14:textId="77777777" w:rsidR="00BA2988" w:rsidRPr="00B15CC4" w:rsidRDefault="00BA2988" w:rsidP="00BA2988">
            <w:pPr>
              <w:pStyle w:val="Betarp"/>
              <w:rPr>
                <w:rFonts w:ascii="Arial" w:hAnsi="Arial" w:cs="Arial"/>
              </w:rPr>
            </w:pPr>
            <w:r w:rsidRPr="00B15CC4">
              <w:rPr>
                <w:rFonts w:ascii="Arial" w:hAnsi="Arial" w:cs="Arial"/>
              </w:rPr>
              <w:t>2.3.2. Kiekybinis rodiklis – smurto ir priekabiavimo prevencijos mokymus išklausę 100 proc. darbuotojų.</w:t>
            </w:r>
          </w:p>
        </w:tc>
      </w:tr>
      <w:tr w:rsidR="00BB4704" w:rsidRPr="00B15CC4" w14:paraId="34F7F5C8" w14:textId="77777777" w:rsidTr="00BA2988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B76" w14:textId="78747C7C" w:rsidR="00BB4704" w:rsidRPr="00B15CC4" w:rsidRDefault="00BB4704" w:rsidP="00BB4704">
            <w:pPr>
              <w:pStyle w:val="Betarp"/>
              <w:rPr>
                <w:rFonts w:ascii="Arial" w:hAnsi="Arial" w:cs="Arial"/>
              </w:rPr>
            </w:pPr>
            <w:r w:rsidRPr="00B15CC4">
              <w:rPr>
                <w:rFonts w:ascii="Arial" w:hAnsi="Arial" w:cs="Arial"/>
              </w:rPr>
              <w:t>2.4. Užtikrinti įstaigos veiklų viešinimą.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412" w14:textId="0877775A" w:rsidR="00BB4704" w:rsidRPr="00B15CC4" w:rsidRDefault="00BB4704" w:rsidP="00BB4704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 xml:space="preserve">2.4.1. Plėtoti įstaigos internetinį tinklalapį </w:t>
            </w:r>
            <w:hyperlink r:id="rId8" w:history="1">
              <w:r w:rsidRPr="00B15CC4">
                <w:rPr>
                  <w:rStyle w:val="Hipersaitas"/>
                  <w:rFonts w:ascii="Arial" w:hAnsi="Arial" w:cs="Arial"/>
                  <w:lang w:eastAsia="lt-LT"/>
                </w:rPr>
                <w:t>www.priekulesspc.lt</w:t>
              </w:r>
            </w:hyperlink>
            <w:r w:rsidRPr="00B15CC4">
              <w:rPr>
                <w:rFonts w:ascii="Arial" w:hAnsi="Arial" w:cs="Arial"/>
                <w:lang w:eastAsia="lt-LT"/>
              </w:rPr>
              <w:t>.</w:t>
            </w:r>
          </w:p>
          <w:p w14:paraId="35218F4C" w14:textId="77777777" w:rsidR="00BB4704" w:rsidRPr="00B15CC4" w:rsidRDefault="00BB4704" w:rsidP="00BB470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711CB743" w14:textId="0482B53F" w:rsidR="00BB4704" w:rsidRPr="00B15CC4" w:rsidRDefault="00BB4704" w:rsidP="00BB4704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2.4.2. Darbas su socialiniais tinklais, veiklų viešinimas, užsiėmimų reklama ir pan.</w:t>
            </w:r>
          </w:p>
          <w:p w14:paraId="75AF74C1" w14:textId="77777777" w:rsidR="00BB4704" w:rsidRPr="00B15CC4" w:rsidRDefault="00BB4704" w:rsidP="00BB4704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279F1EF1" w14:textId="77777777" w:rsidR="00BB4704" w:rsidRPr="00B15CC4" w:rsidRDefault="00BB4704" w:rsidP="00BB4704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1EA" w14:textId="5C1377FF" w:rsidR="00BB4704" w:rsidRPr="00B15CC4" w:rsidRDefault="00BB4704" w:rsidP="00BB4704">
            <w:pPr>
              <w:pStyle w:val="Betarp"/>
              <w:rPr>
                <w:rFonts w:ascii="Arial" w:hAnsi="Arial" w:cs="Arial"/>
                <w:lang w:eastAsia="lt-LT"/>
              </w:rPr>
            </w:pPr>
            <w:r w:rsidRPr="00B15CC4">
              <w:rPr>
                <w:rFonts w:ascii="Arial" w:hAnsi="Arial" w:cs="Arial"/>
                <w:lang w:eastAsia="lt-LT"/>
              </w:rPr>
              <w:t>2.4.1.1. Sudaryti įstaigoje darbo grupę, kuri nuolat prižiūrėtų tinklalapį ir reguliariai atnaujintų aktualią informaciją.</w:t>
            </w:r>
          </w:p>
          <w:p w14:paraId="1E72CB8F" w14:textId="3703D922" w:rsidR="00BB4704" w:rsidRPr="00B15CC4" w:rsidRDefault="00BB4704" w:rsidP="00BB4704">
            <w:pPr>
              <w:pStyle w:val="Betarp"/>
              <w:rPr>
                <w:rFonts w:ascii="Arial" w:hAnsi="Arial" w:cs="Arial"/>
              </w:rPr>
            </w:pPr>
            <w:r w:rsidRPr="00B15CC4">
              <w:rPr>
                <w:rFonts w:ascii="Arial" w:hAnsi="Arial" w:cs="Arial"/>
                <w:lang w:eastAsia="lt-LT"/>
              </w:rPr>
              <w:t>2.4.2.1. Numatyti atsakingus asmenis, kurie reguliariai (mažiausiai du kartai per savaitę) keltų medžiagą į socialinius tinklus, tokiu būdu siekiant pritraukti dar daugiau lankytojų ir stiprinti įstaigos įvaizdį viešojoje erdvėje</w:t>
            </w:r>
          </w:p>
        </w:tc>
      </w:tr>
    </w:tbl>
    <w:p w14:paraId="5E5DC0F7" w14:textId="77777777" w:rsidR="00AC79D0" w:rsidRDefault="00AC79D0" w:rsidP="004B6315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lt-LT"/>
          <w14:ligatures w14:val="none"/>
        </w:rPr>
      </w:pPr>
    </w:p>
    <w:p w14:paraId="4C72E222" w14:textId="77777777" w:rsidR="004B6315" w:rsidRPr="005B0595" w:rsidRDefault="004B6315" w:rsidP="004B631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lt-LT"/>
          <w14:ligatures w14:val="none"/>
        </w:rPr>
      </w:pPr>
      <w:r w:rsidRPr="005B0595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3. Rizika, kuriai esant nustatytos einamųjų metų užduotys gali būti neįvykdytos</w:t>
      </w:r>
      <w:r w:rsidRPr="005B0595">
        <w:rPr>
          <w:rFonts w:ascii="Arial" w:eastAsia="Times New Roman" w:hAnsi="Arial" w:cs="Arial"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6E5A049F" w14:textId="77777777" w:rsidR="004B6315" w:rsidRPr="005B0595" w:rsidRDefault="004B6315" w:rsidP="004B6315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lt-LT"/>
          <w14:ligatures w14:val="none"/>
        </w:rPr>
      </w:pPr>
      <w:r w:rsidRPr="005B059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(aplinkybės, kurios gali turėti neigiamą įtaką šių užduočių įvykdymui)</w:t>
      </w:r>
    </w:p>
    <w:p w14:paraId="0E70328A" w14:textId="77777777" w:rsidR="004B6315" w:rsidRPr="005B0595" w:rsidRDefault="004B6315" w:rsidP="004B631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5B059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(pildoma suderinus su darbuotoju)</w:t>
      </w:r>
    </w:p>
    <w:p w14:paraId="5F58E2FC" w14:textId="1FF0726F" w:rsidR="001B72E2" w:rsidRPr="001B72E2" w:rsidRDefault="001B72E2" w:rsidP="001B72E2">
      <w:pPr>
        <w:pStyle w:val="Betarp"/>
        <w:rPr>
          <w:rFonts w:ascii="Arial" w:hAnsi="Arial" w:cs="Arial"/>
          <w:sz w:val="24"/>
          <w:szCs w:val="24"/>
          <w:lang w:eastAsia="lt-LT"/>
        </w:rPr>
      </w:pPr>
      <w:r w:rsidRPr="001B72E2">
        <w:rPr>
          <w:rFonts w:ascii="Arial" w:hAnsi="Arial" w:cs="Arial"/>
          <w:sz w:val="24"/>
          <w:szCs w:val="24"/>
          <w:lang w:eastAsia="lt-LT"/>
        </w:rPr>
        <w:t>3.1. žmogiškieji ištekliai (jų stoka, ilgalaikis darbuotojų nedarbingumas, darbuotojų kaita, asmens (</w:t>
      </w:r>
      <w:r>
        <w:rPr>
          <w:rFonts w:ascii="Arial" w:hAnsi="Arial" w:cs="Arial"/>
          <w:sz w:val="24"/>
          <w:szCs w:val="24"/>
          <w:lang w:eastAsia="lt-LT"/>
        </w:rPr>
        <w:t>paslaugų gavėjo</w:t>
      </w:r>
      <w:r w:rsidRPr="001B72E2">
        <w:rPr>
          <w:rFonts w:ascii="Arial" w:hAnsi="Arial" w:cs="Arial"/>
          <w:sz w:val="24"/>
          <w:szCs w:val="24"/>
          <w:lang w:eastAsia="lt-LT"/>
        </w:rPr>
        <w:t>) atsisakymas sudaryti sąlygas paslaugų teikimui</w:t>
      </w:r>
      <w:r>
        <w:rPr>
          <w:rFonts w:ascii="Arial" w:hAnsi="Arial" w:cs="Arial"/>
          <w:sz w:val="24"/>
          <w:szCs w:val="24"/>
          <w:lang w:eastAsia="lt-LT"/>
        </w:rPr>
        <w:t xml:space="preserve"> ir </w:t>
      </w:r>
      <w:r w:rsidR="00431052">
        <w:rPr>
          <w:rFonts w:ascii="Arial" w:hAnsi="Arial" w:cs="Arial"/>
          <w:sz w:val="24"/>
          <w:szCs w:val="24"/>
          <w:lang w:eastAsia="lt-LT"/>
        </w:rPr>
        <w:t xml:space="preserve">kitos </w:t>
      </w:r>
      <w:r w:rsidRPr="001B72E2">
        <w:rPr>
          <w:rFonts w:ascii="Arial" w:hAnsi="Arial" w:cs="Arial"/>
          <w:sz w:val="24"/>
          <w:szCs w:val="24"/>
          <w:lang w:eastAsia="lt-LT"/>
        </w:rPr>
        <w:t>aplinkybės)</w:t>
      </w:r>
    </w:p>
    <w:p w14:paraId="7008C000" w14:textId="77777777" w:rsidR="001B72E2" w:rsidRPr="001B72E2" w:rsidRDefault="001B72E2" w:rsidP="001B72E2">
      <w:pPr>
        <w:pStyle w:val="Betarp"/>
        <w:rPr>
          <w:rFonts w:ascii="Arial" w:hAnsi="Arial" w:cs="Arial"/>
          <w:sz w:val="24"/>
          <w:szCs w:val="24"/>
          <w:lang w:eastAsia="lt-LT"/>
        </w:rPr>
      </w:pPr>
      <w:r w:rsidRPr="001B72E2">
        <w:rPr>
          <w:rFonts w:ascii="Arial" w:hAnsi="Arial" w:cs="Arial"/>
          <w:sz w:val="24"/>
          <w:szCs w:val="24"/>
          <w:lang w:eastAsia="lt-LT"/>
        </w:rPr>
        <w:t>3.2. teisės, poįstatyminių  aktų pakeitimai;</w:t>
      </w:r>
    </w:p>
    <w:p w14:paraId="078F321C" w14:textId="055611EC" w:rsidR="001B72E2" w:rsidRPr="001B72E2" w:rsidRDefault="001B72E2" w:rsidP="001B72E2">
      <w:pPr>
        <w:pStyle w:val="Betarp"/>
        <w:rPr>
          <w:rFonts w:ascii="Arial" w:hAnsi="Arial" w:cs="Arial"/>
          <w:sz w:val="24"/>
          <w:szCs w:val="24"/>
          <w:lang w:eastAsia="lt-LT"/>
        </w:rPr>
      </w:pPr>
      <w:r w:rsidRPr="001B72E2">
        <w:rPr>
          <w:rFonts w:ascii="Arial" w:hAnsi="Arial" w:cs="Arial"/>
          <w:sz w:val="24"/>
          <w:szCs w:val="24"/>
          <w:lang w:eastAsia="lt-LT"/>
        </w:rPr>
        <w:t>3.3. teisės aktų pasikeitimų taikymo išaiškinimo nebuvimas;</w:t>
      </w:r>
    </w:p>
    <w:p w14:paraId="28E98D68" w14:textId="77777777" w:rsidR="00BE6CB9" w:rsidRDefault="00BE6CB9" w:rsidP="004B631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8BFB7B9" w14:textId="77777777" w:rsidR="00BE6CB9" w:rsidRDefault="00BE6CB9" w:rsidP="004B631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54EF307C" w14:textId="22E2901F" w:rsidR="004B6315" w:rsidRPr="005B0595" w:rsidRDefault="00BE6CB9" w:rsidP="00BE6CB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lastRenderedPageBreak/>
        <w:t>____________________________</w:t>
      </w:r>
    </w:p>
    <w:sectPr w:rsidR="004B6315" w:rsidRPr="005B0595" w:rsidSect="004B63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32304" w14:textId="77777777" w:rsidR="00C150A5" w:rsidRDefault="00C150A5" w:rsidP="003440F5">
      <w:pPr>
        <w:spacing w:after="0" w:line="240" w:lineRule="auto"/>
      </w:pPr>
      <w:r>
        <w:separator/>
      </w:r>
    </w:p>
  </w:endnote>
  <w:endnote w:type="continuationSeparator" w:id="0">
    <w:p w14:paraId="6BDA9321" w14:textId="77777777" w:rsidR="00C150A5" w:rsidRDefault="00C150A5" w:rsidP="0034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0A2D6" w14:textId="77777777" w:rsidR="00C150A5" w:rsidRDefault="00C150A5" w:rsidP="003440F5">
      <w:pPr>
        <w:spacing w:after="0" w:line="240" w:lineRule="auto"/>
      </w:pPr>
      <w:r>
        <w:separator/>
      </w:r>
    </w:p>
  </w:footnote>
  <w:footnote w:type="continuationSeparator" w:id="0">
    <w:p w14:paraId="59BAC635" w14:textId="77777777" w:rsidR="00C150A5" w:rsidRDefault="00C150A5" w:rsidP="0034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1E94"/>
    <w:multiLevelType w:val="hybridMultilevel"/>
    <w:tmpl w:val="6AFA86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3169E"/>
    <w:multiLevelType w:val="hybridMultilevel"/>
    <w:tmpl w:val="BC407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3"/>
    <w:rsid w:val="00005F03"/>
    <w:rsid w:val="000222FD"/>
    <w:rsid w:val="00030070"/>
    <w:rsid w:val="00036A64"/>
    <w:rsid w:val="000463AA"/>
    <w:rsid w:val="00053E5F"/>
    <w:rsid w:val="00054C39"/>
    <w:rsid w:val="000841F2"/>
    <w:rsid w:val="000A254B"/>
    <w:rsid w:val="000B7FDD"/>
    <w:rsid w:val="000D2D92"/>
    <w:rsid w:val="000D63CF"/>
    <w:rsid w:val="000E347D"/>
    <w:rsid w:val="000F0E0B"/>
    <w:rsid w:val="000F6438"/>
    <w:rsid w:val="00121F09"/>
    <w:rsid w:val="00126F71"/>
    <w:rsid w:val="0016600F"/>
    <w:rsid w:val="0019334F"/>
    <w:rsid w:val="001A1798"/>
    <w:rsid w:val="001B72E2"/>
    <w:rsid w:val="001E12BD"/>
    <w:rsid w:val="001E1616"/>
    <w:rsid w:val="001E79C8"/>
    <w:rsid w:val="001F597B"/>
    <w:rsid w:val="002018B3"/>
    <w:rsid w:val="0021032F"/>
    <w:rsid w:val="00240E5C"/>
    <w:rsid w:val="002445FA"/>
    <w:rsid w:val="0027059F"/>
    <w:rsid w:val="0027236C"/>
    <w:rsid w:val="00282366"/>
    <w:rsid w:val="00282A52"/>
    <w:rsid w:val="00294150"/>
    <w:rsid w:val="00296BA5"/>
    <w:rsid w:val="00297A4F"/>
    <w:rsid w:val="002A69CE"/>
    <w:rsid w:val="002B30FA"/>
    <w:rsid w:val="002B3BFF"/>
    <w:rsid w:val="002C3890"/>
    <w:rsid w:val="002D7783"/>
    <w:rsid w:val="00341927"/>
    <w:rsid w:val="003440F5"/>
    <w:rsid w:val="00352321"/>
    <w:rsid w:val="00352F46"/>
    <w:rsid w:val="00360504"/>
    <w:rsid w:val="00362473"/>
    <w:rsid w:val="00364F97"/>
    <w:rsid w:val="00367B8E"/>
    <w:rsid w:val="00384FB1"/>
    <w:rsid w:val="003919AE"/>
    <w:rsid w:val="003972B5"/>
    <w:rsid w:val="003A397D"/>
    <w:rsid w:val="003C16FC"/>
    <w:rsid w:val="003C28A9"/>
    <w:rsid w:val="003D0CAC"/>
    <w:rsid w:val="003D3726"/>
    <w:rsid w:val="003D7B1E"/>
    <w:rsid w:val="003E1EF1"/>
    <w:rsid w:val="003E4032"/>
    <w:rsid w:val="003F7B6D"/>
    <w:rsid w:val="00405166"/>
    <w:rsid w:val="00414BF1"/>
    <w:rsid w:val="00431052"/>
    <w:rsid w:val="00436315"/>
    <w:rsid w:val="00436806"/>
    <w:rsid w:val="00471C0E"/>
    <w:rsid w:val="004B25AC"/>
    <w:rsid w:val="004B52A8"/>
    <w:rsid w:val="004B6315"/>
    <w:rsid w:val="004C74AB"/>
    <w:rsid w:val="0050649A"/>
    <w:rsid w:val="00516E88"/>
    <w:rsid w:val="0053267D"/>
    <w:rsid w:val="00535591"/>
    <w:rsid w:val="00554EF5"/>
    <w:rsid w:val="005602FA"/>
    <w:rsid w:val="00560EB0"/>
    <w:rsid w:val="00563858"/>
    <w:rsid w:val="00566507"/>
    <w:rsid w:val="00573D01"/>
    <w:rsid w:val="00584971"/>
    <w:rsid w:val="005A3118"/>
    <w:rsid w:val="005A3AE4"/>
    <w:rsid w:val="005B0595"/>
    <w:rsid w:val="005B427C"/>
    <w:rsid w:val="005C6E54"/>
    <w:rsid w:val="005C79C4"/>
    <w:rsid w:val="005E3160"/>
    <w:rsid w:val="005E4B3E"/>
    <w:rsid w:val="005E7911"/>
    <w:rsid w:val="006001AE"/>
    <w:rsid w:val="006061F8"/>
    <w:rsid w:val="00615F6F"/>
    <w:rsid w:val="006273EA"/>
    <w:rsid w:val="00635019"/>
    <w:rsid w:val="006461F6"/>
    <w:rsid w:val="00654ECE"/>
    <w:rsid w:val="006958E6"/>
    <w:rsid w:val="006A4581"/>
    <w:rsid w:val="006B32C1"/>
    <w:rsid w:val="006C40DE"/>
    <w:rsid w:val="0074153A"/>
    <w:rsid w:val="00744503"/>
    <w:rsid w:val="007476D0"/>
    <w:rsid w:val="00753CB8"/>
    <w:rsid w:val="00757062"/>
    <w:rsid w:val="00763918"/>
    <w:rsid w:val="00774373"/>
    <w:rsid w:val="007C585D"/>
    <w:rsid w:val="007D4634"/>
    <w:rsid w:val="007E7BEB"/>
    <w:rsid w:val="0081237B"/>
    <w:rsid w:val="008229A4"/>
    <w:rsid w:val="00844B24"/>
    <w:rsid w:val="008662EE"/>
    <w:rsid w:val="0086759E"/>
    <w:rsid w:val="00872936"/>
    <w:rsid w:val="00873BE6"/>
    <w:rsid w:val="00880A8A"/>
    <w:rsid w:val="008913ED"/>
    <w:rsid w:val="008B293F"/>
    <w:rsid w:val="008B3684"/>
    <w:rsid w:val="008B4F0E"/>
    <w:rsid w:val="008D0EE5"/>
    <w:rsid w:val="008E3934"/>
    <w:rsid w:val="008E71B9"/>
    <w:rsid w:val="008F0E49"/>
    <w:rsid w:val="0090184B"/>
    <w:rsid w:val="00904664"/>
    <w:rsid w:val="009133E6"/>
    <w:rsid w:val="0094313A"/>
    <w:rsid w:val="0097085A"/>
    <w:rsid w:val="00982BDC"/>
    <w:rsid w:val="00986819"/>
    <w:rsid w:val="00994686"/>
    <w:rsid w:val="009C7CA6"/>
    <w:rsid w:val="009D2116"/>
    <w:rsid w:val="009F4A8C"/>
    <w:rsid w:val="00A051F2"/>
    <w:rsid w:val="00A10C65"/>
    <w:rsid w:val="00A10D40"/>
    <w:rsid w:val="00A44808"/>
    <w:rsid w:val="00A67C16"/>
    <w:rsid w:val="00A70BE3"/>
    <w:rsid w:val="00A833DD"/>
    <w:rsid w:val="00A96EED"/>
    <w:rsid w:val="00AA2404"/>
    <w:rsid w:val="00AA3147"/>
    <w:rsid w:val="00AC4432"/>
    <w:rsid w:val="00AC79D0"/>
    <w:rsid w:val="00AD3A13"/>
    <w:rsid w:val="00AF0B44"/>
    <w:rsid w:val="00AF565C"/>
    <w:rsid w:val="00B11B3A"/>
    <w:rsid w:val="00B15CC4"/>
    <w:rsid w:val="00B413C1"/>
    <w:rsid w:val="00B479FF"/>
    <w:rsid w:val="00B53471"/>
    <w:rsid w:val="00B56686"/>
    <w:rsid w:val="00B65D23"/>
    <w:rsid w:val="00B82E62"/>
    <w:rsid w:val="00BA0DD9"/>
    <w:rsid w:val="00BA2988"/>
    <w:rsid w:val="00BB2DEC"/>
    <w:rsid w:val="00BB4704"/>
    <w:rsid w:val="00BB58A5"/>
    <w:rsid w:val="00BB5A3A"/>
    <w:rsid w:val="00BC07E3"/>
    <w:rsid w:val="00BC32CA"/>
    <w:rsid w:val="00BC58CF"/>
    <w:rsid w:val="00BE6CB9"/>
    <w:rsid w:val="00BF01BB"/>
    <w:rsid w:val="00BF2B9D"/>
    <w:rsid w:val="00C150A5"/>
    <w:rsid w:val="00C31A82"/>
    <w:rsid w:val="00C327E0"/>
    <w:rsid w:val="00C4215E"/>
    <w:rsid w:val="00C50B05"/>
    <w:rsid w:val="00C55521"/>
    <w:rsid w:val="00C6039E"/>
    <w:rsid w:val="00C6383A"/>
    <w:rsid w:val="00C6557C"/>
    <w:rsid w:val="00C7313B"/>
    <w:rsid w:val="00C77AEE"/>
    <w:rsid w:val="00C834A2"/>
    <w:rsid w:val="00C847BA"/>
    <w:rsid w:val="00CA08F9"/>
    <w:rsid w:val="00CA20FF"/>
    <w:rsid w:val="00CA28E7"/>
    <w:rsid w:val="00CA2B59"/>
    <w:rsid w:val="00CB3E4D"/>
    <w:rsid w:val="00CD0E1F"/>
    <w:rsid w:val="00CF1DAF"/>
    <w:rsid w:val="00D0326B"/>
    <w:rsid w:val="00D0531B"/>
    <w:rsid w:val="00D07BBE"/>
    <w:rsid w:val="00D23C5E"/>
    <w:rsid w:val="00D46880"/>
    <w:rsid w:val="00D50982"/>
    <w:rsid w:val="00D52120"/>
    <w:rsid w:val="00D536BF"/>
    <w:rsid w:val="00D72B8F"/>
    <w:rsid w:val="00D95C94"/>
    <w:rsid w:val="00DA4431"/>
    <w:rsid w:val="00DC62F6"/>
    <w:rsid w:val="00DD1D6F"/>
    <w:rsid w:val="00DE27A9"/>
    <w:rsid w:val="00E018E8"/>
    <w:rsid w:val="00E17268"/>
    <w:rsid w:val="00E33FB0"/>
    <w:rsid w:val="00E51121"/>
    <w:rsid w:val="00E5690D"/>
    <w:rsid w:val="00E61D4D"/>
    <w:rsid w:val="00E63A68"/>
    <w:rsid w:val="00E70358"/>
    <w:rsid w:val="00EA60C7"/>
    <w:rsid w:val="00ED7239"/>
    <w:rsid w:val="00EF1978"/>
    <w:rsid w:val="00F01192"/>
    <w:rsid w:val="00F17528"/>
    <w:rsid w:val="00F244A5"/>
    <w:rsid w:val="00F425D8"/>
    <w:rsid w:val="00F7475B"/>
    <w:rsid w:val="00F9184B"/>
    <w:rsid w:val="00FA44B3"/>
    <w:rsid w:val="00FB2946"/>
    <w:rsid w:val="00FC50D2"/>
    <w:rsid w:val="00FC545A"/>
    <w:rsid w:val="00FF252A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4CFD"/>
  <w15:chartTrackingRefBased/>
  <w15:docId w15:val="{5CC5E12D-04C6-476E-919C-2EC3797B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5yl5">
    <w:name w:val="_5yl5"/>
    <w:basedOn w:val="Numatytasispastraiposriftas"/>
    <w:rsid w:val="005B0595"/>
  </w:style>
  <w:style w:type="paragraph" w:styleId="Betarp">
    <w:name w:val="No Spacing"/>
    <w:uiPriority w:val="1"/>
    <w:qFormat/>
    <w:rsid w:val="005B0595"/>
    <w:pPr>
      <w:spacing w:after="0" w:line="240" w:lineRule="auto"/>
    </w:pPr>
  </w:style>
  <w:style w:type="paragraph" w:styleId="Komentarotekstas">
    <w:name w:val="annotation text"/>
    <w:basedOn w:val="prastasis"/>
    <w:link w:val="KomentarotekstasDiagrama"/>
    <w:semiHidden/>
    <w:rsid w:val="008E71B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E71B9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markedcontent">
    <w:name w:val="markedcontent"/>
    <w:basedOn w:val="Numatytasispastraiposriftas"/>
    <w:rsid w:val="003D0CAC"/>
  </w:style>
  <w:style w:type="character" w:styleId="Emfaz">
    <w:name w:val="Emphasis"/>
    <w:basedOn w:val="Numatytasispastraiposriftas"/>
    <w:uiPriority w:val="20"/>
    <w:qFormat/>
    <w:rsid w:val="00297A4F"/>
    <w:rPr>
      <w:i/>
      <w:i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57062"/>
    <w:rPr>
      <w:color w:val="605E5C"/>
      <w:shd w:val="clear" w:color="auto" w:fill="E1DFDD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3440F5"/>
    <w:rPr>
      <w:vertAlign w:val="superscrip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440F5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440F5"/>
    <w:pPr>
      <w:spacing w:after="0" w:line="240" w:lineRule="auto"/>
    </w:pPr>
    <w:rPr>
      <w:sz w:val="20"/>
      <w:szCs w:val="20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3440F5"/>
    <w:rPr>
      <w:sz w:val="20"/>
      <w:szCs w:val="20"/>
    </w:rPr>
  </w:style>
  <w:style w:type="paragraph" w:styleId="Debesliotekstas">
    <w:name w:val="Balloon Text"/>
    <w:basedOn w:val="prastasis"/>
    <w:link w:val="DebesliotekstasDiagrama"/>
    <w:rsid w:val="00F9184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rsid w:val="00F9184B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B4704"/>
    <w:rPr>
      <w:color w:val="0563C1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47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ekulessp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B03C-7952-41CD-A65C-5E1B5BF5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Aurė Kantakevičienė SPC</dc:creator>
  <cp:keywords/>
  <dc:description/>
  <cp:lastModifiedBy>Lina Simkuviene</cp:lastModifiedBy>
  <cp:revision>3</cp:revision>
  <dcterms:created xsi:type="dcterms:W3CDTF">2026-03-03T13:09:00Z</dcterms:created>
  <dcterms:modified xsi:type="dcterms:W3CDTF">2026-03-03T13:21:00Z</dcterms:modified>
</cp:coreProperties>
</file>