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2560152B" w14:textId="1357DE84" w:rsidR="00C11CFF" w:rsidRDefault="00381C52" w:rsidP="000751F4">
      <w:pPr>
        <w:spacing w:line="276" w:lineRule="auto"/>
        <w:rPr>
          <w:rFonts w:ascii="Arial" w:hAnsi="Arial" w:cs="Arial"/>
        </w:rPr>
      </w:pPr>
      <w:r>
        <w:rPr>
          <w:rFonts w:ascii="Arial" w:hAnsi="Arial" w:cs="Arial"/>
        </w:rPr>
        <w:t>(duomenys nuasmeninti)</w:t>
      </w:r>
    </w:p>
    <w:p w14:paraId="1781B252" w14:textId="77777777" w:rsidR="00012DD3" w:rsidRPr="000751F4" w:rsidRDefault="00012DD3" w:rsidP="000751F4">
      <w:pPr>
        <w:spacing w:line="276" w:lineRule="auto"/>
        <w:rPr>
          <w:rFonts w:ascii="Arial" w:hAnsi="Arial" w:cs="Arial"/>
          <w:b/>
        </w:rPr>
      </w:pPr>
    </w:p>
    <w:p w14:paraId="7218D47B" w14:textId="162D910C"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89035D">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122DCD36" w:rsidR="007806D8" w:rsidRPr="000751F4" w:rsidRDefault="00683A23" w:rsidP="0089035D">
      <w:pPr>
        <w:spacing w:line="276" w:lineRule="auto"/>
        <w:ind w:firstLine="720"/>
        <w:jc w:val="both"/>
        <w:rPr>
          <w:rFonts w:ascii="Arial" w:hAnsi="Arial" w:cs="Arial"/>
        </w:rPr>
      </w:pPr>
      <w:r w:rsidRPr="000751F4">
        <w:rPr>
          <w:rFonts w:ascii="Arial" w:hAnsi="Arial" w:cs="Arial"/>
        </w:rPr>
        <w:t>Atsakydami į Jūsų 202</w:t>
      </w:r>
      <w:r w:rsidR="0089035D">
        <w:rPr>
          <w:rFonts w:ascii="Arial" w:hAnsi="Arial" w:cs="Arial"/>
        </w:rPr>
        <w:t>6</w:t>
      </w:r>
      <w:r w:rsidRPr="000751F4">
        <w:rPr>
          <w:rFonts w:ascii="Arial" w:hAnsi="Arial" w:cs="Arial"/>
        </w:rPr>
        <w:t>-</w:t>
      </w:r>
      <w:r w:rsidR="00012DD3">
        <w:rPr>
          <w:rFonts w:ascii="Arial" w:hAnsi="Arial" w:cs="Arial"/>
        </w:rPr>
        <w:t>03-30</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 xml:space="preserve">negalime </w:t>
      </w:r>
      <w:bookmarkStart w:id="0" w:name="_Hlk159848207"/>
      <w:r w:rsidR="00C16AB7">
        <w:rPr>
          <w:rFonts w:ascii="Arial" w:hAnsi="Arial" w:cs="Arial"/>
        </w:rPr>
        <w:t xml:space="preserve">pritarti </w:t>
      </w:r>
      <w:proofErr w:type="spellStart"/>
      <w:r w:rsidR="00012DD3">
        <w:rPr>
          <w:rFonts w:ascii="Arial" w:hAnsi="Arial" w:cs="Arial"/>
        </w:rPr>
        <w:t>Kalotės</w:t>
      </w:r>
      <w:proofErr w:type="spellEnd"/>
      <w:r w:rsidR="00012DD3">
        <w:rPr>
          <w:rFonts w:ascii="Arial" w:hAnsi="Arial" w:cs="Arial"/>
        </w:rPr>
        <w:t xml:space="preserve"> gyvenvietės</w:t>
      </w:r>
      <w:r w:rsidR="00CF5716">
        <w:rPr>
          <w:rFonts w:ascii="Arial" w:hAnsi="Arial" w:cs="Arial"/>
        </w:rPr>
        <w:t xml:space="preserve"> </w:t>
      </w:r>
      <w:bookmarkEnd w:id="0"/>
      <w:r w:rsidR="00012DD3">
        <w:rPr>
          <w:rFonts w:ascii="Arial" w:hAnsi="Arial" w:cs="Arial"/>
        </w:rPr>
        <w:t xml:space="preserve">plėtimo projekto </w:t>
      </w:r>
      <w:r w:rsidR="0089035D">
        <w:rPr>
          <w:rFonts w:ascii="Arial" w:hAnsi="Arial" w:cs="Arial"/>
        </w:rPr>
        <w:t>(</w:t>
      </w:r>
      <w:proofErr w:type="spellStart"/>
      <w:r w:rsidR="0089035D">
        <w:rPr>
          <w:rFonts w:ascii="Arial" w:hAnsi="Arial" w:cs="Arial"/>
        </w:rPr>
        <w:t>reg</w:t>
      </w:r>
      <w:proofErr w:type="spellEnd"/>
      <w:r w:rsidR="0089035D">
        <w:rPr>
          <w:rFonts w:ascii="Arial" w:hAnsi="Arial" w:cs="Arial"/>
        </w:rPr>
        <w:t>. Nr.</w:t>
      </w:r>
      <w:r w:rsidR="0089035D" w:rsidRPr="0089035D">
        <w:rPr>
          <w:rFonts w:ascii="Arial" w:hAnsi="Arial" w:cs="Arial"/>
        </w:rPr>
        <w:t xml:space="preserve"> </w:t>
      </w:r>
      <w:r w:rsidR="00012DD3" w:rsidRPr="00012DD3">
        <w:rPr>
          <w:rFonts w:ascii="Arial" w:hAnsi="Arial" w:cs="Arial"/>
        </w:rPr>
        <w:t>T00032139</w:t>
      </w:r>
      <w:r w:rsidR="0089035D" w:rsidRPr="0089035D">
        <w:rPr>
          <w:rFonts w:ascii="Arial" w:hAnsi="Arial" w:cs="Arial"/>
        </w:rPr>
        <w:t>)</w:t>
      </w:r>
      <w:r w:rsidR="008B544B">
        <w:rPr>
          <w:rFonts w:ascii="Arial" w:hAnsi="Arial" w:cs="Arial"/>
        </w:rPr>
        <w:t xml:space="preserve"> </w:t>
      </w:r>
      <w:r w:rsidR="0089035D">
        <w:rPr>
          <w:rFonts w:ascii="Arial" w:hAnsi="Arial" w:cs="Arial"/>
        </w:rPr>
        <w:t xml:space="preserve">koregavimui </w:t>
      </w:r>
      <w:r w:rsidR="00C16AB7">
        <w:rPr>
          <w:rFonts w:ascii="Arial" w:hAnsi="Arial" w:cs="Arial"/>
        </w:rPr>
        <w:t xml:space="preserve">žemės sklypuose (kad. Nr. </w:t>
      </w:r>
      <w:r w:rsidR="00C16AB7" w:rsidRPr="00C16AB7">
        <w:rPr>
          <w:rFonts w:ascii="Arial" w:hAnsi="Arial" w:cs="Arial"/>
        </w:rPr>
        <w:t>5528/0001:26</w:t>
      </w:r>
      <w:r w:rsidR="00C16AB7">
        <w:rPr>
          <w:rFonts w:ascii="Arial" w:hAnsi="Arial" w:cs="Arial"/>
        </w:rPr>
        <w:t xml:space="preserve"> ir </w:t>
      </w:r>
      <w:r w:rsidR="00C16AB7" w:rsidRPr="00C16AB7">
        <w:rPr>
          <w:rFonts w:ascii="Arial" w:hAnsi="Arial" w:cs="Arial"/>
        </w:rPr>
        <w:t>5</w:t>
      </w:r>
      <w:r w:rsidR="00C16AB7">
        <w:rPr>
          <w:rFonts w:ascii="Arial" w:hAnsi="Arial" w:cs="Arial"/>
        </w:rPr>
        <w:t>5</w:t>
      </w:r>
      <w:r w:rsidR="00C16AB7" w:rsidRPr="00C16AB7">
        <w:rPr>
          <w:rFonts w:ascii="Arial" w:hAnsi="Arial" w:cs="Arial"/>
        </w:rPr>
        <w:t>28/0001:27</w:t>
      </w:r>
      <w:r w:rsidR="00C16AB7">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0DEB7E0F" w14:textId="10B60267" w:rsidR="00012DD3" w:rsidRDefault="00141B6F" w:rsidP="00012DD3">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proofErr w:type="spellStart"/>
      <w:r w:rsidR="00012DD3">
        <w:rPr>
          <w:rFonts w:ascii="Arial" w:hAnsi="Arial" w:cs="Arial"/>
        </w:rPr>
        <w:t>Kalotės</w:t>
      </w:r>
      <w:proofErr w:type="spellEnd"/>
      <w:r w:rsidR="00012DD3">
        <w:rPr>
          <w:rFonts w:ascii="Arial" w:hAnsi="Arial" w:cs="Arial"/>
        </w:rPr>
        <w:t xml:space="preserve"> gyvenvietės plėtimo projektas (</w:t>
      </w:r>
      <w:proofErr w:type="spellStart"/>
      <w:r w:rsidR="00012DD3">
        <w:rPr>
          <w:rFonts w:ascii="Arial" w:hAnsi="Arial" w:cs="Arial"/>
        </w:rPr>
        <w:t>reg</w:t>
      </w:r>
      <w:proofErr w:type="spellEnd"/>
      <w:r w:rsidR="00012DD3">
        <w:rPr>
          <w:rFonts w:ascii="Arial" w:hAnsi="Arial" w:cs="Arial"/>
        </w:rPr>
        <w:t>. Nr.</w:t>
      </w:r>
      <w:r w:rsidR="00012DD3" w:rsidRPr="0089035D">
        <w:rPr>
          <w:rFonts w:ascii="Arial" w:hAnsi="Arial" w:cs="Arial"/>
        </w:rPr>
        <w:t xml:space="preserve"> </w:t>
      </w:r>
      <w:r w:rsidR="00012DD3" w:rsidRPr="00012DD3">
        <w:rPr>
          <w:rFonts w:ascii="Arial" w:hAnsi="Arial" w:cs="Arial"/>
        </w:rPr>
        <w:t>T00032139</w:t>
      </w:r>
      <w:r w:rsidR="00012DD3">
        <w:rPr>
          <w:rFonts w:ascii="Arial" w:hAnsi="Arial" w:cs="Arial"/>
        </w:rPr>
        <w:t>) buvo patvirtintas 1993 metų gruodžio mėn. 31 d. Klaipėdos rajono valdybos potvarkiu Nr. 575. Šis dokumentas Teritorijų planavimo dokumentų registro informacinėje sistemoje įregistruotas kaip detalusis planas, nors galimai neatit</w:t>
      </w:r>
      <w:r w:rsidR="00533957">
        <w:rPr>
          <w:rFonts w:ascii="Arial" w:hAnsi="Arial" w:cs="Arial"/>
        </w:rPr>
        <w:t>i</w:t>
      </w:r>
      <w:r w:rsidR="00012DD3">
        <w:rPr>
          <w:rFonts w:ascii="Arial" w:hAnsi="Arial" w:cs="Arial"/>
        </w:rPr>
        <w:t>nka detaliųjų planų turinio reikalavimų.</w:t>
      </w:r>
    </w:p>
    <w:p w14:paraId="51B3A38F" w14:textId="30DFE249" w:rsidR="00012DD3" w:rsidRDefault="00012DD3" w:rsidP="00012DD3">
      <w:pPr>
        <w:spacing w:line="276" w:lineRule="auto"/>
        <w:ind w:firstLine="720"/>
        <w:jc w:val="both"/>
        <w:rPr>
          <w:rFonts w:ascii="Arial" w:hAnsi="Arial" w:cs="Arial"/>
        </w:rPr>
      </w:pPr>
      <w:r>
        <w:rPr>
          <w:rFonts w:ascii="Arial" w:hAnsi="Arial" w:cs="Arial"/>
        </w:rPr>
        <w:t xml:space="preserve">Šiuo metu yra pradedamas rengti </w:t>
      </w:r>
      <w:r w:rsidRPr="00012DD3">
        <w:rPr>
          <w:rFonts w:ascii="Arial" w:eastAsia="Lucida Sans Unicode" w:hAnsi="Arial" w:cs="Arial"/>
          <w:kern w:val="2"/>
          <w:lang w:eastAsia="ar-SA"/>
        </w:rPr>
        <w:t>Klaipėdos rajono savivaldybės teritorijos bendrojo plano monitoringas</w:t>
      </w:r>
      <w:r w:rsidRPr="00012DD3">
        <w:rPr>
          <w:rFonts w:ascii="Arial" w:eastAsia="Lucida Sans Unicode" w:hAnsi="Arial" w:cs="Arial"/>
          <w:color w:val="000000"/>
          <w:kern w:val="2"/>
          <w:lang w:eastAsia="ar-SA"/>
        </w:rPr>
        <w:t>.</w:t>
      </w:r>
      <w:r>
        <w:rPr>
          <w:rFonts w:ascii="Arial" w:hAnsi="Arial" w:cs="Arial"/>
        </w:rPr>
        <w:t xml:space="preserve"> Monitoringo rengimo metu numatyta </w:t>
      </w:r>
      <w:r w:rsidRPr="00012DD3">
        <w:rPr>
          <w:rFonts w:ascii="Arial" w:hAnsi="Arial" w:cs="Arial"/>
        </w:rPr>
        <w:t>išnagrinėti iki 1996 m. sausio 1 d. parengtus ir Lietuvos Respublikos teritorijų planavimo dokumentų registro informacinėje sistemoje įregistruotus kaip detalieji planai teritorijų planavimo dokumentus (išskyrus tuos, kurių planavimo organizatorius ar iniciatorius buvo privatus asmuo), ir įvertinti, ar jie atitinka Teritorijų planavimo įstatyme ir</w:t>
      </w:r>
      <w:r>
        <w:rPr>
          <w:rFonts w:ascii="Arial" w:hAnsi="Arial" w:cs="Arial"/>
        </w:rPr>
        <w:t xml:space="preserve"> </w:t>
      </w:r>
      <w:r w:rsidRPr="00012DD3">
        <w:rPr>
          <w:rFonts w:ascii="Arial" w:hAnsi="Arial" w:cs="Arial"/>
        </w:rPr>
        <w:t>jo įgyvendinamuosiuose teisės aktuose nustatytų teritorijų planavimo dokumentų formos ir turinio reikalavimus. Įvertinus pateikti kompleksinio teritorijų planavimo dokumentų sprendinių įgyvendinimo stebėsenos išvadą, ar jie, kaip savivaldybės bendrąjį planą įgyvendinantys žemesnio lygmens teritorijų planavimo dokumentai, gali būti pripažinti netekusiais galios savivaldybės tarybos sprendimu.</w:t>
      </w:r>
    </w:p>
    <w:p w14:paraId="42072006" w14:textId="6F796CD4" w:rsidR="00012DD3" w:rsidRDefault="00012DD3" w:rsidP="00012DD3">
      <w:pPr>
        <w:spacing w:line="276" w:lineRule="auto"/>
        <w:ind w:firstLine="720"/>
        <w:jc w:val="both"/>
        <w:rPr>
          <w:rFonts w:ascii="Arial" w:hAnsi="Arial" w:cs="Arial"/>
        </w:rPr>
      </w:pPr>
      <w:r>
        <w:rPr>
          <w:rFonts w:ascii="Arial" w:hAnsi="Arial" w:cs="Arial"/>
        </w:rPr>
        <w:t>Atsižvelgiant į ta</w:t>
      </w:r>
      <w:r w:rsidR="00533957">
        <w:rPr>
          <w:rFonts w:ascii="Arial" w:hAnsi="Arial" w:cs="Arial"/>
        </w:rPr>
        <w:t>i</w:t>
      </w:r>
      <w:r>
        <w:rPr>
          <w:rFonts w:ascii="Arial" w:hAnsi="Arial" w:cs="Arial"/>
        </w:rPr>
        <w:t xml:space="preserve">, kad </w:t>
      </w:r>
      <w:proofErr w:type="spellStart"/>
      <w:r>
        <w:rPr>
          <w:rFonts w:ascii="Arial" w:hAnsi="Arial" w:cs="Arial"/>
        </w:rPr>
        <w:t>Kalotės</w:t>
      </w:r>
      <w:proofErr w:type="spellEnd"/>
      <w:r>
        <w:rPr>
          <w:rFonts w:ascii="Arial" w:hAnsi="Arial" w:cs="Arial"/>
        </w:rPr>
        <w:t xml:space="preserve"> gyvenvietės plėtimo projektas </w:t>
      </w:r>
      <w:r w:rsidR="00C16AB7">
        <w:rPr>
          <w:rFonts w:ascii="Arial" w:hAnsi="Arial" w:cs="Arial"/>
        </w:rPr>
        <w:t xml:space="preserve">buvo parengtas iki 1996 metų, jis bus nagrinėjamas monitoringo metu ir pateikiama išvada, ar jis gali būti pripažintas netekusiu galios. Gavus tokią išvadą, dokumentas būtų </w:t>
      </w:r>
      <w:r w:rsidR="00533957">
        <w:rPr>
          <w:rFonts w:ascii="Arial" w:hAnsi="Arial" w:cs="Arial"/>
        </w:rPr>
        <w:t>teikiamas</w:t>
      </w:r>
      <w:r w:rsidR="00C16AB7">
        <w:rPr>
          <w:rFonts w:ascii="Arial" w:hAnsi="Arial" w:cs="Arial"/>
        </w:rPr>
        <w:t xml:space="preserve"> </w:t>
      </w:r>
      <w:r w:rsidR="00533957">
        <w:rPr>
          <w:rFonts w:ascii="Arial" w:hAnsi="Arial" w:cs="Arial"/>
        </w:rPr>
        <w:t>Tarybai</w:t>
      </w:r>
      <w:r w:rsidR="00C16AB7">
        <w:rPr>
          <w:rFonts w:ascii="Arial" w:hAnsi="Arial" w:cs="Arial"/>
        </w:rPr>
        <w:t xml:space="preserve"> dėl pripažinimo netekusiu galios. Todėl monitoringo rengimo metu negalime pradėti veiksmų, susijusių su šio dokumento koregavimu.</w:t>
      </w:r>
    </w:p>
    <w:p w14:paraId="57653494" w14:textId="77777777" w:rsidR="00C16AB7" w:rsidRDefault="00C16AB7" w:rsidP="00C16AB7">
      <w:pPr>
        <w:spacing w:line="276" w:lineRule="auto"/>
        <w:ind w:firstLine="720"/>
        <w:jc w:val="both"/>
        <w:rPr>
          <w:rFonts w:ascii="Arial" w:hAnsi="Arial" w:cs="Arial"/>
        </w:rPr>
      </w:pPr>
      <w:r>
        <w:rPr>
          <w:rFonts w:ascii="Arial" w:hAnsi="Arial" w:cs="Arial"/>
        </w:rPr>
        <w:t>K</w:t>
      </w:r>
      <w:r w:rsidRPr="00C16AB7">
        <w:rPr>
          <w:rFonts w:ascii="Arial" w:hAnsi="Arial" w:cs="Arial"/>
        </w:rPr>
        <w:t xml:space="preserve">viečiame Jus sekti </w:t>
      </w:r>
      <w:r>
        <w:rPr>
          <w:rFonts w:ascii="Arial" w:hAnsi="Arial" w:cs="Arial"/>
        </w:rPr>
        <w:t>monitoringo</w:t>
      </w:r>
      <w:r w:rsidRPr="00C16AB7">
        <w:rPr>
          <w:rFonts w:ascii="Arial" w:hAnsi="Arial" w:cs="Arial"/>
        </w:rPr>
        <w:t xml:space="preserve"> rengimo procesą Savivaldybės interneto svetainėje.</w:t>
      </w:r>
    </w:p>
    <w:p w14:paraId="2370040F" w14:textId="7A4C2CF2" w:rsidR="00A96128" w:rsidRPr="00C16AB7" w:rsidRDefault="00A96128" w:rsidP="00C16AB7">
      <w:pPr>
        <w:spacing w:line="276" w:lineRule="auto"/>
        <w:ind w:firstLine="720"/>
        <w:jc w:val="both"/>
        <w:rPr>
          <w:rFonts w:ascii="Arial" w:hAnsi="Arial" w:cs="Arial"/>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lastRenderedPageBreak/>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E36595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75200EA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0C4D12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E0A85D9"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D83C86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74E1366"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03CB54B0"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4851AE8F" w14:textId="77777777" w:rsidR="00242519" w:rsidRDefault="00242519" w:rsidP="00A96128">
      <w:pPr>
        <w:tabs>
          <w:tab w:val="left" w:pos="1134"/>
          <w:tab w:val="left" w:pos="1418"/>
          <w:tab w:val="left" w:pos="1701"/>
        </w:tabs>
        <w:spacing w:line="276" w:lineRule="auto"/>
        <w:jc w:val="both"/>
        <w:rPr>
          <w:rFonts w:ascii="Arial" w:hAnsi="Arial" w:cs="Arial"/>
          <w:color w:val="000000"/>
          <w:shd w:val="clear" w:color="auto" w:fill="FFFFFF"/>
        </w:rPr>
      </w:pPr>
    </w:p>
    <w:p w14:paraId="7871F9DE" w14:textId="77777777" w:rsidR="00E653C3" w:rsidRDefault="00E653C3" w:rsidP="00A96128">
      <w:pPr>
        <w:tabs>
          <w:tab w:val="left" w:pos="1134"/>
          <w:tab w:val="left" w:pos="1418"/>
          <w:tab w:val="left" w:pos="1701"/>
        </w:tabs>
        <w:spacing w:line="276" w:lineRule="auto"/>
        <w:jc w:val="both"/>
        <w:rPr>
          <w:rFonts w:ascii="Arial" w:hAnsi="Arial" w:cs="Arial"/>
          <w:color w:val="000000"/>
          <w:shd w:val="clear" w:color="auto" w:fill="FFFFFF"/>
        </w:rPr>
      </w:pPr>
    </w:p>
    <w:p w14:paraId="4D696AA4"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3900557D"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10BCC668"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66CECBA9"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7D6579E1"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0CC2546D"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6E6FADB7"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3351C764"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371A8291"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695073B4"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4973FB9B"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64EC2A4F"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0EE17028"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0D174593"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2050F023"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2D91" w14:textId="77777777" w:rsidR="007E4C7B" w:rsidRDefault="007E4C7B">
      <w:r>
        <w:separator/>
      </w:r>
    </w:p>
  </w:endnote>
  <w:endnote w:type="continuationSeparator" w:id="0">
    <w:p w14:paraId="66A24F13" w14:textId="77777777" w:rsidR="007E4C7B" w:rsidRDefault="007E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2C71" w14:textId="77777777" w:rsidR="007E4C7B" w:rsidRDefault="007E4C7B">
      <w:r>
        <w:separator/>
      </w:r>
    </w:p>
  </w:footnote>
  <w:footnote w:type="continuationSeparator" w:id="0">
    <w:p w14:paraId="34AB34A4" w14:textId="77777777" w:rsidR="007E4C7B" w:rsidRDefault="007E4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2DD3"/>
    <w:rsid w:val="000145A0"/>
    <w:rsid w:val="00015523"/>
    <w:rsid w:val="000228B0"/>
    <w:rsid w:val="000509D3"/>
    <w:rsid w:val="00055015"/>
    <w:rsid w:val="00064CD7"/>
    <w:rsid w:val="000717CF"/>
    <w:rsid w:val="00072744"/>
    <w:rsid w:val="000751F4"/>
    <w:rsid w:val="000863D0"/>
    <w:rsid w:val="000879C2"/>
    <w:rsid w:val="00092DE8"/>
    <w:rsid w:val="000A3687"/>
    <w:rsid w:val="000B16CC"/>
    <w:rsid w:val="000C6780"/>
    <w:rsid w:val="000E5CFA"/>
    <w:rsid w:val="000F2882"/>
    <w:rsid w:val="00116864"/>
    <w:rsid w:val="00116D72"/>
    <w:rsid w:val="00141B6F"/>
    <w:rsid w:val="001565A1"/>
    <w:rsid w:val="00172711"/>
    <w:rsid w:val="00173B2B"/>
    <w:rsid w:val="00192013"/>
    <w:rsid w:val="001A664E"/>
    <w:rsid w:val="001B36D0"/>
    <w:rsid w:val="001B60C8"/>
    <w:rsid w:val="001D0F11"/>
    <w:rsid w:val="002171E1"/>
    <w:rsid w:val="0023725B"/>
    <w:rsid w:val="00242519"/>
    <w:rsid w:val="00264B95"/>
    <w:rsid w:val="00265DA5"/>
    <w:rsid w:val="002723EB"/>
    <w:rsid w:val="00280649"/>
    <w:rsid w:val="0028227E"/>
    <w:rsid w:val="002841E0"/>
    <w:rsid w:val="002D009C"/>
    <w:rsid w:val="002D76B9"/>
    <w:rsid w:val="002E0F47"/>
    <w:rsid w:val="002F156A"/>
    <w:rsid w:val="003366B9"/>
    <w:rsid w:val="003572E2"/>
    <w:rsid w:val="00373997"/>
    <w:rsid w:val="00381C52"/>
    <w:rsid w:val="00387317"/>
    <w:rsid w:val="003B311E"/>
    <w:rsid w:val="003C13ED"/>
    <w:rsid w:val="003D708F"/>
    <w:rsid w:val="003E3A91"/>
    <w:rsid w:val="003F0906"/>
    <w:rsid w:val="0040191F"/>
    <w:rsid w:val="004266A0"/>
    <w:rsid w:val="00453B13"/>
    <w:rsid w:val="00454239"/>
    <w:rsid w:val="00477786"/>
    <w:rsid w:val="004A296B"/>
    <w:rsid w:val="004C170A"/>
    <w:rsid w:val="004E508B"/>
    <w:rsid w:val="005050DE"/>
    <w:rsid w:val="00515E2B"/>
    <w:rsid w:val="00523086"/>
    <w:rsid w:val="005320A1"/>
    <w:rsid w:val="00533957"/>
    <w:rsid w:val="00550BA9"/>
    <w:rsid w:val="00597965"/>
    <w:rsid w:val="005A3243"/>
    <w:rsid w:val="005B14FF"/>
    <w:rsid w:val="005D26F6"/>
    <w:rsid w:val="005E5BF6"/>
    <w:rsid w:val="005F1EA8"/>
    <w:rsid w:val="005F5888"/>
    <w:rsid w:val="005F7591"/>
    <w:rsid w:val="00607346"/>
    <w:rsid w:val="00620118"/>
    <w:rsid w:val="00631AC2"/>
    <w:rsid w:val="00642859"/>
    <w:rsid w:val="0065203A"/>
    <w:rsid w:val="00662988"/>
    <w:rsid w:val="00664A38"/>
    <w:rsid w:val="00670C01"/>
    <w:rsid w:val="00681FBA"/>
    <w:rsid w:val="0068286C"/>
    <w:rsid w:val="00682932"/>
    <w:rsid w:val="00683A23"/>
    <w:rsid w:val="00684246"/>
    <w:rsid w:val="006A36DB"/>
    <w:rsid w:val="006E3342"/>
    <w:rsid w:val="006E5E34"/>
    <w:rsid w:val="006E746C"/>
    <w:rsid w:val="006F1681"/>
    <w:rsid w:val="006F2613"/>
    <w:rsid w:val="006F611C"/>
    <w:rsid w:val="006F7F29"/>
    <w:rsid w:val="007040B6"/>
    <w:rsid w:val="00706F71"/>
    <w:rsid w:val="007115C0"/>
    <w:rsid w:val="007607C3"/>
    <w:rsid w:val="007806D8"/>
    <w:rsid w:val="007A5C1F"/>
    <w:rsid w:val="007D0730"/>
    <w:rsid w:val="007E4C7B"/>
    <w:rsid w:val="007E77D8"/>
    <w:rsid w:val="00805E54"/>
    <w:rsid w:val="00806D74"/>
    <w:rsid w:val="00807552"/>
    <w:rsid w:val="00835E7B"/>
    <w:rsid w:val="00844312"/>
    <w:rsid w:val="008541BF"/>
    <w:rsid w:val="0086691C"/>
    <w:rsid w:val="00873249"/>
    <w:rsid w:val="00873D7C"/>
    <w:rsid w:val="008765CC"/>
    <w:rsid w:val="00882CFA"/>
    <w:rsid w:val="0089035D"/>
    <w:rsid w:val="008A05CC"/>
    <w:rsid w:val="008A2761"/>
    <w:rsid w:val="008B544B"/>
    <w:rsid w:val="008D0918"/>
    <w:rsid w:val="008D548D"/>
    <w:rsid w:val="008E7785"/>
    <w:rsid w:val="008F7FA3"/>
    <w:rsid w:val="0090334E"/>
    <w:rsid w:val="00910C56"/>
    <w:rsid w:val="0092154F"/>
    <w:rsid w:val="00931218"/>
    <w:rsid w:val="00933C83"/>
    <w:rsid w:val="00936583"/>
    <w:rsid w:val="009442AE"/>
    <w:rsid w:val="00963AF2"/>
    <w:rsid w:val="0097233F"/>
    <w:rsid w:val="009774C0"/>
    <w:rsid w:val="009829BE"/>
    <w:rsid w:val="009B286E"/>
    <w:rsid w:val="00A107C7"/>
    <w:rsid w:val="00A11F5E"/>
    <w:rsid w:val="00A20B17"/>
    <w:rsid w:val="00A26138"/>
    <w:rsid w:val="00A46A0F"/>
    <w:rsid w:val="00A57D57"/>
    <w:rsid w:val="00A631B9"/>
    <w:rsid w:val="00A64CF1"/>
    <w:rsid w:val="00A933D6"/>
    <w:rsid w:val="00A96128"/>
    <w:rsid w:val="00AA192F"/>
    <w:rsid w:val="00AA4E58"/>
    <w:rsid w:val="00AA7C9A"/>
    <w:rsid w:val="00AB5039"/>
    <w:rsid w:val="00AC47CD"/>
    <w:rsid w:val="00AD2B6C"/>
    <w:rsid w:val="00AF01A1"/>
    <w:rsid w:val="00B23DE9"/>
    <w:rsid w:val="00B30C49"/>
    <w:rsid w:val="00B36E8F"/>
    <w:rsid w:val="00B4092F"/>
    <w:rsid w:val="00B42114"/>
    <w:rsid w:val="00B44277"/>
    <w:rsid w:val="00B4473D"/>
    <w:rsid w:val="00B635F2"/>
    <w:rsid w:val="00B638A7"/>
    <w:rsid w:val="00B84094"/>
    <w:rsid w:val="00B87917"/>
    <w:rsid w:val="00BB2809"/>
    <w:rsid w:val="00BB2820"/>
    <w:rsid w:val="00BD64A6"/>
    <w:rsid w:val="00BE0BA6"/>
    <w:rsid w:val="00BF5928"/>
    <w:rsid w:val="00C11CFF"/>
    <w:rsid w:val="00C13254"/>
    <w:rsid w:val="00C16AB7"/>
    <w:rsid w:val="00C432D1"/>
    <w:rsid w:val="00C45802"/>
    <w:rsid w:val="00C512C9"/>
    <w:rsid w:val="00C74A61"/>
    <w:rsid w:val="00C81DFB"/>
    <w:rsid w:val="00C93459"/>
    <w:rsid w:val="00C97223"/>
    <w:rsid w:val="00CA3196"/>
    <w:rsid w:val="00CB5527"/>
    <w:rsid w:val="00CC3372"/>
    <w:rsid w:val="00CD4B31"/>
    <w:rsid w:val="00CF5716"/>
    <w:rsid w:val="00D00E22"/>
    <w:rsid w:val="00D14213"/>
    <w:rsid w:val="00D25483"/>
    <w:rsid w:val="00D33C2E"/>
    <w:rsid w:val="00D50709"/>
    <w:rsid w:val="00D5172E"/>
    <w:rsid w:val="00D65DB9"/>
    <w:rsid w:val="00D731ED"/>
    <w:rsid w:val="00D947EE"/>
    <w:rsid w:val="00D96905"/>
    <w:rsid w:val="00D9781F"/>
    <w:rsid w:val="00DC4F51"/>
    <w:rsid w:val="00DD6F71"/>
    <w:rsid w:val="00DF05FA"/>
    <w:rsid w:val="00E022F4"/>
    <w:rsid w:val="00E04638"/>
    <w:rsid w:val="00E050D0"/>
    <w:rsid w:val="00E071EB"/>
    <w:rsid w:val="00E2175D"/>
    <w:rsid w:val="00E30A6E"/>
    <w:rsid w:val="00E54672"/>
    <w:rsid w:val="00E653C3"/>
    <w:rsid w:val="00E83817"/>
    <w:rsid w:val="00E83CF5"/>
    <w:rsid w:val="00EB2886"/>
    <w:rsid w:val="00F260FE"/>
    <w:rsid w:val="00F402BA"/>
    <w:rsid w:val="00F412D8"/>
    <w:rsid w:val="00F45B74"/>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1795</Words>
  <Characters>1024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2026-04-08T07:45:00Z</dcterms:created>
  <dcterms:modified xsi:type="dcterms:W3CDTF">2026-04-08T07:45:00Z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