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3B546315" w14:textId="51988C16" w:rsidR="00721FCD" w:rsidRPr="00342C7B" w:rsidRDefault="00721FCD" w:rsidP="00AB34DF">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AB34DF">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457D7956" w:rsidR="002C0B3D" w:rsidRPr="00FF7451" w:rsidRDefault="002C0B3D" w:rsidP="00AB34DF">
      <w:pPr>
        <w:spacing w:after="240" w:line="276" w:lineRule="auto"/>
        <w:jc w:val="center"/>
        <w:rPr>
          <w:rFonts w:ascii="Arial" w:hAnsi="Arial" w:cs="Arial"/>
          <w:b/>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w:t>
      </w:r>
      <w:r w:rsidR="00FF7451">
        <w:rPr>
          <w:rFonts w:ascii="Arial" w:hAnsi="Arial" w:cs="Arial"/>
          <w:b/>
          <w:bCs/>
          <w:sz w:val="28"/>
          <w:szCs w:val="28"/>
        </w:rPr>
        <w:t>6</w:t>
      </w:r>
      <w:r w:rsidR="00BD5662" w:rsidRPr="00726FC6">
        <w:rPr>
          <w:rFonts w:ascii="Arial" w:hAnsi="Arial" w:cs="Arial"/>
          <w:b/>
          <w:bCs/>
          <w:sz w:val="28"/>
          <w:szCs w:val="28"/>
        </w:rPr>
        <w:t xml:space="preserve"> M.</w:t>
      </w:r>
      <w:r w:rsidR="00BD5662" w:rsidRPr="00726FC6">
        <w:rPr>
          <w:rFonts w:ascii="Arial" w:hAnsi="Arial" w:cs="Arial"/>
          <w:b/>
          <w:bCs/>
          <w:sz w:val="28"/>
          <w:szCs w:val="28"/>
        </w:rPr>
        <w:br/>
      </w:r>
      <w:r w:rsidR="00FF7451">
        <w:rPr>
          <w:rFonts w:ascii="Arial" w:hAnsi="Arial" w:cs="Arial"/>
          <w:b/>
          <w:bCs/>
          <w:sz w:val="28"/>
          <w:szCs w:val="28"/>
        </w:rPr>
        <w:t>VASARIO</w:t>
      </w:r>
      <w:r w:rsidR="00562088">
        <w:rPr>
          <w:rFonts w:ascii="Arial" w:hAnsi="Arial" w:cs="Arial"/>
          <w:b/>
          <w:bCs/>
          <w:sz w:val="28"/>
          <w:szCs w:val="28"/>
        </w:rPr>
        <w:t xml:space="preserve"> 26</w:t>
      </w:r>
      <w:r w:rsidR="00BD5662" w:rsidRPr="00726FC6">
        <w:rPr>
          <w:rFonts w:ascii="Arial" w:hAnsi="Arial" w:cs="Arial"/>
          <w:b/>
          <w:bCs/>
          <w:sz w:val="28"/>
          <w:szCs w:val="28"/>
        </w:rPr>
        <w:t xml:space="preserve"> D. SPRENDIMO NR. T11-</w:t>
      </w:r>
      <w:r w:rsidR="00DC68F8">
        <w:rPr>
          <w:rFonts w:ascii="Arial" w:hAnsi="Arial" w:cs="Arial"/>
          <w:b/>
          <w:bCs/>
          <w:sz w:val="28"/>
          <w:szCs w:val="28"/>
        </w:rPr>
        <w:t>3</w:t>
      </w:r>
      <w:r w:rsidR="00FF7451">
        <w:rPr>
          <w:rFonts w:ascii="Arial" w:hAnsi="Arial" w:cs="Arial"/>
          <w:b/>
          <w:bCs/>
          <w:sz w:val="28"/>
          <w:szCs w:val="28"/>
        </w:rPr>
        <w:t>7</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FF7451" w:rsidRPr="00FF7451">
        <w:rPr>
          <w:rFonts w:ascii="Arial" w:hAnsi="Arial" w:cs="Arial"/>
          <w:b/>
          <w:sz w:val="28"/>
          <w:szCs w:val="28"/>
        </w:rPr>
        <w:t>DĖL VALSTYBĖS NEKILNOJAMOJO TURTO (GATVĖS, INŽINERINIŲ TINKLŲ, KITŲ INŽINERINIŲ STATINIŲ) PERĖMIMO SAVIVALDYBĖS NUOSAVYBĖN</w:t>
      </w:r>
      <w:r w:rsidRPr="002C0B3D">
        <w:rPr>
          <w:rFonts w:ascii="Arial" w:eastAsiaTheme="majorEastAsia" w:hAnsi="Arial" w:cs="Arial"/>
          <w:b/>
          <w:bCs/>
          <w:sz w:val="28"/>
          <w:szCs w:val="28"/>
        </w:rPr>
        <w:t>“ PAKEITIMO</w:t>
      </w:r>
    </w:p>
    <w:p w14:paraId="0759968A" w14:textId="22DD3ABB" w:rsidR="00D87D25" w:rsidRPr="00326D4B" w:rsidRDefault="00D87D25" w:rsidP="00AB34DF">
      <w:pPr>
        <w:spacing w:line="276" w:lineRule="auto"/>
        <w:jc w:val="center"/>
        <w:rPr>
          <w:rFonts w:ascii="Arial" w:hAnsi="Arial" w:cs="Arial"/>
          <w:color w:val="000000" w:themeColor="text1"/>
        </w:rPr>
      </w:pPr>
      <w:r w:rsidRPr="00326D4B">
        <w:rPr>
          <w:rFonts w:ascii="Arial" w:hAnsi="Arial" w:cs="Arial"/>
          <w:color w:val="000000" w:themeColor="text1"/>
        </w:rPr>
        <w:t>202</w:t>
      </w:r>
      <w:r w:rsidR="00FF7451">
        <w:rPr>
          <w:rFonts w:ascii="Arial" w:hAnsi="Arial" w:cs="Arial"/>
          <w:color w:val="000000" w:themeColor="text1"/>
        </w:rPr>
        <w:t>6</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FF7451">
        <w:rPr>
          <w:rFonts w:ascii="Arial" w:hAnsi="Arial" w:cs="Arial"/>
          <w:color w:val="000000" w:themeColor="text1"/>
        </w:rPr>
        <w:t>balandžio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78852E33" w:rsidR="00D87D25" w:rsidRPr="001B5EF2" w:rsidRDefault="00D87D25" w:rsidP="00AB34DF">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6F25EEDC" w:rsidR="00D87D25" w:rsidRPr="001B5EF2" w:rsidRDefault="00D87D25" w:rsidP="005957CA">
      <w:pPr>
        <w:spacing w:line="276" w:lineRule="auto"/>
        <w:ind w:firstLine="1134"/>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00815F39" w:rsidRPr="003E10D3">
        <w:rPr>
          <w:rFonts w:ascii="Arial" w:hAnsi="Arial" w:cs="Arial"/>
          <w:color w:val="000000" w:themeColor="text1"/>
        </w:rPr>
        <w:t xml:space="preserve">Lietuvos Respublikos valstybės turto perėmimo savivaldybių nuosavybėn įstatymo </w:t>
      </w:r>
      <w:bookmarkEnd w:id="2"/>
      <w:r w:rsidR="00815F39" w:rsidRPr="003E10D3">
        <w:rPr>
          <w:rFonts w:ascii="Arial" w:hAnsi="Arial" w:cs="Arial"/>
          <w:color w:val="000000" w:themeColor="text1"/>
        </w:rPr>
        <w:t>3 straipsnio 1 dalies 2 punktu,</w:t>
      </w:r>
      <w:bookmarkEnd w:id="3"/>
      <w:r w:rsidR="00815F39" w:rsidRPr="003E10D3">
        <w:rPr>
          <w:rFonts w:ascii="Arial" w:hAnsi="Arial" w:cs="Arial"/>
          <w:color w:val="000000" w:themeColor="text1"/>
        </w:rPr>
        <w:t xml:space="preserve"> 4 straipsnio 1 ir 2 dalimis, </w:t>
      </w:r>
      <w:r w:rsidR="00342C7B" w:rsidRPr="002855C8">
        <w:rPr>
          <w:rFonts w:ascii="Arial" w:hAnsi="Arial" w:cs="Arial"/>
          <w:iCs/>
          <w:color w:val="000000" w:themeColor="text1"/>
          <w:spacing w:val="20"/>
        </w:rPr>
        <w:t>nusprendžia</w:t>
      </w:r>
      <w:r w:rsidRPr="001B5EF2">
        <w:rPr>
          <w:rFonts w:ascii="Arial" w:hAnsi="Arial" w:cs="Arial"/>
          <w:iCs/>
        </w:rPr>
        <w:t>:</w:t>
      </w:r>
    </w:p>
    <w:p w14:paraId="4BD39EED" w14:textId="5B91F7AB" w:rsidR="00172A28" w:rsidRDefault="004D3E4E" w:rsidP="005957CA">
      <w:pPr>
        <w:pStyle w:val="Betarp"/>
        <w:spacing w:line="276" w:lineRule="auto"/>
        <w:ind w:firstLine="1134"/>
        <w:jc w:val="both"/>
        <w:rPr>
          <w:rFonts w:ascii="Arial" w:hAnsi="Arial" w:cs="Arial"/>
        </w:rPr>
      </w:pPr>
      <w:r>
        <w:rPr>
          <w:rFonts w:ascii="Arial" w:hAnsi="Arial" w:cs="Arial"/>
        </w:rPr>
        <w:t>p</w:t>
      </w:r>
      <w:r w:rsidR="002757CB" w:rsidRPr="002757CB">
        <w:rPr>
          <w:rFonts w:ascii="Arial" w:hAnsi="Arial" w:cs="Arial"/>
        </w:rPr>
        <w:t>akeisti Klaipėdos rajono savivaldybės tarybos 202</w:t>
      </w:r>
      <w:r w:rsidR="00FF7451">
        <w:rPr>
          <w:rFonts w:ascii="Arial" w:hAnsi="Arial" w:cs="Arial"/>
        </w:rPr>
        <w:t>6</w:t>
      </w:r>
      <w:r w:rsidR="002757CB" w:rsidRPr="002757CB">
        <w:rPr>
          <w:rFonts w:ascii="Arial" w:hAnsi="Arial" w:cs="Arial"/>
        </w:rPr>
        <w:t xml:space="preserve"> m. </w:t>
      </w:r>
      <w:r w:rsidR="00FF7451">
        <w:rPr>
          <w:rFonts w:ascii="Arial" w:hAnsi="Arial" w:cs="Arial"/>
        </w:rPr>
        <w:t>vasario</w:t>
      </w:r>
      <w:r w:rsidR="000C7C7A">
        <w:rPr>
          <w:rFonts w:ascii="Arial" w:hAnsi="Arial" w:cs="Arial"/>
        </w:rPr>
        <w:t xml:space="preserve"> </w:t>
      </w:r>
      <w:r w:rsidR="00172A28">
        <w:rPr>
          <w:rFonts w:ascii="Arial" w:hAnsi="Arial" w:cs="Arial"/>
        </w:rPr>
        <w:t>26</w:t>
      </w:r>
      <w:r w:rsidR="009A7688">
        <w:rPr>
          <w:rFonts w:ascii="Arial" w:hAnsi="Arial" w:cs="Arial"/>
        </w:rPr>
        <w:t xml:space="preserve"> </w:t>
      </w:r>
      <w:r w:rsidR="002757CB" w:rsidRPr="002757CB">
        <w:rPr>
          <w:rFonts w:ascii="Arial" w:hAnsi="Arial" w:cs="Arial"/>
        </w:rPr>
        <w:t>d. sprendimo Nr. T11-</w:t>
      </w:r>
      <w:r w:rsidR="00172A28">
        <w:rPr>
          <w:rFonts w:ascii="Arial" w:hAnsi="Arial" w:cs="Arial"/>
        </w:rPr>
        <w:t>3</w:t>
      </w:r>
      <w:r w:rsidR="00FF7451">
        <w:rPr>
          <w:rFonts w:ascii="Arial" w:hAnsi="Arial" w:cs="Arial"/>
        </w:rPr>
        <w:t>7</w:t>
      </w:r>
      <w:r w:rsidR="00C43A1F">
        <w:rPr>
          <w:rFonts w:ascii="Arial" w:hAnsi="Arial" w:cs="Arial"/>
        </w:rPr>
        <w:t xml:space="preserve"> </w:t>
      </w:r>
      <w:r w:rsidR="001530D5">
        <w:rPr>
          <w:rFonts w:ascii="Arial" w:hAnsi="Arial" w:cs="Arial"/>
        </w:rPr>
        <w:t>„Dėl valstybės nekilnojamojo turto (</w:t>
      </w:r>
      <w:r w:rsidR="00FF7451">
        <w:rPr>
          <w:rFonts w:ascii="Arial" w:hAnsi="Arial" w:cs="Arial"/>
        </w:rPr>
        <w:t>ga</w:t>
      </w:r>
      <w:r w:rsidR="00642D36">
        <w:rPr>
          <w:rFonts w:ascii="Arial" w:hAnsi="Arial" w:cs="Arial"/>
        </w:rPr>
        <w:t>t</w:t>
      </w:r>
      <w:r w:rsidR="00FF7451">
        <w:rPr>
          <w:rFonts w:ascii="Arial" w:hAnsi="Arial" w:cs="Arial"/>
        </w:rPr>
        <w:t>vės, inžinerinių tinklų, kitų inžinerinių statinių</w:t>
      </w:r>
      <w:r w:rsidR="001530D5">
        <w:rPr>
          <w:rFonts w:ascii="Arial" w:hAnsi="Arial" w:cs="Arial"/>
        </w:rPr>
        <w:t>) perėmimo savivaldybės nuosavybėn“</w:t>
      </w:r>
      <w:r w:rsidR="002757CB" w:rsidRPr="002757CB">
        <w:rPr>
          <w:rFonts w:ascii="Arial" w:hAnsi="Arial" w:cs="Arial"/>
        </w:rPr>
        <w:t xml:space="preserve"> pried</w:t>
      </w:r>
      <w:r w:rsidR="00AA36FD">
        <w:rPr>
          <w:rFonts w:ascii="Arial" w:hAnsi="Arial" w:cs="Arial"/>
        </w:rPr>
        <w:t xml:space="preserve">o </w:t>
      </w:r>
      <w:r w:rsidR="00172A28">
        <w:rPr>
          <w:rFonts w:ascii="Arial" w:hAnsi="Arial" w:cs="Arial"/>
        </w:rPr>
        <w:t>2</w:t>
      </w:r>
      <w:r w:rsidR="00AA36FD">
        <w:rPr>
          <w:rFonts w:ascii="Arial" w:hAnsi="Arial" w:cs="Arial"/>
        </w:rPr>
        <w:t xml:space="preserve"> eilutę ir išdėstyti ją taip</w:t>
      </w:r>
      <w:r w:rsidR="00296BB3">
        <w:rPr>
          <w:rFonts w:ascii="Arial" w:hAnsi="Arial" w:cs="Arial"/>
        </w:rPr>
        <w:t>:</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851"/>
        <w:gridCol w:w="1417"/>
        <w:gridCol w:w="1418"/>
        <w:gridCol w:w="1134"/>
        <w:gridCol w:w="992"/>
        <w:gridCol w:w="1559"/>
      </w:tblGrid>
      <w:tr w:rsidR="00642D36" w:rsidRPr="002717E2" w14:paraId="369A48C8" w14:textId="77777777" w:rsidTr="00995C60">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01B4D3" w14:textId="77777777" w:rsidR="00642D36" w:rsidRPr="002717E2" w:rsidRDefault="00642D36" w:rsidP="005957CA">
            <w:pPr>
              <w:spacing w:line="276" w:lineRule="auto"/>
              <w:jc w:val="center"/>
              <w:rPr>
                <w:rFonts w:ascii="Arial" w:eastAsiaTheme="minorHAnsi" w:hAnsi="Arial" w:cs="Arial"/>
              </w:rPr>
            </w:pPr>
            <w:r w:rsidRPr="002717E2">
              <w:rPr>
                <w:rFonts w:ascii="Arial" w:eastAsiaTheme="minorHAnsi" w:hAnsi="Arial" w:cs="Arial"/>
              </w:rPr>
              <w:t xml:space="preserve">2.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82C9AF" w14:textId="0A3FCFF7" w:rsidR="00642D36" w:rsidRPr="002717E2" w:rsidRDefault="00642D36" w:rsidP="005957CA">
            <w:pPr>
              <w:spacing w:line="276" w:lineRule="auto"/>
              <w:jc w:val="center"/>
              <w:rPr>
                <w:rFonts w:ascii="Arial" w:eastAsiaTheme="minorHAnsi" w:hAnsi="Arial" w:cs="Arial"/>
              </w:rPr>
            </w:pPr>
            <w:r>
              <w:rPr>
                <w:rFonts w:ascii="Arial" w:eastAsiaTheme="minorHAnsi" w:hAnsi="Arial" w:cs="Arial"/>
              </w:rPr>
              <w:t>Nuotekų šalinimo tinklai, Klaipėdos r. sav. Gargždų m., Vytauto g. (KF)</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801FE7" w14:textId="269AD71D" w:rsidR="00642D36" w:rsidRPr="002717E2" w:rsidRDefault="00642D36" w:rsidP="005957CA">
            <w:pPr>
              <w:spacing w:line="276" w:lineRule="auto"/>
              <w:rPr>
                <w:rFonts w:ascii="Arial" w:eastAsiaTheme="minorHAnsi" w:hAnsi="Arial" w:cs="Arial"/>
              </w:rPr>
            </w:pPr>
            <w:r>
              <w:rPr>
                <w:rFonts w:ascii="Arial" w:eastAsiaTheme="minorHAnsi" w:hAnsi="Arial" w:cs="Arial"/>
              </w:rPr>
              <w:t>4400-6771-5493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54DF3F" w14:textId="4DF306A2" w:rsidR="00642D36" w:rsidRPr="002717E2" w:rsidRDefault="00642D36" w:rsidP="005957CA">
            <w:pPr>
              <w:spacing w:line="276" w:lineRule="auto"/>
              <w:jc w:val="center"/>
              <w:rPr>
                <w:rFonts w:ascii="Arial" w:eastAsiaTheme="minorHAnsi" w:hAnsi="Arial" w:cs="Arial"/>
                <w:color w:val="FF0000"/>
              </w:rPr>
            </w:pPr>
            <w:r w:rsidRPr="00AA56D1">
              <w:rPr>
                <w:rFonts w:ascii="Arial" w:eastAsiaTheme="minorHAnsi" w:hAnsi="Arial" w:cs="Arial"/>
              </w:rPr>
              <w:t>7370,00</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055751" w14:textId="1493231D" w:rsidR="00642D36" w:rsidRPr="002717E2" w:rsidRDefault="00642D36" w:rsidP="005957CA">
            <w:pPr>
              <w:spacing w:line="276" w:lineRule="auto"/>
              <w:jc w:val="center"/>
              <w:rPr>
                <w:rFonts w:ascii="Arial" w:eastAsiaTheme="minorHAnsi" w:hAnsi="Arial" w:cs="Arial"/>
                <w:color w:val="000000"/>
              </w:rPr>
            </w:pPr>
            <w:r>
              <w:rPr>
                <w:rFonts w:ascii="Arial" w:eastAsiaTheme="minorHAnsi" w:hAnsi="Arial" w:cs="Arial"/>
                <w:color w:val="000000"/>
              </w:rPr>
              <w:t>1811,79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F399B1" w14:textId="5D361DD4" w:rsidR="00642D36" w:rsidRPr="002717E2" w:rsidRDefault="00642D36" w:rsidP="005957CA">
            <w:pPr>
              <w:spacing w:line="276" w:lineRule="auto"/>
              <w:jc w:val="center"/>
              <w:rPr>
                <w:rFonts w:ascii="Arial" w:eastAsiaTheme="minorHAnsi" w:hAnsi="Arial" w:cs="Arial"/>
              </w:rPr>
            </w:pPr>
            <w:r>
              <w:rPr>
                <w:rFonts w:ascii="Arial" w:eastAsiaTheme="minorHAnsi" w:hAnsi="Arial" w:cs="Arial"/>
              </w:rPr>
              <w:t>KF</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5BD7EB" w14:textId="02264AEF" w:rsidR="00642D36" w:rsidRPr="002717E2" w:rsidRDefault="00642D36" w:rsidP="005957CA">
            <w:pPr>
              <w:spacing w:line="276" w:lineRule="auto"/>
              <w:jc w:val="center"/>
              <w:rPr>
                <w:rFonts w:ascii="Arial" w:eastAsiaTheme="minorHAnsi" w:hAnsi="Arial" w:cs="Arial"/>
              </w:rPr>
            </w:pPr>
            <w:r>
              <w:rPr>
                <w:rFonts w:ascii="Arial" w:eastAsiaTheme="minorHAnsi" w:hAnsi="Arial" w:cs="Arial"/>
              </w:rPr>
              <w:t>157,08</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033313" w14:textId="77777777" w:rsidR="00642D36" w:rsidRPr="002717E2" w:rsidRDefault="00642D36" w:rsidP="005957CA">
            <w:pPr>
              <w:spacing w:line="276" w:lineRule="auto"/>
              <w:jc w:val="center"/>
              <w:rPr>
                <w:rFonts w:ascii="Arial" w:eastAsiaTheme="minorHAnsi" w:hAnsi="Arial" w:cs="Arial"/>
              </w:rPr>
            </w:pPr>
            <w:r w:rsidRPr="002717E2">
              <w:rPr>
                <w:rFonts w:ascii="Arial" w:eastAsiaTheme="minorHAnsi" w:hAnsi="Arial" w:cs="Arial"/>
              </w:rPr>
              <w:t>Nr. 44/</w:t>
            </w:r>
            <w:r>
              <w:rPr>
                <w:rFonts w:ascii="Arial" w:eastAsiaTheme="minorHAnsi" w:hAnsi="Arial" w:cs="Arial"/>
              </w:rPr>
              <w:t>3732538</w:t>
            </w:r>
          </w:p>
          <w:p w14:paraId="40772A30" w14:textId="41CB16FA" w:rsidR="00642D36" w:rsidRPr="002717E2" w:rsidRDefault="00642D36" w:rsidP="005957CA">
            <w:pPr>
              <w:spacing w:line="276" w:lineRule="auto"/>
              <w:jc w:val="center"/>
              <w:rPr>
                <w:rFonts w:ascii="Arial" w:eastAsiaTheme="minorHAnsi" w:hAnsi="Arial" w:cs="Arial"/>
              </w:rPr>
            </w:pPr>
            <w:r w:rsidRPr="002717E2">
              <w:rPr>
                <w:rFonts w:ascii="Arial" w:eastAsiaTheme="minorHAnsi" w:hAnsi="Arial" w:cs="Arial"/>
              </w:rPr>
              <w:t>202</w:t>
            </w:r>
            <w:r>
              <w:rPr>
                <w:rFonts w:ascii="Arial" w:eastAsiaTheme="minorHAnsi" w:hAnsi="Arial" w:cs="Arial"/>
              </w:rPr>
              <w:t>5-08-26</w:t>
            </w:r>
          </w:p>
        </w:tc>
      </w:tr>
    </w:tbl>
    <w:p w14:paraId="709A6800" w14:textId="79A4A185" w:rsidR="00B524DD" w:rsidRPr="00326D4B" w:rsidRDefault="00D87D25" w:rsidP="005957CA">
      <w:pPr>
        <w:pStyle w:val="Betarp"/>
        <w:spacing w:line="276" w:lineRule="auto"/>
        <w:ind w:firstLine="1134"/>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6E71B38D" w:rsidR="001A012D" w:rsidRPr="00326D4B" w:rsidRDefault="001A012D" w:rsidP="005957CA">
      <w:pPr>
        <w:spacing w:before="240" w:after="240" w:line="276" w:lineRule="auto"/>
        <w:jc w:val="both"/>
        <w:rPr>
          <w:rFonts w:ascii="Arial" w:hAnsi="Arial" w:cs="Arial"/>
        </w:rPr>
      </w:pPr>
      <w:r w:rsidRPr="00326D4B">
        <w:rPr>
          <w:rFonts w:ascii="Arial" w:hAnsi="Arial" w:cs="Arial"/>
        </w:rPr>
        <w:t>Savivaldybės meras</w:t>
      </w:r>
      <w:r w:rsidRPr="00326D4B">
        <w:rPr>
          <w:rFonts w:ascii="Arial" w:hAnsi="Arial" w:cs="Arial"/>
        </w:rPr>
        <w:tab/>
        <w:t xml:space="preserve"> </w:t>
      </w:r>
    </w:p>
    <w:p w14:paraId="57B75BFE" w14:textId="52AA55C3" w:rsidR="001A012D" w:rsidRPr="00326D4B" w:rsidRDefault="001A012D" w:rsidP="00AB34DF">
      <w:pPr>
        <w:spacing w:after="240" w:line="276" w:lineRule="auto"/>
        <w:jc w:val="both"/>
        <w:rPr>
          <w:rFonts w:ascii="Arial" w:hAnsi="Arial" w:cs="Arial"/>
        </w:rPr>
      </w:pPr>
      <w:r w:rsidRPr="00326D4B">
        <w:rPr>
          <w:rFonts w:ascii="Arial" w:hAnsi="Arial" w:cs="Arial"/>
        </w:rPr>
        <w:t>TEIKIA: Savivaldybės meras B. Markauskas</w:t>
      </w:r>
    </w:p>
    <w:p w14:paraId="303A7F23" w14:textId="2E034DF0" w:rsidR="001A012D" w:rsidRPr="00326D4B" w:rsidRDefault="001A012D" w:rsidP="00AB34DF">
      <w:pPr>
        <w:spacing w:after="240" w:line="276" w:lineRule="auto"/>
        <w:jc w:val="both"/>
        <w:rPr>
          <w:rFonts w:ascii="Arial" w:hAnsi="Arial" w:cs="Arial"/>
        </w:rPr>
      </w:pPr>
      <w:r w:rsidRPr="00326D4B">
        <w:rPr>
          <w:rFonts w:ascii="Arial" w:hAnsi="Arial" w:cs="Arial"/>
        </w:rPr>
        <w:t xml:space="preserve">PARENGĖ: </w:t>
      </w:r>
      <w:r w:rsidR="00FE4D99">
        <w:rPr>
          <w:rFonts w:ascii="Arial" w:hAnsi="Arial" w:cs="Arial"/>
        </w:rPr>
        <w:t>V. Selmistraitienė</w:t>
      </w:r>
    </w:p>
    <w:p w14:paraId="4F2C2287" w14:textId="3CDA975B" w:rsidR="001A012D" w:rsidRDefault="001A012D" w:rsidP="00AB34DF">
      <w:pPr>
        <w:spacing w:line="276" w:lineRule="auto"/>
        <w:jc w:val="both"/>
        <w:rPr>
          <w:rFonts w:ascii="Arial" w:hAnsi="Arial" w:cs="Arial"/>
        </w:rPr>
      </w:pPr>
      <w:r w:rsidRPr="00326D4B">
        <w:rPr>
          <w:rFonts w:ascii="Arial" w:hAnsi="Arial" w:cs="Arial"/>
        </w:rPr>
        <w:t xml:space="preserve">SUDERINTA: </w:t>
      </w:r>
    </w:p>
    <w:p w14:paraId="614C9CCE" w14:textId="364D9AF9" w:rsidR="007868A7" w:rsidRDefault="007868A7" w:rsidP="00AB34DF">
      <w:pPr>
        <w:spacing w:line="276" w:lineRule="auto"/>
        <w:jc w:val="both"/>
        <w:rPr>
          <w:rFonts w:ascii="Arial" w:hAnsi="Arial" w:cs="Arial"/>
        </w:rPr>
      </w:pPr>
      <w:r>
        <w:rPr>
          <w:rFonts w:ascii="Arial" w:hAnsi="Arial" w:cs="Arial"/>
        </w:rPr>
        <w:t>D. Beliokaitė</w:t>
      </w:r>
    </w:p>
    <w:p w14:paraId="6E10AAED" w14:textId="48D7D2D8" w:rsidR="00D63BAE" w:rsidRPr="00326D4B" w:rsidRDefault="00963A9E" w:rsidP="00AB34DF">
      <w:pPr>
        <w:spacing w:line="276" w:lineRule="auto"/>
        <w:jc w:val="both"/>
        <w:rPr>
          <w:rFonts w:ascii="Arial" w:hAnsi="Arial" w:cs="Arial"/>
        </w:rPr>
      </w:pPr>
      <w:r>
        <w:rPr>
          <w:rFonts w:ascii="Arial" w:hAnsi="Arial" w:cs="Arial"/>
        </w:rPr>
        <w:t>G. Kuzminskienė</w:t>
      </w:r>
    </w:p>
    <w:p w14:paraId="610AB1B9" w14:textId="63D1DC86" w:rsidR="001A012D" w:rsidRPr="00326D4B" w:rsidRDefault="001A012D" w:rsidP="00AB34DF">
      <w:pPr>
        <w:spacing w:line="276" w:lineRule="auto"/>
        <w:jc w:val="both"/>
        <w:rPr>
          <w:rFonts w:ascii="Arial" w:hAnsi="Arial" w:cs="Arial"/>
        </w:rPr>
      </w:pPr>
      <w:r w:rsidRPr="00326D4B">
        <w:rPr>
          <w:rFonts w:ascii="Arial" w:hAnsi="Arial" w:cs="Arial"/>
        </w:rPr>
        <w:t xml:space="preserve">V. </w:t>
      </w:r>
      <w:r w:rsidR="00AD243C" w:rsidRPr="00326D4B">
        <w:rPr>
          <w:rFonts w:ascii="Arial" w:hAnsi="Arial" w:cs="Arial"/>
        </w:rPr>
        <w:t>Jasas</w:t>
      </w:r>
    </w:p>
    <w:p w14:paraId="304E5D5F" w14:textId="7EA0519E" w:rsidR="00E35074" w:rsidRPr="00326D4B" w:rsidRDefault="005E60E1" w:rsidP="00AB34DF">
      <w:pPr>
        <w:spacing w:line="276" w:lineRule="auto"/>
        <w:jc w:val="both"/>
        <w:rPr>
          <w:rFonts w:ascii="Arial" w:hAnsi="Arial" w:cs="Arial"/>
        </w:rPr>
      </w:pPr>
      <w:r>
        <w:rPr>
          <w:rFonts w:ascii="Arial" w:hAnsi="Arial" w:cs="Arial"/>
        </w:rPr>
        <w:t>V. Riškienė</w:t>
      </w:r>
    </w:p>
    <w:p w14:paraId="76CC505F" w14:textId="496D9B91" w:rsidR="007F1B19" w:rsidRPr="00326D4B" w:rsidRDefault="007868A7" w:rsidP="00AB34DF">
      <w:pPr>
        <w:spacing w:line="276" w:lineRule="auto"/>
        <w:jc w:val="both"/>
        <w:rPr>
          <w:rFonts w:ascii="Arial" w:hAnsi="Arial" w:cs="Arial"/>
        </w:rPr>
      </w:pPr>
      <w:r>
        <w:rPr>
          <w:rFonts w:ascii="Arial" w:hAnsi="Arial" w:cs="Arial"/>
        </w:rPr>
        <w:t>J. Bardauskas</w:t>
      </w:r>
    </w:p>
    <w:p w14:paraId="101C5C3A" w14:textId="0B812377" w:rsidR="00C4065D" w:rsidRPr="00326D4B" w:rsidRDefault="00BD216B" w:rsidP="00AB34DF">
      <w:pPr>
        <w:spacing w:line="276" w:lineRule="auto"/>
        <w:jc w:val="both"/>
        <w:rPr>
          <w:rFonts w:ascii="Arial" w:hAnsi="Arial" w:cs="Arial"/>
        </w:rPr>
      </w:pPr>
      <w:r w:rsidRPr="00326D4B">
        <w:rPr>
          <w:rFonts w:ascii="Arial" w:hAnsi="Arial" w:cs="Arial"/>
        </w:rPr>
        <w:lastRenderedPageBreak/>
        <w:t>T. Tuzovaitė-Markūnienė</w:t>
      </w:r>
    </w:p>
    <w:p w14:paraId="0D3452AB" w14:textId="37C78677" w:rsidR="00342C7B" w:rsidRDefault="00963A9E" w:rsidP="00AB34DF">
      <w:pPr>
        <w:spacing w:line="276" w:lineRule="auto"/>
        <w:jc w:val="both"/>
        <w:rPr>
          <w:rFonts w:ascii="Arial" w:hAnsi="Arial" w:cs="Arial"/>
        </w:rPr>
      </w:pPr>
      <w:r>
        <w:rPr>
          <w:rFonts w:ascii="Arial" w:hAnsi="Arial" w:cs="Arial"/>
        </w:rPr>
        <w:t>B. Markauskas</w:t>
      </w:r>
    </w:p>
    <w:p w14:paraId="6B5E72D8" w14:textId="77777777" w:rsidR="00342C7B" w:rsidRDefault="00342C7B" w:rsidP="00AB34DF">
      <w:pPr>
        <w:spacing w:line="276" w:lineRule="auto"/>
        <w:rPr>
          <w:rFonts w:ascii="Arial" w:hAnsi="Arial" w:cs="Arial"/>
        </w:rPr>
      </w:pPr>
      <w:r>
        <w:rPr>
          <w:rFonts w:ascii="Arial" w:hAnsi="Arial" w:cs="Arial"/>
        </w:rPr>
        <w:br w:type="page"/>
      </w:r>
    </w:p>
    <w:p w14:paraId="67503836" w14:textId="20D61E67" w:rsidR="00E3774F" w:rsidRPr="002855C8" w:rsidRDefault="00E3774F" w:rsidP="00AB34DF">
      <w:pPr>
        <w:pStyle w:val="Antrat1"/>
        <w:spacing w:line="276" w:lineRule="auto"/>
        <w:jc w:val="center"/>
        <w:rPr>
          <w:rFonts w:ascii="Arial" w:hAnsi="Arial" w:cs="Arial"/>
          <w:b/>
          <w:caps/>
        </w:rPr>
      </w:pPr>
      <w:r w:rsidRPr="002855C8">
        <w:rPr>
          <w:rFonts w:ascii="Arial" w:hAnsi="Arial" w:cs="Arial"/>
          <w:b/>
          <w:caps/>
          <w:color w:val="auto"/>
          <w:sz w:val="24"/>
          <w:szCs w:val="24"/>
        </w:rPr>
        <w:lastRenderedPageBreak/>
        <w:t>AIŠKINAMASIS RAŠTAS</w:t>
      </w:r>
    </w:p>
    <w:p w14:paraId="0B894DBB" w14:textId="4EFF616B" w:rsidR="00E3774F" w:rsidRPr="00B1509F" w:rsidRDefault="00E3774F" w:rsidP="00AB34DF">
      <w:pPr>
        <w:spacing w:after="240" w:line="276" w:lineRule="auto"/>
        <w:jc w:val="center"/>
        <w:rPr>
          <w:rFonts w:ascii="Arial" w:eastAsiaTheme="majorEastAsia" w:hAnsi="Arial" w:cs="Arial"/>
          <w:b/>
          <w:bCs/>
        </w:rPr>
      </w:pPr>
      <w:r w:rsidRPr="004C51F7">
        <w:rPr>
          <w:rFonts w:ascii="Arial" w:hAnsi="Arial" w:cs="Arial"/>
          <w:b/>
          <w:bCs/>
          <w:caps/>
        </w:rPr>
        <w:t xml:space="preserve">DĖL </w:t>
      </w:r>
      <w:r w:rsidR="004815DA" w:rsidRPr="004C51F7">
        <w:rPr>
          <w:rFonts w:ascii="Arial" w:hAnsi="Arial" w:cs="Arial"/>
          <w:b/>
          <w:bCs/>
          <w:caps/>
        </w:rPr>
        <w:t>KLAIPĖDOS RAJONO SAVIVALDYBĖS TARYBOS SPRENDIMO „</w:t>
      </w:r>
      <w:r w:rsidR="004C51F7" w:rsidRPr="002C0B3D">
        <w:rPr>
          <w:rFonts w:ascii="Arial" w:eastAsiaTheme="majorEastAsia" w:hAnsi="Arial" w:cs="Arial"/>
          <w:b/>
          <w:bCs/>
        </w:rPr>
        <w:t>DĖL KLAIPĖDOS RAJONO SAVIVALDYBĖS TARYBOS</w:t>
      </w:r>
      <w:r w:rsidR="004C51F7" w:rsidRPr="004C51F7">
        <w:rPr>
          <w:rFonts w:ascii="Arial" w:eastAsiaTheme="majorEastAsia" w:hAnsi="Arial" w:cs="Arial"/>
          <w:b/>
          <w:bCs/>
        </w:rPr>
        <w:t xml:space="preserve"> </w:t>
      </w:r>
      <w:r w:rsidR="004C51F7" w:rsidRPr="004C51F7">
        <w:rPr>
          <w:rFonts w:ascii="Arial" w:hAnsi="Arial" w:cs="Arial"/>
          <w:b/>
          <w:bCs/>
        </w:rPr>
        <w:t>202</w:t>
      </w:r>
      <w:r w:rsidR="00963A9E">
        <w:rPr>
          <w:rFonts w:ascii="Arial" w:hAnsi="Arial" w:cs="Arial"/>
          <w:b/>
          <w:bCs/>
        </w:rPr>
        <w:t>6</w:t>
      </w:r>
      <w:r w:rsidR="004C51F7" w:rsidRPr="004C51F7">
        <w:rPr>
          <w:rFonts w:ascii="Arial" w:hAnsi="Arial" w:cs="Arial"/>
          <w:b/>
          <w:bCs/>
        </w:rPr>
        <w:t xml:space="preserve"> M.</w:t>
      </w:r>
      <w:r w:rsidR="004C51F7" w:rsidRPr="004C51F7">
        <w:rPr>
          <w:rFonts w:ascii="Arial" w:hAnsi="Arial" w:cs="Arial"/>
          <w:b/>
          <w:bCs/>
        </w:rPr>
        <w:br/>
      </w:r>
      <w:r w:rsidR="00963A9E">
        <w:rPr>
          <w:rFonts w:ascii="Arial" w:hAnsi="Arial" w:cs="Arial"/>
          <w:b/>
          <w:bCs/>
        </w:rPr>
        <w:t>VASARIO</w:t>
      </w:r>
      <w:r w:rsidR="00B553F7">
        <w:rPr>
          <w:rFonts w:ascii="Arial" w:hAnsi="Arial" w:cs="Arial"/>
          <w:b/>
          <w:bCs/>
        </w:rPr>
        <w:t xml:space="preserve"> 26</w:t>
      </w:r>
      <w:r w:rsidR="004C51F7" w:rsidRPr="004C51F7">
        <w:rPr>
          <w:rFonts w:ascii="Arial" w:hAnsi="Arial" w:cs="Arial"/>
          <w:b/>
          <w:bCs/>
        </w:rPr>
        <w:t xml:space="preserve"> D. SPRENDIMO NR. T11-</w:t>
      </w:r>
      <w:r w:rsidR="00B553F7">
        <w:rPr>
          <w:rFonts w:ascii="Arial" w:hAnsi="Arial" w:cs="Arial"/>
          <w:b/>
          <w:bCs/>
        </w:rPr>
        <w:t>3</w:t>
      </w:r>
      <w:r w:rsidR="00963A9E">
        <w:rPr>
          <w:rFonts w:ascii="Arial" w:hAnsi="Arial" w:cs="Arial"/>
          <w:b/>
          <w:bCs/>
        </w:rPr>
        <w:t>7</w:t>
      </w:r>
      <w:r w:rsidR="004C51F7" w:rsidRPr="004C51F7">
        <w:rPr>
          <w:rFonts w:ascii="Arial" w:hAnsi="Arial" w:cs="Arial"/>
          <w:b/>
          <w:bCs/>
        </w:rPr>
        <w:t xml:space="preserve"> </w:t>
      </w:r>
      <w:r w:rsidR="004C51F7" w:rsidRPr="004C51F7">
        <w:rPr>
          <w:rFonts w:ascii="Arial" w:eastAsiaTheme="majorEastAsia" w:hAnsi="Arial" w:cs="Arial"/>
          <w:b/>
          <w:bCs/>
        </w:rPr>
        <w:t>„</w:t>
      </w:r>
      <w:r w:rsidR="004C51F7" w:rsidRPr="004C51F7">
        <w:rPr>
          <w:rFonts w:ascii="Arial" w:hAnsi="Arial" w:cs="Arial"/>
          <w:b/>
        </w:rPr>
        <w:t>DĖL VALSTYBĖS NEKILNOJAMOJO TURTO (</w:t>
      </w:r>
      <w:r w:rsidR="00963A9E">
        <w:rPr>
          <w:rFonts w:ascii="Arial" w:hAnsi="Arial" w:cs="Arial"/>
          <w:b/>
        </w:rPr>
        <w:t>GATVĖS</w:t>
      </w:r>
      <w:r w:rsidR="00E34F9F">
        <w:rPr>
          <w:rFonts w:ascii="Arial" w:hAnsi="Arial" w:cs="Arial"/>
          <w:b/>
        </w:rPr>
        <w:t>, INŽINERINIŲ TINKLŲ, KITŲ INŽINERINIŲ STATINIŲ</w:t>
      </w:r>
      <w:r w:rsidR="004C51F7" w:rsidRPr="004C51F7">
        <w:rPr>
          <w:rFonts w:ascii="Arial" w:hAnsi="Arial" w:cs="Arial"/>
          <w:b/>
        </w:rPr>
        <w:t>) PERĖMIMO SAVIVALDYBĖS NUOSAVYBĖN</w:t>
      </w:r>
      <w:r w:rsidR="004C51F7" w:rsidRPr="002C0B3D">
        <w:rPr>
          <w:rFonts w:ascii="Arial" w:eastAsiaTheme="majorEastAsia" w:hAnsi="Arial" w:cs="Arial"/>
          <w:b/>
          <w:bCs/>
        </w:rPr>
        <w:t>“ PAKEITIMO</w:t>
      </w:r>
      <w:r w:rsidR="004815DA" w:rsidRPr="00326D4B">
        <w:rPr>
          <w:rFonts w:ascii="Arial" w:hAnsi="Arial" w:cs="Arial"/>
          <w:b/>
        </w:rPr>
        <w:t>“ PROJEKTO</w:t>
      </w:r>
      <w:r w:rsidR="009E2F5A" w:rsidRPr="00326D4B">
        <w:rPr>
          <w:rFonts w:ascii="Arial" w:hAnsi="Arial" w:cs="Arial"/>
          <w:b/>
        </w:rPr>
        <w:t xml:space="preserve"> </w:t>
      </w:r>
    </w:p>
    <w:p w14:paraId="64D32E81" w14:textId="5C99148D" w:rsidR="00E3774F" w:rsidRPr="00326D4B" w:rsidRDefault="00E3774F" w:rsidP="00AB34DF">
      <w:pPr>
        <w:spacing w:after="240" w:line="276" w:lineRule="auto"/>
        <w:jc w:val="center"/>
        <w:rPr>
          <w:rFonts w:ascii="Arial" w:hAnsi="Arial" w:cs="Arial"/>
        </w:rPr>
      </w:pPr>
      <w:r w:rsidRPr="00326D4B">
        <w:rPr>
          <w:rFonts w:ascii="Arial" w:hAnsi="Arial" w:cs="Arial"/>
        </w:rPr>
        <w:t>202</w:t>
      </w:r>
      <w:r w:rsidR="00E34F9F">
        <w:rPr>
          <w:rFonts w:ascii="Arial" w:hAnsi="Arial" w:cs="Arial"/>
        </w:rPr>
        <w:t>6</w:t>
      </w:r>
      <w:r w:rsidRPr="00326D4B">
        <w:rPr>
          <w:rFonts w:ascii="Arial" w:hAnsi="Arial" w:cs="Arial"/>
        </w:rPr>
        <w:t>-</w:t>
      </w:r>
      <w:r w:rsidR="00E34F9F">
        <w:rPr>
          <w:rFonts w:ascii="Arial" w:hAnsi="Arial" w:cs="Arial"/>
        </w:rPr>
        <w:t>03</w:t>
      </w:r>
      <w:r w:rsidRPr="00326D4B">
        <w:rPr>
          <w:rFonts w:ascii="Arial" w:hAnsi="Arial" w:cs="Arial"/>
        </w:rPr>
        <w:t>-</w:t>
      </w:r>
      <w:r w:rsidR="00E34F9F">
        <w:rPr>
          <w:rFonts w:ascii="Arial" w:hAnsi="Arial" w:cs="Arial"/>
        </w:rPr>
        <w:t>30</w:t>
      </w:r>
    </w:p>
    <w:p w14:paraId="5CA17D26" w14:textId="77777777" w:rsidR="00637C21" w:rsidRDefault="00E3774F" w:rsidP="00AB34DF">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1F6999FF" w14:textId="3CFFB7B4" w:rsidR="00AC24B1" w:rsidRPr="002C794A" w:rsidRDefault="00E3774F" w:rsidP="005957CA">
      <w:pPr>
        <w:spacing w:line="276" w:lineRule="auto"/>
        <w:ind w:firstLine="567"/>
        <w:jc w:val="both"/>
        <w:rPr>
          <w:rFonts w:ascii="Arial" w:eastAsiaTheme="minorHAnsi" w:hAnsi="Arial" w:cs="Arial"/>
        </w:rPr>
      </w:pPr>
      <w:r w:rsidRPr="00326D4B">
        <w:rPr>
          <w:rFonts w:ascii="Arial" w:hAnsi="Arial" w:cs="Arial"/>
          <w:lang w:eastAsia="lt-LT"/>
        </w:rPr>
        <w:t>Uždavinys –</w:t>
      </w:r>
      <w:r w:rsidR="00250006">
        <w:rPr>
          <w:rFonts w:ascii="Arial" w:hAnsi="Arial" w:cs="Arial"/>
          <w:lang w:eastAsia="lt-LT"/>
        </w:rPr>
        <w:t xml:space="preserve"> </w:t>
      </w:r>
      <w:r w:rsidR="00E34F9F">
        <w:rPr>
          <w:rFonts w:ascii="Arial" w:hAnsi="Arial" w:cs="Arial"/>
        </w:rPr>
        <w:t>p</w:t>
      </w:r>
      <w:r w:rsidR="00E34F9F" w:rsidRPr="00E34F9F">
        <w:rPr>
          <w:rFonts w:ascii="Arial" w:hAnsi="Arial" w:cs="Arial"/>
        </w:rPr>
        <w:t xml:space="preserve">erimti Klaipėdos rajono savivaldybės nuosavybėn savarankiškajai savivaldybių funkcijai – šilumos ir geriamojo vandens tiekimo ir nuotekų tvarkymo organizavimas, savivaldybių vietinės reikšmės kelių ir gatvių priežiūra, taisymas, tiesimas ir saugaus eismo organizavimas, </w:t>
      </w:r>
      <w:bookmarkStart w:id="4" w:name="_Hlk108436106"/>
      <w:r w:rsidR="00E34F9F" w:rsidRPr="00E34F9F">
        <w:rPr>
          <w:rFonts w:ascii="Arial" w:hAnsi="Arial" w:cs="Arial"/>
        </w:rPr>
        <w:t xml:space="preserve">– valstybei nuosavybės teise priklausantį </w:t>
      </w:r>
      <w:bookmarkEnd w:id="4"/>
      <w:r w:rsidR="00E34F9F" w:rsidRPr="00E34F9F">
        <w:rPr>
          <w:rFonts w:ascii="Arial" w:hAnsi="Arial" w:cs="Arial"/>
        </w:rPr>
        <w:t>nekilnojamąjį turtą (gatvę, inžinerinius tinklus, kitus inžinerinius statinius) su jiems priskirtais priklausiniais</w:t>
      </w:r>
      <w:r w:rsidR="00AC24B1">
        <w:rPr>
          <w:rFonts w:ascii="Arial" w:hAnsi="Arial" w:cs="Arial"/>
        </w:rPr>
        <w:t xml:space="preserve">. </w:t>
      </w:r>
      <w:r w:rsidR="00AC24B1">
        <w:rPr>
          <w:rFonts w:ascii="Arial" w:eastAsiaTheme="minorHAnsi" w:hAnsi="Arial" w:cs="Arial"/>
        </w:rPr>
        <w:t>T</w:t>
      </w:r>
      <w:r w:rsidR="00AC24B1" w:rsidRPr="003E10D3">
        <w:rPr>
          <w:rFonts w:ascii="Arial" w:hAnsi="Arial" w:cs="Arial"/>
          <w:color w:val="000000"/>
        </w:rPr>
        <w:t>ikslas – perėmus</w:t>
      </w:r>
      <w:r w:rsidR="00E34F9F">
        <w:rPr>
          <w:rFonts w:ascii="Arial" w:hAnsi="Arial" w:cs="Arial"/>
          <w:color w:val="000000"/>
        </w:rPr>
        <w:t xml:space="preserve"> nekilnojamąjį turtą</w:t>
      </w:r>
      <w:r w:rsidR="00AC24B1" w:rsidRPr="003E10D3">
        <w:rPr>
          <w:rFonts w:ascii="Arial" w:hAnsi="Arial" w:cs="Arial"/>
          <w:color w:val="000000"/>
        </w:rPr>
        <w:t xml:space="preserve"> savivaldybės nuosavybėn užtikrinti j</w:t>
      </w:r>
      <w:r w:rsidR="00E34F9F">
        <w:rPr>
          <w:rFonts w:ascii="Arial" w:hAnsi="Arial" w:cs="Arial"/>
          <w:color w:val="000000"/>
        </w:rPr>
        <w:t>o</w:t>
      </w:r>
      <w:r w:rsidR="00AC24B1" w:rsidRPr="003E10D3">
        <w:rPr>
          <w:rFonts w:ascii="Arial" w:hAnsi="Arial" w:cs="Arial"/>
          <w:color w:val="000000"/>
        </w:rPr>
        <w:t xml:space="preserve"> priežiūrą, remontą. </w:t>
      </w:r>
    </w:p>
    <w:p w14:paraId="25520D7A" w14:textId="77777777" w:rsidR="00E3774F" w:rsidRPr="00326D4B" w:rsidRDefault="00E3774F" w:rsidP="00AB34DF">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22C45327" w14:textId="26E0FADA" w:rsidR="00815F39" w:rsidRPr="003E10D3" w:rsidRDefault="00815F39" w:rsidP="00AB34DF">
      <w:pPr>
        <w:tabs>
          <w:tab w:val="left" w:pos="540"/>
        </w:tabs>
        <w:spacing w:line="276" w:lineRule="auto"/>
        <w:ind w:right="-79" w:firstLine="709"/>
        <w:jc w:val="both"/>
        <w:rPr>
          <w:rFonts w:ascii="Arial" w:hAnsi="Arial" w:cs="Arial"/>
        </w:rPr>
      </w:pPr>
      <w:r w:rsidRPr="003E10D3">
        <w:rPr>
          <w:rFonts w:ascii="Arial" w:hAnsi="Arial" w:cs="Arial"/>
        </w:rPr>
        <w:t xml:space="preserve">Lietuvos Respublikos vietos savivaldos įstatymo 6 straipsnio 32 punkte numatoma, kad savarankiškoji savivaldybės funkcija yra </w:t>
      </w:r>
      <w:r w:rsidRPr="003E10D3">
        <w:rPr>
          <w:rFonts w:ascii="Arial" w:hAnsi="Arial" w:cs="Arial"/>
          <w:color w:val="000000"/>
        </w:rPr>
        <w:t>savivaldybių vietinės reikšmės kelių ir gatvių priežiūra, taisymas, tiesimas ir saugaus eismo organizavimas.</w:t>
      </w:r>
    </w:p>
    <w:p w14:paraId="60B6D09D" w14:textId="77777777" w:rsidR="00815F39" w:rsidRPr="003E10D3" w:rsidRDefault="00815F39" w:rsidP="00AB34DF">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606E01E2" w14:textId="77777777" w:rsidR="00815F39" w:rsidRPr="003E10D3" w:rsidRDefault="00815F39" w:rsidP="00AB34DF">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774B15B0" w14:textId="77777777" w:rsidR="00815F39" w:rsidRPr="003E10D3" w:rsidRDefault="00815F39" w:rsidP="00AB34DF">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168BF1EF" w14:textId="77777777" w:rsidR="00815F39" w:rsidRPr="003E10D3" w:rsidRDefault="00815F39" w:rsidP="00AB34DF">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11CD0E02" w14:textId="77777777" w:rsidR="00815F39" w:rsidRPr="003E10D3" w:rsidRDefault="00815F39" w:rsidP="00AB34DF">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068A474E" w:rsidR="00924722" w:rsidRPr="00326D4B" w:rsidRDefault="00924722" w:rsidP="00AB34DF">
      <w:pPr>
        <w:pStyle w:val="Pagrindiniotekstotrauka"/>
        <w:tabs>
          <w:tab w:val="left" w:pos="284"/>
        </w:tabs>
        <w:spacing w:line="276" w:lineRule="auto"/>
        <w:ind w:right="-79" w:firstLine="0"/>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0D489B1E" w:rsidR="00924722" w:rsidRPr="00326D4B" w:rsidRDefault="00924722" w:rsidP="00AB34DF">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p>
    <w:p w14:paraId="5A72FB5B" w14:textId="77777777" w:rsidR="00924722" w:rsidRPr="00326D4B" w:rsidRDefault="00924722" w:rsidP="00AB34DF">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35737E01" w:rsidR="00924722" w:rsidRPr="00326D4B" w:rsidRDefault="00924722" w:rsidP="00AB34DF">
      <w:pPr>
        <w:spacing w:line="276" w:lineRule="auto"/>
        <w:ind w:firstLine="567"/>
        <w:jc w:val="both"/>
        <w:rPr>
          <w:rFonts w:ascii="Arial" w:hAnsi="Arial" w:cs="Arial"/>
          <w:bCs/>
        </w:rPr>
      </w:pPr>
      <w:r w:rsidRPr="00326D4B">
        <w:rPr>
          <w:rFonts w:ascii="Arial" w:hAnsi="Arial" w:cs="Arial"/>
          <w:bCs/>
        </w:rPr>
        <w:lastRenderedPageBreak/>
        <w:t>Priėmus siūlomą Savivaldybės tarybos sprendimą neigiamos pasekmės nenumatomos.</w:t>
      </w:r>
    </w:p>
    <w:p w14:paraId="4EF98A55" w14:textId="77777777" w:rsidR="00924722" w:rsidRPr="00326D4B" w:rsidRDefault="00924722" w:rsidP="00AB34DF">
      <w:pPr>
        <w:spacing w:line="276" w:lineRule="auto"/>
        <w:jc w:val="both"/>
        <w:rPr>
          <w:rFonts w:ascii="Arial" w:hAnsi="Arial" w:cs="Arial"/>
          <w:bCs/>
          <w:color w:val="000000"/>
        </w:rPr>
      </w:pPr>
      <w:r w:rsidRPr="00326D4B">
        <w:rPr>
          <w:rFonts w:ascii="Arial" w:hAnsi="Arial" w:cs="Arial"/>
          <w:b/>
          <w:caps/>
          <w:color w:val="000000"/>
        </w:rPr>
        <w:t>5. A</w:t>
      </w:r>
      <w:r w:rsidRPr="00326D4B">
        <w:rPr>
          <w:rFonts w:ascii="Arial" w:hAnsi="Arial" w:cs="Arial"/>
          <w:b/>
          <w:color w:val="000000"/>
        </w:rPr>
        <w:t>r sprendimo projektas neprieštarauja Lietuvos Respublikos lygių galimybių įstatymui ir atitinka lygių galimybių principus:</w:t>
      </w:r>
    </w:p>
    <w:p w14:paraId="727E9CE7" w14:textId="2AB5B75E" w:rsidR="00924722" w:rsidRPr="00326D4B" w:rsidRDefault="00924722" w:rsidP="00AB34DF">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AB34DF">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5" w:name="_Hlk132622428"/>
      <w:r w:rsidRPr="00326D4B">
        <w:rPr>
          <w:rFonts w:ascii="Arial" w:hAnsi="Arial" w:cs="Arial"/>
          <w:b/>
        </w:rPr>
        <w:t>priėmus teikiamą Savivaldybės tarybos sprendimą</w:t>
      </w:r>
      <w:bookmarkEnd w:id="5"/>
      <w:r w:rsidRPr="00326D4B">
        <w:rPr>
          <w:rFonts w:ascii="Arial" w:hAnsi="Arial" w:cs="Arial"/>
          <w:b/>
        </w:rPr>
        <w:t>:</w:t>
      </w:r>
    </w:p>
    <w:p w14:paraId="4B6FA6BC" w14:textId="1848642C" w:rsidR="00924722" w:rsidRPr="00326D4B" w:rsidRDefault="00924722" w:rsidP="00AB34DF">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AB34DF">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2C37A95A" w:rsidR="00924722" w:rsidRPr="00326D4B" w:rsidRDefault="00924722" w:rsidP="00AB34DF">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AB34DF">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E68B277" w:rsidR="00924722" w:rsidRPr="00326D4B" w:rsidRDefault="00924722" w:rsidP="00AB34DF">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AB34DF">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7C53DCCD" w14:textId="3BD55DE2" w:rsidR="00E34F9F" w:rsidRDefault="00174652" w:rsidP="005957CA">
      <w:pPr>
        <w:tabs>
          <w:tab w:val="left" w:pos="540"/>
        </w:tabs>
        <w:spacing w:line="276" w:lineRule="auto"/>
        <w:ind w:right="-81" w:firstLine="567"/>
        <w:jc w:val="both"/>
        <w:rPr>
          <w:rFonts w:ascii="Arial" w:hAnsi="Arial" w:cs="Arial"/>
          <w:bCs/>
        </w:rPr>
      </w:pPr>
      <w:r>
        <w:rPr>
          <w:rFonts w:ascii="Arial" w:hAnsi="Arial" w:cs="Arial"/>
          <w:bCs/>
        </w:rPr>
        <w:t>202</w:t>
      </w:r>
      <w:r w:rsidR="00E34F9F">
        <w:rPr>
          <w:rFonts w:ascii="Arial" w:hAnsi="Arial" w:cs="Arial"/>
          <w:bCs/>
        </w:rPr>
        <w:t>6</w:t>
      </w:r>
      <w:r>
        <w:rPr>
          <w:rFonts w:ascii="Arial" w:hAnsi="Arial" w:cs="Arial"/>
          <w:bCs/>
        </w:rPr>
        <w:t xml:space="preserve"> m. </w:t>
      </w:r>
      <w:r w:rsidR="00E34F9F">
        <w:rPr>
          <w:rFonts w:ascii="Arial" w:hAnsi="Arial" w:cs="Arial"/>
          <w:bCs/>
        </w:rPr>
        <w:t>vasario mėn. 26 d. Klaipėdos rajono savivaldybės tarybos sprendimo T11-37 priede dėl techninės klaidos neteisingai nurodytas nuotekų šalinimo tinklų ilgis.</w:t>
      </w:r>
    </w:p>
    <w:p w14:paraId="68E4F9DB" w14:textId="037F769B" w:rsidR="00413A8C" w:rsidRDefault="00413A8C" w:rsidP="005957CA">
      <w:pPr>
        <w:tabs>
          <w:tab w:val="left" w:pos="540"/>
        </w:tabs>
        <w:spacing w:line="276" w:lineRule="auto"/>
        <w:ind w:right="-81" w:firstLine="567"/>
        <w:jc w:val="both"/>
        <w:rPr>
          <w:rFonts w:ascii="Arial" w:hAnsi="Arial" w:cs="Arial"/>
          <w:bCs/>
        </w:rPr>
      </w:pPr>
      <w:r>
        <w:rPr>
          <w:rFonts w:ascii="Arial" w:hAnsi="Arial" w:cs="Arial"/>
          <w:bCs/>
        </w:rPr>
        <w:t xml:space="preserve">Prie sprendimo projekto pridedama </w:t>
      </w:r>
      <w:r w:rsidRPr="002757CB">
        <w:rPr>
          <w:rFonts w:ascii="Arial" w:hAnsi="Arial" w:cs="Arial"/>
        </w:rPr>
        <w:t>Klaipėdos rajono savivaldybės tarybos 202</w:t>
      </w:r>
      <w:r>
        <w:rPr>
          <w:rFonts w:ascii="Arial" w:hAnsi="Arial" w:cs="Arial"/>
        </w:rPr>
        <w:t>6</w:t>
      </w:r>
      <w:r w:rsidRPr="002757CB">
        <w:rPr>
          <w:rFonts w:ascii="Arial" w:hAnsi="Arial" w:cs="Arial"/>
        </w:rPr>
        <w:t xml:space="preserve"> m. </w:t>
      </w:r>
      <w:r>
        <w:rPr>
          <w:rFonts w:ascii="Arial" w:hAnsi="Arial" w:cs="Arial"/>
        </w:rPr>
        <w:t xml:space="preserve">vasario 26 </w:t>
      </w:r>
      <w:r w:rsidRPr="002757CB">
        <w:rPr>
          <w:rFonts w:ascii="Arial" w:hAnsi="Arial" w:cs="Arial"/>
        </w:rPr>
        <w:t>d. sprendim</w:t>
      </w:r>
      <w:r>
        <w:rPr>
          <w:rFonts w:ascii="Arial" w:hAnsi="Arial" w:cs="Arial"/>
        </w:rPr>
        <w:t>as</w:t>
      </w:r>
      <w:r w:rsidRPr="002757CB">
        <w:rPr>
          <w:rFonts w:ascii="Arial" w:hAnsi="Arial" w:cs="Arial"/>
        </w:rPr>
        <w:t xml:space="preserve"> Nr. T11-</w:t>
      </w:r>
      <w:r>
        <w:rPr>
          <w:rFonts w:ascii="Arial" w:hAnsi="Arial" w:cs="Arial"/>
        </w:rPr>
        <w:t>37 „Dėl valstybės nekilnojamojo turto (gatvės, inžinerinių tinklų, kitų inžinerinių statinių) perėmimo savivaldybės nuosavybėn“.</w:t>
      </w:r>
    </w:p>
    <w:p w14:paraId="2D3BB30E" w14:textId="1ED56A18" w:rsidR="00924722" w:rsidRPr="00326D4B" w:rsidRDefault="00924722" w:rsidP="00AB34DF">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7BFDE0E8" w:rsidR="00924722" w:rsidRDefault="00924722" w:rsidP="00AB34DF">
      <w:pPr>
        <w:tabs>
          <w:tab w:val="left" w:pos="567"/>
        </w:tabs>
        <w:spacing w:after="480" w:line="276" w:lineRule="auto"/>
        <w:ind w:firstLine="567"/>
        <w:jc w:val="both"/>
        <w:rPr>
          <w:rFonts w:ascii="Arial" w:hAnsi="Arial" w:cs="Arial"/>
          <w:color w:val="000000"/>
        </w:rPr>
      </w:pPr>
      <w:r w:rsidRPr="00326D4B">
        <w:rPr>
          <w:rFonts w:ascii="Arial" w:hAnsi="Arial" w:cs="Arial"/>
          <w:color w:val="000000"/>
        </w:rPr>
        <w:t>Sprendimo projekto iniciatorius</w:t>
      </w:r>
      <w:r w:rsidR="007F70E5">
        <w:rPr>
          <w:rFonts w:ascii="Arial" w:hAnsi="Arial" w:cs="Arial"/>
          <w:color w:val="000000"/>
        </w:rPr>
        <w:t xml:space="preserve"> –</w:t>
      </w:r>
      <w:r w:rsidRPr="00326D4B">
        <w:rPr>
          <w:rFonts w:ascii="Arial" w:hAnsi="Arial" w:cs="Arial"/>
          <w:color w:val="000000"/>
        </w:rPr>
        <w:t xml:space="preserve"> Klaipėdos rajono savivaldybės administracij</w:t>
      </w:r>
      <w:r w:rsidR="00BB5C0A">
        <w:rPr>
          <w:rFonts w:ascii="Arial" w:hAnsi="Arial" w:cs="Arial"/>
          <w:color w:val="000000"/>
        </w:rPr>
        <w:t>os Turto valdymo skyrius. R</w:t>
      </w:r>
      <w:r w:rsidRPr="00326D4B">
        <w:rPr>
          <w:rFonts w:ascii="Arial" w:hAnsi="Arial" w:cs="Arial"/>
          <w:color w:val="000000"/>
        </w:rPr>
        <w:t>engėja</w:t>
      </w:r>
      <w:r w:rsidR="00AC4911">
        <w:rPr>
          <w:rFonts w:ascii="Arial" w:hAnsi="Arial" w:cs="Arial"/>
          <w:color w:val="000000"/>
        </w:rPr>
        <w:t xml:space="preserve"> –</w:t>
      </w:r>
      <w:r w:rsidRPr="00326D4B">
        <w:rPr>
          <w:rFonts w:ascii="Arial" w:hAnsi="Arial" w:cs="Arial"/>
          <w:color w:val="000000"/>
        </w:rPr>
        <w:t xml:space="preserve"> Turto valdymo </w:t>
      </w:r>
      <w:r w:rsidR="00A61810" w:rsidRPr="00326D4B">
        <w:rPr>
          <w:rFonts w:ascii="Arial" w:hAnsi="Arial" w:cs="Arial"/>
          <w:color w:val="000000"/>
        </w:rPr>
        <w:t>skyriaus</w:t>
      </w:r>
      <w:r w:rsidRPr="00326D4B">
        <w:rPr>
          <w:rFonts w:ascii="Arial" w:hAnsi="Arial" w:cs="Arial"/>
          <w:color w:val="000000"/>
        </w:rPr>
        <w:t xml:space="preserve"> specialistė</w:t>
      </w:r>
      <w:r w:rsidR="00D1382F">
        <w:rPr>
          <w:rFonts w:ascii="Arial" w:hAnsi="Arial" w:cs="Arial"/>
          <w:color w:val="000000"/>
        </w:rPr>
        <w:t xml:space="preserve"> </w:t>
      </w:r>
      <w:r w:rsidR="00243624">
        <w:rPr>
          <w:rFonts w:ascii="Arial" w:hAnsi="Arial" w:cs="Arial"/>
          <w:color w:val="000000"/>
        </w:rPr>
        <w:t>Virginija Selmistraitienė.</w:t>
      </w:r>
    </w:p>
    <w:p w14:paraId="5E90C931" w14:textId="680F7F6D" w:rsidR="00924722" w:rsidRPr="00326D4B" w:rsidRDefault="00924722" w:rsidP="005957CA">
      <w:pPr>
        <w:pStyle w:val="Pagrindinistekstas"/>
        <w:tabs>
          <w:tab w:val="left" w:pos="7088"/>
        </w:tabs>
        <w:spacing w:line="276" w:lineRule="auto"/>
        <w:ind w:left="6663" w:right="284" w:hanging="6663"/>
        <w:rPr>
          <w:rFonts w:ascii="Arial" w:hAnsi="Arial" w:cs="Arial"/>
          <w:b/>
        </w:rPr>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w:t>
      </w:r>
      <w:r w:rsidR="00FC5218">
        <w:rPr>
          <w:rFonts w:ascii="Arial" w:hAnsi="Arial" w:cs="Arial"/>
          <w:color w:val="000000"/>
        </w:rPr>
        <w:tab/>
      </w:r>
      <w:r w:rsidR="00243624">
        <w:rPr>
          <w:rFonts w:ascii="Arial" w:hAnsi="Arial" w:cs="Arial"/>
          <w:color w:val="000000"/>
        </w:rPr>
        <w:t xml:space="preserve">Virginija </w:t>
      </w:r>
      <w:r w:rsidR="00F25B29">
        <w:rPr>
          <w:rFonts w:ascii="Arial" w:hAnsi="Arial" w:cs="Arial"/>
          <w:color w:val="000000"/>
        </w:rPr>
        <w:t>S</w:t>
      </w:r>
      <w:r w:rsidR="00243624">
        <w:rPr>
          <w:rFonts w:ascii="Arial" w:hAnsi="Arial" w:cs="Arial"/>
          <w:color w:val="000000"/>
        </w:rPr>
        <w:t>elmistraitienė</w:t>
      </w:r>
    </w:p>
    <w:p w14:paraId="656F856B" w14:textId="738338CF" w:rsidR="00F262D1" w:rsidRPr="00326D4B" w:rsidRDefault="00F262D1" w:rsidP="00AB34DF">
      <w:pPr>
        <w:tabs>
          <w:tab w:val="left" w:pos="540"/>
        </w:tabs>
        <w:spacing w:line="276" w:lineRule="auto"/>
        <w:ind w:right="-79"/>
        <w:jc w:val="both"/>
        <w:rPr>
          <w:rFonts w:ascii="Arial" w:hAnsi="Arial" w:cs="Arial"/>
          <w:b/>
        </w:rPr>
      </w:pPr>
    </w:p>
    <w:sectPr w:rsidR="00F262D1" w:rsidRPr="00326D4B" w:rsidSect="005957CA">
      <w:headerReference w:type="even" r:id="rId8"/>
      <w:headerReference w:type="default" r:id="rId9"/>
      <w:footerReference w:type="default" r:id="rId10"/>
      <w:headerReference w:type="first" r:id="rId11"/>
      <w:type w:val="continuous"/>
      <w:pgSz w:w="11907" w:h="16840" w:code="9"/>
      <w:pgMar w:top="851" w:right="708"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BAE24" w14:textId="77777777" w:rsidR="00CC5168" w:rsidRDefault="00CC5168">
      <w:r>
        <w:separator/>
      </w:r>
    </w:p>
  </w:endnote>
  <w:endnote w:type="continuationSeparator" w:id="0">
    <w:p w14:paraId="3108BC0C" w14:textId="77777777" w:rsidR="00CC5168" w:rsidRDefault="00CC5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1F812" w14:textId="77777777" w:rsidR="00CC5168" w:rsidRDefault="00CC5168">
      <w:r>
        <w:separator/>
      </w:r>
    </w:p>
  </w:footnote>
  <w:footnote w:type="continuationSeparator" w:id="0">
    <w:p w14:paraId="4D7BF627" w14:textId="77777777" w:rsidR="00CC5168" w:rsidRDefault="00CC5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2E3D"/>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1746"/>
    <w:rsid w:val="000C36DE"/>
    <w:rsid w:val="000C6C2F"/>
    <w:rsid w:val="000C7C7A"/>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2A28"/>
    <w:rsid w:val="00173447"/>
    <w:rsid w:val="00174652"/>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764"/>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E7932"/>
    <w:rsid w:val="001F142E"/>
    <w:rsid w:val="001F3258"/>
    <w:rsid w:val="001F3D9A"/>
    <w:rsid w:val="001F7714"/>
    <w:rsid w:val="0020029A"/>
    <w:rsid w:val="00201EA5"/>
    <w:rsid w:val="0020704E"/>
    <w:rsid w:val="0021591B"/>
    <w:rsid w:val="00215BF2"/>
    <w:rsid w:val="002168E9"/>
    <w:rsid w:val="00217BF8"/>
    <w:rsid w:val="00224E97"/>
    <w:rsid w:val="002256C0"/>
    <w:rsid w:val="00226D03"/>
    <w:rsid w:val="00227AE7"/>
    <w:rsid w:val="0023352D"/>
    <w:rsid w:val="00234132"/>
    <w:rsid w:val="002348B5"/>
    <w:rsid w:val="00235CA9"/>
    <w:rsid w:val="002431C6"/>
    <w:rsid w:val="00243624"/>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3E8E"/>
    <w:rsid w:val="002D42A8"/>
    <w:rsid w:val="002D7360"/>
    <w:rsid w:val="002D797F"/>
    <w:rsid w:val="002E336E"/>
    <w:rsid w:val="002E5D64"/>
    <w:rsid w:val="002E6FD9"/>
    <w:rsid w:val="002E74C0"/>
    <w:rsid w:val="002E7DF2"/>
    <w:rsid w:val="002F7CF0"/>
    <w:rsid w:val="00300ED3"/>
    <w:rsid w:val="00302370"/>
    <w:rsid w:val="00303520"/>
    <w:rsid w:val="0030491A"/>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0D46"/>
    <w:rsid w:val="00342C7B"/>
    <w:rsid w:val="00343254"/>
    <w:rsid w:val="003456AD"/>
    <w:rsid w:val="00346743"/>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526"/>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25C1"/>
    <w:rsid w:val="003B3AB8"/>
    <w:rsid w:val="003B73A5"/>
    <w:rsid w:val="003C41D6"/>
    <w:rsid w:val="003D01D4"/>
    <w:rsid w:val="003D1B5D"/>
    <w:rsid w:val="003D4F31"/>
    <w:rsid w:val="003D62E6"/>
    <w:rsid w:val="003D7919"/>
    <w:rsid w:val="003D7E0F"/>
    <w:rsid w:val="003E10D3"/>
    <w:rsid w:val="003E2B37"/>
    <w:rsid w:val="003E372A"/>
    <w:rsid w:val="003E5CFA"/>
    <w:rsid w:val="003F061F"/>
    <w:rsid w:val="003F34CD"/>
    <w:rsid w:val="003F5BEB"/>
    <w:rsid w:val="003F60A4"/>
    <w:rsid w:val="003F73A5"/>
    <w:rsid w:val="00401AE6"/>
    <w:rsid w:val="00401C0F"/>
    <w:rsid w:val="004043F1"/>
    <w:rsid w:val="004054ED"/>
    <w:rsid w:val="0040700A"/>
    <w:rsid w:val="00413A8C"/>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A186D"/>
    <w:rsid w:val="004A37CF"/>
    <w:rsid w:val="004A65FB"/>
    <w:rsid w:val="004B471B"/>
    <w:rsid w:val="004B6C25"/>
    <w:rsid w:val="004B7CBF"/>
    <w:rsid w:val="004C099C"/>
    <w:rsid w:val="004C4408"/>
    <w:rsid w:val="004C51F7"/>
    <w:rsid w:val="004C7BE7"/>
    <w:rsid w:val="004D1E4B"/>
    <w:rsid w:val="004D287D"/>
    <w:rsid w:val="004D36A5"/>
    <w:rsid w:val="004D37F3"/>
    <w:rsid w:val="004D3E4E"/>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273"/>
    <w:rsid w:val="0053036E"/>
    <w:rsid w:val="0053346F"/>
    <w:rsid w:val="0053357A"/>
    <w:rsid w:val="005347A4"/>
    <w:rsid w:val="0053775F"/>
    <w:rsid w:val="00541FCB"/>
    <w:rsid w:val="00544CD9"/>
    <w:rsid w:val="00547A4B"/>
    <w:rsid w:val="00551BA7"/>
    <w:rsid w:val="00557D77"/>
    <w:rsid w:val="00557E12"/>
    <w:rsid w:val="0056026A"/>
    <w:rsid w:val="00562088"/>
    <w:rsid w:val="0056283D"/>
    <w:rsid w:val="0056370C"/>
    <w:rsid w:val="00565B35"/>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57CA"/>
    <w:rsid w:val="00596417"/>
    <w:rsid w:val="00597497"/>
    <w:rsid w:val="00597C86"/>
    <w:rsid w:val="005A1FC2"/>
    <w:rsid w:val="005A4BC0"/>
    <w:rsid w:val="005A5010"/>
    <w:rsid w:val="005A511C"/>
    <w:rsid w:val="005A5279"/>
    <w:rsid w:val="005A5846"/>
    <w:rsid w:val="005A5D0B"/>
    <w:rsid w:val="005B07FF"/>
    <w:rsid w:val="005B1BF0"/>
    <w:rsid w:val="005B1F65"/>
    <w:rsid w:val="005B2C3F"/>
    <w:rsid w:val="005B33BC"/>
    <w:rsid w:val="005B57F4"/>
    <w:rsid w:val="005B6CED"/>
    <w:rsid w:val="005C2958"/>
    <w:rsid w:val="005C3502"/>
    <w:rsid w:val="005C68E1"/>
    <w:rsid w:val="005D042C"/>
    <w:rsid w:val="005D0671"/>
    <w:rsid w:val="005D1508"/>
    <w:rsid w:val="005D18A1"/>
    <w:rsid w:val="005D2299"/>
    <w:rsid w:val="005E256A"/>
    <w:rsid w:val="005E60E1"/>
    <w:rsid w:val="005F35E0"/>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42D36"/>
    <w:rsid w:val="00651CCE"/>
    <w:rsid w:val="00653C25"/>
    <w:rsid w:val="00660063"/>
    <w:rsid w:val="00661930"/>
    <w:rsid w:val="0066286E"/>
    <w:rsid w:val="00663804"/>
    <w:rsid w:val="00667D54"/>
    <w:rsid w:val="00667F17"/>
    <w:rsid w:val="00671E0B"/>
    <w:rsid w:val="00672FCC"/>
    <w:rsid w:val="00673786"/>
    <w:rsid w:val="00673BE0"/>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243"/>
    <w:rsid w:val="006B3B1B"/>
    <w:rsid w:val="006B3FC1"/>
    <w:rsid w:val="006B483C"/>
    <w:rsid w:val="006B7345"/>
    <w:rsid w:val="006C0318"/>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02997"/>
    <w:rsid w:val="00711A9B"/>
    <w:rsid w:val="00711B14"/>
    <w:rsid w:val="0071521E"/>
    <w:rsid w:val="00716E3E"/>
    <w:rsid w:val="00721FCD"/>
    <w:rsid w:val="00722EC3"/>
    <w:rsid w:val="00726FC6"/>
    <w:rsid w:val="007310F0"/>
    <w:rsid w:val="00735C73"/>
    <w:rsid w:val="007360CB"/>
    <w:rsid w:val="00736B6B"/>
    <w:rsid w:val="00736BF2"/>
    <w:rsid w:val="00745860"/>
    <w:rsid w:val="00745AA7"/>
    <w:rsid w:val="0074796F"/>
    <w:rsid w:val="007515D1"/>
    <w:rsid w:val="00753E8D"/>
    <w:rsid w:val="00753EDB"/>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44C5"/>
    <w:rsid w:val="00785EF5"/>
    <w:rsid w:val="007868A7"/>
    <w:rsid w:val="00790846"/>
    <w:rsid w:val="00790EA2"/>
    <w:rsid w:val="00791214"/>
    <w:rsid w:val="0079466C"/>
    <w:rsid w:val="00795971"/>
    <w:rsid w:val="007A2167"/>
    <w:rsid w:val="007B151B"/>
    <w:rsid w:val="007B4863"/>
    <w:rsid w:val="007B5CB8"/>
    <w:rsid w:val="007B72B5"/>
    <w:rsid w:val="007C1952"/>
    <w:rsid w:val="007C241E"/>
    <w:rsid w:val="007C35A7"/>
    <w:rsid w:val="007C3BEB"/>
    <w:rsid w:val="007C3E6D"/>
    <w:rsid w:val="007C4ADC"/>
    <w:rsid w:val="007C5859"/>
    <w:rsid w:val="007C7056"/>
    <w:rsid w:val="007D046A"/>
    <w:rsid w:val="007D1448"/>
    <w:rsid w:val="007D3A7B"/>
    <w:rsid w:val="007D3CA2"/>
    <w:rsid w:val="007D3E14"/>
    <w:rsid w:val="007D5DB0"/>
    <w:rsid w:val="007E1750"/>
    <w:rsid w:val="007E1883"/>
    <w:rsid w:val="007E3D9F"/>
    <w:rsid w:val="007E57C1"/>
    <w:rsid w:val="007F044F"/>
    <w:rsid w:val="007F07FF"/>
    <w:rsid w:val="007F0D9D"/>
    <w:rsid w:val="007F1B19"/>
    <w:rsid w:val="007F6849"/>
    <w:rsid w:val="007F6BF9"/>
    <w:rsid w:val="007F70E5"/>
    <w:rsid w:val="008014AE"/>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2F93"/>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1630"/>
    <w:rsid w:val="00874945"/>
    <w:rsid w:val="0088354A"/>
    <w:rsid w:val="00885EA6"/>
    <w:rsid w:val="008910DD"/>
    <w:rsid w:val="0089174A"/>
    <w:rsid w:val="008974AB"/>
    <w:rsid w:val="008A1737"/>
    <w:rsid w:val="008A730F"/>
    <w:rsid w:val="008A7AAC"/>
    <w:rsid w:val="008B10C9"/>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17E88"/>
    <w:rsid w:val="00920668"/>
    <w:rsid w:val="00921B01"/>
    <w:rsid w:val="00922AE0"/>
    <w:rsid w:val="00924722"/>
    <w:rsid w:val="009271DD"/>
    <w:rsid w:val="009278C7"/>
    <w:rsid w:val="00931952"/>
    <w:rsid w:val="00933460"/>
    <w:rsid w:val="009336F3"/>
    <w:rsid w:val="0093464B"/>
    <w:rsid w:val="0093612D"/>
    <w:rsid w:val="009378E7"/>
    <w:rsid w:val="00937E6E"/>
    <w:rsid w:val="009406A4"/>
    <w:rsid w:val="00942112"/>
    <w:rsid w:val="009435B3"/>
    <w:rsid w:val="00945CF7"/>
    <w:rsid w:val="00952CD8"/>
    <w:rsid w:val="00954BA2"/>
    <w:rsid w:val="009564AD"/>
    <w:rsid w:val="00956808"/>
    <w:rsid w:val="0096039A"/>
    <w:rsid w:val="00963A9E"/>
    <w:rsid w:val="0096415E"/>
    <w:rsid w:val="00965B65"/>
    <w:rsid w:val="00965E4B"/>
    <w:rsid w:val="0096772C"/>
    <w:rsid w:val="00970FAF"/>
    <w:rsid w:val="00971DD2"/>
    <w:rsid w:val="00972AC8"/>
    <w:rsid w:val="00972EF4"/>
    <w:rsid w:val="00973151"/>
    <w:rsid w:val="00975D38"/>
    <w:rsid w:val="0098093C"/>
    <w:rsid w:val="00982D4F"/>
    <w:rsid w:val="00983F08"/>
    <w:rsid w:val="00985797"/>
    <w:rsid w:val="00986646"/>
    <w:rsid w:val="009870DB"/>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0F35"/>
    <w:rsid w:val="009F21B8"/>
    <w:rsid w:val="009F30E4"/>
    <w:rsid w:val="009F36E5"/>
    <w:rsid w:val="009F4447"/>
    <w:rsid w:val="009F491D"/>
    <w:rsid w:val="009F5127"/>
    <w:rsid w:val="009F6EE6"/>
    <w:rsid w:val="009F6F0F"/>
    <w:rsid w:val="00A00C89"/>
    <w:rsid w:val="00A01F29"/>
    <w:rsid w:val="00A05344"/>
    <w:rsid w:val="00A06913"/>
    <w:rsid w:val="00A21498"/>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0BC7"/>
    <w:rsid w:val="00A918E7"/>
    <w:rsid w:val="00A94452"/>
    <w:rsid w:val="00A95875"/>
    <w:rsid w:val="00A95BCC"/>
    <w:rsid w:val="00A963D9"/>
    <w:rsid w:val="00A96FD8"/>
    <w:rsid w:val="00AA1384"/>
    <w:rsid w:val="00AA36FD"/>
    <w:rsid w:val="00AA450A"/>
    <w:rsid w:val="00AA4CC0"/>
    <w:rsid w:val="00AA6A6A"/>
    <w:rsid w:val="00AA759B"/>
    <w:rsid w:val="00AA7861"/>
    <w:rsid w:val="00AA7CC5"/>
    <w:rsid w:val="00AB1664"/>
    <w:rsid w:val="00AB34DF"/>
    <w:rsid w:val="00AB63B7"/>
    <w:rsid w:val="00AC24B1"/>
    <w:rsid w:val="00AC275C"/>
    <w:rsid w:val="00AC2B45"/>
    <w:rsid w:val="00AC33D7"/>
    <w:rsid w:val="00AC46FD"/>
    <w:rsid w:val="00AC47EF"/>
    <w:rsid w:val="00AC4911"/>
    <w:rsid w:val="00AC4F99"/>
    <w:rsid w:val="00AC63C7"/>
    <w:rsid w:val="00AD2410"/>
    <w:rsid w:val="00AD243C"/>
    <w:rsid w:val="00AD368C"/>
    <w:rsid w:val="00AD3D29"/>
    <w:rsid w:val="00AD4228"/>
    <w:rsid w:val="00AD429C"/>
    <w:rsid w:val="00AD55B0"/>
    <w:rsid w:val="00AE0282"/>
    <w:rsid w:val="00AE02CE"/>
    <w:rsid w:val="00AE2058"/>
    <w:rsid w:val="00AE4C7C"/>
    <w:rsid w:val="00AE75BE"/>
    <w:rsid w:val="00AE7AB4"/>
    <w:rsid w:val="00AF0B3A"/>
    <w:rsid w:val="00AF2F53"/>
    <w:rsid w:val="00AF4CA6"/>
    <w:rsid w:val="00AF4DCC"/>
    <w:rsid w:val="00AF6ED4"/>
    <w:rsid w:val="00B00BD1"/>
    <w:rsid w:val="00B01D70"/>
    <w:rsid w:val="00B04205"/>
    <w:rsid w:val="00B10D53"/>
    <w:rsid w:val="00B116B4"/>
    <w:rsid w:val="00B119BD"/>
    <w:rsid w:val="00B1277B"/>
    <w:rsid w:val="00B14D62"/>
    <w:rsid w:val="00B1509F"/>
    <w:rsid w:val="00B15285"/>
    <w:rsid w:val="00B17E14"/>
    <w:rsid w:val="00B20A9D"/>
    <w:rsid w:val="00B25BEE"/>
    <w:rsid w:val="00B32D86"/>
    <w:rsid w:val="00B333A7"/>
    <w:rsid w:val="00B338B3"/>
    <w:rsid w:val="00B3585E"/>
    <w:rsid w:val="00B35B1A"/>
    <w:rsid w:val="00B43B24"/>
    <w:rsid w:val="00B448F3"/>
    <w:rsid w:val="00B46A1F"/>
    <w:rsid w:val="00B51E5F"/>
    <w:rsid w:val="00B524DD"/>
    <w:rsid w:val="00B553F7"/>
    <w:rsid w:val="00B60E1B"/>
    <w:rsid w:val="00B62342"/>
    <w:rsid w:val="00B62DE9"/>
    <w:rsid w:val="00B640FE"/>
    <w:rsid w:val="00B674FB"/>
    <w:rsid w:val="00B70BA6"/>
    <w:rsid w:val="00B726CF"/>
    <w:rsid w:val="00B748DF"/>
    <w:rsid w:val="00B81169"/>
    <w:rsid w:val="00B83966"/>
    <w:rsid w:val="00B83F1A"/>
    <w:rsid w:val="00B858CC"/>
    <w:rsid w:val="00B900BF"/>
    <w:rsid w:val="00B92D4E"/>
    <w:rsid w:val="00B930A0"/>
    <w:rsid w:val="00BA0BD6"/>
    <w:rsid w:val="00BA0C2F"/>
    <w:rsid w:val="00BA17F9"/>
    <w:rsid w:val="00BA271F"/>
    <w:rsid w:val="00BA3ECF"/>
    <w:rsid w:val="00BA4802"/>
    <w:rsid w:val="00BA6D71"/>
    <w:rsid w:val="00BA738A"/>
    <w:rsid w:val="00BA7D85"/>
    <w:rsid w:val="00BB1A0D"/>
    <w:rsid w:val="00BB2E0D"/>
    <w:rsid w:val="00BB3E8A"/>
    <w:rsid w:val="00BB542B"/>
    <w:rsid w:val="00BB5C0A"/>
    <w:rsid w:val="00BB60E3"/>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6478"/>
    <w:rsid w:val="00C00AF6"/>
    <w:rsid w:val="00C00DD4"/>
    <w:rsid w:val="00C0393E"/>
    <w:rsid w:val="00C06A8A"/>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3AEB"/>
    <w:rsid w:val="00C93E36"/>
    <w:rsid w:val="00C9504F"/>
    <w:rsid w:val="00CA29A9"/>
    <w:rsid w:val="00CA61EC"/>
    <w:rsid w:val="00CA675E"/>
    <w:rsid w:val="00CA6DC6"/>
    <w:rsid w:val="00CA754E"/>
    <w:rsid w:val="00CB10FF"/>
    <w:rsid w:val="00CB2DAA"/>
    <w:rsid w:val="00CB5738"/>
    <w:rsid w:val="00CB6155"/>
    <w:rsid w:val="00CC0599"/>
    <w:rsid w:val="00CC1647"/>
    <w:rsid w:val="00CC3961"/>
    <w:rsid w:val="00CC5168"/>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82F"/>
    <w:rsid w:val="00D13A22"/>
    <w:rsid w:val="00D14B53"/>
    <w:rsid w:val="00D2146D"/>
    <w:rsid w:val="00D21953"/>
    <w:rsid w:val="00D23D2A"/>
    <w:rsid w:val="00D247CC"/>
    <w:rsid w:val="00D26AD7"/>
    <w:rsid w:val="00D27F5E"/>
    <w:rsid w:val="00D30154"/>
    <w:rsid w:val="00D318A9"/>
    <w:rsid w:val="00D31FB6"/>
    <w:rsid w:val="00D40231"/>
    <w:rsid w:val="00D40B8E"/>
    <w:rsid w:val="00D42CFE"/>
    <w:rsid w:val="00D510ED"/>
    <w:rsid w:val="00D5126B"/>
    <w:rsid w:val="00D521BF"/>
    <w:rsid w:val="00D57BE2"/>
    <w:rsid w:val="00D60AB3"/>
    <w:rsid w:val="00D6229D"/>
    <w:rsid w:val="00D6276B"/>
    <w:rsid w:val="00D62BEB"/>
    <w:rsid w:val="00D63BAE"/>
    <w:rsid w:val="00D654A8"/>
    <w:rsid w:val="00D6645F"/>
    <w:rsid w:val="00D667F0"/>
    <w:rsid w:val="00D6788D"/>
    <w:rsid w:val="00D67D31"/>
    <w:rsid w:val="00D721C4"/>
    <w:rsid w:val="00D8255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5186"/>
    <w:rsid w:val="00DC6453"/>
    <w:rsid w:val="00DC6838"/>
    <w:rsid w:val="00DC68F8"/>
    <w:rsid w:val="00DD048B"/>
    <w:rsid w:val="00DD07C4"/>
    <w:rsid w:val="00DD288A"/>
    <w:rsid w:val="00DD4478"/>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06B46"/>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4F9F"/>
    <w:rsid w:val="00E35074"/>
    <w:rsid w:val="00E351CF"/>
    <w:rsid w:val="00E35D0B"/>
    <w:rsid w:val="00E3774F"/>
    <w:rsid w:val="00E37B5D"/>
    <w:rsid w:val="00E422CC"/>
    <w:rsid w:val="00E42675"/>
    <w:rsid w:val="00E432C2"/>
    <w:rsid w:val="00E46A48"/>
    <w:rsid w:val="00E47C71"/>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2789"/>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5B29"/>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93E8C"/>
    <w:rsid w:val="00FA5B27"/>
    <w:rsid w:val="00FA5D54"/>
    <w:rsid w:val="00FA658E"/>
    <w:rsid w:val="00FB1449"/>
    <w:rsid w:val="00FB34A9"/>
    <w:rsid w:val="00FB4A53"/>
    <w:rsid w:val="00FB4CF7"/>
    <w:rsid w:val="00FB5301"/>
    <w:rsid w:val="00FB7F79"/>
    <w:rsid w:val="00FC0340"/>
    <w:rsid w:val="00FC3A87"/>
    <w:rsid w:val="00FC3D0E"/>
    <w:rsid w:val="00FC5218"/>
    <w:rsid w:val="00FC69B5"/>
    <w:rsid w:val="00FC71C5"/>
    <w:rsid w:val="00FD0480"/>
    <w:rsid w:val="00FD131D"/>
    <w:rsid w:val="00FD24A2"/>
    <w:rsid w:val="00FD28FE"/>
    <w:rsid w:val="00FD4767"/>
    <w:rsid w:val="00FD5AA8"/>
    <w:rsid w:val="00FD622A"/>
    <w:rsid w:val="00FE3D5B"/>
    <w:rsid w:val="00FE43BC"/>
    <w:rsid w:val="00FE4D99"/>
    <w:rsid w:val="00FE5540"/>
    <w:rsid w:val="00FE7AF6"/>
    <w:rsid w:val="00FF19E1"/>
    <w:rsid w:val="00FF6299"/>
    <w:rsid w:val="00FF7451"/>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PagrindinistekstasDiagrama">
    <w:name w:val="Pagrindinis tekstas Diagrama"/>
    <w:basedOn w:val="Numatytasispastraiposriftas"/>
    <w:link w:val="Pagrindinistekstas"/>
    <w:rsid w:val="00B14D6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4300</Words>
  <Characters>2451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6738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2024-03-05T10:39:00Z</cp:lastPrinted>
  <dcterms:created xsi:type="dcterms:W3CDTF">2026-04-02T08:48:00Z</dcterms:created>
  <dcterms:modified xsi:type="dcterms:W3CDTF">2026-04-02T08:48:00Z</dcterms:modified>
</cp:coreProperties>
</file>