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1478B74D" w:rsidR="00EB06D4" w:rsidRPr="00FC22E3" w:rsidRDefault="00234E76" w:rsidP="008025E9">
      <w:pPr>
        <w:pStyle w:val="Antrat1"/>
      </w:pPr>
      <w:r w:rsidRPr="00FC22E3">
        <w:rPr>
          <w:rStyle w:val="Antrat1Diagrama"/>
          <w:b/>
          <w:bCs/>
          <w:sz w:val="28"/>
          <w:szCs w:val="28"/>
        </w:rPr>
        <w:t>KLAIPĖDOS RAJONO SAVIVALDYBĖS TARYBA</w:t>
      </w:r>
    </w:p>
    <w:p w14:paraId="12A291B2" w14:textId="1E701F8F" w:rsidR="00EB06D4" w:rsidRPr="00FC22E3" w:rsidRDefault="00CB7660" w:rsidP="009D7B7E">
      <w:pPr>
        <w:pStyle w:val="Antrat2"/>
        <w:rPr>
          <w:rFonts w:cs="Arial"/>
        </w:rPr>
      </w:pPr>
      <w:r w:rsidRPr="00FC22E3">
        <w:rPr>
          <w:rFonts w:cs="Arial"/>
        </w:rPr>
        <w:t>SPRENDIMAS</w:t>
      </w:r>
      <w:r w:rsidRPr="00FC22E3">
        <w:rPr>
          <w:rFonts w:cs="Arial"/>
        </w:rPr>
        <w:br w:type="textWrapping" w:clear="all"/>
      </w:r>
      <w:r w:rsidR="00EB06D4" w:rsidRPr="00FC22E3">
        <w:rPr>
          <w:rFonts w:cs="Arial"/>
        </w:rPr>
        <w:t>DĖL</w:t>
      </w:r>
      <w:r w:rsidR="0030188F" w:rsidRPr="00FC22E3">
        <w:rPr>
          <w:rFonts w:cs="Arial"/>
        </w:rPr>
        <w:t xml:space="preserve"> </w:t>
      </w:r>
      <w:bookmarkStart w:id="0" w:name="_Hlk165973981"/>
      <w:r w:rsidR="00644665">
        <w:rPr>
          <w:rFonts w:cs="Arial"/>
        </w:rPr>
        <w:t>KETURI</w:t>
      </w:r>
      <w:r w:rsidR="007863C6">
        <w:rPr>
          <w:rFonts w:cs="Arial"/>
        </w:rPr>
        <w:t>Ų</w:t>
      </w:r>
      <w:r w:rsidR="00644665">
        <w:rPr>
          <w:rFonts w:cs="Arial"/>
        </w:rPr>
        <w:t xml:space="preserve"> APSAUGOTŲ</w:t>
      </w:r>
      <w:r w:rsidR="00B03B86" w:rsidRPr="00FC22E3">
        <w:rPr>
          <w:rFonts w:cs="Arial"/>
        </w:rPr>
        <w:t xml:space="preserve"> BŪSTŲ PIRKIMO</w:t>
      </w:r>
      <w:bookmarkEnd w:id="0"/>
    </w:p>
    <w:p w14:paraId="01BC177C" w14:textId="2567CDEB" w:rsidR="00EB06D4" w:rsidRPr="00FC22E3" w:rsidRDefault="00EB06D4" w:rsidP="00330C10">
      <w:pPr>
        <w:spacing w:line="276" w:lineRule="auto"/>
        <w:jc w:val="center"/>
        <w:rPr>
          <w:rFonts w:ascii="Arial" w:hAnsi="Arial" w:cs="Arial"/>
        </w:rPr>
      </w:pPr>
      <w:r w:rsidRPr="00FC22E3">
        <w:rPr>
          <w:rFonts w:ascii="Arial" w:hAnsi="Arial" w:cs="Arial"/>
          <w:caps/>
        </w:rPr>
        <w:t>202</w:t>
      </w:r>
      <w:r w:rsidR="00644665">
        <w:rPr>
          <w:rFonts w:ascii="Arial" w:hAnsi="Arial" w:cs="Arial"/>
          <w:caps/>
        </w:rPr>
        <w:t>6</w:t>
      </w:r>
      <w:r w:rsidRPr="00FC22E3">
        <w:rPr>
          <w:rFonts w:ascii="Arial" w:hAnsi="Arial" w:cs="Arial"/>
          <w:caps/>
        </w:rPr>
        <w:t xml:space="preserve"> </w:t>
      </w:r>
      <w:r w:rsidRPr="00FC22E3">
        <w:rPr>
          <w:rFonts w:ascii="Arial" w:hAnsi="Arial" w:cs="Arial"/>
        </w:rPr>
        <w:t>m</w:t>
      </w:r>
      <w:r w:rsidR="008C357E" w:rsidRPr="00FC22E3">
        <w:rPr>
          <w:rFonts w:ascii="Arial" w:hAnsi="Arial" w:cs="Arial"/>
        </w:rPr>
        <w:t>.</w:t>
      </w:r>
      <w:r w:rsidR="0030188F" w:rsidRPr="00FC22E3">
        <w:rPr>
          <w:rFonts w:ascii="Arial" w:hAnsi="Arial" w:cs="Arial"/>
        </w:rPr>
        <w:t xml:space="preserve"> </w:t>
      </w:r>
      <w:r w:rsidR="00644665">
        <w:rPr>
          <w:rFonts w:ascii="Arial" w:hAnsi="Arial" w:cs="Arial"/>
        </w:rPr>
        <w:t>balandžio</w:t>
      </w:r>
      <w:r w:rsidR="00BD1C89">
        <w:rPr>
          <w:rFonts w:ascii="Arial" w:hAnsi="Arial" w:cs="Arial"/>
        </w:rPr>
        <w:t xml:space="preserve"> </w:t>
      </w:r>
      <w:r w:rsidR="00911CAE" w:rsidRPr="00FC22E3">
        <w:rPr>
          <w:rFonts w:ascii="Arial" w:hAnsi="Arial" w:cs="Arial"/>
        </w:rPr>
        <w:t xml:space="preserve"> </w:t>
      </w:r>
      <w:r w:rsidR="0030188F" w:rsidRPr="00FC22E3">
        <w:rPr>
          <w:rFonts w:ascii="Arial" w:hAnsi="Arial" w:cs="Arial"/>
        </w:rPr>
        <w:t xml:space="preserve"> </w:t>
      </w:r>
      <w:r w:rsidR="00CB2B05" w:rsidRPr="00FC22E3">
        <w:rPr>
          <w:rFonts w:ascii="Arial" w:hAnsi="Arial" w:cs="Arial"/>
        </w:rPr>
        <w:t xml:space="preserve">  </w:t>
      </w:r>
      <w:r w:rsidR="008C357E" w:rsidRPr="00FC22E3">
        <w:rPr>
          <w:rFonts w:ascii="Arial" w:hAnsi="Arial" w:cs="Arial"/>
        </w:rPr>
        <w:t xml:space="preserve"> </w:t>
      </w:r>
      <w:r w:rsidRPr="00FC22E3">
        <w:rPr>
          <w:rFonts w:ascii="Arial" w:hAnsi="Arial" w:cs="Arial"/>
        </w:rPr>
        <w:t>d. Nr. T11-</w:t>
      </w:r>
    </w:p>
    <w:p w14:paraId="7BFF870D" w14:textId="27A8FF01" w:rsidR="00EB06D4" w:rsidRPr="00FC22E3" w:rsidRDefault="00EB06D4" w:rsidP="00330C10">
      <w:pPr>
        <w:spacing w:after="240" w:line="276" w:lineRule="auto"/>
        <w:jc w:val="center"/>
        <w:rPr>
          <w:rFonts w:ascii="Arial" w:hAnsi="Arial" w:cs="Arial"/>
        </w:rPr>
      </w:pPr>
      <w:r w:rsidRPr="00FC22E3">
        <w:rPr>
          <w:rFonts w:ascii="Arial" w:hAnsi="Arial" w:cs="Arial"/>
          <w:caps/>
        </w:rPr>
        <w:t>G</w:t>
      </w:r>
      <w:r w:rsidRPr="00FC22E3">
        <w:rPr>
          <w:rFonts w:ascii="Arial" w:hAnsi="Arial" w:cs="Arial"/>
        </w:rPr>
        <w:t>argždai</w:t>
      </w:r>
    </w:p>
    <w:p w14:paraId="1F096F66" w14:textId="0BB6E08A" w:rsidR="00162144" w:rsidRPr="00FC22E3" w:rsidRDefault="00162144" w:rsidP="00965CFB">
      <w:pPr>
        <w:spacing w:line="276" w:lineRule="auto"/>
        <w:ind w:firstLine="1134"/>
        <w:jc w:val="both"/>
        <w:rPr>
          <w:rFonts w:ascii="Arial" w:hAnsi="Arial" w:cs="Arial"/>
        </w:rPr>
      </w:pPr>
      <w:r w:rsidRPr="00FC22E3">
        <w:rPr>
          <w:rFonts w:ascii="Arial" w:hAnsi="Arial" w:cs="Arial"/>
        </w:rPr>
        <w:t xml:space="preserve">Klaipėdos rajono savivaldybės taryba, vadovaudamasi </w:t>
      </w:r>
      <w:r w:rsidR="00911CAE" w:rsidRPr="00FC22E3">
        <w:rPr>
          <w:rFonts w:ascii="Arial" w:hAnsi="Arial" w:cs="Arial"/>
        </w:rPr>
        <w:t xml:space="preserve">Lietuvos Respublikos vietos savivaldos įstatymo </w:t>
      </w:r>
      <w:r w:rsidR="00427E14" w:rsidRPr="00FC22E3">
        <w:rPr>
          <w:rFonts w:ascii="Arial" w:hAnsi="Arial" w:cs="Arial"/>
        </w:rPr>
        <w:t xml:space="preserve">6 straipsnio 15 punktu ir </w:t>
      </w:r>
      <w:r w:rsidR="00911CAE" w:rsidRPr="00FC22E3">
        <w:rPr>
          <w:rFonts w:ascii="Arial" w:hAnsi="Arial" w:cs="Arial"/>
        </w:rPr>
        <w:t>15 straipsnio 2 dalies 23 punktu,</w:t>
      </w:r>
      <w:r w:rsidRPr="00FC22E3">
        <w:rPr>
          <w:rFonts w:ascii="Arial" w:hAnsi="Arial" w:cs="Arial"/>
        </w:rPr>
        <w:t xml:space="preserve"> Lietuvos Respublikos valstybės ir savivaldybių turto valdymo, naudojimo ir disponavimo juo įstatymo 6 straipsnio 5 punktu, </w:t>
      </w:r>
      <w:r w:rsidR="00390D5E" w:rsidRPr="00FC22E3">
        <w:rPr>
          <w:rFonts w:ascii="Arial" w:hAnsi="Arial" w:cs="Arial"/>
        </w:rPr>
        <w:t xml:space="preserve">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 </w:t>
      </w:r>
      <w:r w:rsidRPr="00FC22E3">
        <w:rPr>
          <w:rFonts w:ascii="Arial" w:hAnsi="Arial" w:cs="Arial"/>
        </w:rPr>
        <w:t xml:space="preserve">8.1 papunkčiu, 49 punktu ir atsižvelgdama į </w:t>
      </w:r>
      <w:bookmarkStart w:id="1" w:name="_Hlk165974682"/>
      <w:r w:rsidR="00833A9F" w:rsidRPr="00833A9F">
        <w:rPr>
          <w:rFonts w:ascii="Arial" w:hAnsi="Arial" w:cs="Arial"/>
        </w:rPr>
        <w:t xml:space="preserve">Klaipėdos rajono savivaldybės administracijos </w:t>
      </w:r>
      <w:r w:rsidRPr="00FC22E3">
        <w:rPr>
          <w:rFonts w:ascii="Arial" w:hAnsi="Arial" w:cs="Arial"/>
        </w:rPr>
        <w:t>202</w:t>
      </w:r>
      <w:r w:rsidR="00644665">
        <w:rPr>
          <w:rFonts w:ascii="Arial" w:hAnsi="Arial" w:cs="Arial"/>
        </w:rPr>
        <w:t>6</w:t>
      </w:r>
      <w:r w:rsidRPr="00FC22E3">
        <w:rPr>
          <w:rFonts w:ascii="Arial" w:hAnsi="Arial" w:cs="Arial"/>
        </w:rPr>
        <w:t xml:space="preserve"> m. </w:t>
      </w:r>
      <w:r w:rsidR="00644665">
        <w:rPr>
          <w:rFonts w:ascii="Arial" w:hAnsi="Arial" w:cs="Arial"/>
        </w:rPr>
        <w:t>kovo</w:t>
      </w:r>
      <w:r w:rsidR="00333EE5">
        <w:rPr>
          <w:rFonts w:ascii="Arial" w:hAnsi="Arial" w:cs="Arial"/>
        </w:rPr>
        <w:t xml:space="preserve"> </w:t>
      </w:r>
      <w:r w:rsidR="00644665">
        <w:rPr>
          <w:rFonts w:ascii="Arial" w:hAnsi="Arial" w:cs="Arial"/>
        </w:rPr>
        <w:t>20</w:t>
      </w:r>
      <w:r w:rsidRPr="00FC22E3">
        <w:rPr>
          <w:rFonts w:ascii="Arial" w:hAnsi="Arial" w:cs="Arial"/>
        </w:rPr>
        <w:t xml:space="preserve"> d. įsakymą Nr. </w:t>
      </w:r>
      <w:r w:rsidR="0084141E" w:rsidRPr="0084141E">
        <w:rPr>
          <w:rFonts w:ascii="Arial" w:hAnsi="Arial" w:cs="Arial"/>
        </w:rPr>
        <w:t>AV-</w:t>
      </w:r>
      <w:r w:rsidR="00644665">
        <w:rPr>
          <w:rFonts w:ascii="Arial" w:hAnsi="Arial" w:cs="Arial"/>
        </w:rPr>
        <w:t>339</w:t>
      </w:r>
      <w:r w:rsidR="00F967C2" w:rsidRPr="0084141E">
        <w:rPr>
          <w:rFonts w:ascii="Arial" w:hAnsi="Arial" w:cs="Arial"/>
        </w:rPr>
        <w:t xml:space="preserve"> </w:t>
      </w:r>
      <w:r w:rsidRPr="00FC22E3">
        <w:rPr>
          <w:rFonts w:ascii="Arial" w:hAnsi="Arial" w:cs="Arial"/>
        </w:rPr>
        <w:t>„</w:t>
      </w:r>
      <w:bookmarkEnd w:id="1"/>
      <w:r w:rsidR="00644665" w:rsidRPr="00644665">
        <w:rPr>
          <w:rFonts w:ascii="Arial" w:hAnsi="Arial" w:cs="Arial"/>
        </w:rPr>
        <w:t>Dėl apsaugotų būstų pirkimo ekonominio ir socialinio pagrindimo</w:t>
      </w:r>
      <w:r w:rsidRPr="00FC22E3">
        <w:rPr>
          <w:rFonts w:ascii="Arial" w:hAnsi="Arial" w:cs="Arial"/>
        </w:rPr>
        <w:t>“,</w:t>
      </w:r>
      <w:r w:rsidR="00FD3932">
        <w:rPr>
          <w:rFonts w:ascii="Arial" w:hAnsi="Arial" w:cs="Arial"/>
        </w:rPr>
        <w:t xml:space="preserve"> </w:t>
      </w:r>
      <w:r w:rsidRPr="00FD3932">
        <w:rPr>
          <w:rFonts w:ascii="Arial" w:hAnsi="Arial" w:cs="Arial"/>
          <w:spacing w:val="60"/>
        </w:rPr>
        <w:t>nusprendžia</w:t>
      </w:r>
      <w:r w:rsidRPr="00FC22E3">
        <w:rPr>
          <w:rFonts w:ascii="Arial" w:hAnsi="Arial" w:cs="Arial"/>
        </w:rPr>
        <w:t>:</w:t>
      </w:r>
      <w:r w:rsidR="00390D5E" w:rsidRPr="00FC22E3">
        <w:rPr>
          <w:rFonts w:ascii="Arial" w:hAnsi="Arial" w:cs="Arial"/>
        </w:rPr>
        <w:t xml:space="preserve"> </w:t>
      </w:r>
    </w:p>
    <w:p w14:paraId="2B55A758" w14:textId="13757F0A" w:rsidR="00162144" w:rsidRPr="00FC22E3" w:rsidRDefault="00162144" w:rsidP="00162144">
      <w:pPr>
        <w:spacing w:line="276" w:lineRule="auto"/>
        <w:ind w:firstLine="1134"/>
        <w:jc w:val="both"/>
        <w:rPr>
          <w:rFonts w:ascii="Arial" w:hAnsi="Arial" w:cs="Arial"/>
        </w:rPr>
      </w:pPr>
      <w:r w:rsidRPr="00FC22E3">
        <w:rPr>
          <w:rFonts w:ascii="Arial" w:hAnsi="Arial" w:cs="Arial"/>
        </w:rPr>
        <w:t xml:space="preserve">1. Leisti Klaipėdos rajono savivaldybės administracijai, kodas 188773688, teisės aktų nustatyta tvarka skelbiamų derybų būdu pirkti </w:t>
      </w:r>
      <w:r w:rsidR="00644665">
        <w:rPr>
          <w:rFonts w:ascii="Arial" w:hAnsi="Arial" w:cs="Arial"/>
        </w:rPr>
        <w:t>keturis apsaugotus</w:t>
      </w:r>
      <w:r w:rsidR="00D24C7F" w:rsidRPr="00FC22E3">
        <w:rPr>
          <w:rFonts w:ascii="Arial" w:hAnsi="Arial" w:cs="Arial"/>
        </w:rPr>
        <w:t xml:space="preserve"> būstus</w:t>
      </w:r>
      <w:r w:rsidRPr="00FC22E3">
        <w:rPr>
          <w:rFonts w:ascii="Arial" w:hAnsi="Arial" w:cs="Arial"/>
        </w:rPr>
        <w:t>.</w:t>
      </w:r>
    </w:p>
    <w:p w14:paraId="5C6A1FC1" w14:textId="77777777" w:rsidR="00162144" w:rsidRDefault="00162144" w:rsidP="00162144">
      <w:pPr>
        <w:spacing w:line="276" w:lineRule="auto"/>
        <w:ind w:firstLine="1134"/>
        <w:jc w:val="both"/>
        <w:rPr>
          <w:rFonts w:ascii="Arial" w:hAnsi="Arial" w:cs="Arial"/>
        </w:rPr>
      </w:pPr>
      <w:r w:rsidRPr="00FC22E3">
        <w:rPr>
          <w:rFonts w:ascii="Arial" w:hAnsi="Arial" w:cs="Arial"/>
        </w:rPr>
        <w:t>2. Įgalioti Klaipėdos rajono savivaldybės administracijos direktorių teisės aktų nustatyta tvarka organizuoti 1 punkte nurodyto nekilnojamojo turto pirkimą už ne daugiau kaip 10 procentų didesnę kainą nei nepriklausomo turto vertintojo nustatyta turto rinkos vertė.</w:t>
      </w:r>
    </w:p>
    <w:p w14:paraId="68A93511" w14:textId="77777777" w:rsidR="00261A30" w:rsidRPr="007B378F" w:rsidRDefault="00261A30" w:rsidP="00261A30">
      <w:pPr>
        <w:spacing w:after="240" w:line="276" w:lineRule="auto"/>
        <w:ind w:firstLine="1134"/>
        <w:jc w:val="both"/>
        <w:rPr>
          <w:rFonts w:ascii="Arial" w:hAnsi="Arial" w:cs="Arial"/>
        </w:rPr>
      </w:pPr>
      <w:r w:rsidRPr="007B378F">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7B916AEA" w14:textId="49912DBF" w:rsidR="00EB06D4" w:rsidRPr="00FC22E3" w:rsidRDefault="00EB06D4" w:rsidP="00E633BC">
      <w:pPr>
        <w:spacing w:line="276" w:lineRule="auto"/>
        <w:jc w:val="both"/>
        <w:rPr>
          <w:rFonts w:ascii="Arial" w:hAnsi="Arial" w:cs="Arial"/>
        </w:rPr>
      </w:pPr>
      <w:r w:rsidRPr="00FC22E3">
        <w:rPr>
          <w:rFonts w:ascii="Arial" w:hAnsi="Arial" w:cs="Arial"/>
        </w:rPr>
        <w:t>Savivaldybės meras</w:t>
      </w:r>
    </w:p>
    <w:p w14:paraId="13A1FA66" w14:textId="6EC89191" w:rsidR="00EB06D4" w:rsidRPr="00FC22E3" w:rsidRDefault="00EB06D4" w:rsidP="00795487">
      <w:pPr>
        <w:tabs>
          <w:tab w:val="left" w:pos="7500"/>
        </w:tabs>
        <w:spacing w:before="240" w:after="240" w:line="276" w:lineRule="auto"/>
        <w:jc w:val="both"/>
        <w:rPr>
          <w:rFonts w:ascii="Arial" w:hAnsi="Arial" w:cs="Arial"/>
        </w:rPr>
      </w:pPr>
      <w:r w:rsidRPr="00FC22E3">
        <w:rPr>
          <w:rFonts w:ascii="Arial" w:hAnsi="Arial" w:cs="Arial"/>
          <w:lang w:val="fi-FI"/>
        </w:rPr>
        <w:t xml:space="preserve">TEIKIA </w:t>
      </w:r>
      <w:r w:rsidRPr="00FC22E3">
        <w:rPr>
          <w:rFonts w:ascii="Arial" w:hAnsi="Arial" w:cs="Arial"/>
          <w:caps/>
        </w:rPr>
        <w:t>S</w:t>
      </w:r>
      <w:r w:rsidRPr="00FC22E3">
        <w:rPr>
          <w:rFonts w:ascii="Arial" w:hAnsi="Arial" w:cs="Arial"/>
        </w:rPr>
        <w:t>avivaldybės meras B. Markauskas</w:t>
      </w:r>
    </w:p>
    <w:p w14:paraId="0321B952" w14:textId="297E4CB9" w:rsidR="00234E76" w:rsidRPr="00FC22E3" w:rsidRDefault="00EB06D4" w:rsidP="00E633BC">
      <w:pPr>
        <w:tabs>
          <w:tab w:val="left" w:pos="9639"/>
          <w:tab w:val="left" w:pos="9720"/>
        </w:tabs>
        <w:spacing w:after="240" w:line="276" w:lineRule="auto"/>
        <w:rPr>
          <w:rFonts w:ascii="Arial" w:hAnsi="Arial" w:cs="Arial"/>
          <w:lang w:val="fi-FI"/>
        </w:rPr>
      </w:pPr>
      <w:r w:rsidRPr="00FC22E3">
        <w:rPr>
          <w:rFonts w:ascii="Arial" w:hAnsi="Arial" w:cs="Arial"/>
          <w:lang w:val="fi-FI"/>
        </w:rPr>
        <w:t xml:space="preserve">PARENGĖ </w:t>
      </w:r>
      <w:r w:rsidR="0030188F" w:rsidRPr="00FC22E3">
        <w:rPr>
          <w:rFonts w:ascii="Arial" w:hAnsi="Arial" w:cs="Arial"/>
        </w:rPr>
        <w:t xml:space="preserve">A. </w:t>
      </w:r>
      <w:r w:rsidR="00644665">
        <w:rPr>
          <w:rFonts w:ascii="Arial" w:hAnsi="Arial" w:cs="Arial"/>
        </w:rPr>
        <w:t>Indzelė</w:t>
      </w:r>
    </w:p>
    <w:p w14:paraId="6DBBB212" w14:textId="77777777" w:rsidR="004D0422" w:rsidRPr="007B378F" w:rsidRDefault="004D0422" w:rsidP="004D0422">
      <w:pPr>
        <w:tabs>
          <w:tab w:val="left" w:pos="3450"/>
        </w:tabs>
        <w:spacing w:line="276" w:lineRule="auto"/>
        <w:jc w:val="both"/>
        <w:rPr>
          <w:rFonts w:ascii="Arial" w:hAnsi="Arial" w:cs="Arial"/>
          <w:lang w:val="fi-FI"/>
        </w:rPr>
      </w:pPr>
      <w:r w:rsidRPr="007B378F">
        <w:rPr>
          <w:rFonts w:ascii="Arial" w:hAnsi="Arial" w:cs="Arial"/>
          <w:lang w:val="fi-FI"/>
        </w:rPr>
        <w:t xml:space="preserve">SUDERINTA: </w:t>
      </w:r>
    </w:p>
    <w:p w14:paraId="54AB4E5B" w14:textId="77777777" w:rsidR="004D0422" w:rsidRDefault="004D0422" w:rsidP="004D0422">
      <w:pPr>
        <w:tabs>
          <w:tab w:val="left" w:pos="2552"/>
          <w:tab w:val="left" w:pos="5245"/>
          <w:tab w:val="left" w:pos="7513"/>
        </w:tabs>
        <w:spacing w:line="276" w:lineRule="auto"/>
        <w:jc w:val="both"/>
        <w:rPr>
          <w:rFonts w:ascii="Arial" w:hAnsi="Arial" w:cs="Arial"/>
        </w:rPr>
      </w:pPr>
      <w:r>
        <w:rPr>
          <w:rFonts w:ascii="Arial" w:hAnsi="Arial" w:cs="Arial"/>
        </w:rPr>
        <w:t>K. Vainienė</w:t>
      </w:r>
    </w:p>
    <w:p w14:paraId="4AE9CF9A" w14:textId="77777777" w:rsidR="004D0422" w:rsidRPr="007B378F" w:rsidRDefault="004D0422" w:rsidP="004D0422">
      <w:pPr>
        <w:tabs>
          <w:tab w:val="left" w:pos="2552"/>
          <w:tab w:val="left" w:pos="5245"/>
          <w:tab w:val="left" w:pos="7513"/>
        </w:tabs>
        <w:spacing w:line="276" w:lineRule="auto"/>
        <w:jc w:val="both"/>
        <w:rPr>
          <w:rFonts w:ascii="Arial" w:hAnsi="Arial" w:cs="Arial"/>
        </w:rPr>
      </w:pPr>
      <w:r w:rsidRPr="007B378F">
        <w:rPr>
          <w:rFonts w:ascii="Arial" w:hAnsi="Arial" w:cs="Arial"/>
        </w:rPr>
        <w:t xml:space="preserve">D. Beliokaitė </w:t>
      </w:r>
    </w:p>
    <w:p w14:paraId="3C606C40" w14:textId="4E54066B" w:rsidR="00D12934" w:rsidRDefault="00D12934" w:rsidP="004D0422">
      <w:pPr>
        <w:tabs>
          <w:tab w:val="left" w:pos="2694"/>
          <w:tab w:val="left" w:pos="4962"/>
        </w:tabs>
        <w:spacing w:line="276" w:lineRule="auto"/>
        <w:jc w:val="both"/>
        <w:rPr>
          <w:rFonts w:ascii="Arial" w:hAnsi="Arial" w:cs="Arial"/>
        </w:rPr>
      </w:pPr>
      <w:r w:rsidRPr="00D12934">
        <w:rPr>
          <w:rFonts w:ascii="Arial" w:hAnsi="Arial" w:cs="Arial"/>
        </w:rPr>
        <w:t>V</w:t>
      </w:r>
      <w:r>
        <w:rPr>
          <w:rFonts w:ascii="Arial" w:hAnsi="Arial" w:cs="Arial"/>
        </w:rPr>
        <w:t>.</w:t>
      </w:r>
      <w:r w:rsidR="00644665">
        <w:rPr>
          <w:rFonts w:ascii="Arial" w:hAnsi="Arial" w:cs="Arial"/>
        </w:rPr>
        <w:t xml:space="preserve"> Jasas</w:t>
      </w:r>
    </w:p>
    <w:p w14:paraId="2B9EBE46" w14:textId="78ECF3E5" w:rsidR="004D0422" w:rsidRPr="007B378F" w:rsidRDefault="00644665" w:rsidP="004D0422">
      <w:pPr>
        <w:tabs>
          <w:tab w:val="left" w:pos="2694"/>
          <w:tab w:val="left" w:pos="4962"/>
        </w:tabs>
        <w:spacing w:line="276" w:lineRule="auto"/>
        <w:jc w:val="both"/>
        <w:rPr>
          <w:rFonts w:ascii="Arial" w:hAnsi="Arial" w:cs="Arial"/>
        </w:rPr>
      </w:pPr>
      <w:r>
        <w:rPr>
          <w:rFonts w:ascii="Arial" w:hAnsi="Arial" w:cs="Arial"/>
        </w:rPr>
        <w:t>I</w:t>
      </w:r>
      <w:r w:rsidR="004D0422" w:rsidRPr="007B378F">
        <w:rPr>
          <w:rFonts w:ascii="Arial" w:hAnsi="Arial" w:cs="Arial"/>
        </w:rPr>
        <w:t xml:space="preserve">. </w:t>
      </w:r>
      <w:r>
        <w:rPr>
          <w:rFonts w:ascii="Arial" w:hAnsi="Arial" w:cs="Arial"/>
        </w:rPr>
        <w:t>Gailienė</w:t>
      </w:r>
    </w:p>
    <w:p w14:paraId="03F6412D" w14:textId="77777777" w:rsidR="004D0422" w:rsidRPr="007B378F" w:rsidRDefault="004D0422" w:rsidP="004D0422">
      <w:pPr>
        <w:tabs>
          <w:tab w:val="left" w:pos="2694"/>
          <w:tab w:val="left" w:pos="4962"/>
        </w:tabs>
        <w:spacing w:line="276" w:lineRule="auto"/>
        <w:jc w:val="both"/>
        <w:rPr>
          <w:rFonts w:ascii="Arial" w:hAnsi="Arial" w:cs="Arial"/>
        </w:rPr>
      </w:pPr>
      <w:r w:rsidRPr="007B378F">
        <w:rPr>
          <w:rFonts w:ascii="Arial" w:hAnsi="Arial" w:cs="Arial"/>
        </w:rPr>
        <w:t xml:space="preserve">J. Bardauskas </w:t>
      </w:r>
    </w:p>
    <w:p w14:paraId="3B759C0D" w14:textId="77777777" w:rsidR="004D0422" w:rsidRPr="007B378F" w:rsidRDefault="004D0422" w:rsidP="004D0422">
      <w:pPr>
        <w:tabs>
          <w:tab w:val="left" w:pos="2694"/>
          <w:tab w:val="left" w:pos="4962"/>
        </w:tabs>
        <w:spacing w:line="276" w:lineRule="auto"/>
        <w:jc w:val="both"/>
        <w:rPr>
          <w:rFonts w:ascii="Arial" w:hAnsi="Arial" w:cs="Arial"/>
        </w:rPr>
      </w:pPr>
      <w:r w:rsidRPr="007B378F">
        <w:rPr>
          <w:rFonts w:ascii="Arial" w:hAnsi="Arial" w:cs="Arial"/>
        </w:rPr>
        <w:t>B. Markauskas</w:t>
      </w:r>
    </w:p>
    <w:p w14:paraId="4DDE4186" w14:textId="77777777" w:rsidR="00C30649" w:rsidRDefault="00C30649">
      <w:pPr>
        <w:rPr>
          <w:rFonts w:ascii="Arial" w:eastAsiaTheme="majorEastAsia" w:hAnsi="Arial" w:cs="Arial"/>
          <w:b/>
          <w:bCs/>
          <w:sz w:val="28"/>
          <w:szCs w:val="28"/>
        </w:rPr>
      </w:pPr>
      <w:r>
        <w:rPr>
          <w:rFonts w:ascii="Arial" w:hAnsi="Arial" w:cs="Arial"/>
          <w:b/>
          <w:bCs/>
          <w:sz w:val="28"/>
          <w:szCs w:val="28"/>
        </w:rPr>
        <w:br w:type="page"/>
      </w:r>
    </w:p>
    <w:p w14:paraId="181AAB2A" w14:textId="58166A48" w:rsidR="00EB06D4" w:rsidRPr="00795487" w:rsidRDefault="00FE7C21" w:rsidP="00861A7F">
      <w:pPr>
        <w:pStyle w:val="Antrat3"/>
        <w:spacing w:before="0" w:after="240" w:line="276" w:lineRule="auto"/>
        <w:jc w:val="center"/>
        <w:rPr>
          <w:rFonts w:ascii="Arial" w:hAnsi="Arial" w:cs="Arial"/>
          <w:b/>
          <w:bCs/>
          <w:color w:val="auto"/>
        </w:rPr>
      </w:pPr>
      <w:r w:rsidRPr="00795487">
        <w:rPr>
          <w:rFonts w:ascii="Arial" w:hAnsi="Arial" w:cs="Arial"/>
          <w:b/>
          <w:bCs/>
          <w:color w:val="auto"/>
        </w:rPr>
        <w:lastRenderedPageBreak/>
        <w:t>AIŠKINAMASIS RAŠTAS</w:t>
      </w:r>
      <w:r w:rsidRPr="00795487">
        <w:rPr>
          <w:rFonts w:ascii="Arial" w:hAnsi="Arial" w:cs="Arial"/>
          <w:b/>
          <w:bCs/>
          <w:color w:val="auto"/>
        </w:rPr>
        <w:br/>
      </w:r>
      <w:r w:rsidRPr="00795487">
        <w:rPr>
          <w:rFonts w:ascii="Arial" w:eastAsiaTheme="minorHAnsi" w:hAnsi="Arial" w:cs="Arial"/>
          <w:b/>
          <w:bCs/>
          <w:color w:val="auto"/>
        </w:rPr>
        <w:t>DĖL TARYBOS SPRENDIMO „</w:t>
      </w:r>
      <w:r w:rsidRPr="00795487">
        <w:rPr>
          <w:rFonts w:ascii="Arial" w:hAnsi="Arial" w:cs="Arial"/>
          <w:b/>
          <w:bCs/>
          <w:color w:val="auto"/>
        </w:rPr>
        <w:t xml:space="preserve">DĖL </w:t>
      </w:r>
      <w:r w:rsidR="00644665">
        <w:rPr>
          <w:rFonts w:ascii="Arial" w:hAnsi="Arial" w:cs="Arial"/>
          <w:b/>
          <w:bCs/>
          <w:color w:val="auto"/>
        </w:rPr>
        <w:t>KETURIŲ APSAUGOTŲ</w:t>
      </w:r>
      <w:r w:rsidR="00D24C7F" w:rsidRPr="00795487">
        <w:rPr>
          <w:rFonts w:ascii="Arial" w:hAnsi="Arial" w:cs="Arial"/>
          <w:b/>
          <w:bCs/>
          <w:color w:val="auto"/>
        </w:rPr>
        <w:t xml:space="preserve"> BŪSTŲ PIRKIMO</w:t>
      </w:r>
      <w:r w:rsidR="00203972" w:rsidRPr="00795487">
        <w:rPr>
          <w:rFonts w:ascii="Arial" w:hAnsi="Arial" w:cs="Arial"/>
          <w:b/>
          <w:bCs/>
          <w:color w:val="auto"/>
        </w:rPr>
        <w:t>“</w:t>
      </w:r>
      <w:r w:rsidRPr="00795487">
        <w:rPr>
          <w:rFonts w:ascii="Arial" w:hAnsi="Arial" w:cs="Arial"/>
          <w:b/>
          <w:bCs/>
          <w:color w:val="auto"/>
        </w:rPr>
        <w:t xml:space="preserve"> PROJEKTO</w:t>
      </w:r>
    </w:p>
    <w:p w14:paraId="5D597026" w14:textId="782DD974" w:rsidR="00FE7C21" w:rsidRPr="00FC22E3" w:rsidRDefault="004D0422" w:rsidP="00861A7F">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Pr>
          <w:rFonts w:ascii="Arial" w:eastAsiaTheme="minorEastAsia" w:hAnsi="Arial" w:cs="Arial"/>
          <w:bCs/>
          <w:u w:color="000000"/>
          <w:lang w:eastAsia="lt-LT"/>
          <w14:ligatures w14:val="standardContextual"/>
        </w:rPr>
        <w:t>202</w:t>
      </w:r>
      <w:r w:rsidR="00644665">
        <w:rPr>
          <w:rFonts w:ascii="Arial" w:eastAsiaTheme="minorEastAsia" w:hAnsi="Arial" w:cs="Arial"/>
          <w:bCs/>
          <w:u w:color="000000"/>
          <w:lang w:eastAsia="lt-LT"/>
          <w14:ligatures w14:val="standardContextual"/>
        </w:rPr>
        <w:t>6</w:t>
      </w:r>
      <w:r>
        <w:rPr>
          <w:rFonts w:ascii="Arial" w:eastAsiaTheme="minorEastAsia" w:hAnsi="Arial" w:cs="Arial"/>
          <w:bCs/>
          <w:u w:color="000000"/>
          <w:lang w:eastAsia="lt-LT"/>
          <w14:ligatures w14:val="standardContextual"/>
        </w:rPr>
        <w:t>-</w:t>
      </w:r>
      <w:r w:rsidR="00E9080A">
        <w:rPr>
          <w:rFonts w:ascii="Arial" w:eastAsiaTheme="minorEastAsia" w:hAnsi="Arial" w:cs="Arial"/>
          <w:bCs/>
          <w:u w:color="000000"/>
          <w:lang w:eastAsia="lt-LT"/>
          <w14:ligatures w14:val="standardContextual"/>
        </w:rPr>
        <w:t>0</w:t>
      </w:r>
      <w:r w:rsidR="00644665">
        <w:rPr>
          <w:rFonts w:ascii="Arial" w:eastAsiaTheme="minorEastAsia" w:hAnsi="Arial" w:cs="Arial"/>
          <w:bCs/>
          <w:u w:color="000000"/>
          <w:lang w:eastAsia="lt-LT"/>
          <w14:ligatures w14:val="standardContextual"/>
        </w:rPr>
        <w:t>3</w:t>
      </w:r>
      <w:r w:rsidR="00E9080A">
        <w:rPr>
          <w:rFonts w:ascii="Arial" w:eastAsiaTheme="minorEastAsia" w:hAnsi="Arial" w:cs="Arial"/>
          <w:bCs/>
          <w:u w:color="000000"/>
          <w:lang w:eastAsia="lt-LT"/>
          <w14:ligatures w14:val="standardContextual"/>
        </w:rPr>
        <w:t>-</w:t>
      </w:r>
      <w:r w:rsidR="00644665">
        <w:rPr>
          <w:rFonts w:ascii="Arial" w:eastAsiaTheme="minorEastAsia" w:hAnsi="Arial" w:cs="Arial"/>
          <w:bCs/>
          <w:u w:color="000000"/>
          <w:lang w:eastAsia="lt-LT"/>
          <w14:ligatures w14:val="standardContextual"/>
        </w:rPr>
        <w:t>26</w:t>
      </w:r>
    </w:p>
    <w:p w14:paraId="75A672EB" w14:textId="77777777" w:rsidR="0030188F" w:rsidRPr="00FC22E3" w:rsidRDefault="0030188F" w:rsidP="00E633BC">
      <w:pPr>
        <w:spacing w:line="276" w:lineRule="auto"/>
        <w:contextualSpacing/>
        <w:jc w:val="both"/>
        <w:rPr>
          <w:rFonts w:ascii="Arial" w:hAnsi="Arial" w:cs="Arial"/>
          <w:bCs/>
        </w:rPr>
      </w:pPr>
      <w:r w:rsidRPr="00FC22E3">
        <w:rPr>
          <w:rFonts w:ascii="Arial" w:hAnsi="Arial" w:cs="Arial"/>
          <w:b/>
        </w:rPr>
        <w:t>1. Parengto sprendimo projekto tikslai, uždaviniai (ko šiuo sprendimu norima pasiekti):</w:t>
      </w:r>
      <w:r w:rsidRPr="00FC22E3">
        <w:rPr>
          <w:rFonts w:ascii="Arial" w:hAnsi="Arial" w:cs="Arial"/>
          <w:bCs/>
        </w:rPr>
        <w:t xml:space="preserve"> </w:t>
      </w:r>
    </w:p>
    <w:p w14:paraId="2E18B6CF" w14:textId="7A3E8C88" w:rsidR="004564CB" w:rsidRDefault="00162144" w:rsidP="00795487">
      <w:pPr>
        <w:spacing w:line="276" w:lineRule="auto"/>
        <w:ind w:firstLine="426"/>
        <w:jc w:val="both"/>
        <w:rPr>
          <w:rFonts w:ascii="Arial" w:hAnsi="Arial" w:cs="Arial"/>
          <w:lang w:eastAsia="lt-LT"/>
        </w:rPr>
      </w:pPr>
      <w:r w:rsidRPr="00FC22E3">
        <w:rPr>
          <w:rFonts w:ascii="Arial" w:hAnsi="Arial" w:cs="Arial"/>
          <w:lang w:eastAsia="lt-LT"/>
        </w:rPr>
        <w:t xml:space="preserve">Parengto sprendimo projekto tikslas yra leisti Klaipėdos rajono savivaldybės administracijai teisės aktų nustatyta tvarka skelbiamų derybų būdu organizuoti </w:t>
      </w:r>
      <w:r w:rsidR="00644665">
        <w:rPr>
          <w:rFonts w:ascii="Arial" w:hAnsi="Arial" w:cs="Arial"/>
          <w:lang w:eastAsia="lt-LT"/>
        </w:rPr>
        <w:t>keturių apsaugotų</w:t>
      </w:r>
      <w:r w:rsidR="004838BC" w:rsidRPr="00FC22E3">
        <w:rPr>
          <w:rFonts w:ascii="Arial" w:hAnsi="Arial" w:cs="Arial"/>
          <w:lang w:eastAsia="lt-LT"/>
        </w:rPr>
        <w:t xml:space="preserve"> būst</w:t>
      </w:r>
      <w:r w:rsidR="00587266">
        <w:rPr>
          <w:rFonts w:ascii="Arial" w:hAnsi="Arial" w:cs="Arial"/>
          <w:lang w:eastAsia="lt-LT"/>
        </w:rPr>
        <w:t>ų</w:t>
      </w:r>
      <w:r w:rsidR="004838BC" w:rsidRPr="00FC22E3">
        <w:rPr>
          <w:rFonts w:ascii="Arial" w:hAnsi="Arial" w:cs="Arial"/>
          <w:lang w:eastAsia="lt-LT"/>
        </w:rPr>
        <w:t xml:space="preserve"> </w:t>
      </w:r>
      <w:r w:rsidRPr="00FC22E3">
        <w:rPr>
          <w:rFonts w:ascii="Arial" w:hAnsi="Arial" w:cs="Arial"/>
          <w:lang w:eastAsia="lt-LT"/>
        </w:rPr>
        <w:t xml:space="preserve">pirkimą. </w:t>
      </w:r>
      <w:r w:rsidR="00427E14" w:rsidRPr="00FC22E3">
        <w:rPr>
          <w:rFonts w:ascii="Arial" w:hAnsi="Arial" w:cs="Arial"/>
          <w:lang w:eastAsia="lt-LT"/>
        </w:rPr>
        <w:t xml:space="preserve">Pirkimui vykdyti pasirinktas skelbiamų derybų būdas, kadangi nėra žinomas būsimų pardavėjų skaičius, nežinoma konkreti įsigyjamų butų buvimo vieta, taip pat siekiant pritraukti kuo daugiau pardavėjų bei padidinti konkurenciją tarp jų. </w:t>
      </w:r>
      <w:r w:rsidR="004564CB" w:rsidRPr="004564CB">
        <w:rPr>
          <w:rFonts w:ascii="Arial" w:hAnsi="Arial" w:cs="Arial"/>
          <w:lang w:eastAsia="lt-LT"/>
        </w:rPr>
        <w:t xml:space="preserve">Ketinama įsigyti tvarkingus, įrengtus ir tik gyvenamosios paskirties </w:t>
      </w:r>
      <w:r w:rsidR="00644665">
        <w:rPr>
          <w:rFonts w:ascii="Arial" w:hAnsi="Arial" w:cs="Arial"/>
          <w:lang w:eastAsia="lt-LT"/>
        </w:rPr>
        <w:t>apsaugotus</w:t>
      </w:r>
      <w:r w:rsidR="004564CB" w:rsidRPr="004564CB">
        <w:rPr>
          <w:rFonts w:ascii="Arial" w:hAnsi="Arial" w:cs="Arial"/>
          <w:lang w:eastAsia="lt-LT"/>
        </w:rPr>
        <w:t xml:space="preserve"> būstus. Pirkimas skirstomas į </w:t>
      </w:r>
      <w:r w:rsidR="00644665">
        <w:rPr>
          <w:rFonts w:ascii="Arial" w:hAnsi="Arial" w:cs="Arial"/>
          <w:lang w:eastAsia="lt-LT"/>
        </w:rPr>
        <w:t>4</w:t>
      </w:r>
      <w:r w:rsidR="004564CB" w:rsidRPr="004564CB">
        <w:rPr>
          <w:rFonts w:ascii="Arial" w:hAnsi="Arial" w:cs="Arial"/>
          <w:lang w:eastAsia="lt-LT"/>
        </w:rPr>
        <w:t xml:space="preserve"> dalis. Kiekvienoje dalyje numatoma pirkti po vieną butą ir sudaryti po atskirą pirkimo sutartį. </w:t>
      </w:r>
      <w:r w:rsidR="004C32BF" w:rsidRPr="004C32BF">
        <w:rPr>
          <w:rFonts w:ascii="Arial" w:hAnsi="Arial" w:cs="Arial"/>
          <w:lang w:eastAsia="lt-LT"/>
        </w:rPr>
        <w:t xml:space="preserve">Perkami </w:t>
      </w:r>
      <w:r w:rsidR="00644665">
        <w:rPr>
          <w:rFonts w:ascii="Arial" w:hAnsi="Arial" w:cs="Arial"/>
          <w:lang w:eastAsia="lt-LT"/>
        </w:rPr>
        <w:t>apsaugoti</w:t>
      </w:r>
      <w:r w:rsidR="004C32BF" w:rsidRPr="004C32BF">
        <w:rPr>
          <w:rFonts w:ascii="Arial" w:hAnsi="Arial" w:cs="Arial"/>
          <w:lang w:eastAsia="lt-LT"/>
        </w:rPr>
        <w:t xml:space="preserve"> būstai Klaipėdos rajone</w:t>
      </w:r>
      <w:r w:rsidR="004564CB" w:rsidRPr="004564CB">
        <w:rPr>
          <w:rFonts w:ascii="Arial" w:hAnsi="Arial" w:cs="Arial"/>
          <w:lang w:eastAsia="lt-LT"/>
        </w:rPr>
        <w:t>. Projektas finansuojamas iš 5 „Socialinės apsaugos ir NVO politikos“ programos 5.2.3.</w:t>
      </w:r>
      <w:r w:rsidR="00644665">
        <w:rPr>
          <w:rFonts w:ascii="Arial" w:hAnsi="Arial" w:cs="Arial"/>
          <w:lang w:eastAsia="lt-LT"/>
        </w:rPr>
        <w:t>7</w:t>
      </w:r>
      <w:r w:rsidR="004564CB" w:rsidRPr="004564CB">
        <w:rPr>
          <w:rFonts w:ascii="Arial" w:hAnsi="Arial" w:cs="Arial"/>
          <w:lang w:eastAsia="lt-LT"/>
        </w:rPr>
        <w:t>.“</w:t>
      </w:r>
      <w:r w:rsidR="00644665">
        <w:rPr>
          <w:rFonts w:ascii="Arial" w:hAnsi="Arial" w:cs="Arial"/>
          <w:lang w:eastAsia="lt-LT"/>
        </w:rPr>
        <w:t>Keturių apsaugotų būstų steigimas</w:t>
      </w:r>
      <w:r w:rsidR="004564CB" w:rsidRPr="004564CB">
        <w:rPr>
          <w:rFonts w:ascii="Arial" w:hAnsi="Arial" w:cs="Arial"/>
          <w:lang w:eastAsia="lt-LT"/>
        </w:rPr>
        <w:t>“ priemonės.</w:t>
      </w:r>
    </w:p>
    <w:p w14:paraId="48B84989" w14:textId="435EFCE5" w:rsidR="008F08E4" w:rsidRPr="00FC22E3" w:rsidRDefault="0030188F" w:rsidP="00795487">
      <w:pPr>
        <w:spacing w:line="276" w:lineRule="auto"/>
        <w:jc w:val="both"/>
        <w:rPr>
          <w:rFonts w:ascii="Arial" w:hAnsi="Arial" w:cs="Arial"/>
          <w:b/>
        </w:rPr>
      </w:pPr>
      <w:r w:rsidRPr="00FC22E3">
        <w:rPr>
          <w:rFonts w:ascii="Arial" w:hAnsi="Arial" w:cs="Arial"/>
          <w:b/>
        </w:rPr>
        <w:t xml:space="preserve">2. Kaip šiuo metu yra teisiškai reglamentuojami projekte aptariami klausimai: </w:t>
      </w:r>
    </w:p>
    <w:p w14:paraId="40EC265A" w14:textId="41BAB376" w:rsidR="0069426F" w:rsidRPr="00FC22E3" w:rsidRDefault="0069426F" w:rsidP="00795487">
      <w:pPr>
        <w:tabs>
          <w:tab w:val="left" w:pos="540"/>
        </w:tabs>
        <w:spacing w:line="276" w:lineRule="auto"/>
        <w:ind w:right="-79" w:firstLine="426"/>
        <w:jc w:val="both"/>
        <w:rPr>
          <w:rFonts w:ascii="Arial" w:hAnsi="Arial" w:cs="Arial"/>
        </w:rPr>
      </w:pPr>
      <w:bookmarkStart w:id="2" w:name="_Hlk166075409"/>
      <w:r w:rsidRPr="00FC22E3">
        <w:rPr>
          <w:rFonts w:ascii="Arial" w:hAnsi="Arial" w:cs="Arial"/>
        </w:rPr>
        <w:t xml:space="preserve">Lietuvos Respublikos vietos savivaldos įstatymo 6 straipsnio </w:t>
      </w:r>
      <w:r w:rsidR="00641FCC" w:rsidRPr="00FC22E3">
        <w:rPr>
          <w:rFonts w:ascii="Arial" w:hAnsi="Arial" w:cs="Arial"/>
        </w:rPr>
        <w:t>15</w:t>
      </w:r>
      <w:r w:rsidRPr="00FC22E3">
        <w:rPr>
          <w:rFonts w:ascii="Arial" w:hAnsi="Arial" w:cs="Arial"/>
        </w:rPr>
        <w:t xml:space="preserve"> punktu, kuris numato, kad viena iš Savivaldybės savarankiškųjų funkcijų – </w:t>
      </w:r>
      <w:r w:rsidR="00E765CC" w:rsidRPr="00FC22E3">
        <w:rPr>
          <w:rFonts w:ascii="Arial" w:hAnsi="Arial" w:cs="Arial"/>
        </w:rPr>
        <w:t>paramos būstui įsigyti ar išsinuomoti teikimas Lietuvos Respublikos paramos būstui įsigyti ar išsinuomoti įstatymo nustatyta tvarka</w:t>
      </w:r>
      <w:r w:rsidRPr="00FC22E3">
        <w:rPr>
          <w:rFonts w:ascii="Arial" w:hAnsi="Arial" w:cs="Arial"/>
        </w:rPr>
        <w:t>.</w:t>
      </w:r>
      <w:bookmarkEnd w:id="2"/>
    </w:p>
    <w:p w14:paraId="21AEAAAD" w14:textId="35A71C00" w:rsidR="00F22CD9" w:rsidRPr="00FC22E3" w:rsidRDefault="00E765CC" w:rsidP="00795487">
      <w:pPr>
        <w:tabs>
          <w:tab w:val="left" w:pos="540"/>
        </w:tabs>
        <w:spacing w:line="276" w:lineRule="auto"/>
        <w:ind w:right="-79" w:firstLine="426"/>
        <w:jc w:val="both"/>
        <w:rPr>
          <w:rFonts w:ascii="Arial" w:hAnsi="Arial" w:cs="Arial"/>
        </w:rPr>
      </w:pPr>
      <w:r w:rsidRPr="00FC22E3">
        <w:rPr>
          <w:rFonts w:ascii="Arial" w:hAnsi="Arial" w:cs="Arial"/>
        </w:rPr>
        <w:t>Lietuvos Respublikos vietos savivaldos įstatymo 15 straipsniu apibrėžta tarybos kompetencija, minėto straipsnio 2 dalies 23 punkte nurodyta, kad sprendimų dėl savivaldybės būsto ir socialinio būsto fondo sudarymo (statybos, pirkimo ir kitų) tvarkos, būsto suteikimo tvarkos ir nuomos mokesčio dydžio priėmimas, kitų sprendimų, numatytų Paramos būstui įsigyti ar išsinuomoti įstatyme, priėmimas.</w:t>
      </w:r>
    </w:p>
    <w:p w14:paraId="44D67D13" w14:textId="66E9EC5D" w:rsidR="00F22CD9" w:rsidRPr="00FC22E3" w:rsidRDefault="00F22CD9" w:rsidP="00795487">
      <w:pPr>
        <w:tabs>
          <w:tab w:val="left" w:pos="540"/>
        </w:tabs>
        <w:spacing w:line="276" w:lineRule="auto"/>
        <w:ind w:right="-79" w:firstLine="426"/>
        <w:jc w:val="both"/>
        <w:rPr>
          <w:rFonts w:ascii="Arial" w:hAnsi="Arial" w:cs="Arial"/>
        </w:rPr>
      </w:pPr>
      <w:r w:rsidRPr="00FC22E3">
        <w:rPr>
          <w:rFonts w:ascii="Arial" w:hAnsi="Arial" w:cs="Arial"/>
        </w:rPr>
        <w:t>Lietuvos Respublikos valstybės ir savivaldybių turto valdymo, naudojimo ir disponavimo juo įstatymo 6 straipsnio 5 punktu, kuris numato, kad Savivaldybė turtą įgyja pagal sandorius.</w:t>
      </w:r>
    </w:p>
    <w:p w14:paraId="73890DA7" w14:textId="371D86C0" w:rsidR="00F22CD9" w:rsidRPr="00FC22E3" w:rsidRDefault="00F22CD9" w:rsidP="00795487">
      <w:pPr>
        <w:tabs>
          <w:tab w:val="left" w:pos="540"/>
        </w:tabs>
        <w:spacing w:line="276" w:lineRule="auto"/>
        <w:ind w:right="-79" w:firstLine="426"/>
        <w:jc w:val="both"/>
        <w:rPr>
          <w:rFonts w:ascii="Arial" w:hAnsi="Arial" w:cs="Arial"/>
        </w:rPr>
      </w:pPr>
      <w:r w:rsidRPr="00FC22E3">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 8.1 papunkčiu, kuris numato, kad Perkančioji organizacija nekilnojamuosius daiktus gali pirkti skelbiamų derybų būdu.</w:t>
      </w:r>
    </w:p>
    <w:p w14:paraId="3CD02262" w14:textId="02C73ADC" w:rsidR="00F22CD9" w:rsidRPr="00FC22E3" w:rsidRDefault="00F22CD9" w:rsidP="00795487">
      <w:pPr>
        <w:tabs>
          <w:tab w:val="left" w:pos="540"/>
        </w:tabs>
        <w:spacing w:line="276" w:lineRule="auto"/>
        <w:ind w:right="-79" w:firstLine="426"/>
        <w:jc w:val="both"/>
        <w:rPr>
          <w:rFonts w:ascii="Arial" w:hAnsi="Arial" w:cs="Arial"/>
        </w:rPr>
      </w:pPr>
      <w:r w:rsidRPr="00FC22E3">
        <w:rPr>
          <w:rFonts w:ascii="Arial" w:hAnsi="Arial" w:cs="Arial"/>
        </w:rPr>
        <w:t xml:space="preserve">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 49 punktu, kuris numato, kad nekilnojamųjų daiktų įsigijimo nuosavybėn kaina negali  daugiau kaip 10 procentų viršyti rinkos vertės, nustatytos atlikus individualų turto vertinimą pagal šio Aprašo 48 punktą. Tais atvejais, kai perkančioji organizacija įsigyja nuosavybėn socialiniam būstui skirtus nekilnojamuosius daiktus ir individualus vertinimas neatliekamas, socialiniam būstui skirtų nekilnojamųjų daiktų įsigijimo kaina negali daugiau kaip 10 procentų viršyti </w:t>
      </w:r>
      <w:r w:rsidRPr="00FC22E3">
        <w:rPr>
          <w:rFonts w:ascii="Arial" w:hAnsi="Arial" w:cs="Arial"/>
        </w:rPr>
        <w:lastRenderedPageBreak/>
        <w:t xml:space="preserve">nekilnojamojo turto masinio vertinimo metu nustatytos nekilnojamojo turto vidutinės rinkos vertės, viešai skelbiamos turto vertintojo interneto svetainėje </w:t>
      </w:r>
      <w:hyperlink r:id="rId11" w:history="1">
        <w:r w:rsidRPr="00FC22E3">
          <w:rPr>
            <w:rStyle w:val="Hipersaitas"/>
            <w:rFonts w:ascii="Arial" w:hAnsi="Arial" w:cs="Arial"/>
            <w:color w:val="auto"/>
          </w:rPr>
          <w:t>www.registrucentras.lt</w:t>
        </w:r>
      </w:hyperlink>
    </w:p>
    <w:p w14:paraId="240FE6D2" w14:textId="77777777" w:rsidR="00F22CD9" w:rsidRPr="00FC22E3" w:rsidRDefault="0030188F" w:rsidP="00F22CD9">
      <w:pPr>
        <w:tabs>
          <w:tab w:val="left" w:pos="540"/>
        </w:tabs>
        <w:spacing w:line="276" w:lineRule="auto"/>
        <w:ind w:right="-79"/>
        <w:jc w:val="both"/>
        <w:rPr>
          <w:rFonts w:ascii="Arial" w:hAnsi="Arial" w:cs="Arial"/>
          <w:b/>
          <w:color w:val="000000"/>
        </w:rPr>
      </w:pPr>
      <w:r w:rsidRPr="00FC22E3">
        <w:rPr>
          <w:rFonts w:ascii="Arial" w:hAnsi="Arial" w:cs="Arial"/>
          <w:b/>
          <w:color w:val="000000"/>
        </w:rPr>
        <w:t>3. Kokios siūlomos naujos teisinio reguliavimo nuostatos ir kokių teigiamų rezultatų laukiama:</w:t>
      </w:r>
    </w:p>
    <w:p w14:paraId="3FFA4676" w14:textId="3029CBDC" w:rsidR="00F22CD9" w:rsidRPr="00FC22E3" w:rsidRDefault="00F22CD9" w:rsidP="00795487">
      <w:pPr>
        <w:tabs>
          <w:tab w:val="left" w:pos="426"/>
        </w:tabs>
        <w:spacing w:line="276" w:lineRule="auto"/>
        <w:ind w:right="-79" w:firstLine="426"/>
        <w:jc w:val="both"/>
        <w:rPr>
          <w:rFonts w:ascii="Arial" w:hAnsi="Arial" w:cs="Arial"/>
          <w:b/>
          <w:color w:val="000000"/>
        </w:rPr>
      </w:pPr>
      <w:r w:rsidRPr="00FC22E3">
        <w:rPr>
          <w:rFonts w:ascii="Arial" w:hAnsi="Arial" w:cs="Arial"/>
          <w:bCs/>
          <w:color w:val="000000"/>
        </w:rPr>
        <w:t>Naujos teisinio reguliavimo nuostatos nesiūlomos.</w:t>
      </w:r>
    </w:p>
    <w:p w14:paraId="451B39E9" w14:textId="4EE4E650" w:rsidR="00F22CD9" w:rsidRPr="00FC22E3" w:rsidRDefault="00F22CD9" w:rsidP="00795487">
      <w:pPr>
        <w:spacing w:line="276" w:lineRule="auto"/>
        <w:ind w:firstLine="426"/>
        <w:jc w:val="both"/>
        <w:rPr>
          <w:rFonts w:ascii="Arial" w:hAnsi="Arial" w:cs="Arial"/>
          <w:bCs/>
        </w:rPr>
      </w:pPr>
      <w:r w:rsidRPr="00FC22E3">
        <w:rPr>
          <w:rFonts w:ascii="Arial" w:hAnsi="Arial" w:cs="Arial"/>
          <w:bCs/>
        </w:rPr>
        <w:t xml:space="preserve">Leidus Klaipėdos rajono savivaldybės administracijai skelbiamų derybų būdu organizuoti patalpų, pirkimą už ne daugiau kaip 10 procentų didesnę kainą nei nepriklausomo turto vertintojo nustatyta turto rinkos vertę, tikėtina, kad </w:t>
      </w:r>
      <w:r w:rsidR="00E765CC" w:rsidRPr="00FC22E3">
        <w:rPr>
          <w:rFonts w:ascii="Arial" w:hAnsi="Arial" w:cs="Arial"/>
          <w:bCs/>
        </w:rPr>
        <w:t xml:space="preserve">padidintume Klaipėdos rajono savivaldybės </w:t>
      </w:r>
      <w:r w:rsidR="00644665">
        <w:rPr>
          <w:rFonts w:ascii="Arial" w:hAnsi="Arial" w:cs="Arial"/>
          <w:bCs/>
        </w:rPr>
        <w:t>apsaugotų</w:t>
      </w:r>
      <w:r w:rsidR="00E765CC" w:rsidRPr="00FC22E3">
        <w:rPr>
          <w:rFonts w:ascii="Arial" w:hAnsi="Arial" w:cs="Arial"/>
          <w:bCs/>
        </w:rPr>
        <w:t xml:space="preserve"> būstų fondą</w:t>
      </w:r>
      <w:r w:rsidRPr="00FC22E3">
        <w:rPr>
          <w:rFonts w:ascii="Arial" w:hAnsi="Arial" w:cs="Arial"/>
          <w:bCs/>
        </w:rPr>
        <w:t>.</w:t>
      </w:r>
    </w:p>
    <w:p w14:paraId="4ABEFC2E" w14:textId="647A5BA8" w:rsidR="008F08E4" w:rsidRPr="00FC22E3" w:rsidRDefault="0030188F" w:rsidP="00F22CD9">
      <w:pPr>
        <w:spacing w:line="276" w:lineRule="auto"/>
        <w:jc w:val="both"/>
        <w:rPr>
          <w:rFonts w:ascii="Arial" w:hAnsi="Arial" w:cs="Arial"/>
          <w:b/>
        </w:rPr>
      </w:pPr>
      <w:r w:rsidRPr="00FC22E3">
        <w:rPr>
          <w:rFonts w:ascii="Arial" w:hAnsi="Arial" w:cs="Arial"/>
          <w:b/>
        </w:rPr>
        <w:t>4. Galimos neigiamos pasekmės priėmus siūlomą Savivaldybės tarybos sprendimą ir kokių priemonių būtina imtis, siekiant išvengti neigiamų pasekmių:</w:t>
      </w:r>
    </w:p>
    <w:p w14:paraId="28B9A0C9" w14:textId="0A9BA328" w:rsidR="0030188F" w:rsidRPr="00FC22E3" w:rsidRDefault="008F08E4" w:rsidP="00E633BC">
      <w:pPr>
        <w:spacing w:line="276" w:lineRule="auto"/>
        <w:ind w:firstLine="425"/>
        <w:jc w:val="both"/>
        <w:rPr>
          <w:rFonts w:ascii="Arial" w:hAnsi="Arial" w:cs="Arial"/>
          <w:b/>
        </w:rPr>
      </w:pPr>
      <w:r w:rsidRPr="00FC22E3">
        <w:rPr>
          <w:rFonts w:ascii="Arial" w:hAnsi="Arial" w:cs="Arial"/>
          <w:bCs/>
        </w:rPr>
        <w:t>P</w:t>
      </w:r>
      <w:r w:rsidR="0030188F" w:rsidRPr="00FC22E3">
        <w:rPr>
          <w:rFonts w:ascii="Arial" w:hAnsi="Arial" w:cs="Arial"/>
          <w:bCs/>
        </w:rPr>
        <w:t>riėmus siūlomą Savivaldybės tarybos sprendimą neigiamos pasekmės nenumatomos.</w:t>
      </w:r>
      <w:r w:rsidR="00FE406A" w:rsidRPr="00FC22E3">
        <w:rPr>
          <w:rFonts w:ascii="Arial" w:hAnsi="Arial" w:cs="Arial"/>
        </w:rPr>
        <w:t xml:space="preserve"> </w:t>
      </w:r>
      <w:r w:rsidR="00FE406A" w:rsidRPr="00FC22E3">
        <w:rPr>
          <w:rFonts w:ascii="Arial" w:hAnsi="Arial" w:cs="Arial"/>
          <w:bCs/>
        </w:rPr>
        <w:t xml:space="preserve">Teigiamos pasekmės – priimtu sprendimu bus siekiama mažinti pažeidžiamiausių gyventojų grupių socialinę atskirtį apsirūpinant nupirktais </w:t>
      </w:r>
      <w:r w:rsidR="00EE7A68">
        <w:rPr>
          <w:rFonts w:ascii="Arial" w:hAnsi="Arial" w:cs="Arial"/>
          <w:bCs/>
        </w:rPr>
        <w:t>apsaugotais</w:t>
      </w:r>
      <w:r w:rsidR="00FE406A" w:rsidRPr="00FC22E3">
        <w:rPr>
          <w:rFonts w:ascii="Arial" w:hAnsi="Arial" w:cs="Arial"/>
          <w:bCs/>
        </w:rPr>
        <w:t xml:space="preserve"> būstais asmenis, turinčius teisę į </w:t>
      </w:r>
      <w:r w:rsidR="00EE7A68">
        <w:rPr>
          <w:rFonts w:ascii="Arial" w:hAnsi="Arial" w:cs="Arial"/>
          <w:bCs/>
        </w:rPr>
        <w:t>apsaugoto</w:t>
      </w:r>
      <w:r w:rsidR="00FE406A" w:rsidRPr="00FC22E3">
        <w:rPr>
          <w:rFonts w:ascii="Arial" w:hAnsi="Arial" w:cs="Arial"/>
          <w:bCs/>
        </w:rPr>
        <w:t xml:space="preserve"> būsto nuomą.</w:t>
      </w:r>
    </w:p>
    <w:p w14:paraId="7CD0EF0A" w14:textId="77777777" w:rsidR="00D54C9C" w:rsidRPr="00FC22E3" w:rsidRDefault="0030188F" w:rsidP="00E633BC">
      <w:pPr>
        <w:spacing w:line="276" w:lineRule="auto"/>
        <w:jc w:val="both"/>
        <w:rPr>
          <w:rFonts w:ascii="Arial" w:hAnsi="Arial" w:cs="Arial"/>
          <w:bCs/>
          <w:color w:val="000000"/>
        </w:rPr>
      </w:pPr>
      <w:r w:rsidRPr="00FC22E3">
        <w:rPr>
          <w:rFonts w:ascii="Arial" w:hAnsi="Arial" w:cs="Arial"/>
          <w:b/>
          <w:caps/>
          <w:color w:val="000000"/>
        </w:rPr>
        <w:t>5. A</w:t>
      </w:r>
      <w:r w:rsidRPr="00FC22E3">
        <w:rPr>
          <w:rFonts w:ascii="Arial" w:hAnsi="Arial" w:cs="Arial"/>
          <w:b/>
          <w:color w:val="000000"/>
        </w:rPr>
        <w:t>r sprendimo projektas neprieštarauja Lietuvos Respublikos lygių galimybių įstatymui ir atitinka lygių galimybių principus:</w:t>
      </w:r>
    </w:p>
    <w:p w14:paraId="3B1A53E7" w14:textId="2E11D2CE" w:rsidR="0030188F" w:rsidRPr="00FC22E3" w:rsidRDefault="0030188F" w:rsidP="00E633BC">
      <w:pPr>
        <w:spacing w:line="276" w:lineRule="auto"/>
        <w:ind w:firstLine="426"/>
        <w:jc w:val="both"/>
        <w:rPr>
          <w:rFonts w:ascii="Arial" w:hAnsi="Arial" w:cs="Arial"/>
          <w:bCs/>
          <w:color w:val="000000"/>
        </w:rPr>
      </w:pPr>
      <w:r w:rsidRPr="00FC22E3">
        <w:rPr>
          <w:rFonts w:ascii="Arial" w:hAnsi="Arial" w:cs="Arial"/>
          <w:bCs/>
          <w:color w:val="000000"/>
        </w:rPr>
        <w:t xml:space="preserve">Sprendimo projektas neprieštarauja Lietuvos Respublikos lygių galimybių įstatymui, lygių galimybių principus atitinka. </w:t>
      </w:r>
    </w:p>
    <w:p w14:paraId="4DC027EB" w14:textId="77777777" w:rsidR="00D54C9C" w:rsidRPr="00FC22E3" w:rsidRDefault="0030188F" w:rsidP="00E633BC">
      <w:pPr>
        <w:spacing w:line="276" w:lineRule="auto"/>
        <w:jc w:val="both"/>
        <w:rPr>
          <w:rFonts w:ascii="Arial" w:hAnsi="Arial" w:cs="Arial"/>
          <w:b/>
          <w:strike/>
        </w:rPr>
      </w:pPr>
      <w:r w:rsidRPr="00FC22E3">
        <w:rPr>
          <w:rFonts w:ascii="Arial" w:hAnsi="Arial" w:cs="Arial"/>
          <w:b/>
        </w:rPr>
        <w:t xml:space="preserve">6. Kokius teisės aktus būtina pakeisti ar panaikinti, </w:t>
      </w:r>
      <w:bookmarkStart w:id="3" w:name="_Hlk132622428"/>
      <w:r w:rsidRPr="00FC22E3">
        <w:rPr>
          <w:rFonts w:ascii="Arial" w:hAnsi="Arial" w:cs="Arial"/>
          <w:b/>
        </w:rPr>
        <w:t>priėmus teikiamą Savivaldybės tarybos sprendimą</w:t>
      </w:r>
      <w:bookmarkEnd w:id="3"/>
      <w:r w:rsidRPr="00FC22E3">
        <w:rPr>
          <w:rFonts w:ascii="Arial" w:hAnsi="Arial" w:cs="Arial"/>
          <w:b/>
        </w:rPr>
        <w:t>:</w:t>
      </w:r>
    </w:p>
    <w:p w14:paraId="49BC98E4" w14:textId="037229F4" w:rsidR="0030188F" w:rsidRPr="00FC22E3" w:rsidRDefault="0030188F" w:rsidP="00E633BC">
      <w:pPr>
        <w:spacing w:line="276" w:lineRule="auto"/>
        <w:ind w:firstLine="426"/>
        <w:jc w:val="both"/>
        <w:rPr>
          <w:rFonts w:ascii="Arial" w:hAnsi="Arial" w:cs="Arial"/>
          <w:b/>
          <w:strike/>
        </w:rPr>
      </w:pPr>
      <w:r w:rsidRPr="00FC22E3">
        <w:rPr>
          <w:rFonts w:ascii="Arial" w:hAnsi="Arial" w:cs="Arial"/>
          <w:bCs/>
        </w:rPr>
        <w:t>Priėmus teikiamą Savivaldybės tarybos sprendimą teisės aktų pakeisti, panaikinti nereikės.</w:t>
      </w:r>
    </w:p>
    <w:p w14:paraId="58885DB0" w14:textId="77777777" w:rsidR="00D54C9C" w:rsidRPr="00FC22E3" w:rsidRDefault="0030188F" w:rsidP="00E633BC">
      <w:pPr>
        <w:spacing w:line="276" w:lineRule="auto"/>
        <w:contextualSpacing/>
        <w:jc w:val="both"/>
        <w:rPr>
          <w:rFonts w:ascii="Arial" w:hAnsi="Arial" w:cs="Arial"/>
          <w:b/>
        </w:rPr>
      </w:pPr>
      <w:r w:rsidRPr="00FC22E3">
        <w:rPr>
          <w:rFonts w:ascii="Arial" w:hAnsi="Arial" w:cs="Arial"/>
          <w:b/>
        </w:rPr>
        <w:t>7. Projekto rengimo metu gauti specialistų vertinimai ir išvados, konsultavimosi su visuomene metu gauti pasiūlymai ir jų motyvuotas vertinimas (atsižvelgta ar ne):</w:t>
      </w:r>
    </w:p>
    <w:p w14:paraId="00772E47" w14:textId="57BBBE82" w:rsidR="0030188F" w:rsidRPr="00FC22E3" w:rsidRDefault="0030188F" w:rsidP="00E633BC">
      <w:pPr>
        <w:spacing w:line="276" w:lineRule="auto"/>
        <w:ind w:firstLine="426"/>
        <w:contextualSpacing/>
        <w:jc w:val="both"/>
        <w:rPr>
          <w:rFonts w:ascii="Arial" w:hAnsi="Arial" w:cs="Arial"/>
          <w:b/>
        </w:rPr>
      </w:pPr>
      <w:r w:rsidRPr="00FC22E3">
        <w:rPr>
          <w:rFonts w:ascii="Arial" w:hAnsi="Arial" w:cs="Arial"/>
          <w:bCs/>
        </w:rPr>
        <w:t>Projekto rengimo metu specialistų vertinimai, išvados negauti.</w:t>
      </w:r>
    </w:p>
    <w:p w14:paraId="63F64CF1" w14:textId="77777777" w:rsidR="00D54C9C" w:rsidRPr="00FC22E3" w:rsidRDefault="0030188F" w:rsidP="00E633BC">
      <w:pPr>
        <w:spacing w:line="276" w:lineRule="auto"/>
        <w:jc w:val="both"/>
        <w:rPr>
          <w:rFonts w:ascii="Arial" w:hAnsi="Arial" w:cs="Arial"/>
          <w:b/>
        </w:rPr>
      </w:pPr>
      <w:r w:rsidRPr="00FC22E3">
        <w:rPr>
          <w:rFonts w:ascii="Arial" w:hAnsi="Arial" w:cs="Arial"/>
          <w:b/>
        </w:rPr>
        <w:t>8. Sprendimo įgyvendinimui reikalingos lėšos (ekonominiai apskaičiavimai), finansavimo šaltiniai:</w:t>
      </w:r>
    </w:p>
    <w:p w14:paraId="13E8A1CA" w14:textId="03CE27DF" w:rsidR="00427E14" w:rsidRPr="00FC22E3" w:rsidRDefault="00F22CD9" w:rsidP="00427E14">
      <w:pPr>
        <w:spacing w:line="276" w:lineRule="auto"/>
        <w:ind w:firstLine="426"/>
        <w:jc w:val="both"/>
        <w:rPr>
          <w:rFonts w:ascii="Arial" w:hAnsi="Arial" w:cs="Arial"/>
          <w:bCs/>
        </w:rPr>
      </w:pPr>
      <w:r w:rsidRPr="00FC22E3">
        <w:rPr>
          <w:rFonts w:ascii="Arial" w:hAnsi="Arial" w:cs="Arial"/>
          <w:bCs/>
        </w:rPr>
        <w:t xml:space="preserve">Tarybos sprendimo 1 punkte nurodyto nekilnojamojo turto už ne daugiau kaip 10 procentų didesnę kainą nei nepriklausomo turto vertintojo nustatyta turto rinkos vertė pirkimas būtų vykdomas iš </w:t>
      </w:r>
      <w:r w:rsidR="00427E14" w:rsidRPr="00FC22E3">
        <w:rPr>
          <w:rFonts w:ascii="Arial" w:hAnsi="Arial" w:cs="Arial"/>
          <w:bCs/>
        </w:rPr>
        <w:t>5 „Socialinės apsaugos ir NVO politikos“ programos 5.2.3.</w:t>
      </w:r>
      <w:r w:rsidR="009C343D">
        <w:rPr>
          <w:rFonts w:ascii="Arial" w:hAnsi="Arial" w:cs="Arial"/>
          <w:bCs/>
        </w:rPr>
        <w:t>7</w:t>
      </w:r>
      <w:r w:rsidR="00427E14" w:rsidRPr="00FC22E3">
        <w:rPr>
          <w:rFonts w:ascii="Arial" w:hAnsi="Arial" w:cs="Arial"/>
          <w:bCs/>
        </w:rPr>
        <w:t>.“</w:t>
      </w:r>
      <w:r w:rsidR="009C343D">
        <w:rPr>
          <w:rFonts w:ascii="Arial" w:hAnsi="Arial" w:cs="Arial"/>
          <w:bCs/>
        </w:rPr>
        <w:t>Keturių apsaugotų būstų steigimas</w:t>
      </w:r>
      <w:r w:rsidR="00427E14" w:rsidRPr="00FC22E3">
        <w:rPr>
          <w:rFonts w:ascii="Arial" w:hAnsi="Arial" w:cs="Arial"/>
          <w:bCs/>
        </w:rPr>
        <w:t>“ priemonės.</w:t>
      </w:r>
    </w:p>
    <w:p w14:paraId="5E15A31F" w14:textId="30C515F8" w:rsidR="0030188F" w:rsidRPr="00FC22E3" w:rsidRDefault="0030188F" w:rsidP="00795487">
      <w:pPr>
        <w:spacing w:line="276" w:lineRule="auto"/>
        <w:jc w:val="both"/>
        <w:rPr>
          <w:rFonts w:ascii="Arial" w:hAnsi="Arial" w:cs="Arial"/>
          <w:b/>
        </w:rPr>
      </w:pPr>
      <w:r w:rsidRPr="00FC22E3">
        <w:rPr>
          <w:rFonts w:ascii="Arial" w:hAnsi="Arial" w:cs="Arial"/>
          <w:b/>
        </w:rPr>
        <w:t>9. Kiti, autoriaus nuomone, reikalingi pagrindimai, skaičiavimai ir paaiškinimai:</w:t>
      </w:r>
    </w:p>
    <w:p w14:paraId="6DB2702A" w14:textId="056F218B" w:rsidR="0089258D" w:rsidRPr="00FC22E3" w:rsidRDefault="00F22CD9" w:rsidP="009C343D">
      <w:pPr>
        <w:tabs>
          <w:tab w:val="left" w:pos="284"/>
        </w:tabs>
        <w:spacing w:line="276" w:lineRule="auto"/>
        <w:ind w:right="-81" w:firstLine="426"/>
        <w:jc w:val="both"/>
        <w:rPr>
          <w:rFonts w:ascii="Arial" w:hAnsi="Arial" w:cs="Arial"/>
          <w:bCs/>
        </w:rPr>
      </w:pPr>
      <w:r w:rsidRPr="00FC22E3">
        <w:rPr>
          <w:rFonts w:ascii="Arial" w:hAnsi="Arial" w:cs="Arial"/>
          <w:bCs/>
        </w:rPr>
        <w:t xml:space="preserve">Sprendimo projektas parengtas vadovaujantis </w:t>
      </w:r>
      <w:r w:rsidR="00A56D88" w:rsidRPr="00A56D88">
        <w:rPr>
          <w:rFonts w:ascii="Arial" w:hAnsi="Arial" w:cs="Arial"/>
          <w:bCs/>
        </w:rPr>
        <w:t>Klaipėdos rajono savivaldybės administracijos direktoriaus 202</w:t>
      </w:r>
      <w:r w:rsidR="009C343D">
        <w:rPr>
          <w:rFonts w:ascii="Arial" w:hAnsi="Arial" w:cs="Arial"/>
          <w:bCs/>
        </w:rPr>
        <w:t>6</w:t>
      </w:r>
      <w:r w:rsidR="00A56D88" w:rsidRPr="00A56D88">
        <w:rPr>
          <w:rFonts w:ascii="Arial" w:hAnsi="Arial" w:cs="Arial"/>
          <w:bCs/>
        </w:rPr>
        <w:t xml:space="preserve"> m. </w:t>
      </w:r>
      <w:r w:rsidR="009C343D">
        <w:rPr>
          <w:rFonts w:ascii="Arial" w:hAnsi="Arial" w:cs="Arial"/>
          <w:bCs/>
        </w:rPr>
        <w:t>kovo</w:t>
      </w:r>
      <w:r w:rsidR="00A56D88" w:rsidRPr="00A56D88">
        <w:rPr>
          <w:rFonts w:ascii="Arial" w:hAnsi="Arial" w:cs="Arial"/>
          <w:bCs/>
        </w:rPr>
        <w:t xml:space="preserve"> </w:t>
      </w:r>
      <w:r w:rsidR="009C343D">
        <w:rPr>
          <w:rFonts w:ascii="Arial" w:hAnsi="Arial" w:cs="Arial"/>
        </w:rPr>
        <w:t>20</w:t>
      </w:r>
      <w:r w:rsidR="009C343D" w:rsidRPr="00FC22E3">
        <w:rPr>
          <w:rFonts w:ascii="Arial" w:hAnsi="Arial" w:cs="Arial"/>
        </w:rPr>
        <w:t xml:space="preserve"> d. įsakym</w:t>
      </w:r>
      <w:r w:rsidR="009C343D">
        <w:rPr>
          <w:rFonts w:ascii="Arial" w:hAnsi="Arial" w:cs="Arial"/>
        </w:rPr>
        <w:t>u</w:t>
      </w:r>
      <w:r w:rsidR="009C343D" w:rsidRPr="00FC22E3">
        <w:rPr>
          <w:rFonts w:ascii="Arial" w:hAnsi="Arial" w:cs="Arial"/>
        </w:rPr>
        <w:t xml:space="preserve"> Nr. </w:t>
      </w:r>
      <w:r w:rsidR="009C343D" w:rsidRPr="0084141E">
        <w:rPr>
          <w:rFonts w:ascii="Arial" w:hAnsi="Arial" w:cs="Arial"/>
        </w:rPr>
        <w:t>AV-</w:t>
      </w:r>
      <w:r w:rsidR="009C343D">
        <w:rPr>
          <w:rFonts w:ascii="Arial" w:hAnsi="Arial" w:cs="Arial"/>
        </w:rPr>
        <w:t>339</w:t>
      </w:r>
      <w:r w:rsidR="009C343D" w:rsidRPr="0084141E">
        <w:rPr>
          <w:rFonts w:ascii="Arial" w:hAnsi="Arial" w:cs="Arial"/>
        </w:rPr>
        <w:t xml:space="preserve"> </w:t>
      </w:r>
      <w:r w:rsidR="009C343D" w:rsidRPr="00FC22E3">
        <w:rPr>
          <w:rFonts w:ascii="Arial" w:hAnsi="Arial" w:cs="Arial"/>
        </w:rPr>
        <w:t>„</w:t>
      </w:r>
      <w:r w:rsidR="009C343D" w:rsidRPr="00644665">
        <w:rPr>
          <w:rFonts w:ascii="Arial" w:hAnsi="Arial" w:cs="Arial"/>
        </w:rPr>
        <w:t>Dėl apsaugotų būstų pirkimo ekonominio ir socialinio pagrindimo</w:t>
      </w:r>
      <w:r w:rsidR="00A56D88" w:rsidRPr="00A56D88">
        <w:rPr>
          <w:rFonts w:ascii="Arial" w:hAnsi="Arial" w:cs="Arial"/>
          <w:bCs/>
        </w:rPr>
        <w:t>“</w:t>
      </w:r>
      <w:r w:rsidRPr="00FC22E3">
        <w:rPr>
          <w:rFonts w:ascii="Arial" w:hAnsi="Arial" w:cs="Arial"/>
          <w:bCs/>
        </w:rPr>
        <w:t xml:space="preserve"> (pridedama prie sprendimo projekto).</w:t>
      </w:r>
      <w:r w:rsidR="0089258D">
        <w:rPr>
          <w:rFonts w:ascii="Arial" w:hAnsi="Arial" w:cs="Arial"/>
          <w:bCs/>
        </w:rPr>
        <w:t xml:space="preserve"> Taip pat pridedamas </w:t>
      </w:r>
      <w:r w:rsidR="00FF3D36" w:rsidRPr="00FF3D36">
        <w:rPr>
          <w:rFonts w:ascii="Arial" w:hAnsi="Arial" w:cs="Arial"/>
          <w:bCs/>
        </w:rPr>
        <w:t xml:space="preserve">Klaipėdos rajono savivaldybės administracijos </w:t>
      </w:r>
      <w:r w:rsidR="009C343D">
        <w:rPr>
          <w:rFonts w:ascii="Arial" w:hAnsi="Arial" w:cs="Arial"/>
          <w:bCs/>
        </w:rPr>
        <w:t xml:space="preserve">Sveikatos ir socialinės apsaugos skyriaus </w:t>
      </w:r>
      <w:r w:rsidR="00FF3D36" w:rsidRPr="00FF3D36">
        <w:rPr>
          <w:rFonts w:ascii="Arial" w:hAnsi="Arial" w:cs="Arial"/>
          <w:bCs/>
        </w:rPr>
        <w:t>202</w:t>
      </w:r>
      <w:r w:rsidR="009C343D">
        <w:rPr>
          <w:rFonts w:ascii="Arial" w:hAnsi="Arial" w:cs="Arial"/>
          <w:bCs/>
        </w:rPr>
        <w:t>6</w:t>
      </w:r>
      <w:r w:rsidR="00FF3D36" w:rsidRPr="00FF3D36">
        <w:rPr>
          <w:rFonts w:ascii="Arial" w:hAnsi="Arial" w:cs="Arial"/>
          <w:bCs/>
        </w:rPr>
        <w:t xml:space="preserve"> m. </w:t>
      </w:r>
      <w:r w:rsidR="009C343D">
        <w:rPr>
          <w:rFonts w:ascii="Arial" w:hAnsi="Arial" w:cs="Arial"/>
          <w:bCs/>
        </w:rPr>
        <w:t>kovo</w:t>
      </w:r>
      <w:r w:rsidR="00FF3D36" w:rsidRPr="00FF3D36">
        <w:rPr>
          <w:rFonts w:ascii="Arial" w:hAnsi="Arial" w:cs="Arial"/>
          <w:bCs/>
        </w:rPr>
        <w:t xml:space="preserve"> </w:t>
      </w:r>
      <w:r w:rsidR="009C343D">
        <w:rPr>
          <w:rFonts w:ascii="Arial" w:hAnsi="Arial" w:cs="Arial"/>
          <w:bCs/>
        </w:rPr>
        <w:t>9</w:t>
      </w:r>
      <w:r w:rsidR="00FF3D36" w:rsidRPr="00FF3D36">
        <w:rPr>
          <w:rFonts w:ascii="Arial" w:hAnsi="Arial" w:cs="Arial"/>
          <w:bCs/>
        </w:rPr>
        <w:t xml:space="preserve"> d.</w:t>
      </w:r>
      <w:r w:rsidR="009C343D">
        <w:rPr>
          <w:rFonts w:ascii="Arial" w:hAnsi="Arial" w:cs="Arial"/>
          <w:bCs/>
        </w:rPr>
        <w:t xml:space="preserve"> raštas N</w:t>
      </w:r>
      <w:r w:rsidR="00FF3D36" w:rsidRPr="00FF3D36">
        <w:rPr>
          <w:rFonts w:ascii="Arial" w:hAnsi="Arial" w:cs="Arial"/>
          <w:bCs/>
        </w:rPr>
        <w:t xml:space="preserve">r. </w:t>
      </w:r>
      <w:r w:rsidR="009C343D">
        <w:rPr>
          <w:rFonts w:ascii="Arial" w:hAnsi="Arial" w:cs="Arial"/>
          <w:bCs/>
        </w:rPr>
        <w:t>SSA2-55</w:t>
      </w:r>
      <w:r w:rsidR="00FF3D36" w:rsidRPr="00FF3D36">
        <w:rPr>
          <w:rFonts w:ascii="Arial" w:hAnsi="Arial" w:cs="Arial"/>
          <w:bCs/>
        </w:rPr>
        <w:t xml:space="preserve"> „Dėl </w:t>
      </w:r>
      <w:r w:rsidR="009C343D">
        <w:rPr>
          <w:rFonts w:ascii="Arial" w:hAnsi="Arial" w:cs="Arial"/>
          <w:bCs/>
        </w:rPr>
        <w:t>AP įsigijimo poreikio</w:t>
      </w:r>
      <w:r w:rsidR="00FF3D36" w:rsidRPr="00FF3D36">
        <w:rPr>
          <w:rFonts w:ascii="Arial" w:hAnsi="Arial" w:cs="Arial"/>
          <w:bCs/>
        </w:rPr>
        <w:t>“</w:t>
      </w:r>
      <w:r w:rsidR="0089258D">
        <w:rPr>
          <w:rFonts w:ascii="Arial" w:hAnsi="Arial" w:cs="Arial"/>
          <w:bCs/>
        </w:rPr>
        <w:t>.</w:t>
      </w:r>
    </w:p>
    <w:p w14:paraId="7F82AAA3" w14:textId="2716CFDF" w:rsidR="0030188F" w:rsidRPr="00FC22E3" w:rsidRDefault="0030188F" w:rsidP="00E633BC">
      <w:pPr>
        <w:tabs>
          <w:tab w:val="left" w:pos="284"/>
        </w:tabs>
        <w:spacing w:line="276" w:lineRule="auto"/>
        <w:ind w:right="-81"/>
        <w:jc w:val="both"/>
        <w:rPr>
          <w:rFonts w:ascii="Arial" w:hAnsi="Arial" w:cs="Arial"/>
          <w:bCs/>
        </w:rPr>
      </w:pPr>
      <w:r w:rsidRPr="00FC22E3">
        <w:rPr>
          <w:rFonts w:ascii="Arial" w:hAnsi="Arial" w:cs="Arial"/>
          <w:b/>
        </w:rPr>
        <w:t xml:space="preserve">10. </w:t>
      </w:r>
      <w:r w:rsidRPr="00FC22E3">
        <w:rPr>
          <w:rFonts w:ascii="Arial" w:hAnsi="Arial" w:cs="Arial"/>
          <w:b/>
          <w:color w:val="000000"/>
        </w:rPr>
        <w:t>Sprendimo projekto iniciatoriai (institucija, asmenys ar piliečių įgalioti atstovai) ir rengėjai</w:t>
      </w:r>
      <w:r w:rsidRPr="00FC22E3">
        <w:rPr>
          <w:rFonts w:ascii="Arial" w:hAnsi="Arial" w:cs="Arial"/>
          <w:b/>
        </w:rPr>
        <w:t>:</w:t>
      </w:r>
    </w:p>
    <w:p w14:paraId="52D93A81" w14:textId="1EABAB94" w:rsidR="0030188F" w:rsidRPr="00C30649" w:rsidRDefault="00F22CD9" w:rsidP="00F22CD9">
      <w:pPr>
        <w:tabs>
          <w:tab w:val="left" w:pos="567"/>
        </w:tabs>
        <w:spacing w:after="600" w:line="276" w:lineRule="auto"/>
        <w:ind w:firstLine="426"/>
        <w:jc w:val="both"/>
        <w:rPr>
          <w:rFonts w:ascii="Arial" w:hAnsi="Arial" w:cs="Arial"/>
        </w:rPr>
      </w:pPr>
      <w:r w:rsidRPr="00C30649">
        <w:rPr>
          <w:rFonts w:ascii="Arial" w:hAnsi="Arial" w:cs="Arial"/>
        </w:rPr>
        <w:t xml:space="preserve">Sprendimo projekto iniciatorius </w:t>
      </w:r>
      <w:r w:rsidR="00C30649" w:rsidRPr="00C30649">
        <w:rPr>
          <w:rFonts w:ascii="Arial" w:hAnsi="Arial" w:cs="Arial"/>
        </w:rPr>
        <w:t>Klaipėdos rajono savivaldybės administracijos Sveikatos ir socialinės apsaugos skyrius</w:t>
      </w:r>
      <w:r w:rsidRPr="00C30649">
        <w:rPr>
          <w:rFonts w:ascii="Arial" w:hAnsi="Arial" w:cs="Arial"/>
        </w:rPr>
        <w:t xml:space="preserve">, rengėja – Turto valdymo skyriaus </w:t>
      </w:r>
      <w:r w:rsidR="009C343D">
        <w:rPr>
          <w:rFonts w:ascii="Arial" w:hAnsi="Arial" w:cs="Arial"/>
        </w:rPr>
        <w:t>Vedėja Aida Indzelė</w:t>
      </w:r>
      <w:r w:rsidR="0030188F" w:rsidRPr="00C30649">
        <w:rPr>
          <w:rFonts w:ascii="Arial" w:hAnsi="Arial" w:cs="Arial"/>
        </w:rPr>
        <w:t>.</w:t>
      </w:r>
    </w:p>
    <w:p w14:paraId="6BD41138" w14:textId="77C3640C" w:rsidR="003215BB" w:rsidRPr="00FC22E3" w:rsidRDefault="008F08E4" w:rsidP="00F22CD9">
      <w:pPr>
        <w:spacing w:after="120" w:line="276" w:lineRule="auto"/>
        <w:ind w:left="7797" w:right="-284" w:hanging="7797"/>
        <w:rPr>
          <w:rFonts w:ascii="Arial" w:hAnsi="Arial" w:cs="Arial"/>
          <w:lang w:eastAsia="lt-LT"/>
        </w:rPr>
      </w:pPr>
      <w:r w:rsidRPr="00FC22E3">
        <w:rPr>
          <w:rFonts w:ascii="Arial" w:hAnsi="Arial" w:cs="Arial"/>
          <w:color w:val="000000"/>
        </w:rPr>
        <w:t xml:space="preserve">Turto valdymo skyriaus </w:t>
      </w:r>
      <w:r w:rsidR="009C343D">
        <w:rPr>
          <w:rFonts w:ascii="Arial" w:hAnsi="Arial" w:cs="Arial"/>
          <w:color w:val="000000"/>
        </w:rPr>
        <w:t>vedėja</w:t>
      </w:r>
      <w:r w:rsidRPr="00FC22E3">
        <w:rPr>
          <w:rFonts w:ascii="Arial" w:hAnsi="Arial" w:cs="Arial"/>
          <w:color w:val="000000"/>
        </w:rPr>
        <w:tab/>
      </w:r>
      <w:r w:rsidR="009C343D">
        <w:rPr>
          <w:rFonts w:ascii="Arial" w:hAnsi="Arial" w:cs="Arial"/>
          <w:color w:val="000000"/>
        </w:rPr>
        <w:t>Aida Indzelė</w:t>
      </w:r>
    </w:p>
    <w:sectPr w:rsidR="003215BB" w:rsidRPr="00FC22E3" w:rsidSect="00150DEA">
      <w:headerReference w:type="even" r:id="rId12"/>
      <w:headerReference w:type="default" r:id="rId13"/>
      <w:footerReference w:type="default" r:id="rId14"/>
      <w:headerReference w:type="first" r:id="rId15"/>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45DEA" w14:textId="77777777" w:rsidR="007C186E" w:rsidRDefault="007C186E">
      <w:r>
        <w:separator/>
      </w:r>
    </w:p>
  </w:endnote>
  <w:endnote w:type="continuationSeparator" w:id="0">
    <w:p w14:paraId="1E1CD7E1" w14:textId="77777777" w:rsidR="007C186E" w:rsidRDefault="007C1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7E2C2" w14:textId="77777777" w:rsidR="007C186E" w:rsidRDefault="007C186E">
      <w:r>
        <w:separator/>
      </w:r>
    </w:p>
  </w:footnote>
  <w:footnote w:type="continuationSeparator" w:id="0">
    <w:p w14:paraId="3DE12033" w14:textId="77777777" w:rsidR="007C186E" w:rsidRDefault="007C1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199F"/>
    <w:rsid w:val="0002148B"/>
    <w:rsid w:val="000324AC"/>
    <w:rsid w:val="000331C4"/>
    <w:rsid w:val="0004330B"/>
    <w:rsid w:val="00050B85"/>
    <w:rsid w:val="00051D69"/>
    <w:rsid w:val="00052D91"/>
    <w:rsid w:val="00062CCF"/>
    <w:rsid w:val="00065A3B"/>
    <w:rsid w:val="0007440E"/>
    <w:rsid w:val="00075DE1"/>
    <w:rsid w:val="00097A66"/>
    <w:rsid w:val="000A0356"/>
    <w:rsid w:val="000A20A0"/>
    <w:rsid w:val="000A2EE6"/>
    <w:rsid w:val="000B2601"/>
    <w:rsid w:val="000B4D49"/>
    <w:rsid w:val="000C3320"/>
    <w:rsid w:val="000D0160"/>
    <w:rsid w:val="000D1BB3"/>
    <w:rsid w:val="000E316D"/>
    <w:rsid w:val="000E34F5"/>
    <w:rsid w:val="000E7500"/>
    <w:rsid w:val="000F3C80"/>
    <w:rsid w:val="001043CA"/>
    <w:rsid w:val="001141EE"/>
    <w:rsid w:val="001144A6"/>
    <w:rsid w:val="001171D4"/>
    <w:rsid w:val="00121ACB"/>
    <w:rsid w:val="00130388"/>
    <w:rsid w:val="0013267C"/>
    <w:rsid w:val="001337C1"/>
    <w:rsid w:val="0013493D"/>
    <w:rsid w:val="0014556D"/>
    <w:rsid w:val="00150DEA"/>
    <w:rsid w:val="001531A0"/>
    <w:rsid w:val="00154202"/>
    <w:rsid w:val="00155682"/>
    <w:rsid w:val="001560F7"/>
    <w:rsid w:val="001567CB"/>
    <w:rsid w:val="00162144"/>
    <w:rsid w:val="00172EDB"/>
    <w:rsid w:val="00184AA7"/>
    <w:rsid w:val="00184B50"/>
    <w:rsid w:val="00190AAD"/>
    <w:rsid w:val="00192105"/>
    <w:rsid w:val="0019373A"/>
    <w:rsid w:val="001A4506"/>
    <w:rsid w:val="001A557B"/>
    <w:rsid w:val="001B60A1"/>
    <w:rsid w:val="001C1BB2"/>
    <w:rsid w:val="001C20BB"/>
    <w:rsid w:val="001C3CA1"/>
    <w:rsid w:val="001D13B5"/>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1A30"/>
    <w:rsid w:val="00264D44"/>
    <w:rsid w:val="00270D0D"/>
    <w:rsid w:val="00272A21"/>
    <w:rsid w:val="0027545A"/>
    <w:rsid w:val="00285E35"/>
    <w:rsid w:val="00290B9C"/>
    <w:rsid w:val="002947B2"/>
    <w:rsid w:val="00295711"/>
    <w:rsid w:val="00296E11"/>
    <w:rsid w:val="002A3351"/>
    <w:rsid w:val="002A78EC"/>
    <w:rsid w:val="002B3D94"/>
    <w:rsid w:val="002C0283"/>
    <w:rsid w:val="002C074A"/>
    <w:rsid w:val="002C4E4C"/>
    <w:rsid w:val="002C76C3"/>
    <w:rsid w:val="002F0722"/>
    <w:rsid w:val="002F24C8"/>
    <w:rsid w:val="002F5F21"/>
    <w:rsid w:val="0030188F"/>
    <w:rsid w:val="0030346E"/>
    <w:rsid w:val="0031247B"/>
    <w:rsid w:val="003215BB"/>
    <w:rsid w:val="00322914"/>
    <w:rsid w:val="003241F2"/>
    <w:rsid w:val="0032733F"/>
    <w:rsid w:val="00330C10"/>
    <w:rsid w:val="00331E80"/>
    <w:rsid w:val="0033247D"/>
    <w:rsid w:val="00333EE5"/>
    <w:rsid w:val="00340704"/>
    <w:rsid w:val="003436F1"/>
    <w:rsid w:val="00344EBB"/>
    <w:rsid w:val="00350AC2"/>
    <w:rsid w:val="0035217C"/>
    <w:rsid w:val="00354FBD"/>
    <w:rsid w:val="003617CB"/>
    <w:rsid w:val="00365FD0"/>
    <w:rsid w:val="00372C3D"/>
    <w:rsid w:val="00373FFD"/>
    <w:rsid w:val="00390D5E"/>
    <w:rsid w:val="00391457"/>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27E14"/>
    <w:rsid w:val="00433594"/>
    <w:rsid w:val="0043505E"/>
    <w:rsid w:val="0044662B"/>
    <w:rsid w:val="004506C5"/>
    <w:rsid w:val="004559DD"/>
    <w:rsid w:val="004564CB"/>
    <w:rsid w:val="00457E54"/>
    <w:rsid w:val="00467A01"/>
    <w:rsid w:val="00470589"/>
    <w:rsid w:val="0047145E"/>
    <w:rsid w:val="00474748"/>
    <w:rsid w:val="004769F6"/>
    <w:rsid w:val="00482E5C"/>
    <w:rsid w:val="004830F0"/>
    <w:rsid w:val="004838BC"/>
    <w:rsid w:val="00487486"/>
    <w:rsid w:val="00493799"/>
    <w:rsid w:val="00497A8B"/>
    <w:rsid w:val="004B1CEB"/>
    <w:rsid w:val="004B3EF7"/>
    <w:rsid w:val="004C162C"/>
    <w:rsid w:val="004C32BF"/>
    <w:rsid w:val="004D0422"/>
    <w:rsid w:val="004E30E8"/>
    <w:rsid w:val="004E5037"/>
    <w:rsid w:val="004F2329"/>
    <w:rsid w:val="004F2E9D"/>
    <w:rsid w:val="004F5F73"/>
    <w:rsid w:val="004F5FB3"/>
    <w:rsid w:val="004F6C40"/>
    <w:rsid w:val="00504864"/>
    <w:rsid w:val="00505784"/>
    <w:rsid w:val="00506DE9"/>
    <w:rsid w:val="005118E9"/>
    <w:rsid w:val="005178F4"/>
    <w:rsid w:val="00517A37"/>
    <w:rsid w:val="00522C33"/>
    <w:rsid w:val="00525372"/>
    <w:rsid w:val="00527546"/>
    <w:rsid w:val="00534170"/>
    <w:rsid w:val="00540296"/>
    <w:rsid w:val="005409BB"/>
    <w:rsid w:val="00542409"/>
    <w:rsid w:val="005425DF"/>
    <w:rsid w:val="00546150"/>
    <w:rsid w:val="005477CD"/>
    <w:rsid w:val="005543FE"/>
    <w:rsid w:val="005619D0"/>
    <w:rsid w:val="00566F21"/>
    <w:rsid w:val="0056737D"/>
    <w:rsid w:val="005731F2"/>
    <w:rsid w:val="0057489D"/>
    <w:rsid w:val="00575B49"/>
    <w:rsid w:val="00577F3E"/>
    <w:rsid w:val="00580D72"/>
    <w:rsid w:val="00587266"/>
    <w:rsid w:val="005913D8"/>
    <w:rsid w:val="005B3A4F"/>
    <w:rsid w:val="005C0F7E"/>
    <w:rsid w:val="005C402C"/>
    <w:rsid w:val="005C680B"/>
    <w:rsid w:val="005D7AC6"/>
    <w:rsid w:val="005E2B95"/>
    <w:rsid w:val="005F34AB"/>
    <w:rsid w:val="0060110A"/>
    <w:rsid w:val="00602E94"/>
    <w:rsid w:val="00620A3B"/>
    <w:rsid w:val="0062112D"/>
    <w:rsid w:val="00634770"/>
    <w:rsid w:val="00641FCC"/>
    <w:rsid w:val="00644665"/>
    <w:rsid w:val="00651547"/>
    <w:rsid w:val="006518B3"/>
    <w:rsid w:val="00657B11"/>
    <w:rsid w:val="0066124D"/>
    <w:rsid w:val="00661D65"/>
    <w:rsid w:val="0066289C"/>
    <w:rsid w:val="006674EB"/>
    <w:rsid w:val="00667F14"/>
    <w:rsid w:val="00686650"/>
    <w:rsid w:val="00686D8D"/>
    <w:rsid w:val="00687D79"/>
    <w:rsid w:val="00693E0C"/>
    <w:rsid w:val="0069426F"/>
    <w:rsid w:val="006B1D40"/>
    <w:rsid w:val="006B61A7"/>
    <w:rsid w:val="006B63E7"/>
    <w:rsid w:val="006C30DF"/>
    <w:rsid w:val="006C5C80"/>
    <w:rsid w:val="006C5F00"/>
    <w:rsid w:val="006D2B01"/>
    <w:rsid w:val="006D3DF6"/>
    <w:rsid w:val="006D3FFB"/>
    <w:rsid w:val="006D7468"/>
    <w:rsid w:val="006E3A7A"/>
    <w:rsid w:val="006F245B"/>
    <w:rsid w:val="00702552"/>
    <w:rsid w:val="00710118"/>
    <w:rsid w:val="00711569"/>
    <w:rsid w:val="00712672"/>
    <w:rsid w:val="00722D3D"/>
    <w:rsid w:val="00723133"/>
    <w:rsid w:val="00723262"/>
    <w:rsid w:val="00726F38"/>
    <w:rsid w:val="00730501"/>
    <w:rsid w:val="00751048"/>
    <w:rsid w:val="00753952"/>
    <w:rsid w:val="0078582A"/>
    <w:rsid w:val="007863C6"/>
    <w:rsid w:val="00793FEF"/>
    <w:rsid w:val="00795487"/>
    <w:rsid w:val="007A1329"/>
    <w:rsid w:val="007A5748"/>
    <w:rsid w:val="007A5C90"/>
    <w:rsid w:val="007B128D"/>
    <w:rsid w:val="007B1B81"/>
    <w:rsid w:val="007B785B"/>
    <w:rsid w:val="007B7A7D"/>
    <w:rsid w:val="007C12BD"/>
    <w:rsid w:val="007C186E"/>
    <w:rsid w:val="007C387C"/>
    <w:rsid w:val="007C426C"/>
    <w:rsid w:val="007C52A9"/>
    <w:rsid w:val="007C5AF0"/>
    <w:rsid w:val="007C6225"/>
    <w:rsid w:val="007F0142"/>
    <w:rsid w:val="007F21C4"/>
    <w:rsid w:val="007F6981"/>
    <w:rsid w:val="008025E9"/>
    <w:rsid w:val="008048BB"/>
    <w:rsid w:val="008071A6"/>
    <w:rsid w:val="008256E7"/>
    <w:rsid w:val="00830B4E"/>
    <w:rsid w:val="00832808"/>
    <w:rsid w:val="00833A9F"/>
    <w:rsid w:val="00834734"/>
    <w:rsid w:val="00840D19"/>
    <w:rsid w:val="0084141E"/>
    <w:rsid w:val="00845729"/>
    <w:rsid w:val="008470EA"/>
    <w:rsid w:val="008508AB"/>
    <w:rsid w:val="00852342"/>
    <w:rsid w:val="00860248"/>
    <w:rsid w:val="00861982"/>
    <w:rsid w:val="00861A7F"/>
    <w:rsid w:val="00863132"/>
    <w:rsid w:val="0086495E"/>
    <w:rsid w:val="008709A7"/>
    <w:rsid w:val="0087780D"/>
    <w:rsid w:val="00887A7C"/>
    <w:rsid w:val="0089258D"/>
    <w:rsid w:val="00894D73"/>
    <w:rsid w:val="0089590D"/>
    <w:rsid w:val="008A4DFF"/>
    <w:rsid w:val="008A57EC"/>
    <w:rsid w:val="008B0DBA"/>
    <w:rsid w:val="008B4026"/>
    <w:rsid w:val="008B4966"/>
    <w:rsid w:val="008B6EA9"/>
    <w:rsid w:val="008C25C5"/>
    <w:rsid w:val="008C357E"/>
    <w:rsid w:val="008C3B3C"/>
    <w:rsid w:val="008D5D9E"/>
    <w:rsid w:val="008E423B"/>
    <w:rsid w:val="008F08E4"/>
    <w:rsid w:val="008F3606"/>
    <w:rsid w:val="008F38B8"/>
    <w:rsid w:val="008F4B3C"/>
    <w:rsid w:val="00901FEC"/>
    <w:rsid w:val="0090203A"/>
    <w:rsid w:val="00911CAE"/>
    <w:rsid w:val="00911D7F"/>
    <w:rsid w:val="00913839"/>
    <w:rsid w:val="00914DFD"/>
    <w:rsid w:val="009162C8"/>
    <w:rsid w:val="009167C4"/>
    <w:rsid w:val="00925F09"/>
    <w:rsid w:val="009277AB"/>
    <w:rsid w:val="0093040C"/>
    <w:rsid w:val="0093310C"/>
    <w:rsid w:val="00937150"/>
    <w:rsid w:val="00943BCC"/>
    <w:rsid w:val="00944BBD"/>
    <w:rsid w:val="009451E2"/>
    <w:rsid w:val="00953AD8"/>
    <w:rsid w:val="0096061E"/>
    <w:rsid w:val="00965C4A"/>
    <w:rsid w:val="00965CFB"/>
    <w:rsid w:val="0097117B"/>
    <w:rsid w:val="009911D9"/>
    <w:rsid w:val="009A031E"/>
    <w:rsid w:val="009B1061"/>
    <w:rsid w:val="009B1C92"/>
    <w:rsid w:val="009B3412"/>
    <w:rsid w:val="009B7C04"/>
    <w:rsid w:val="009C343D"/>
    <w:rsid w:val="009D6517"/>
    <w:rsid w:val="009D7B7E"/>
    <w:rsid w:val="009E039D"/>
    <w:rsid w:val="009E4298"/>
    <w:rsid w:val="009E4C06"/>
    <w:rsid w:val="009E4F0B"/>
    <w:rsid w:val="009F2F98"/>
    <w:rsid w:val="00A00459"/>
    <w:rsid w:val="00A029B0"/>
    <w:rsid w:val="00A122B3"/>
    <w:rsid w:val="00A15292"/>
    <w:rsid w:val="00A1696D"/>
    <w:rsid w:val="00A17DCF"/>
    <w:rsid w:val="00A21DD1"/>
    <w:rsid w:val="00A24850"/>
    <w:rsid w:val="00A2546C"/>
    <w:rsid w:val="00A27C6B"/>
    <w:rsid w:val="00A335D6"/>
    <w:rsid w:val="00A45B88"/>
    <w:rsid w:val="00A56D88"/>
    <w:rsid w:val="00A64939"/>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6C32"/>
    <w:rsid w:val="00AE6592"/>
    <w:rsid w:val="00AE6815"/>
    <w:rsid w:val="00AF1B7E"/>
    <w:rsid w:val="00AF3FE1"/>
    <w:rsid w:val="00AF4C7A"/>
    <w:rsid w:val="00AF4D92"/>
    <w:rsid w:val="00AF5AC5"/>
    <w:rsid w:val="00AF7B18"/>
    <w:rsid w:val="00B03B86"/>
    <w:rsid w:val="00B03CDA"/>
    <w:rsid w:val="00B062A4"/>
    <w:rsid w:val="00B0788C"/>
    <w:rsid w:val="00B10939"/>
    <w:rsid w:val="00B12FCF"/>
    <w:rsid w:val="00B22647"/>
    <w:rsid w:val="00B27C98"/>
    <w:rsid w:val="00B304E5"/>
    <w:rsid w:val="00B334F0"/>
    <w:rsid w:val="00B37291"/>
    <w:rsid w:val="00B37A04"/>
    <w:rsid w:val="00B42471"/>
    <w:rsid w:val="00B455D9"/>
    <w:rsid w:val="00B475DD"/>
    <w:rsid w:val="00B5721E"/>
    <w:rsid w:val="00B574F7"/>
    <w:rsid w:val="00B63DBE"/>
    <w:rsid w:val="00B707C5"/>
    <w:rsid w:val="00B72EBC"/>
    <w:rsid w:val="00B74117"/>
    <w:rsid w:val="00B75978"/>
    <w:rsid w:val="00B77F78"/>
    <w:rsid w:val="00B912CF"/>
    <w:rsid w:val="00B9599A"/>
    <w:rsid w:val="00BC249E"/>
    <w:rsid w:val="00BC2D0D"/>
    <w:rsid w:val="00BC7FA5"/>
    <w:rsid w:val="00BD1C89"/>
    <w:rsid w:val="00BD56DD"/>
    <w:rsid w:val="00BD7E1F"/>
    <w:rsid w:val="00BE2D23"/>
    <w:rsid w:val="00BE7DC8"/>
    <w:rsid w:val="00C00A07"/>
    <w:rsid w:val="00C11CD2"/>
    <w:rsid w:val="00C11F15"/>
    <w:rsid w:val="00C16CD6"/>
    <w:rsid w:val="00C23AB1"/>
    <w:rsid w:val="00C30649"/>
    <w:rsid w:val="00C368CE"/>
    <w:rsid w:val="00C42A9F"/>
    <w:rsid w:val="00C51FCA"/>
    <w:rsid w:val="00C56A3F"/>
    <w:rsid w:val="00C577ED"/>
    <w:rsid w:val="00C663B4"/>
    <w:rsid w:val="00C8076F"/>
    <w:rsid w:val="00C80E87"/>
    <w:rsid w:val="00C86DFD"/>
    <w:rsid w:val="00C91710"/>
    <w:rsid w:val="00C95828"/>
    <w:rsid w:val="00CA0F5C"/>
    <w:rsid w:val="00CA1CA8"/>
    <w:rsid w:val="00CA2A78"/>
    <w:rsid w:val="00CA5CC2"/>
    <w:rsid w:val="00CB0ECD"/>
    <w:rsid w:val="00CB2B05"/>
    <w:rsid w:val="00CB371E"/>
    <w:rsid w:val="00CB7660"/>
    <w:rsid w:val="00CC0DE5"/>
    <w:rsid w:val="00CC45A0"/>
    <w:rsid w:val="00CC6B35"/>
    <w:rsid w:val="00CC7A63"/>
    <w:rsid w:val="00CD1D5A"/>
    <w:rsid w:val="00CD2E00"/>
    <w:rsid w:val="00CD4203"/>
    <w:rsid w:val="00CD4E23"/>
    <w:rsid w:val="00CE1853"/>
    <w:rsid w:val="00D004A7"/>
    <w:rsid w:val="00D02257"/>
    <w:rsid w:val="00D032B3"/>
    <w:rsid w:val="00D11742"/>
    <w:rsid w:val="00D12934"/>
    <w:rsid w:val="00D16A69"/>
    <w:rsid w:val="00D217A2"/>
    <w:rsid w:val="00D24C7F"/>
    <w:rsid w:val="00D2640F"/>
    <w:rsid w:val="00D327C6"/>
    <w:rsid w:val="00D37CC0"/>
    <w:rsid w:val="00D50459"/>
    <w:rsid w:val="00D52539"/>
    <w:rsid w:val="00D54C9C"/>
    <w:rsid w:val="00D606CA"/>
    <w:rsid w:val="00D64B75"/>
    <w:rsid w:val="00D6703A"/>
    <w:rsid w:val="00D71882"/>
    <w:rsid w:val="00D8401A"/>
    <w:rsid w:val="00D85ABA"/>
    <w:rsid w:val="00D8676E"/>
    <w:rsid w:val="00DA381B"/>
    <w:rsid w:val="00DA3919"/>
    <w:rsid w:val="00DA56E2"/>
    <w:rsid w:val="00DB6DDC"/>
    <w:rsid w:val="00DB7E30"/>
    <w:rsid w:val="00DC1996"/>
    <w:rsid w:val="00DC24EA"/>
    <w:rsid w:val="00DC585F"/>
    <w:rsid w:val="00DC689B"/>
    <w:rsid w:val="00DE36D1"/>
    <w:rsid w:val="00DF4106"/>
    <w:rsid w:val="00DF585B"/>
    <w:rsid w:val="00E008EF"/>
    <w:rsid w:val="00E009D0"/>
    <w:rsid w:val="00E00F86"/>
    <w:rsid w:val="00E06F17"/>
    <w:rsid w:val="00E073B0"/>
    <w:rsid w:val="00E07685"/>
    <w:rsid w:val="00E10C88"/>
    <w:rsid w:val="00E2156B"/>
    <w:rsid w:val="00E24DA0"/>
    <w:rsid w:val="00E44DF8"/>
    <w:rsid w:val="00E4563F"/>
    <w:rsid w:val="00E46F2F"/>
    <w:rsid w:val="00E61A51"/>
    <w:rsid w:val="00E633BC"/>
    <w:rsid w:val="00E67836"/>
    <w:rsid w:val="00E75A75"/>
    <w:rsid w:val="00E765CC"/>
    <w:rsid w:val="00E85C48"/>
    <w:rsid w:val="00E9080A"/>
    <w:rsid w:val="00E955EE"/>
    <w:rsid w:val="00EA357A"/>
    <w:rsid w:val="00EA5FA4"/>
    <w:rsid w:val="00EB06D4"/>
    <w:rsid w:val="00EC3107"/>
    <w:rsid w:val="00EC4F90"/>
    <w:rsid w:val="00ED1506"/>
    <w:rsid w:val="00ED299E"/>
    <w:rsid w:val="00EE5F20"/>
    <w:rsid w:val="00EE7A68"/>
    <w:rsid w:val="00EF0BC6"/>
    <w:rsid w:val="00EF4B85"/>
    <w:rsid w:val="00F00368"/>
    <w:rsid w:val="00F017C6"/>
    <w:rsid w:val="00F03A79"/>
    <w:rsid w:val="00F03F10"/>
    <w:rsid w:val="00F07451"/>
    <w:rsid w:val="00F11B53"/>
    <w:rsid w:val="00F16577"/>
    <w:rsid w:val="00F176EF"/>
    <w:rsid w:val="00F17A11"/>
    <w:rsid w:val="00F205B6"/>
    <w:rsid w:val="00F21456"/>
    <w:rsid w:val="00F22CD9"/>
    <w:rsid w:val="00F231C8"/>
    <w:rsid w:val="00F313A9"/>
    <w:rsid w:val="00F35FE6"/>
    <w:rsid w:val="00F40AB9"/>
    <w:rsid w:val="00F47058"/>
    <w:rsid w:val="00F504FE"/>
    <w:rsid w:val="00F51B2A"/>
    <w:rsid w:val="00F52389"/>
    <w:rsid w:val="00F54C6F"/>
    <w:rsid w:val="00F56007"/>
    <w:rsid w:val="00F61583"/>
    <w:rsid w:val="00F628A1"/>
    <w:rsid w:val="00F660F6"/>
    <w:rsid w:val="00F812B5"/>
    <w:rsid w:val="00F8305B"/>
    <w:rsid w:val="00F8520B"/>
    <w:rsid w:val="00F879B1"/>
    <w:rsid w:val="00F93EBC"/>
    <w:rsid w:val="00F967C2"/>
    <w:rsid w:val="00FC22E3"/>
    <w:rsid w:val="00FC294D"/>
    <w:rsid w:val="00FD3932"/>
    <w:rsid w:val="00FD5C58"/>
    <w:rsid w:val="00FD604C"/>
    <w:rsid w:val="00FD61A1"/>
    <w:rsid w:val="00FD6E9F"/>
    <w:rsid w:val="00FE406A"/>
    <w:rsid w:val="00FE7C21"/>
    <w:rsid w:val="00FF3D36"/>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8025E9"/>
    <w:pPr>
      <w:keepNext/>
      <w:keepLines/>
      <w:spacing w:before="240"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9D7B7E"/>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8025E9"/>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9D7B7E"/>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rsid w:val="00F22CD9"/>
    <w:rPr>
      <w:color w:val="0563C1" w:themeColor="hyperlink"/>
      <w:u w:val="single"/>
    </w:rPr>
  </w:style>
  <w:style w:type="character" w:styleId="Neapdorotaspaminjimas">
    <w:name w:val="Unresolved Mention"/>
    <w:basedOn w:val="Numatytasispastraiposriftas"/>
    <w:uiPriority w:val="99"/>
    <w:semiHidden/>
    <w:unhideWhenUsed/>
    <w:rsid w:val="00F22C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gistrucentras.lt"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2.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4.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3</Pages>
  <Words>5238</Words>
  <Characters>2986</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8208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2020-06-15T07:41:00Z</cp:lastPrinted>
  <dcterms:created xsi:type="dcterms:W3CDTF">2026-03-31T06:00:00Z</dcterms:created>
  <dcterms:modified xsi:type="dcterms:W3CDTF">2026-03-31T06:00:00Z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