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022B7A">
      <w:pPr>
        <w:pStyle w:val="Antrat1"/>
        <w:spacing w:line="276" w:lineRule="auto"/>
      </w:pPr>
      <w:r>
        <w:rPr>
          <w:rStyle w:val="Antrat1Diagrama"/>
          <w:b/>
          <w:bCs/>
          <w:sz w:val="28"/>
          <w:szCs w:val="28"/>
        </w:rPr>
        <w:t>KLAIPĖDOS RAJONO SAVIVALDYBĖS TARYBA</w:t>
      </w:r>
    </w:p>
    <w:p w14:paraId="12A291B2" w14:textId="3414EE3A" w:rsidR="00EB06D4" w:rsidRPr="00FE7C21" w:rsidRDefault="00CB7660" w:rsidP="00DF5B25">
      <w:pPr>
        <w:pStyle w:val="Antrat2"/>
      </w:pPr>
      <w:r w:rsidRPr="00FE7C21">
        <w:t>SPRENDIMAS</w:t>
      </w:r>
      <w:r w:rsidRPr="00FE7C21">
        <w:br w:type="textWrapping" w:clear="all"/>
      </w:r>
      <w:r w:rsidR="004E2541" w:rsidRPr="004E2541">
        <w:t>DĖL</w:t>
      </w:r>
      <w:r w:rsidR="00052D8C">
        <w:t xml:space="preserve"> </w:t>
      </w:r>
      <w:r w:rsidR="00257020">
        <w:t>ŽYMIŲ ŽMONIŲ, ISTORINIŲ DATŲ, ĮVYKIŲ ATMINIMO ĮAMŽINIMO KOMISIJOS SUDARYMO</w:t>
      </w:r>
      <w:r w:rsidR="005549BD" w:rsidRPr="005549BD">
        <w:t xml:space="preserve"> </w:t>
      </w:r>
    </w:p>
    <w:p w14:paraId="01BC177C" w14:textId="5D2F65CA" w:rsidR="00EB06D4" w:rsidRPr="00EB06D4" w:rsidRDefault="00EB06D4" w:rsidP="00DF5B25">
      <w:pPr>
        <w:spacing w:line="276" w:lineRule="auto"/>
        <w:jc w:val="center"/>
        <w:rPr>
          <w:rFonts w:ascii="Arial" w:hAnsi="Arial" w:cs="Arial"/>
        </w:rPr>
      </w:pPr>
      <w:r w:rsidRPr="00EB06D4">
        <w:rPr>
          <w:rFonts w:ascii="Arial" w:hAnsi="Arial" w:cs="Arial"/>
          <w:caps/>
        </w:rPr>
        <w:t>202</w:t>
      </w:r>
      <w:r w:rsidR="00257020">
        <w:rPr>
          <w:rFonts w:ascii="Arial" w:hAnsi="Arial" w:cs="Arial"/>
          <w:caps/>
        </w:rPr>
        <w:t>6</w:t>
      </w:r>
      <w:r w:rsidRPr="00EB06D4">
        <w:rPr>
          <w:rFonts w:ascii="Arial" w:hAnsi="Arial" w:cs="Arial"/>
          <w:caps/>
        </w:rPr>
        <w:t xml:space="preserve"> </w:t>
      </w:r>
      <w:r w:rsidRPr="00EB06D4">
        <w:rPr>
          <w:rFonts w:ascii="Arial" w:hAnsi="Arial" w:cs="Arial"/>
        </w:rPr>
        <w:t>m.</w:t>
      </w:r>
      <w:r w:rsidR="00795FE2">
        <w:rPr>
          <w:rFonts w:ascii="Arial" w:hAnsi="Arial" w:cs="Arial"/>
        </w:rPr>
        <w:t xml:space="preserve"> </w:t>
      </w:r>
      <w:r w:rsidR="00257020">
        <w:rPr>
          <w:rFonts w:ascii="Arial" w:hAnsi="Arial" w:cs="Arial"/>
        </w:rPr>
        <w:t>balandžio</w:t>
      </w:r>
      <w:r w:rsidR="00795FE2">
        <w:rPr>
          <w:rFonts w:ascii="Arial" w:hAnsi="Arial" w:cs="Arial"/>
        </w:rPr>
        <w:t xml:space="preserve"> </w:t>
      </w:r>
      <w:r w:rsidR="004E2541">
        <w:rPr>
          <w:rFonts w:ascii="Arial" w:hAnsi="Arial" w:cs="Arial"/>
        </w:rPr>
        <w:t xml:space="preserve">    </w:t>
      </w:r>
      <w:r w:rsidRPr="00EB06D4">
        <w:rPr>
          <w:rFonts w:ascii="Arial" w:hAnsi="Arial" w:cs="Arial"/>
        </w:rPr>
        <w:t>d. Nr. T11-</w:t>
      </w:r>
    </w:p>
    <w:p w14:paraId="7BFF870D" w14:textId="27A8FF01" w:rsidR="00EB06D4" w:rsidRPr="00EB06D4" w:rsidRDefault="00EB06D4" w:rsidP="00DF5B2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3C3B66F8" w14:textId="5186E078" w:rsidR="00694030" w:rsidRPr="00694030" w:rsidRDefault="00EB06D4" w:rsidP="00760E4A">
      <w:pPr>
        <w:pStyle w:val="Betarp"/>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694030" w:rsidRPr="00694030">
        <w:rPr>
          <w:rFonts w:ascii="Arial" w:hAnsi="Arial" w:cs="Arial"/>
        </w:rPr>
        <w:t xml:space="preserve"> 15 straipsnio 2 dalies 4 punktu,</w:t>
      </w:r>
      <w:r w:rsidR="004C7F8A">
        <w:rPr>
          <w:rFonts w:ascii="Arial" w:hAnsi="Arial" w:cs="Arial"/>
        </w:rPr>
        <w:t xml:space="preserve"> </w:t>
      </w:r>
      <w:r w:rsidR="00257020">
        <w:rPr>
          <w:rFonts w:ascii="Arial" w:hAnsi="Arial" w:cs="Arial"/>
        </w:rPr>
        <w:t xml:space="preserve">22 straipsnio 1 dalimi ir </w:t>
      </w:r>
      <w:r w:rsidR="00F56722" w:rsidRPr="00F56722">
        <w:rPr>
          <w:rFonts w:ascii="Arial" w:hAnsi="Arial" w:cs="Arial"/>
        </w:rPr>
        <w:t>Žymių žmonių, istorinių datų, įvykių atminimo įamžinimo Klaipėdos</w:t>
      </w:r>
      <w:r w:rsidR="00F56722">
        <w:rPr>
          <w:rFonts w:ascii="Arial" w:hAnsi="Arial" w:cs="Arial"/>
        </w:rPr>
        <w:t xml:space="preserve"> </w:t>
      </w:r>
      <w:r w:rsidR="00F56722" w:rsidRPr="00F56722">
        <w:rPr>
          <w:rFonts w:ascii="Arial" w:hAnsi="Arial" w:cs="Arial"/>
        </w:rPr>
        <w:t>rajono savivaldybėje tvarkos apraš</w:t>
      </w:r>
      <w:r w:rsidR="00F56722">
        <w:rPr>
          <w:rFonts w:ascii="Arial" w:hAnsi="Arial" w:cs="Arial"/>
        </w:rPr>
        <w:t xml:space="preserve">o, patvirtinto Klaipėdos rajono savivaldybės tarybos </w:t>
      </w:r>
      <w:r w:rsidR="00760E4A">
        <w:rPr>
          <w:rFonts w:ascii="Arial" w:hAnsi="Arial" w:cs="Arial"/>
        </w:rPr>
        <w:t>2026 m. kovo 26 d. spendimu Nr. T11-91 „</w:t>
      </w:r>
      <w:r w:rsidR="00760E4A" w:rsidRPr="00760E4A">
        <w:rPr>
          <w:rFonts w:ascii="Arial" w:hAnsi="Arial" w:cs="Arial"/>
        </w:rPr>
        <w:t>Dėl Žymių žmonių, istorinių datų, įvykių atminimo įamžinimo Klaipėdos rajono savivaldybėje tvarkos aprašo patvirtinimo</w:t>
      </w:r>
      <w:r w:rsidR="00760E4A">
        <w:rPr>
          <w:rFonts w:ascii="Arial" w:hAnsi="Arial" w:cs="Arial"/>
        </w:rPr>
        <w:t xml:space="preserve">“ 16 punktu, </w:t>
      </w:r>
      <w:r w:rsidR="009E3FD0" w:rsidRPr="007D5DD8">
        <w:rPr>
          <w:rFonts w:ascii="Arial" w:hAnsi="Arial" w:cs="Arial"/>
          <w:spacing w:val="20"/>
        </w:rPr>
        <w:t>nusprendžia</w:t>
      </w:r>
      <w:r w:rsidR="00694030" w:rsidRPr="00694030">
        <w:rPr>
          <w:rFonts w:ascii="Arial" w:hAnsi="Arial" w:cs="Arial"/>
        </w:rPr>
        <w:t xml:space="preserve">: </w:t>
      </w:r>
    </w:p>
    <w:p w14:paraId="70BA80E5" w14:textId="0972AE1C" w:rsidR="00946AFF" w:rsidRDefault="001B340F" w:rsidP="00DF5B25">
      <w:pPr>
        <w:pStyle w:val="Betarp"/>
        <w:spacing w:line="276" w:lineRule="auto"/>
        <w:ind w:firstLine="1134"/>
        <w:jc w:val="both"/>
        <w:rPr>
          <w:rFonts w:ascii="Arial" w:hAnsi="Arial" w:cs="Arial"/>
        </w:rPr>
      </w:pPr>
      <w:r>
        <w:rPr>
          <w:rFonts w:ascii="Arial" w:hAnsi="Arial" w:cs="Arial"/>
        </w:rPr>
        <w:t xml:space="preserve">1, </w:t>
      </w:r>
      <w:r w:rsidR="00946AFF">
        <w:rPr>
          <w:rFonts w:ascii="Arial" w:hAnsi="Arial" w:cs="Arial"/>
        </w:rPr>
        <w:t xml:space="preserve">Sudaryti </w:t>
      </w:r>
      <w:r w:rsidR="00946AFF" w:rsidRPr="00946AFF">
        <w:rPr>
          <w:rFonts w:ascii="Arial" w:hAnsi="Arial" w:cs="Arial"/>
        </w:rPr>
        <w:t>Žymių žmonių, istorinių datų, įvykių atminimo įamžinimo komisij</w:t>
      </w:r>
      <w:r w:rsidR="00946AFF">
        <w:rPr>
          <w:rFonts w:ascii="Arial" w:hAnsi="Arial" w:cs="Arial"/>
        </w:rPr>
        <w:t>ą 10-ojo šaukimo Klaipėdos rajono savivaldybės tarybos įgaliojimų laikui:</w:t>
      </w:r>
    </w:p>
    <w:p w14:paraId="46C9C053" w14:textId="77777777" w:rsidR="00EB28A8" w:rsidRPr="00EB28A8" w:rsidRDefault="00EB28A8" w:rsidP="00EB28A8">
      <w:pPr>
        <w:pStyle w:val="Betarp"/>
        <w:spacing w:line="276" w:lineRule="auto"/>
        <w:ind w:firstLine="1134"/>
        <w:jc w:val="both"/>
        <w:rPr>
          <w:rFonts w:ascii="Arial" w:hAnsi="Arial" w:cs="Arial"/>
        </w:rPr>
      </w:pPr>
      <w:proofErr w:type="spellStart"/>
      <w:r w:rsidRPr="00EB28A8">
        <w:rPr>
          <w:rFonts w:ascii="Arial" w:hAnsi="Arial" w:cs="Arial"/>
        </w:rPr>
        <w:t>Virgina</w:t>
      </w:r>
      <w:proofErr w:type="spellEnd"/>
      <w:r w:rsidRPr="00EB28A8">
        <w:rPr>
          <w:rFonts w:ascii="Arial" w:hAnsi="Arial" w:cs="Arial"/>
        </w:rPr>
        <w:t xml:space="preserve"> </w:t>
      </w:r>
      <w:proofErr w:type="spellStart"/>
      <w:r w:rsidRPr="00EB28A8">
        <w:rPr>
          <w:rFonts w:ascii="Arial" w:hAnsi="Arial" w:cs="Arial"/>
        </w:rPr>
        <w:t>Asnauskienė</w:t>
      </w:r>
      <w:proofErr w:type="spellEnd"/>
      <w:r w:rsidRPr="00EB28A8">
        <w:rPr>
          <w:rFonts w:ascii="Arial" w:hAnsi="Arial" w:cs="Arial"/>
        </w:rPr>
        <w:t xml:space="preserve"> – Klaipėdos rajono savivaldybės tarybos narė;</w:t>
      </w:r>
    </w:p>
    <w:p w14:paraId="72143726" w14:textId="3CE3ACE3" w:rsidR="00EB28A8" w:rsidRDefault="00EB28A8" w:rsidP="00EB28A8">
      <w:pPr>
        <w:pStyle w:val="Betarp"/>
        <w:spacing w:line="276" w:lineRule="auto"/>
        <w:ind w:firstLine="1134"/>
        <w:jc w:val="both"/>
        <w:rPr>
          <w:rFonts w:ascii="Arial" w:hAnsi="Arial" w:cs="Arial"/>
        </w:rPr>
      </w:pPr>
      <w:r w:rsidRPr="00EB28A8">
        <w:rPr>
          <w:rFonts w:ascii="Arial" w:hAnsi="Arial" w:cs="Arial"/>
        </w:rPr>
        <w:t xml:space="preserve">Alina </w:t>
      </w:r>
      <w:proofErr w:type="spellStart"/>
      <w:r>
        <w:rPr>
          <w:rFonts w:ascii="Arial" w:hAnsi="Arial" w:cs="Arial"/>
        </w:rPr>
        <w:t>G</w:t>
      </w:r>
      <w:r w:rsidRPr="00EB28A8">
        <w:rPr>
          <w:rFonts w:ascii="Arial" w:hAnsi="Arial" w:cs="Arial"/>
        </w:rPr>
        <w:t>rigaitytė</w:t>
      </w:r>
      <w:proofErr w:type="spellEnd"/>
      <w:r w:rsidRPr="00EB28A8">
        <w:rPr>
          <w:rFonts w:ascii="Arial" w:hAnsi="Arial" w:cs="Arial"/>
        </w:rPr>
        <w:t>–</w:t>
      </w:r>
      <w:proofErr w:type="spellStart"/>
      <w:r>
        <w:rPr>
          <w:rFonts w:ascii="Arial" w:hAnsi="Arial" w:cs="Arial"/>
        </w:rPr>
        <w:t>D</w:t>
      </w:r>
      <w:r w:rsidRPr="00EB28A8">
        <w:rPr>
          <w:rFonts w:ascii="Arial" w:hAnsi="Arial" w:cs="Arial"/>
        </w:rPr>
        <w:t>romantienė</w:t>
      </w:r>
      <w:proofErr w:type="spellEnd"/>
      <w:r w:rsidRPr="00EB28A8">
        <w:rPr>
          <w:rFonts w:ascii="Arial" w:hAnsi="Arial" w:cs="Arial"/>
        </w:rPr>
        <w:t xml:space="preserve"> – Architektūros ir teritorijų planavimo skyriaus vyresnioji patarėja</w:t>
      </w:r>
      <w:r>
        <w:rPr>
          <w:rFonts w:ascii="Arial" w:hAnsi="Arial" w:cs="Arial"/>
        </w:rPr>
        <w:t>;</w:t>
      </w:r>
    </w:p>
    <w:p w14:paraId="131581A7" w14:textId="77777777" w:rsidR="00EB28A8" w:rsidRPr="00EB28A8" w:rsidRDefault="00EB28A8" w:rsidP="00EB28A8">
      <w:pPr>
        <w:pStyle w:val="Betarp"/>
        <w:spacing w:line="276" w:lineRule="auto"/>
        <w:ind w:firstLine="1134"/>
        <w:jc w:val="both"/>
        <w:rPr>
          <w:rFonts w:ascii="Arial" w:hAnsi="Arial" w:cs="Arial"/>
        </w:rPr>
      </w:pPr>
      <w:r>
        <w:rPr>
          <w:rFonts w:ascii="Arial" w:hAnsi="Arial" w:cs="Arial"/>
        </w:rPr>
        <w:t>M</w:t>
      </w:r>
      <w:r w:rsidRPr="00EB28A8">
        <w:rPr>
          <w:rFonts w:ascii="Arial" w:hAnsi="Arial" w:cs="Arial"/>
        </w:rPr>
        <w:t xml:space="preserve">arius </w:t>
      </w:r>
      <w:r>
        <w:rPr>
          <w:rFonts w:ascii="Arial" w:hAnsi="Arial" w:cs="Arial"/>
        </w:rPr>
        <w:t>M</w:t>
      </w:r>
      <w:r w:rsidRPr="00EB28A8">
        <w:rPr>
          <w:rFonts w:ascii="Arial" w:hAnsi="Arial" w:cs="Arial"/>
        </w:rPr>
        <w:t>ockus – Gargždų krašto muziejaus muziejinink</w:t>
      </w:r>
      <w:r>
        <w:rPr>
          <w:rFonts w:ascii="Arial" w:hAnsi="Arial" w:cs="Arial"/>
        </w:rPr>
        <w:t>as</w:t>
      </w:r>
      <w:r w:rsidRPr="00EB28A8">
        <w:rPr>
          <w:rFonts w:ascii="Arial" w:hAnsi="Arial" w:cs="Arial"/>
        </w:rPr>
        <w:t xml:space="preserve"> (istorik</w:t>
      </w:r>
      <w:r>
        <w:rPr>
          <w:rFonts w:ascii="Arial" w:hAnsi="Arial" w:cs="Arial"/>
        </w:rPr>
        <w:t>as</w:t>
      </w:r>
      <w:r w:rsidRPr="00EB28A8">
        <w:rPr>
          <w:rFonts w:ascii="Arial" w:hAnsi="Arial" w:cs="Arial"/>
        </w:rPr>
        <w:t>)</w:t>
      </w:r>
      <w:r>
        <w:rPr>
          <w:rFonts w:ascii="Arial" w:hAnsi="Arial" w:cs="Arial"/>
        </w:rPr>
        <w:t>;</w:t>
      </w:r>
    </w:p>
    <w:p w14:paraId="44E40A11" w14:textId="77777777" w:rsidR="00EB28A8" w:rsidRPr="00EB28A8" w:rsidRDefault="00EB28A8" w:rsidP="00EB28A8">
      <w:pPr>
        <w:pStyle w:val="Betarp"/>
        <w:spacing w:line="276" w:lineRule="auto"/>
        <w:ind w:firstLine="1134"/>
        <w:jc w:val="both"/>
        <w:rPr>
          <w:rFonts w:ascii="Arial" w:hAnsi="Arial" w:cs="Arial"/>
        </w:rPr>
      </w:pPr>
      <w:r w:rsidRPr="00EB28A8">
        <w:rPr>
          <w:rFonts w:ascii="Arial" w:hAnsi="Arial" w:cs="Arial"/>
        </w:rPr>
        <w:t xml:space="preserve">Doc. dr. Silva </w:t>
      </w:r>
      <w:proofErr w:type="spellStart"/>
      <w:r w:rsidRPr="00EB28A8">
        <w:rPr>
          <w:rFonts w:ascii="Arial" w:hAnsi="Arial" w:cs="Arial"/>
        </w:rPr>
        <w:t>Pocytė</w:t>
      </w:r>
      <w:proofErr w:type="spellEnd"/>
      <w:r w:rsidRPr="00EB28A8">
        <w:rPr>
          <w:rFonts w:ascii="Arial" w:hAnsi="Arial" w:cs="Arial"/>
        </w:rPr>
        <w:t xml:space="preserve"> – istorikė, Klaipėdos universiteto Baltijos regiono istorijos ir archeologijos instituto vyresnioji mokslo darbuotoja; </w:t>
      </w:r>
    </w:p>
    <w:p w14:paraId="7B6306D0" w14:textId="77777777" w:rsidR="00EB28A8" w:rsidRPr="00EB28A8" w:rsidRDefault="00EB28A8" w:rsidP="00EB28A8">
      <w:pPr>
        <w:pStyle w:val="Betarp"/>
        <w:spacing w:line="276" w:lineRule="auto"/>
        <w:ind w:firstLine="1134"/>
        <w:jc w:val="both"/>
        <w:rPr>
          <w:rFonts w:ascii="Arial" w:hAnsi="Arial" w:cs="Arial"/>
        </w:rPr>
      </w:pPr>
      <w:r w:rsidRPr="00EB28A8">
        <w:rPr>
          <w:rFonts w:ascii="Arial" w:hAnsi="Arial" w:cs="Arial"/>
        </w:rPr>
        <w:t xml:space="preserve">Jolanta Polekauskienė – Klaipėdos rajono savivaldybės administracijos Kultūros skyriaus patarėja; </w:t>
      </w:r>
    </w:p>
    <w:p w14:paraId="7E162DE9" w14:textId="77777777" w:rsidR="00EB28A8" w:rsidRPr="00EB28A8" w:rsidRDefault="00EB28A8" w:rsidP="00EB28A8">
      <w:pPr>
        <w:pStyle w:val="Betarp"/>
        <w:spacing w:line="276" w:lineRule="auto"/>
        <w:ind w:firstLine="1134"/>
        <w:jc w:val="both"/>
        <w:rPr>
          <w:rFonts w:ascii="Arial" w:hAnsi="Arial" w:cs="Arial"/>
        </w:rPr>
      </w:pPr>
      <w:r w:rsidRPr="00EB28A8">
        <w:rPr>
          <w:rFonts w:ascii="Arial" w:hAnsi="Arial" w:cs="Arial"/>
        </w:rPr>
        <w:t>Violeta Riaukienė – Klaipėdos rajono savivaldybės vicemerė;</w:t>
      </w:r>
    </w:p>
    <w:p w14:paraId="75D960A2" w14:textId="77777777" w:rsidR="00EB28A8" w:rsidRPr="00EB28A8" w:rsidRDefault="00EB28A8" w:rsidP="00EB28A8">
      <w:pPr>
        <w:pStyle w:val="Betarp"/>
        <w:spacing w:line="276" w:lineRule="auto"/>
        <w:ind w:firstLine="1134"/>
        <w:jc w:val="both"/>
        <w:rPr>
          <w:rFonts w:ascii="Arial" w:hAnsi="Arial" w:cs="Arial"/>
        </w:rPr>
      </w:pPr>
      <w:r w:rsidRPr="00EB28A8">
        <w:rPr>
          <w:rFonts w:ascii="Arial" w:hAnsi="Arial" w:cs="Arial"/>
        </w:rPr>
        <w:t xml:space="preserve">Monika </w:t>
      </w:r>
      <w:proofErr w:type="spellStart"/>
      <w:r>
        <w:rPr>
          <w:rFonts w:ascii="Arial" w:hAnsi="Arial" w:cs="Arial"/>
        </w:rPr>
        <w:t>Ruškytė</w:t>
      </w:r>
      <w:proofErr w:type="spellEnd"/>
      <w:r w:rsidRPr="00EB28A8">
        <w:rPr>
          <w:rFonts w:ascii="Arial" w:hAnsi="Arial" w:cs="Arial"/>
        </w:rPr>
        <w:t xml:space="preserve"> – Klaipėdos rajono savivaldybės tarybos narė</w:t>
      </w:r>
      <w:r>
        <w:rPr>
          <w:rFonts w:ascii="Arial" w:hAnsi="Arial" w:cs="Arial"/>
        </w:rPr>
        <w:t>;</w:t>
      </w:r>
    </w:p>
    <w:p w14:paraId="33EC402D" w14:textId="332865F6" w:rsidR="00EB28A8" w:rsidRPr="00EB28A8" w:rsidRDefault="00EB28A8" w:rsidP="00EB28A8">
      <w:pPr>
        <w:pStyle w:val="Betarp"/>
        <w:spacing w:line="276" w:lineRule="auto"/>
        <w:ind w:firstLine="1134"/>
        <w:jc w:val="both"/>
        <w:rPr>
          <w:rFonts w:ascii="Arial" w:hAnsi="Arial" w:cs="Arial"/>
        </w:rPr>
      </w:pPr>
      <w:r w:rsidRPr="00EB28A8">
        <w:rPr>
          <w:rFonts w:ascii="Arial" w:hAnsi="Arial" w:cs="Arial"/>
        </w:rPr>
        <w:t xml:space="preserve">Sonata Šmatauskienė </w:t>
      </w:r>
      <w:r w:rsidR="00F06525" w:rsidRPr="00F06525">
        <w:rPr>
          <w:rFonts w:ascii="Arial" w:hAnsi="Arial" w:cs="Arial"/>
        </w:rPr>
        <w:t>–</w:t>
      </w:r>
      <w:r w:rsidRPr="00EB28A8">
        <w:rPr>
          <w:rFonts w:ascii="Arial" w:hAnsi="Arial" w:cs="Arial"/>
        </w:rPr>
        <w:t xml:space="preserve"> Klaipėdos rajono savivaldybės administracijos Architektūros ir teritorijų planavimo skyriaus patarėja;</w:t>
      </w:r>
    </w:p>
    <w:p w14:paraId="3F9BF130" w14:textId="0954503B" w:rsidR="00EB28A8" w:rsidRDefault="00EB28A8" w:rsidP="00EB28A8">
      <w:pPr>
        <w:pStyle w:val="Betarp"/>
        <w:spacing w:line="276" w:lineRule="auto"/>
        <w:ind w:firstLine="1134"/>
        <w:jc w:val="both"/>
        <w:rPr>
          <w:rFonts w:ascii="Arial" w:hAnsi="Arial" w:cs="Arial"/>
        </w:rPr>
      </w:pPr>
      <w:r>
        <w:rPr>
          <w:rFonts w:ascii="Arial" w:hAnsi="Arial" w:cs="Arial"/>
        </w:rPr>
        <w:t>Mindaugas Šunokas</w:t>
      </w:r>
      <w:r w:rsidRPr="00EB28A8">
        <w:rPr>
          <w:rFonts w:ascii="Arial" w:hAnsi="Arial" w:cs="Arial"/>
        </w:rPr>
        <w:t xml:space="preserve"> – Klaipėdos rajono savivaldybės tarybos narys</w:t>
      </w:r>
      <w:r>
        <w:rPr>
          <w:rFonts w:ascii="Arial" w:hAnsi="Arial" w:cs="Arial"/>
        </w:rPr>
        <w:t>.</w:t>
      </w:r>
    </w:p>
    <w:p w14:paraId="5CAD1F9C" w14:textId="2E31DB96" w:rsidR="001B340F" w:rsidRPr="00EB28A8" w:rsidRDefault="001B340F" w:rsidP="001B340F">
      <w:pPr>
        <w:pStyle w:val="Betarp"/>
        <w:spacing w:line="276" w:lineRule="auto"/>
        <w:ind w:firstLine="1134"/>
        <w:jc w:val="both"/>
        <w:rPr>
          <w:rFonts w:ascii="Arial" w:hAnsi="Arial" w:cs="Arial"/>
        </w:rPr>
      </w:pPr>
      <w:r>
        <w:rPr>
          <w:rFonts w:ascii="Arial" w:hAnsi="Arial" w:cs="Arial"/>
        </w:rPr>
        <w:t xml:space="preserve">2. </w:t>
      </w:r>
      <w:r w:rsidRPr="001B340F">
        <w:rPr>
          <w:rFonts w:ascii="Arial" w:hAnsi="Arial" w:cs="Arial"/>
        </w:rPr>
        <w:t>Pripažinti netekusiu galios Klaipėdos rajono savivaldybės tarybos 202</w:t>
      </w:r>
      <w:r>
        <w:rPr>
          <w:rFonts w:ascii="Arial" w:hAnsi="Arial" w:cs="Arial"/>
        </w:rPr>
        <w:t>3</w:t>
      </w:r>
      <w:r w:rsidRPr="001B340F">
        <w:rPr>
          <w:rFonts w:ascii="Arial" w:hAnsi="Arial" w:cs="Arial"/>
        </w:rPr>
        <w:t xml:space="preserve"> m. </w:t>
      </w:r>
      <w:r>
        <w:rPr>
          <w:rFonts w:ascii="Arial" w:hAnsi="Arial" w:cs="Arial"/>
        </w:rPr>
        <w:t>birželio</w:t>
      </w:r>
      <w:r w:rsidRPr="001B340F">
        <w:rPr>
          <w:rFonts w:ascii="Arial" w:hAnsi="Arial" w:cs="Arial"/>
        </w:rPr>
        <w:t xml:space="preserve"> </w:t>
      </w:r>
      <w:r>
        <w:rPr>
          <w:rFonts w:ascii="Arial" w:hAnsi="Arial" w:cs="Arial"/>
        </w:rPr>
        <w:t xml:space="preserve">29 </w:t>
      </w:r>
      <w:r w:rsidRPr="001B340F">
        <w:rPr>
          <w:rFonts w:ascii="Arial" w:hAnsi="Arial" w:cs="Arial"/>
        </w:rPr>
        <w:t>d. sprendimą Nr. T11-2</w:t>
      </w:r>
      <w:r>
        <w:rPr>
          <w:rFonts w:ascii="Arial" w:hAnsi="Arial" w:cs="Arial"/>
        </w:rPr>
        <w:t>04</w:t>
      </w:r>
      <w:r w:rsidRPr="001B340F">
        <w:rPr>
          <w:rFonts w:ascii="Arial" w:hAnsi="Arial" w:cs="Arial"/>
        </w:rPr>
        <w:t xml:space="preserve"> „Dėl žymių žmonių, istorinių datų, įvykių atminimo įamžinimo komisijos</w:t>
      </w:r>
      <w:r>
        <w:rPr>
          <w:rFonts w:ascii="Arial" w:hAnsi="Arial" w:cs="Arial"/>
        </w:rPr>
        <w:t xml:space="preserve"> </w:t>
      </w:r>
      <w:r w:rsidRPr="001B340F">
        <w:rPr>
          <w:rFonts w:ascii="Arial" w:hAnsi="Arial" w:cs="Arial"/>
        </w:rPr>
        <w:t>sudarymo“</w:t>
      </w:r>
      <w:r>
        <w:rPr>
          <w:rFonts w:ascii="Arial" w:hAnsi="Arial" w:cs="Arial"/>
        </w:rPr>
        <w:t>.</w:t>
      </w:r>
    </w:p>
    <w:p w14:paraId="7B6A3138" w14:textId="324F0FDD" w:rsidR="00EB06D4" w:rsidRPr="00234E76" w:rsidRDefault="00361AB2" w:rsidP="00EB28A8">
      <w:pPr>
        <w:pStyle w:val="Betarp"/>
        <w:spacing w:after="480" w:line="276" w:lineRule="auto"/>
        <w:ind w:firstLine="1134"/>
        <w:jc w:val="both"/>
        <w:rPr>
          <w:rFonts w:ascii="Arial" w:eastAsiaTheme="minorHAnsi" w:hAnsi="Arial" w:cs="Arial"/>
        </w:rPr>
      </w:pPr>
      <w:r w:rsidRPr="00361AB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DF5B25">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DF5B25">
      <w:pPr>
        <w:tabs>
          <w:tab w:val="left" w:pos="7500"/>
        </w:tabs>
        <w:spacing w:after="240" w:line="276" w:lineRule="auto"/>
        <w:jc w:val="both"/>
        <w:rPr>
          <w:rFonts w:ascii="Arial" w:hAnsi="Arial" w:cs="Arial"/>
        </w:rPr>
      </w:pPr>
      <w:r w:rsidRPr="004E2541">
        <w:rPr>
          <w:rFonts w:ascii="Arial" w:hAnsi="Arial" w:cs="Arial"/>
        </w:rPr>
        <w:t xml:space="preserve">TEIKIA </w:t>
      </w:r>
      <w:r w:rsidRPr="007C5AF0">
        <w:rPr>
          <w:rFonts w:ascii="Arial" w:hAnsi="Arial" w:cs="Arial"/>
          <w:caps/>
        </w:rPr>
        <w:t>S</w:t>
      </w:r>
      <w:r w:rsidRPr="007C5AF0">
        <w:rPr>
          <w:rFonts w:ascii="Arial" w:hAnsi="Arial" w:cs="Arial"/>
        </w:rPr>
        <w:t>avivaldybės meras B. Markauskas</w:t>
      </w:r>
    </w:p>
    <w:p w14:paraId="0321B952" w14:textId="5C8738C0" w:rsidR="00234E76" w:rsidRPr="00CF30BC" w:rsidRDefault="00EB06D4" w:rsidP="00DF5B25">
      <w:pPr>
        <w:tabs>
          <w:tab w:val="left" w:pos="9639"/>
          <w:tab w:val="left" w:pos="9720"/>
        </w:tabs>
        <w:spacing w:after="240" w:line="276" w:lineRule="auto"/>
        <w:rPr>
          <w:rFonts w:ascii="Arial" w:hAnsi="Arial" w:cs="Arial"/>
        </w:rPr>
      </w:pPr>
      <w:r w:rsidRPr="004E2541">
        <w:rPr>
          <w:rFonts w:ascii="Arial" w:hAnsi="Arial" w:cs="Arial"/>
        </w:rPr>
        <w:t xml:space="preserve">PARENGĖ </w:t>
      </w:r>
      <w:r w:rsidR="00076C82">
        <w:rPr>
          <w:rFonts w:ascii="Arial" w:hAnsi="Arial" w:cs="Arial"/>
        </w:rPr>
        <w:t>S. Šmatauskienė</w:t>
      </w:r>
    </w:p>
    <w:p w14:paraId="586B8254" w14:textId="2F73A8DB" w:rsidR="00234E76" w:rsidRPr="004E2541" w:rsidRDefault="00234E76" w:rsidP="00DF5B25">
      <w:pPr>
        <w:tabs>
          <w:tab w:val="left" w:pos="3450"/>
        </w:tabs>
        <w:spacing w:line="276" w:lineRule="auto"/>
        <w:jc w:val="both"/>
        <w:rPr>
          <w:rFonts w:ascii="Arial" w:hAnsi="Arial" w:cs="Arial"/>
        </w:rPr>
      </w:pPr>
      <w:r w:rsidRPr="004E2541">
        <w:rPr>
          <w:rFonts w:ascii="Arial" w:hAnsi="Arial" w:cs="Arial"/>
        </w:rPr>
        <w:lastRenderedPageBreak/>
        <w:t xml:space="preserve">SUDERINTA: </w:t>
      </w:r>
    </w:p>
    <w:p w14:paraId="5EDE183E" w14:textId="1FBFF409" w:rsidR="00234E76" w:rsidRDefault="00B23A1E" w:rsidP="00DF5B25">
      <w:pPr>
        <w:tabs>
          <w:tab w:val="left" w:pos="2552"/>
          <w:tab w:val="left" w:pos="5245"/>
          <w:tab w:val="left" w:pos="7513"/>
        </w:tabs>
        <w:spacing w:line="276" w:lineRule="auto"/>
        <w:jc w:val="both"/>
        <w:rPr>
          <w:rFonts w:ascii="Arial" w:hAnsi="Arial" w:cs="Arial"/>
        </w:rPr>
      </w:pPr>
      <w:r>
        <w:rPr>
          <w:rFonts w:ascii="Arial" w:hAnsi="Arial" w:cs="Arial"/>
        </w:rPr>
        <w:t>G. Kuzmin</w:t>
      </w:r>
      <w:r w:rsidR="00790CFA">
        <w:rPr>
          <w:rFonts w:ascii="Arial" w:hAnsi="Arial" w:cs="Arial"/>
        </w:rPr>
        <w:t>s</w:t>
      </w:r>
      <w:r>
        <w:rPr>
          <w:rFonts w:ascii="Arial" w:hAnsi="Arial" w:cs="Arial"/>
        </w:rPr>
        <w:t>kienė</w:t>
      </w:r>
    </w:p>
    <w:p w14:paraId="7E903FA9" w14:textId="501639C7" w:rsidR="00076C82" w:rsidRDefault="00076C82" w:rsidP="00DF5B25">
      <w:pPr>
        <w:tabs>
          <w:tab w:val="left" w:pos="2552"/>
          <w:tab w:val="left" w:pos="5245"/>
          <w:tab w:val="left" w:pos="7513"/>
        </w:tabs>
        <w:spacing w:line="276" w:lineRule="auto"/>
        <w:jc w:val="both"/>
        <w:rPr>
          <w:rFonts w:ascii="Arial" w:hAnsi="Arial" w:cs="Arial"/>
        </w:rPr>
      </w:pPr>
      <w:r>
        <w:rPr>
          <w:rFonts w:ascii="Arial" w:hAnsi="Arial" w:cs="Arial"/>
        </w:rPr>
        <w:t>D. Beliokaitė</w:t>
      </w:r>
    </w:p>
    <w:p w14:paraId="1F225D41" w14:textId="77777777" w:rsidR="00234E76" w:rsidRDefault="00234E76" w:rsidP="00DF5B25">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22DB111E" w14:textId="6DEE447C" w:rsidR="00983ED5" w:rsidRDefault="00076C82" w:rsidP="00DF5B25">
      <w:pPr>
        <w:tabs>
          <w:tab w:val="left" w:pos="2552"/>
          <w:tab w:val="left" w:pos="5245"/>
          <w:tab w:val="left" w:pos="7513"/>
        </w:tabs>
        <w:spacing w:line="276" w:lineRule="auto"/>
        <w:jc w:val="both"/>
        <w:rPr>
          <w:rFonts w:ascii="Arial" w:hAnsi="Arial" w:cs="Arial"/>
        </w:rPr>
      </w:pPr>
      <w:r>
        <w:rPr>
          <w:rFonts w:ascii="Arial" w:hAnsi="Arial" w:cs="Arial"/>
        </w:rPr>
        <w:t>G. Kasperavičius</w:t>
      </w:r>
    </w:p>
    <w:p w14:paraId="70C9D718" w14:textId="0B26B426" w:rsidR="00234E76" w:rsidRDefault="00D800B8" w:rsidP="00DF5B25">
      <w:pPr>
        <w:tabs>
          <w:tab w:val="left" w:pos="2694"/>
          <w:tab w:val="left" w:pos="4962"/>
        </w:tabs>
        <w:spacing w:line="276" w:lineRule="auto"/>
        <w:jc w:val="both"/>
        <w:rPr>
          <w:rFonts w:ascii="Arial" w:hAnsi="Arial" w:cs="Arial"/>
        </w:rPr>
      </w:pPr>
      <w:r>
        <w:rPr>
          <w:rFonts w:ascii="Arial" w:hAnsi="Arial" w:cs="Arial"/>
        </w:rPr>
        <w:t>J. Bardauskas</w:t>
      </w:r>
    </w:p>
    <w:p w14:paraId="638A29A6" w14:textId="68C62941" w:rsidR="00234E76" w:rsidRDefault="00076C82" w:rsidP="00DF5B25">
      <w:pPr>
        <w:tabs>
          <w:tab w:val="left" w:pos="2694"/>
          <w:tab w:val="left" w:pos="4962"/>
        </w:tabs>
        <w:spacing w:line="276" w:lineRule="auto"/>
        <w:jc w:val="both"/>
        <w:rPr>
          <w:rFonts w:ascii="Arial" w:hAnsi="Arial" w:cs="Arial"/>
        </w:rPr>
      </w:pPr>
      <w:r>
        <w:rPr>
          <w:rFonts w:ascii="Arial" w:hAnsi="Arial" w:cs="Arial"/>
        </w:rPr>
        <w:t>V. Riaukienė</w:t>
      </w:r>
    </w:p>
    <w:p w14:paraId="3C4DF63C" w14:textId="410E285D" w:rsidR="0083602F" w:rsidRDefault="0083602F" w:rsidP="00DF5B25">
      <w:pPr>
        <w:tabs>
          <w:tab w:val="left" w:pos="2694"/>
          <w:tab w:val="left" w:pos="4962"/>
        </w:tabs>
        <w:spacing w:line="276" w:lineRule="auto"/>
        <w:jc w:val="both"/>
        <w:rPr>
          <w:rFonts w:ascii="Arial" w:hAnsi="Arial" w:cs="Arial"/>
        </w:rPr>
      </w:pPr>
      <w:r>
        <w:rPr>
          <w:rFonts w:ascii="Arial" w:hAnsi="Arial" w:cs="Arial"/>
        </w:rPr>
        <w:t>B. Markauskas</w:t>
      </w:r>
    </w:p>
    <w:p w14:paraId="2507FFD3" w14:textId="77777777" w:rsidR="00EB06D4" w:rsidRPr="004E2541" w:rsidRDefault="00EB06D4" w:rsidP="00DF5B25">
      <w:pPr>
        <w:tabs>
          <w:tab w:val="left" w:pos="9639"/>
          <w:tab w:val="left" w:pos="9720"/>
        </w:tabs>
        <w:spacing w:line="276" w:lineRule="auto"/>
        <w:rPr>
          <w:rFonts w:ascii="Arial" w:hAnsi="Arial" w:cs="Arial"/>
          <w:sz w:val="16"/>
          <w:szCs w:val="16"/>
        </w:rPr>
      </w:pPr>
    </w:p>
    <w:p w14:paraId="5AA559D3" w14:textId="0708A214" w:rsidR="00214D09" w:rsidRDefault="00214D09" w:rsidP="00DF5B25">
      <w:pPr>
        <w:tabs>
          <w:tab w:val="left" w:pos="2694"/>
        </w:tabs>
        <w:spacing w:line="276" w:lineRule="auto"/>
        <w:jc w:val="both"/>
        <w:rPr>
          <w:rFonts w:ascii="Arial" w:hAnsi="Arial" w:cs="Arial"/>
        </w:rPr>
      </w:pPr>
      <w:r>
        <w:rPr>
          <w:rFonts w:ascii="Arial" w:hAnsi="Arial" w:cs="Arial"/>
        </w:rPr>
        <w:br w:type="page"/>
      </w:r>
    </w:p>
    <w:p w14:paraId="181AAB2A" w14:textId="21EEEE16" w:rsidR="00EB06D4" w:rsidRPr="00772BEB" w:rsidRDefault="00FE7C21" w:rsidP="00022B7A">
      <w:pPr>
        <w:pStyle w:val="Antrat3"/>
        <w:spacing w:before="0" w:after="240" w:line="276" w:lineRule="auto"/>
        <w:jc w:val="center"/>
        <w:rPr>
          <w:rFonts w:ascii="Arial" w:hAnsi="Arial" w:cs="Arial"/>
          <w:b/>
          <w:bCs/>
          <w:color w:val="auto"/>
        </w:rPr>
      </w:pPr>
      <w:r w:rsidRPr="00772BEB">
        <w:rPr>
          <w:rFonts w:ascii="Arial" w:hAnsi="Arial" w:cs="Arial"/>
          <w:b/>
          <w:bCs/>
          <w:color w:val="auto"/>
        </w:rPr>
        <w:lastRenderedPageBreak/>
        <w:t>AIŠKINAMASIS RAŠTAS</w:t>
      </w:r>
      <w:r w:rsidRPr="00772BEB">
        <w:rPr>
          <w:rFonts w:ascii="Arial" w:hAnsi="Arial" w:cs="Arial"/>
          <w:b/>
          <w:bCs/>
          <w:color w:val="auto"/>
        </w:rPr>
        <w:br/>
      </w:r>
      <w:r w:rsidRPr="00772BEB">
        <w:rPr>
          <w:rFonts w:ascii="Arial" w:eastAsiaTheme="minorHAnsi" w:hAnsi="Arial" w:cs="Arial"/>
          <w:b/>
          <w:bCs/>
          <w:color w:val="auto"/>
        </w:rPr>
        <w:t>DĖL TARYBOS SPRENDIMO „</w:t>
      </w:r>
      <w:r w:rsidR="00772BEB" w:rsidRPr="00772BEB">
        <w:rPr>
          <w:rFonts w:ascii="Arial" w:hAnsi="Arial" w:cs="Arial"/>
          <w:b/>
          <w:bCs/>
          <w:color w:val="auto"/>
        </w:rPr>
        <w:t>DĖL ŽYMIŲ ŽMONIŲ, ISTORINIŲ DATŲ, ĮVYKIŲ ATMINIMO ĮAMŽINIMO KOMISIJOS SUDARYMO</w:t>
      </w:r>
    </w:p>
    <w:p w14:paraId="5D597026" w14:textId="08D020D5" w:rsidR="00FE7C21" w:rsidRPr="00772BEB" w:rsidRDefault="00EB06D4" w:rsidP="00E95CFB">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772BEB">
        <w:rPr>
          <w:rFonts w:ascii="Arial" w:eastAsiaTheme="minorEastAsia" w:hAnsi="Arial" w:cs="Arial"/>
          <w:bCs/>
          <w:u w:color="000000"/>
          <w:lang w:eastAsia="lt-LT"/>
          <w14:ligatures w14:val="standardContextual"/>
        </w:rPr>
        <w:t>202</w:t>
      </w:r>
      <w:r w:rsidR="00772BEB">
        <w:rPr>
          <w:rFonts w:ascii="Arial" w:eastAsiaTheme="minorEastAsia" w:hAnsi="Arial" w:cs="Arial"/>
          <w:bCs/>
          <w:u w:color="000000"/>
          <w:lang w:eastAsia="lt-LT"/>
          <w14:ligatures w14:val="standardContextual"/>
        </w:rPr>
        <w:t>6</w:t>
      </w:r>
      <w:r w:rsidR="00564E70" w:rsidRPr="00772BEB">
        <w:rPr>
          <w:rFonts w:ascii="Arial" w:eastAsiaTheme="minorEastAsia" w:hAnsi="Arial" w:cs="Arial"/>
          <w:bCs/>
          <w:u w:color="000000"/>
          <w:lang w:eastAsia="lt-LT"/>
          <w14:ligatures w14:val="standardContextual"/>
        </w:rPr>
        <w:t>-</w:t>
      </w:r>
      <w:r w:rsidR="00772BEB">
        <w:rPr>
          <w:rFonts w:ascii="Arial" w:eastAsiaTheme="minorEastAsia" w:hAnsi="Arial" w:cs="Arial"/>
          <w:bCs/>
          <w:u w:color="000000"/>
          <w:lang w:eastAsia="lt-LT"/>
          <w14:ligatures w14:val="standardContextual"/>
        </w:rPr>
        <w:t>04</w:t>
      </w:r>
      <w:r w:rsidR="00564E70" w:rsidRPr="00772BEB">
        <w:rPr>
          <w:rFonts w:ascii="Arial" w:eastAsiaTheme="minorEastAsia" w:hAnsi="Arial" w:cs="Arial"/>
          <w:bCs/>
          <w:u w:color="000000"/>
          <w:lang w:eastAsia="lt-LT"/>
          <w14:ligatures w14:val="standardContextual"/>
        </w:rPr>
        <w:t>-0</w:t>
      </w:r>
      <w:r w:rsidR="00772BEB">
        <w:rPr>
          <w:rFonts w:ascii="Arial" w:eastAsiaTheme="minorEastAsia" w:hAnsi="Arial" w:cs="Arial"/>
          <w:bCs/>
          <w:u w:color="000000"/>
          <w:lang w:eastAsia="lt-LT"/>
          <w14:ligatures w14:val="standardContextual"/>
        </w:rPr>
        <w:t>8</w:t>
      </w:r>
    </w:p>
    <w:p w14:paraId="3E8826E3" w14:textId="77777777" w:rsidR="0049281E" w:rsidRPr="00772BEB" w:rsidRDefault="0049281E" w:rsidP="000E6F33">
      <w:pPr>
        <w:spacing w:line="276" w:lineRule="auto"/>
        <w:jc w:val="both"/>
        <w:rPr>
          <w:rFonts w:ascii="Arial" w:hAnsi="Arial" w:cs="Arial"/>
          <w:b/>
        </w:rPr>
      </w:pPr>
      <w:r w:rsidRPr="00772BEB">
        <w:rPr>
          <w:rFonts w:ascii="Arial" w:hAnsi="Arial" w:cs="Arial"/>
          <w:b/>
        </w:rPr>
        <w:t xml:space="preserve">1. Parengto sprendimo projekto tikslai, uždaviniai (ko šiuo sprendimu norima pasiekti):  </w:t>
      </w:r>
    </w:p>
    <w:p w14:paraId="0848B42D" w14:textId="13866CA2" w:rsidR="0049281E" w:rsidRPr="00772BEB" w:rsidRDefault="00894C8D" w:rsidP="000E6F33">
      <w:pPr>
        <w:spacing w:after="120" w:line="276" w:lineRule="auto"/>
        <w:ind w:firstLine="709"/>
        <w:jc w:val="both"/>
        <w:rPr>
          <w:rFonts w:ascii="Arial" w:hAnsi="Arial" w:cs="Arial"/>
        </w:rPr>
      </w:pPr>
      <w:r w:rsidRPr="00772BEB">
        <w:rPr>
          <w:rFonts w:ascii="Arial" w:hAnsi="Arial" w:cs="Arial"/>
          <w:lang w:eastAsia="lt-LT"/>
        </w:rPr>
        <w:t xml:space="preserve">Šiuo sprendimo projektu siekiama </w:t>
      </w:r>
      <w:r w:rsidR="001B340F">
        <w:rPr>
          <w:rFonts w:ascii="Arial" w:hAnsi="Arial" w:cs="Arial"/>
          <w:bCs/>
        </w:rPr>
        <w:t>sudaryti</w:t>
      </w:r>
      <w:r w:rsidR="00772BEB" w:rsidRPr="00772BEB">
        <w:rPr>
          <w:rFonts w:ascii="Arial" w:hAnsi="Arial" w:cs="Arial"/>
          <w:bCs/>
        </w:rPr>
        <w:t xml:space="preserve"> </w:t>
      </w:r>
      <w:r w:rsidR="00772BEB">
        <w:rPr>
          <w:rFonts w:ascii="Arial" w:hAnsi="Arial" w:cs="Arial"/>
          <w:bCs/>
        </w:rPr>
        <w:t>Ž</w:t>
      </w:r>
      <w:r w:rsidR="00772BEB" w:rsidRPr="00772BEB">
        <w:rPr>
          <w:rFonts w:ascii="Arial" w:hAnsi="Arial" w:cs="Arial"/>
        </w:rPr>
        <w:t>ymių žmonių, istorinių datų, įvykių atminimo įamžinimo komisij</w:t>
      </w:r>
      <w:r w:rsidR="00891388">
        <w:rPr>
          <w:rFonts w:ascii="Arial" w:hAnsi="Arial" w:cs="Arial"/>
        </w:rPr>
        <w:t xml:space="preserve">ą </w:t>
      </w:r>
      <w:r w:rsidR="00891388" w:rsidRPr="00891388">
        <w:rPr>
          <w:rFonts w:ascii="Arial" w:hAnsi="Arial" w:cs="Arial"/>
        </w:rPr>
        <w:t>10-ojo šaukimo Klaipėdos rajono savivaldybės tarybos įgaliojimų laikui</w:t>
      </w:r>
      <w:r w:rsidR="00891388">
        <w:rPr>
          <w:rFonts w:ascii="Arial" w:hAnsi="Arial" w:cs="Arial"/>
        </w:rPr>
        <w:t xml:space="preserve"> ir pripažinti netekusiu galios </w:t>
      </w:r>
      <w:r w:rsidR="00891388" w:rsidRPr="00891388">
        <w:rPr>
          <w:rFonts w:ascii="Arial" w:hAnsi="Arial" w:cs="Arial"/>
        </w:rPr>
        <w:t>Klaipėdos rajono savivaldybės tarybos 2023 m. birželio 29 d. sprendimą Nr. T11-204 „Dėl žymių žmonių, istorinių datų, įvykių atminimo įamžinimo komisijos sudarymo“.</w:t>
      </w:r>
    </w:p>
    <w:p w14:paraId="4CCC6E6A" w14:textId="6CC0A5B9" w:rsidR="0049281E" w:rsidRPr="00772BEB" w:rsidRDefault="0049281E" w:rsidP="000E6F33">
      <w:pPr>
        <w:spacing w:line="276" w:lineRule="auto"/>
        <w:jc w:val="both"/>
        <w:rPr>
          <w:rFonts w:ascii="Arial" w:hAnsi="Arial" w:cs="Arial"/>
          <w:b/>
        </w:rPr>
      </w:pPr>
      <w:r w:rsidRPr="00772BEB">
        <w:rPr>
          <w:rFonts w:ascii="Arial" w:hAnsi="Arial" w:cs="Arial"/>
          <w:b/>
        </w:rPr>
        <w:t>2. Kaip šiuo metu yra teisiškai reglamentuojami projekte aptariami klausimai:</w:t>
      </w:r>
    </w:p>
    <w:p w14:paraId="3C74769C" w14:textId="0CB6637C" w:rsidR="00DF5B25" w:rsidRDefault="00DF5B25" w:rsidP="003D128A">
      <w:pPr>
        <w:spacing w:line="276" w:lineRule="auto"/>
        <w:ind w:firstLine="720"/>
        <w:jc w:val="both"/>
        <w:rPr>
          <w:rFonts w:ascii="Arial" w:hAnsi="Arial" w:cs="Arial"/>
        </w:rPr>
      </w:pPr>
      <w:r w:rsidRPr="00772BEB">
        <w:rPr>
          <w:rFonts w:ascii="Arial" w:hAnsi="Arial" w:cs="Arial"/>
        </w:rPr>
        <w:t>Lietuvos Respublikos vietos savivaldos įstatymo 15 straipsnio 2 dalies 4 punkte įtvirtinta, kad išimtinei savivaldybės tarybos kompetencijai priskiriama savivaldybės tarybos komitetų, komisijų, kitų savivaldybės darbui organizuoti reikalingų darinių ir įstatymuose numatytų kitų komisijų sudarymas, jų nuostatų tvirtinimas</w:t>
      </w:r>
      <w:r w:rsidR="00D653B1" w:rsidRPr="00772BEB">
        <w:rPr>
          <w:rFonts w:ascii="Arial" w:hAnsi="Arial" w:cs="Arial"/>
        </w:rPr>
        <w:t>.</w:t>
      </w:r>
    </w:p>
    <w:p w14:paraId="12561413" w14:textId="22B395EF" w:rsidR="00772BEB" w:rsidRDefault="00772BEB" w:rsidP="003D128A">
      <w:pPr>
        <w:tabs>
          <w:tab w:val="left" w:pos="540"/>
          <w:tab w:val="right" w:pos="9639"/>
        </w:tabs>
        <w:spacing w:line="276" w:lineRule="auto"/>
        <w:ind w:right="-79" w:firstLine="709"/>
        <w:jc w:val="both"/>
        <w:rPr>
          <w:rFonts w:ascii="Arial" w:hAnsi="Arial" w:cs="Arial"/>
        </w:rPr>
      </w:pPr>
      <w:r w:rsidRPr="00772BEB">
        <w:rPr>
          <w:rFonts w:ascii="Arial" w:hAnsi="Arial" w:cs="Arial"/>
          <w:shd w:val="clear" w:color="auto" w:fill="FFFFFF"/>
        </w:rPr>
        <w:t xml:space="preserve">Lietuvos Respublikos vietos savivaldos įstatymo 22 straipsnio 1 dalis numato, kad  </w:t>
      </w:r>
      <w:r w:rsidRPr="00772BEB">
        <w:rPr>
          <w:rFonts w:ascii="Arial" w:hAnsi="Arial" w:cs="Arial"/>
        </w:rPr>
        <w:t>Savivaldybės taryba savo iniciatyva arba mero siūlymu, išskyrus privalomai sudaromas Etikos komisiją ir Antikorupcijos komisiją, gali sudaryti nuolatines (tos kadencijos laikotarpiui) bei laikinąsias (atskiriems klausimams nagrinėti) komisijas.</w:t>
      </w:r>
    </w:p>
    <w:p w14:paraId="469680C9" w14:textId="18BED3F7" w:rsidR="00C046B0" w:rsidRPr="00772BEB" w:rsidRDefault="00772BEB" w:rsidP="00891388">
      <w:pPr>
        <w:tabs>
          <w:tab w:val="left" w:pos="540"/>
          <w:tab w:val="right" w:pos="9639"/>
        </w:tabs>
        <w:spacing w:after="120" w:line="276" w:lineRule="auto"/>
        <w:ind w:right="-79" w:firstLine="709"/>
        <w:jc w:val="both"/>
        <w:rPr>
          <w:rFonts w:ascii="Arial" w:hAnsi="Arial" w:cs="Arial"/>
          <w:bCs/>
        </w:rPr>
      </w:pPr>
      <w:r w:rsidRPr="00772BEB">
        <w:rPr>
          <w:rFonts w:ascii="Arial" w:hAnsi="Arial" w:cs="Arial"/>
        </w:rPr>
        <w:t>Žymių žmonių, istorinių datų, įvykių atminimo įamžinimo Klaipėdos rajono savivaldybėje tvarkos aprašo, patvirtinto Klaipėdos rajono savivaldybės tarybos 2026 m. kovo 26 d. spendimu Nr. T11-91 „Dėl Žymių žmonių, istorinių datų, įvykių atminimo įamžinimo Klaipėdos rajono savivaldybėje tvarkos aprašo patvirtinimo“ 16 punktas reglamentuoja, kad Komisijos sudėtį</w:t>
      </w:r>
      <w:r w:rsidR="003D128A" w:rsidRPr="003D128A">
        <w:t xml:space="preserve"> </w:t>
      </w:r>
      <w:r w:rsidR="003D128A" w:rsidRPr="003D128A">
        <w:rPr>
          <w:rFonts w:ascii="Arial" w:hAnsi="Arial" w:cs="Arial"/>
        </w:rPr>
        <w:t>tvirtina Klaipėdos rajono savivaldybės taryba savo kadencijos laikotarpiui. Komisijos veikla baigiasi, kai naujai</w:t>
      </w:r>
      <w:r w:rsidR="003D128A">
        <w:rPr>
          <w:rFonts w:ascii="Arial" w:hAnsi="Arial" w:cs="Arial"/>
        </w:rPr>
        <w:t xml:space="preserve"> </w:t>
      </w:r>
      <w:r w:rsidR="003D128A" w:rsidRPr="003D128A">
        <w:rPr>
          <w:rFonts w:ascii="Arial" w:hAnsi="Arial" w:cs="Arial"/>
        </w:rPr>
        <w:t xml:space="preserve">išrinkta Savivaldybės taryba patvirtina naujos sudėties </w:t>
      </w:r>
      <w:r w:rsidR="003D128A">
        <w:rPr>
          <w:rFonts w:ascii="Arial" w:hAnsi="Arial" w:cs="Arial"/>
        </w:rPr>
        <w:t>Komisiją.</w:t>
      </w:r>
    </w:p>
    <w:p w14:paraId="04223265" w14:textId="77777777" w:rsidR="0049281E" w:rsidRPr="00772BEB" w:rsidRDefault="0049281E" w:rsidP="000E6F33">
      <w:pPr>
        <w:spacing w:line="276" w:lineRule="auto"/>
        <w:jc w:val="both"/>
        <w:rPr>
          <w:rFonts w:ascii="Arial" w:hAnsi="Arial" w:cs="Arial"/>
          <w:b/>
        </w:rPr>
      </w:pPr>
      <w:r w:rsidRPr="00772BEB">
        <w:rPr>
          <w:rFonts w:ascii="Arial" w:hAnsi="Arial" w:cs="Arial"/>
          <w:b/>
        </w:rPr>
        <w:t xml:space="preserve">3. Kokios siūlomos naujos teisinio reguliavimo nuostatos ir kokių teigiamų rezultatų laukiama: </w:t>
      </w:r>
    </w:p>
    <w:p w14:paraId="0FD351B9" w14:textId="010A0EF1" w:rsidR="00344E97" w:rsidRPr="00772BEB" w:rsidRDefault="005416EA" w:rsidP="000E6F33">
      <w:pPr>
        <w:spacing w:after="120" w:line="276" w:lineRule="auto"/>
        <w:ind w:firstLine="720"/>
        <w:jc w:val="both"/>
        <w:rPr>
          <w:rFonts w:ascii="Arial" w:hAnsi="Arial" w:cs="Arial"/>
          <w:bCs/>
        </w:rPr>
      </w:pPr>
      <w:r w:rsidRPr="005416EA">
        <w:rPr>
          <w:rFonts w:ascii="Arial" w:hAnsi="Arial" w:cs="Arial"/>
          <w:bCs/>
        </w:rPr>
        <w:t>Komisijos sudėtis užtikrins Žymių žmonių, istorinių datų ir įvykių atminimo įamžinimo Klaipėdos rajono savivaldybėje tvarkos aprašo, patvirtinto Klaipėdos rajono savivaldybės tarybos 2026 m. kovo 26 d. sprendimu Nr. T11-91 „Dėl Žymių žmonių, istorinių datų ir įvykių atminimo įamžinimo Klaipėdos rajono savivaldybėje tvarkos aprašo patvirtinimo“, nuostatų įgyvendinimą ir leis priimti kokybiškesnius, objektyvesnius ir skaidresnius sprendimus dėl atminimo įamžinimo.</w:t>
      </w:r>
    </w:p>
    <w:p w14:paraId="4C593240" w14:textId="39CD30BB" w:rsidR="0049281E" w:rsidRPr="00772BEB" w:rsidRDefault="0049281E" w:rsidP="000E6F33">
      <w:pPr>
        <w:spacing w:line="276" w:lineRule="auto"/>
        <w:jc w:val="both"/>
        <w:rPr>
          <w:rFonts w:ascii="Arial" w:hAnsi="Arial" w:cs="Arial"/>
          <w:b/>
        </w:rPr>
      </w:pPr>
      <w:r w:rsidRPr="00772BEB">
        <w:rPr>
          <w:rFonts w:ascii="Arial" w:hAnsi="Arial" w:cs="Arial"/>
          <w:b/>
        </w:rPr>
        <w:t xml:space="preserve">4. Galimos neigiamos pasekmės priėmus siūlomą Savivaldybės tarybos sprendimą ir kokių priemonių būtina imtis, siekiant išvengti neigiamų pasekmių: </w:t>
      </w:r>
    </w:p>
    <w:p w14:paraId="14E9A4AF" w14:textId="5CE82481" w:rsidR="0049281E" w:rsidRPr="00772BEB" w:rsidRDefault="004369CE" w:rsidP="000E6F33">
      <w:pPr>
        <w:spacing w:after="120" w:line="276" w:lineRule="auto"/>
        <w:ind w:firstLine="720"/>
        <w:jc w:val="both"/>
        <w:rPr>
          <w:rFonts w:ascii="Arial" w:hAnsi="Arial" w:cs="Arial"/>
          <w:bCs/>
        </w:rPr>
      </w:pPr>
      <w:r w:rsidRPr="00772BEB">
        <w:rPr>
          <w:rFonts w:ascii="Arial" w:hAnsi="Arial" w:cs="Arial"/>
          <w:bCs/>
        </w:rPr>
        <w:t>Priėmus siūlomą Savivaldybės tarybos sprendimą neigiamos pasekmės nenumatomos.</w:t>
      </w:r>
      <w:r w:rsidR="0049281E" w:rsidRPr="00772BEB">
        <w:rPr>
          <w:rFonts w:ascii="Arial" w:hAnsi="Arial" w:cs="Arial"/>
          <w:bCs/>
        </w:rPr>
        <w:t xml:space="preserve"> </w:t>
      </w:r>
    </w:p>
    <w:p w14:paraId="051D3EF1" w14:textId="77777777" w:rsidR="0049281E" w:rsidRPr="00772BEB" w:rsidRDefault="0049281E" w:rsidP="000E6F33">
      <w:pPr>
        <w:spacing w:line="276" w:lineRule="auto"/>
        <w:jc w:val="both"/>
        <w:rPr>
          <w:rFonts w:ascii="Arial" w:hAnsi="Arial" w:cs="Arial"/>
          <w:b/>
        </w:rPr>
      </w:pPr>
      <w:r w:rsidRPr="00772BEB">
        <w:rPr>
          <w:rFonts w:ascii="Arial" w:hAnsi="Arial" w:cs="Arial"/>
          <w:b/>
        </w:rPr>
        <w:t xml:space="preserve">5. Ar sprendimo projektas neprieštarauja Lietuvos Respublikos lygių galimybių įstatymui ir atitinka lygių galimybių principus: </w:t>
      </w:r>
    </w:p>
    <w:p w14:paraId="7E217265" w14:textId="77777777" w:rsidR="004369CE" w:rsidRPr="00772BEB" w:rsidRDefault="004369CE" w:rsidP="008003F2">
      <w:pPr>
        <w:spacing w:after="120" w:line="276" w:lineRule="auto"/>
        <w:ind w:firstLine="720"/>
        <w:jc w:val="both"/>
        <w:rPr>
          <w:rFonts w:ascii="Arial" w:hAnsi="Arial" w:cs="Arial"/>
          <w:bCs/>
        </w:rPr>
      </w:pPr>
      <w:r w:rsidRPr="00772BEB">
        <w:rPr>
          <w:rFonts w:ascii="Arial" w:hAnsi="Arial" w:cs="Arial"/>
          <w:bCs/>
        </w:rPr>
        <w:t xml:space="preserve">Sprendimo projektas neprieštarauja Lietuvos Respublikos lygių galimybių įstatymui, lygių galimybių principus atitinka. </w:t>
      </w:r>
    </w:p>
    <w:p w14:paraId="3B48E153" w14:textId="77777777" w:rsidR="0049281E" w:rsidRPr="00772BEB" w:rsidRDefault="0049281E" w:rsidP="000E6F33">
      <w:pPr>
        <w:spacing w:line="276" w:lineRule="auto"/>
        <w:jc w:val="both"/>
        <w:rPr>
          <w:rFonts w:ascii="Arial" w:hAnsi="Arial" w:cs="Arial"/>
          <w:b/>
        </w:rPr>
      </w:pPr>
      <w:r w:rsidRPr="00772BEB">
        <w:rPr>
          <w:rFonts w:ascii="Arial" w:hAnsi="Arial" w:cs="Arial"/>
          <w:b/>
        </w:rPr>
        <w:lastRenderedPageBreak/>
        <w:t xml:space="preserve">6. Kokius teisės aktus būtina pakeisti ar panaikinti, priėmus teikiamą Savivaldybės tarybos sprendimą: </w:t>
      </w:r>
    </w:p>
    <w:p w14:paraId="58B11A4A" w14:textId="0D1762AB" w:rsidR="0084605E" w:rsidRPr="00772BEB" w:rsidRDefault="00891388" w:rsidP="008003F2">
      <w:pPr>
        <w:spacing w:after="120" w:line="276" w:lineRule="auto"/>
        <w:ind w:firstLine="709"/>
        <w:jc w:val="both"/>
        <w:rPr>
          <w:rFonts w:ascii="Arial" w:hAnsi="Arial" w:cs="Arial"/>
          <w:bCs/>
        </w:rPr>
      </w:pPr>
      <w:r>
        <w:rPr>
          <w:rFonts w:ascii="Arial" w:hAnsi="Arial" w:cs="Arial"/>
        </w:rPr>
        <w:t xml:space="preserve">Pripažinti netekusiu galios </w:t>
      </w:r>
      <w:r w:rsidRPr="00891388">
        <w:rPr>
          <w:rFonts w:ascii="Arial" w:hAnsi="Arial" w:cs="Arial"/>
        </w:rPr>
        <w:t>Klaipėdos rajono savivaldybės tarybos 2023 m. birželio 29 d. sprendimą Nr. T11-204 „Dėl žymių žmonių, istorinių datų, įvykių atminimo įamžinimo komisijos sudarymo“.</w:t>
      </w:r>
      <w:r w:rsidR="00AD4648" w:rsidRPr="00772BEB">
        <w:rPr>
          <w:rFonts w:ascii="Arial" w:hAnsi="Arial" w:cs="Arial"/>
          <w:bCs/>
        </w:rPr>
        <w:t xml:space="preserve"> </w:t>
      </w:r>
    </w:p>
    <w:p w14:paraId="2067F3C3" w14:textId="282CC5E8" w:rsidR="0049281E" w:rsidRPr="00772BEB" w:rsidRDefault="0049281E" w:rsidP="000E6F33">
      <w:pPr>
        <w:spacing w:line="276" w:lineRule="auto"/>
        <w:jc w:val="both"/>
        <w:rPr>
          <w:rFonts w:ascii="Arial" w:hAnsi="Arial" w:cs="Arial"/>
          <w:b/>
        </w:rPr>
      </w:pPr>
      <w:r w:rsidRPr="00772BEB">
        <w:rPr>
          <w:rFonts w:ascii="Arial" w:hAnsi="Arial" w:cs="Arial"/>
          <w:b/>
        </w:rPr>
        <w:t xml:space="preserve">7. Projekto rengimo metu gauti specialistų vertinimai ir išvados, konsultavimosi su visuomene metu gauti pasiūlymai ir jų motyvuotas vertinimas (atsižvelgta ar ne): </w:t>
      </w:r>
    </w:p>
    <w:p w14:paraId="4EFF3D0E" w14:textId="0AF0DA9D" w:rsidR="0049281E" w:rsidRPr="00772BEB" w:rsidRDefault="000A7CD6" w:rsidP="000E6F33">
      <w:pPr>
        <w:spacing w:after="120" w:line="276" w:lineRule="auto"/>
        <w:ind w:firstLine="720"/>
        <w:jc w:val="both"/>
        <w:rPr>
          <w:rFonts w:ascii="Arial" w:hAnsi="Arial" w:cs="Arial"/>
          <w:bCs/>
        </w:rPr>
      </w:pPr>
      <w:r w:rsidRPr="00772BEB">
        <w:rPr>
          <w:rFonts w:ascii="Arial" w:hAnsi="Arial" w:cs="Arial"/>
          <w:bCs/>
        </w:rPr>
        <w:t>N</w:t>
      </w:r>
      <w:r w:rsidR="004369CE" w:rsidRPr="00772BEB">
        <w:rPr>
          <w:rFonts w:ascii="Arial" w:hAnsi="Arial" w:cs="Arial"/>
          <w:bCs/>
        </w:rPr>
        <w:t>ėra</w:t>
      </w:r>
      <w:r w:rsidR="0049281E" w:rsidRPr="00772BEB">
        <w:rPr>
          <w:rFonts w:ascii="Arial" w:hAnsi="Arial" w:cs="Arial"/>
          <w:bCs/>
        </w:rPr>
        <w:t xml:space="preserve">. </w:t>
      </w:r>
    </w:p>
    <w:p w14:paraId="23476A43" w14:textId="77777777" w:rsidR="0049281E" w:rsidRPr="00772BEB" w:rsidRDefault="0049281E" w:rsidP="000E6F33">
      <w:pPr>
        <w:spacing w:line="276" w:lineRule="auto"/>
        <w:jc w:val="both"/>
        <w:rPr>
          <w:rFonts w:ascii="Arial" w:hAnsi="Arial" w:cs="Arial"/>
          <w:b/>
        </w:rPr>
      </w:pPr>
      <w:r w:rsidRPr="00772BEB">
        <w:rPr>
          <w:rFonts w:ascii="Arial" w:hAnsi="Arial" w:cs="Arial"/>
          <w:b/>
        </w:rPr>
        <w:t xml:space="preserve">8. Sprendimo įgyvendinimui reikalingos lėšos (ekonominiai apskaičiavimai), finansavimo šaltiniai: </w:t>
      </w:r>
    </w:p>
    <w:p w14:paraId="05C43E8C" w14:textId="77777777" w:rsidR="0049281E" w:rsidRPr="00772BEB" w:rsidRDefault="0049281E" w:rsidP="000E6F33">
      <w:pPr>
        <w:spacing w:after="120" w:line="276" w:lineRule="auto"/>
        <w:ind w:firstLine="720"/>
        <w:jc w:val="both"/>
        <w:rPr>
          <w:rFonts w:ascii="Arial" w:hAnsi="Arial" w:cs="Arial"/>
          <w:bCs/>
        </w:rPr>
      </w:pPr>
      <w:r w:rsidRPr="00772BEB">
        <w:rPr>
          <w:rFonts w:ascii="Arial" w:hAnsi="Arial" w:cs="Arial"/>
          <w:bCs/>
        </w:rPr>
        <w:t xml:space="preserve">Nenumatoma. </w:t>
      </w:r>
    </w:p>
    <w:p w14:paraId="1F49ECD5" w14:textId="77777777" w:rsidR="0049281E" w:rsidRPr="00772BEB" w:rsidRDefault="0049281E" w:rsidP="000E6F33">
      <w:pPr>
        <w:spacing w:line="276" w:lineRule="auto"/>
        <w:jc w:val="both"/>
        <w:rPr>
          <w:rFonts w:ascii="Arial" w:hAnsi="Arial" w:cs="Arial"/>
          <w:b/>
        </w:rPr>
      </w:pPr>
      <w:r w:rsidRPr="00772BEB">
        <w:rPr>
          <w:rFonts w:ascii="Arial" w:hAnsi="Arial" w:cs="Arial"/>
          <w:b/>
        </w:rPr>
        <w:t xml:space="preserve">9. Kiti, autoriaus nuomone, reikalingi pagrindimai, skaičiavimai ir paaiškinimai: </w:t>
      </w:r>
    </w:p>
    <w:p w14:paraId="720F6F3B" w14:textId="1638BC76" w:rsidR="0049281E" w:rsidRDefault="00891388" w:rsidP="0088338B">
      <w:pPr>
        <w:spacing w:line="276" w:lineRule="auto"/>
        <w:ind w:firstLine="720"/>
        <w:jc w:val="both"/>
        <w:rPr>
          <w:rFonts w:ascii="Arial" w:hAnsi="Arial" w:cs="Arial"/>
        </w:rPr>
      </w:pPr>
      <w:r w:rsidRPr="00772BEB">
        <w:rPr>
          <w:rFonts w:ascii="Arial" w:hAnsi="Arial" w:cs="Arial"/>
        </w:rPr>
        <w:t>Žymių žmonių, istorinių datų, įvykių atminimo įamžinimo Klaipėdos rajono savivaldybėje tvarkos aprašo, patvirtinto Klaipėdos rajono savivaldybės tarybos 2026 m. kovo 26 d. spendimu Nr. T11-91 „Dėl Žymių žmonių, istorinių datų, įvykių atminimo įamžinimo Klaipėdos rajono savivaldybėje tvarkos aprašo patvirtinimo“ 1</w:t>
      </w:r>
      <w:r>
        <w:rPr>
          <w:rFonts w:ascii="Arial" w:hAnsi="Arial" w:cs="Arial"/>
        </w:rPr>
        <w:t>7</w:t>
      </w:r>
      <w:r w:rsidRPr="00772BEB">
        <w:rPr>
          <w:rFonts w:ascii="Arial" w:hAnsi="Arial" w:cs="Arial"/>
        </w:rPr>
        <w:t xml:space="preserve"> punktas reglamentuoja</w:t>
      </w:r>
      <w:r>
        <w:rPr>
          <w:rFonts w:ascii="Arial" w:hAnsi="Arial" w:cs="Arial"/>
        </w:rPr>
        <w:t xml:space="preserve">, kad </w:t>
      </w:r>
      <w:r w:rsidRPr="00891388">
        <w:rPr>
          <w:rFonts w:ascii="Arial" w:hAnsi="Arial" w:cs="Arial"/>
        </w:rPr>
        <w:t>Komisiją sudaro 9 nariai</w:t>
      </w:r>
      <w:r>
        <w:rPr>
          <w:rFonts w:ascii="Arial" w:hAnsi="Arial" w:cs="Arial"/>
        </w:rPr>
        <w:t xml:space="preserve">, todėl papildomai į Komisijos sudėtį </w:t>
      </w:r>
      <w:r w:rsidR="0088338B" w:rsidRPr="0088338B">
        <w:rPr>
          <w:rFonts w:ascii="Arial" w:hAnsi="Arial" w:cs="Arial"/>
        </w:rPr>
        <w:t xml:space="preserve">Savivaldybės administracijos direktorius </w:t>
      </w:r>
      <w:r w:rsidR="0088338B">
        <w:rPr>
          <w:rFonts w:ascii="Arial" w:hAnsi="Arial" w:cs="Arial"/>
        </w:rPr>
        <w:t xml:space="preserve">deleguoja </w:t>
      </w:r>
      <w:r w:rsidR="0088338B" w:rsidRPr="0088338B">
        <w:rPr>
          <w:rFonts w:ascii="Arial" w:hAnsi="Arial" w:cs="Arial"/>
        </w:rPr>
        <w:t>Architektūros ir teritorijų planavimo skyriaus vyresni</w:t>
      </w:r>
      <w:r w:rsidR="0088338B">
        <w:rPr>
          <w:rFonts w:ascii="Arial" w:hAnsi="Arial" w:cs="Arial"/>
        </w:rPr>
        <w:t>ąją</w:t>
      </w:r>
      <w:r w:rsidR="0088338B" w:rsidRPr="0088338B">
        <w:rPr>
          <w:rFonts w:ascii="Arial" w:hAnsi="Arial" w:cs="Arial"/>
        </w:rPr>
        <w:t xml:space="preserve"> patarėj</w:t>
      </w:r>
      <w:r w:rsidR="0088338B">
        <w:rPr>
          <w:rFonts w:ascii="Arial" w:hAnsi="Arial" w:cs="Arial"/>
        </w:rPr>
        <w:t>ą</w:t>
      </w:r>
      <w:r w:rsidR="0088338B" w:rsidRPr="0088338B">
        <w:rPr>
          <w:rFonts w:ascii="Arial" w:hAnsi="Arial" w:cs="Arial"/>
        </w:rPr>
        <w:t xml:space="preserve"> Alin</w:t>
      </w:r>
      <w:r w:rsidR="0088338B">
        <w:rPr>
          <w:rFonts w:ascii="Arial" w:hAnsi="Arial" w:cs="Arial"/>
        </w:rPr>
        <w:t>ą</w:t>
      </w:r>
      <w:r w:rsidR="0088338B" w:rsidRPr="0088338B">
        <w:rPr>
          <w:rFonts w:ascii="Arial" w:hAnsi="Arial" w:cs="Arial"/>
        </w:rPr>
        <w:t xml:space="preserve"> </w:t>
      </w:r>
      <w:proofErr w:type="spellStart"/>
      <w:r w:rsidR="0088338B" w:rsidRPr="0088338B">
        <w:rPr>
          <w:rFonts w:ascii="Arial" w:hAnsi="Arial" w:cs="Arial"/>
        </w:rPr>
        <w:t>Grigaityt</w:t>
      </w:r>
      <w:r w:rsidR="0088338B">
        <w:rPr>
          <w:rFonts w:ascii="Arial" w:hAnsi="Arial" w:cs="Arial"/>
        </w:rPr>
        <w:t>ę</w:t>
      </w:r>
      <w:proofErr w:type="spellEnd"/>
      <w:r w:rsidR="0088338B" w:rsidRPr="0088338B">
        <w:rPr>
          <w:rFonts w:ascii="Arial" w:hAnsi="Arial" w:cs="Arial"/>
        </w:rPr>
        <w:t>–</w:t>
      </w:r>
      <w:proofErr w:type="spellStart"/>
      <w:r w:rsidR="0088338B" w:rsidRPr="0088338B">
        <w:rPr>
          <w:rFonts w:ascii="Arial" w:hAnsi="Arial" w:cs="Arial"/>
        </w:rPr>
        <w:t>Dromantien</w:t>
      </w:r>
      <w:r w:rsidR="0088338B">
        <w:rPr>
          <w:rFonts w:ascii="Arial" w:hAnsi="Arial" w:cs="Arial"/>
        </w:rPr>
        <w:t>ę</w:t>
      </w:r>
      <w:proofErr w:type="spellEnd"/>
      <w:r w:rsidR="0088338B">
        <w:rPr>
          <w:rFonts w:ascii="Arial" w:hAnsi="Arial" w:cs="Arial"/>
        </w:rPr>
        <w:t xml:space="preserve">, </w:t>
      </w:r>
      <w:r>
        <w:rPr>
          <w:rFonts w:ascii="Arial" w:hAnsi="Arial" w:cs="Arial"/>
        </w:rPr>
        <w:t xml:space="preserve">Gargždų krašto muziejus </w:t>
      </w:r>
      <w:r w:rsidR="0088338B">
        <w:rPr>
          <w:rFonts w:ascii="Arial" w:hAnsi="Arial" w:cs="Arial"/>
        </w:rPr>
        <w:t xml:space="preserve">- </w:t>
      </w:r>
      <w:r w:rsidR="0088338B" w:rsidRPr="0088338B">
        <w:rPr>
          <w:rFonts w:ascii="Arial" w:hAnsi="Arial" w:cs="Arial"/>
        </w:rPr>
        <w:t>Gargždų krašto muziejaus muziejinink</w:t>
      </w:r>
      <w:r w:rsidR="0088338B">
        <w:rPr>
          <w:rFonts w:ascii="Arial" w:hAnsi="Arial" w:cs="Arial"/>
        </w:rPr>
        <w:t>ą</w:t>
      </w:r>
      <w:r w:rsidR="0088338B" w:rsidRPr="0088338B">
        <w:rPr>
          <w:rFonts w:ascii="Arial" w:hAnsi="Arial" w:cs="Arial"/>
        </w:rPr>
        <w:t xml:space="preserve"> (istorik</w:t>
      </w:r>
      <w:r w:rsidR="0088338B">
        <w:rPr>
          <w:rFonts w:ascii="Arial" w:hAnsi="Arial" w:cs="Arial"/>
        </w:rPr>
        <w:t>ą</w:t>
      </w:r>
      <w:r w:rsidR="0088338B" w:rsidRPr="0088338B">
        <w:rPr>
          <w:rFonts w:ascii="Arial" w:hAnsi="Arial" w:cs="Arial"/>
        </w:rPr>
        <w:t>)</w:t>
      </w:r>
      <w:r w:rsidR="0088338B">
        <w:rPr>
          <w:rFonts w:ascii="Arial" w:hAnsi="Arial" w:cs="Arial"/>
        </w:rPr>
        <w:t xml:space="preserve"> </w:t>
      </w:r>
      <w:r w:rsidR="0088338B" w:rsidRPr="0088338B">
        <w:rPr>
          <w:rFonts w:ascii="Arial" w:hAnsi="Arial" w:cs="Arial"/>
        </w:rPr>
        <w:t>Mari</w:t>
      </w:r>
      <w:r w:rsidR="0088338B">
        <w:rPr>
          <w:rFonts w:ascii="Arial" w:hAnsi="Arial" w:cs="Arial"/>
        </w:rPr>
        <w:t>ų</w:t>
      </w:r>
      <w:r w:rsidR="0088338B" w:rsidRPr="0088338B">
        <w:rPr>
          <w:rFonts w:ascii="Arial" w:hAnsi="Arial" w:cs="Arial"/>
        </w:rPr>
        <w:t xml:space="preserve"> Mock</w:t>
      </w:r>
      <w:r w:rsidR="0088338B">
        <w:rPr>
          <w:rFonts w:ascii="Arial" w:hAnsi="Arial" w:cs="Arial"/>
        </w:rPr>
        <w:t>ų.</w:t>
      </w:r>
    </w:p>
    <w:p w14:paraId="3F31767C" w14:textId="69AC3F95" w:rsidR="00B134FD" w:rsidRPr="00B134FD" w:rsidRDefault="0088338B" w:rsidP="00B134FD">
      <w:pPr>
        <w:spacing w:after="120" w:line="276" w:lineRule="auto"/>
        <w:ind w:firstLine="720"/>
        <w:jc w:val="both"/>
        <w:rPr>
          <w:rFonts w:ascii="Arial" w:hAnsi="Arial" w:cs="Arial"/>
        </w:rPr>
      </w:pPr>
      <w:r>
        <w:rPr>
          <w:rFonts w:ascii="Arial" w:hAnsi="Arial" w:cs="Arial"/>
        </w:rPr>
        <w:t>Atsižvelgdam</w:t>
      </w:r>
      <w:r w:rsidR="00B134FD">
        <w:rPr>
          <w:rFonts w:ascii="Arial" w:hAnsi="Arial" w:cs="Arial"/>
        </w:rPr>
        <w:t xml:space="preserve">as </w:t>
      </w:r>
      <w:r>
        <w:rPr>
          <w:rFonts w:ascii="Arial" w:hAnsi="Arial" w:cs="Arial"/>
        </w:rPr>
        <w:t xml:space="preserve">į </w:t>
      </w:r>
      <w:r w:rsidR="00B134FD" w:rsidRPr="00B134FD">
        <w:rPr>
          <w:rFonts w:ascii="Arial" w:hAnsi="Arial" w:cs="Arial"/>
        </w:rPr>
        <w:t>Klaipėdos rajono savivaldybės tarybos nar</w:t>
      </w:r>
      <w:r w:rsidR="00B134FD">
        <w:rPr>
          <w:rFonts w:ascii="Arial" w:hAnsi="Arial" w:cs="Arial"/>
        </w:rPr>
        <w:t>io,</w:t>
      </w:r>
      <w:r w:rsidR="00B134FD" w:rsidRPr="00B134FD">
        <w:rPr>
          <w:rFonts w:ascii="Arial" w:hAnsi="Arial" w:cs="Arial"/>
        </w:rPr>
        <w:t xml:space="preserve"> </w:t>
      </w:r>
      <w:r w:rsidR="00B134FD">
        <w:rPr>
          <w:rFonts w:ascii="Arial" w:hAnsi="Arial" w:cs="Arial"/>
        </w:rPr>
        <w:t>o</w:t>
      </w:r>
      <w:r w:rsidR="00B134FD" w:rsidRPr="00B134FD">
        <w:rPr>
          <w:rFonts w:ascii="Arial" w:hAnsi="Arial" w:cs="Arial"/>
        </w:rPr>
        <w:t>pozicijos lyderi</w:t>
      </w:r>
      <w:r w:rsidR="00B134FD">
        <w:rPr>
          <w:rFonts w:ascii="Arial" w:hAnsi="Arial" w:cs="Arial"/>
        </w:rPr>
        <w:t xml:space="preserve">o </w:t>
      </w:r>
      <w:r w:rsidR="00B134FD" w:rsidRPr="00B134FD">
        <w:rPr>
          <w:rFonts w:ascii="Arial" w:hAnsi="Arial" w:cs="Arial"/>
        </w:rPr>
        <w:t>Just</w:t>
      </w:r>
      <w:r w:rsidR="00B134FD">
        <w:rPr>
          <w:rFonts w:ascii="Arial" w:hAnsi="Arial" w:cs="Arial"/>
        </w:rPr>
        <w:t>o</w:t>
      </w:r>
      <w:r w:rsidR="00B134FD" w:rsidRPr="00B134FD">
        <w:rPr>
          <w:rFonts w:ascii="Arial" w:hAnsi="Arial" w:cs="Arial"/>
        </w:rPr>
        <w:t xml:space="preserve"> Rušk</w:t>
      </w:r>
      <w:r w:rsidR="00B134FD">
        <w:rPr>
          <w:rFonts w:ascii="Arial" w:hAnsi="Arial" w:cs="Arial"/>
        </w:rPr>
        <w:t xml:space="preserve">io 2026-03-12 prašymą „Dėl </w:t>
      </w:r>
      <w:r w:rsidR="00B134FD" w:rsidRPr="00B134FD">
        <w:rPr>
          <w:rFonts w:ascii="Arial" w:hAnsi="Arial" w:cs="Arial"/>
        </w:rPr>
        <w:t>opozicijos atstovų delegavimo į komisijos narius</w:t>
      </w:r>
      <w:r w:rsidR="00B134FD">
        <w:rPr>
          <w:rFonts w:ascii="Arial" w:hAnsi="Arial" w:cs="Arial"/>
        </w:rPr>
        <w:t xml:space="preserve">“, Savivaldybės meras į Komisiją vietoj </w:t>
      </w:r>
      <w:r w:rsidR="00B134FD" w:rsidRPr="00B134FD">
        <w:rPr>
          <w:rFonts w:ascii="Arial" w:hAnsi="Arial" w:cs="Arial"/>
        </w:rPr>
        <w:t>Klaipėdos rajono savivaldybės tarybos nario</w:t>
      </w:r>
      <w:r w:rsidR="00B134FD">
        <w:rPr>
          <w:rFonts w:ascii="Arial" w:hAnsi="Arial" w:cs="Arial"/>
        </w:rPr>
        <w:t xml:space="preserve"> Juliaus </w:t>
      </w:r>
      <w:proofErr w:type="spellStart"/>
      <w:r w:rsidR="00B134FD">
        <w:rPr>
          <w:rFonts w:ascii="Arial" w:hAnsi="Arial" w:cs="Arial"/>
        </w:rPr>
        <w:t>Pozingio</w:t>
      </w:r>
      <w:proofErr w:type="spellEnd"/>
      <w:r w:rsidR="00B134FD">
        <w:rPr>
          <w:rFonts w:ascii="Arial" w:hAnsi="Arial" w:cs="Arial"/>
        </w:rPr>
        <w:t xml:space="preserve">, deleguoja </w:t>
      </w:r>
      <w:r w:rsidR="00B134FD" w:rsidRPr="00B134FD">
        <w:rPr>
          <w:rFonts w:ascii="Arial" w:hAnsi="Arial" w:cs="Arial"/>
        </w:rPr>
        <w:t>Klaipėdos rajono savivaldybės tarybos nar</w:t>
      </w:r>
      <w:r w:rsidR="00B134FD">
        <w:rPr>
          <w:rFonts w:ascii="Arial" w:hAnsi="Arial" w:cs="Arial"/>
        </w:rPr>
        <w:t xml:space="preserve">į Mindaugą </w:t>
      </w:r>
      <w:proofErr w:type="spellStart"/>
      <w:r w:rsidR="00B134FD">
        <w:rPr>
          <w:rFonts w:ascii="Arial" w:hAnsi="Arial" w:cs="Arial"/>
        </w:rPr>
        <w:t>Šunoką</w:t>
      </w:r>
      <w:proofErr w:type="spellEnd"/>
      <w:r w:rsidR="00B134FD">
        <w:rPr>
          <w:rFonts w:ascii="Arial" w:hAnsi="Arial" w:cs="Arial"/>
        </w:rPr>
        <w:t>.</w:t>
      </w:r>
    </w:p>
    <w:p w14:paraId="5616CCDB" w14:textId="77777777" w:rsidR="00B134FD" w:rsidRDefault="0088338B" w:rsidP="00B134FD">
      <w:pPr>
        <w:spacing w:line="276" w:lineRule="auto"/>
        <w:ind w:firstLine="720"/>
        <w:jc w:val="both"/>
        <w:rPr>
          <w:rFonts w:ascii="Arial" w:hAnsi="Arial" w:cs="Arial"/>
          <w:bCs/>
        </w:rPr>
      </w:pPr>
      <w:r w:rsidRPr="0088338B">
        <w:rPr>
          <w:rFonts w:ascii="Arial" w:hAnsi="Arial" w:cs="Arial"/>
          <w:bCs/>
        </w:rPr>
        <w:t xml:space="preserve">PRIDEDAMA: </w:t>
      </w:r>
    </w:p>
    <w:p w14:paraId="78577E48" w14:textId="77777777" w:rsidR="00B134FD" w:rsidRDefault="00B134FD" w:rsidP="00B134FD">
      <w:pPr>
        <w:spacing w:line="276" w:lineRule="auto"/>
        <w:ind w:firstLine="709"/>
        <w:jc w:val="both"/>
        <w:rPr>
          <w:rFonts w:ascii="Arial" w:hAnsi="Arial" w:cs="Arial"/>
          <w:bCs/>
        </w:rPr>
      </w:pPr>
      <w:r>
        <w:rPr>
          <w:rFonts w:ascii="Arial" w:hAnsi="Arial" w:cs="Arial"/>
          <w:bCs/>
        </w:rPr>
        <w:t xml:space="preserve">1. </w:t>
      </w:r>
      <w:r w:rsidR="0088338B" w:rsidRPr="00B134FD">
        <w:rPr>
          <w:rFonts w:ascii="Arial" w:hAnsi="Arial" w:cs="Arial"/>
          <w:bCs/>
        </w:rPr>
        <w:t>Gargždų krašto muziejaus 2026-03-31 raštas Nr. S-55 „Dėl atstovo skyrimo į Žymių žmonių, istorinių datų, įvykių atminimo įamžinimo komisiją“</w:t>
      </w:r>
      <w:r w:rsidRPr="00B134FD">
        <w:rPr>
          <w:rFonts w:ascii="Arial" w:hAnsi="Arial" w:cs="Arial"/>
          <w:bCs/>
        </w:rPr>
        <w:t>;</w:t>
      </w:r>
    </w:p>
    <w:p w14:paraId="6786B81D" w14:textId="08CCB5AA" w:rsidR="00B134FD" w:rsidRPr="00B134FD" w:rsidRDefault="00B134FD" w:rsidP="00B134FD">
      <w:pPr>
        <w:spacing w:after="120" w:line="276" w:lineRule="auto"/>
        <w:ind w:firstLine="709"/>
        <w:jc w:val="both"/>
        <w:rPr>
          <w:rFonts w:ascii="Arial" w:hAnsi="Arial" w:cs="Arial"/>
          <w:bCs/>
        </w:rPr>
      </w:pPr>
      <w:r>
        <w:rPr>
          <w:rFonts w:ascii="Arial" w:hAnsi="Arial" w:cs="Arial"/>
          <w:bCs/>
        </w:rPr>
        <w:t xml:space="preserve">2. </w:t>
      </w:r>
      <w:r w:rsidRPr="00B134FD">
        <w:rPr>
          <w:rFonts w:ascii="Arial" w:hAnsi="Arial" w:cs="Arial"/>
          <w:bCs/>
        </w:rPr>
        <w:t>Klaipėdos rajono savivaldybės tarybos nario, opozicijos lyderio Justo Ruškio 2026-03-12 prašym</w:t>
      </w:r>
      <w:r>
        <w:rPr>
          <w:rFonts w:ascii="Arial" w:hAnsi="Arial" w:cs="Arial"/>
          <w:bCs/>
        </w:rPr>
        <w:t>as</w:t>
      </w:r>
      <w:r w:rsidRPr="00B134FD">
        <w:rPr>
          <w:rFonts w:ascii="Arial" w:hAnsi="Arial" w:cs="Arial"/>
          <w:bCs/>
        </w:rPr>
        <w:t xml:space="preserve"> „Dėl opozicijos atstovų delegavimo į komisijos narius“</w:t>
      </w:r>
      <w:r>
        <w:rPr>
          <w:rFonts w:ascii="Arial" w:hAnsi="Arial" w:cs="Arial"/>
          <w:bCs/>
        </w:rPr>
        <w:t>.</w:t>
      </w:r>
    </w:p>
    <w:p w14:paraId="752C143B" w14:textId="77777777" w:rsidR="0049281E" w:rsidRPr="00772BEB" w:rsidRDefault="0049281E" w:rsidP="000E6F33">
      <w:pPr>
        <w:spacing w:line="276" w:lineRule="auto"/>
        <w:jc w:val="both"/>
        <w:rPr>
          <w:rFonts w:ascii="Arial" w:hAnsi="Arial" w:cs="Arial"/>
          <w:b/>
        </w:rPr>
      </w:pPr>
      <w:r w:rsidRPr="00772BEB">
        <w:rPr>
          <w:rFonts w:ascii="Arial" w:hAnsi="Arial" w:cs="Arial"/>
          <w:b/>
        </w:rPr>
        <w:t xml:space="preserve">10. Sprendimo projekto iniciatoriai (institucija, asmenys ar piliečių įgalioti atstovai) ir rengėjai: </w:t>
      </w:r>
    </w:p>
    <w:p w14:paraId="0B6B5C74" w14:textId="5A6EA0F3" w:rsidR="0049281E" w:rsidRPr="00772BEB" w:rsidRDefault="009E3FD0" w:rsidP="000E6F33">
      <w:pPr>
        <w:spacing w:after="600" w:line="276" w:lineRule="auto"/>
        <w:ind w:firstLine="720"/>
        <w:jc w:val="both"/>
        <w:rPr>
          <w:rFonts w:ascii="Arial" w:hAnsi="Arial" w:cs="Arial"/>
          <w:bCs/>
        </w:rPr>
      </w:pPr>
      <w:r w:rsidRPr="00772BEB">
        <w:rPr>
          <w:rFonts w:ascii="Arial" w:hAnsi="Arial" w:cs="Arial"/>
          <w:bCs/>
        </w:rPr>
        <w:t>Iniciatori</w:t>
      </w:r>
      <w:r w:rsidR="007C6D4D" w:rsidRPr="00772BEB">
        <w:rPr>
          <w:rFonts w:ascii="Arial" w:hAnsi="Arial" w:cs="Arial"/>
          <w:bCs/>
        </w:rPr>
        <w:t>us</w:t>
      </w:r>
      <w:r w:rsidRPr="00772BEB">
        <w:rPr>
          <w:rFonts w:ascii="Arial" w:hAnsi="Arial" w:cs="Arial"/>
          <w:bCs/>
        </w:rPr>
        <w:t xml:space="preserve"> –</w:t>
      </w:r>
      <w:r w:rsidR="004369CE" w:rsidRPr="00772BEB">
        <w:t xml:space="preserve"> </w:t>
      </w:r>
      <w:r w:rsidR="004369CE" w:rsidRPr="00772BEB">
        <w:rPr>
          <w:rFonts w:ascii="Arial" w:hAnsi="Arial" w:cs="Arial"/>
          <w:bCs/>
        </w:rPr>
        <w:t>Architektūros ir teritorijų planavimo skyrius. Rengėja - Architektūros ir teritorijų planavimo skyriaus patarėja Sonata Šmatauskienė.</w:t>
      </w:r>
    </w:p>
    <w:p w14:paraId="16AA61B3" w14:textId="77777777" w:rsidR="004369CE" w:rsidRPr="00772BEB" w:rsidRDefault="004369CE" w:rsidP="004369CE">
      <w:pPr>
        <w:spacing w:after="120" w:line="276" w:lineRule="auto"/>
        <w:ind w:left="7371" w:right="-284" w:hanging="7371"/>
        <w:rPr>
          <w:rFonts w:ascii="Arial" w:hAnsi="Arial" w:cs="Arial"/>
          <w:lang w:eastAsia="lt-LT"/>
        </w:rPr>
      </w:pPr>
      <w:r w:rsidRPr="00772BEB">
        <w:rPr>
          <w:rFonts w:ascii="Arial" w:hAnsi="Arial" w:cs="Arial"/>
        </w:rPr>
        <w:t>Architektūros ir teritorijų planavimo skyriaus patarėja</w:t>
      </w:r>
      <w:r w:rsidRPr="00772BEB">
        <w:rPr>
          <w:rFonts w:ascii="Arial" w:hAnsi="Arial" w:cs="Arial"/>
        </w:rPr>
        <w:tab/>
        <w:t>Sonata Šmatauskienė</w:t>
      </w:r>
    </w:p>
    <w:p w14:paraId="30C6842A" w14:textId="3704631A" w:rsidR="0049281E" w:rsidRPr="00772BEB" w:rsidRDefault="0049281E" w:rsidP="004369CE">
      <w:pPr>
        <w:spacing w:line="276" w:lineRule="auto"/>
        <w:jc w:val="both"/>
        <w:rPr>
          <w:rFonts w:ascii="Arial" w:hAnsi="Arial" w:cs="Arial"/>
          <w:bCs/>
        </w:rPr>
      </w:pPr>
    </w:p>
    <w:sectPr w:rsidR="0049281E" w:rsidRPr="00772BEB" w:rsidSect="00355E83">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4AA99" w14:textId="77777777" w:rsidR="00605AD5" w:rsidRDefault="00605AD5">
      <w:r>
        <w:separator/>
      </w:r>
    </w:p>
  </w:endnote>
  <w:endnote w:type="continuationSeparator" w:id="0">
    <w:p w14:paraId="52EBEB35" w14:textId="77777777" w:rsidR="00605AD5" w:rsidRDefault="00605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04BDB" w14:textId="77777777" w:rsidR="00605AD5" w:rsidRDefault="00605AD5">
      <w:r>
        <w:separator/>
      </w:r>
    </w:p>
  </w:footnote>
  <w:footnote w:type="continuationSeparator" w:id="0">
    <w:p w14:paraId="18D39718" w14:textId="77777777" w:rsidR="00605AD5" w:rsidRDefault="00605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137A3" w14:textId="41BD65A2" w:rsidR="00050ACD"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2" w15:restartNumberingAfterBreak="0">
    <w:nsid w:val="77BE182D"/>
    <w:multiLevelType w:val="hybridMultilevel"/>
    <w:tmpl w:val="8AF8F85C"/>
    <w:lvl w:ilvl="0" w:tplc="ED9C360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86399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2B7A"/>
    <w:rsid w:val="000324AC"/>
    <w:rsid w:val="000331C4"/>
    <w:rsid w:val="0004330B"/>
    <w:rsid w:val="00050ACD"/>
    <w:rsid w:val="00050B85"/>
    <w:rsid w:val="00051D69"/>
    <w:rsid w:val="00052D8C"/>
    <w:rsid w:val="00052D91"/>
    <w:rsid w:val="000602BE"/>
    <w:rsid w:val="00065A3B"/>
    <w:rsid w:val="00067052"/>
    <w:rsid w:val="0007440E"/>
    <w:rsid w:val="00075DE1"/>
    <w:rsid w:val="00076C82"/>
    <w:rsid w:val="00084F45"/>
    <w:rsid w:val="0009279C"/>
    <w:rsid w:val="000958A3"/>
    <w:rsid w:val="00097A66"/>
    <w:rsid w:val="000A0356"/>
    <w:rsid w:val="000A20A0"/>
    <w:rsid w:val="000A4824"/>
    <w:rsid w:val="000A69A3"/>
    <w:rsid w:val="000A7CD6"/>
    <w:rsid w:val="000B33E0"/>
    <w:rsid w:val="000B4D49"/>
    <w:rsid w:val="000C0822"/>
    <w:rsid w:val="000D0160"/>
    <w:rsid w:val="000D17C0"/>
    <w:rsid w:val="000D1BB3"/>
    <w:rsid w:val="000E316D"/>
    <w:rsid w:val="000E3AF6"/>
    <w:rsid w:val="000E6F33"/>
    <w:rsid w:val="000E7500"/>
    <w:rsid w:val="000E75E3"/>
    <w:rsid w:val="000F3C80"/>
    <w:rsid w:val="001043CA"/>
    <w:rsid w:val="001141EE"/>
    <w:rsid w:val="001144A6"/>
    <w:rsid w:val="001171D4"/>
    <w:rsid w:val="001204A8"/>
    <w:rsid w:val="00121ACB"/>
    <w:rsid w:val="0013267C"/>
    <w:rsid w:val="001337C1"/>
    <w:rsid w:val="0013493D"/>
    <w:rsid w:val="0014556D"/>
    <w:rsid w:val="0014730D"/>
    <w:rsid w:val="001531A0"/>
    <w:rsid w:val="00155682"/>
    <w:rsid w:val="001560F7"/>
    <w:rsid w:val="001567CB"/>
    <w:rsid w:val="00167F89"/>
    <w:rsid w:val="00172EDB"/>
    <w:rsid w:val="00184AA7"/>
    <w:rsid w:val="00184B50"/>
    <w:rsid w:val="0019007C"/>
    <w:rsid w:val="0019373A"/>
    <w:rsid w:val="001A09ED"/>
    <w:rsid w:val="001A3DB1"/>
    <w:rsid w:val="001A3EA3"/>
    <w:rsid w:val="001A4506"/>
    <w:rsid w:val="001A6EAA"/>
    <w:rsid w:val="001B340F"/>
    <w:rsid w:val="001B60A1"/>
    <w:rsid w:val="001C1BB2"/>
    <w:rsid w:val="001C20BB"/>
    <w:rsid w:val="001C32D7"/>
    <w:rsid w:val="001C3CA1"/>
    <w:rsid w:val="001D2ED5"/>
    <w:rsid w:val="001D2F4A"/>
    <w:rsid w:val="001D4B14"/>
    <w:rsid w:val="001D54DF"/>
    <w:rsid w:val="001D588A"/>
    <w:rsid w:val="001D76B2"/>
    <w:rsid w:val="001E404E"/>
    <w:rsid w:val="001E6C9D"/>
    <w:rsid w:val="001E7944"/>
    <w:rsid w:val="001F0AC2"/>
    <w:rsid w:val="001F15CC"/>
    <w:rsid w:val="001F2780"/>
    <w:rsid w:val="001F3AA8"/>
    <w:rsid w:val="001F4084"/>
    <w:rsid w:val="001F4591"/>
    <w:rsid w:val="00203972"/>
    <w:rsid w:val="00204506"/>
    <w:rsid w:val="0020645D"/>
    <w:rsid w:val="00206E4C"/>
    <w:rsid w:val="0020746A"/>
    <w:rsid w:val="0021210C"/>
    <w:rsid w:val="00214D09"/>
    <w:rsid w:val="002152F5"/>
    <w:rsid w:val="002156CC"/>
    <w:rsid w:val="00222828"/>
    <w:rsid w:val="0022645A"/>
    <w:rsid w:val="0022700E"/>
    <w:rsid w:val="00227E43"/>
    <w:rsid w:val="00230792"/>
    <w:rsid w:val="00232A9A"/>
    <w:rsid w:val="00234E76"/>
    <w:rsid w:val="00235952"/>
    <w:rsid w:val="002365EF"/>
    <w:rsid w:val="00236F2A"/>
    <w:rsid w:val="00237067"/>
    <w:rsid w:val="002403D8"/>
    <w:rsid w:val="00241E60"/>
    <w:rsid w:val="00242C5F"/>
    <w:rsid w:val="002436E4"/>
    <w:rsid w:val="00243DEE"/>
    <w:rsid w:val="00250B1B"/>
    <w:rsid w:val="00257020"/>
    <w:rsid w:val="00264D44"/>
    <w:rsid w:val="00272A21"/>
    <w:rsid w:val="00272C57"/>
    <w:rsid w:val="0027545A"/>
    <w:rsid w:val="002764F0"/>
    <w:rsid w:val="00285E35"/>
    <w:rsid w:val="00290B9C"/>
    <w:rsid w:val="00291AAB"/>
    <w:rsid w:val="002947B2"/>
    <w:rsid w:val="00295711"/>
    <w:rsid w:val="00296E11"/>
    <w:rsid w:val="002A013D"/>
    <w:rsid w:val="002A5340"/>
    <w:rsid w:val="002A78EC"/>
    <w:rsid w:val="002B3D94"/>
    <w:rsid w:val="002B5CB6"/>
    <w:rsid w:val="002C0283"/>
    <w:rsid w:val="002C074A"/>
    <w:rsid w:val="002C4E4C"/>
    <w:rsid w:val="002C76C3"/>
    <w:rsid w:val="002E03BD"/>
    <w:rsid w:val="002E5A33"/>
    <w:rsid w:val="002F0722"/>
    <w:rsid w:val="002F5F21"/>
    <w:rsid w:val="0030346E"/>
    <w:rsid w:val="0030361D"/>
    <w:rsid w:val="00306DB3"/>
    <w:rsid w:val="003215BB"/>
    <w:rsid w:val="00321834"/>
    <w:rsid w:val="00322914"/>
    <w:rsid w:val="00334626"/>
    <w:rsid w:val="00340704"/>
    <w:rsid w:val="00341456"/>
    <w:rsid w:val="003436F1"/>
    <w:rsid w:val="00344E97"/>
    <w:rsid w:val="00344EBB"/>
    <w:rsid w:val="00350AC2"/>
    <w:rsid w:val="0035217C"/>
    <w:rsid w:val="00353B52"/>
    <w:rsid w:val="00354FBD"/>
    <w:rsid w:val="00355E83"/>
    <w:rsid w:val="00361AB2"/>
    <w:rsid w:val="00365FD0"/>
    <w:rsid w:val="00372B0C"/>
    <w:rsid w:val="00373FFD"/>
    <w:rsid w:val="00387DB7"/>
    <w:rsid w:val="00390154"/>
    <w:rsid w:val="0039175C"/>
    <w:rsid w:val="00391A96"/>
    <w:rsid w:val="00392CD6"/>
    <w:rsid w:val="003A18E7"/>
    <w:rsid w:val="003A2057"/>
    <w:rsid w:val="003A65EC"/>
    <w:rsid w:val="003B0414"/>
    <w:rsid w:val="003B66E0"/>
    <w:rsid w:val="003C36D9"/>
    <w:rsid w:val="003C428F"/>
    <w:rsid w:val="003D128A"/>
    <w:rsid w:val="003D14D4"/>
    <w:rsid w:val="003D1560"/>
    <w:rsid w:val="003D6045"/>
    <w:rsid w:val="003D7C37"/>
    <w:rsid w:val="003E04B8"/>
    <w:rsid w:val="003F1193"/>
    <w:rsid w:val="00401F2A"/>
    <w:rsid w:val="00402FEB"/>
    <w:rsid w:val="004032C9"/>
    <w:rsid w:val="004070B2"/>
    <w:rsid w:val="00407F54"/>
    <w:rsid w:val="00413B8F"/>
    <w:rsid w:val="00415A84"/>
    <w:rsid w:val="00421074"/>
    <w:rsid w:val="004262BD"/>
    <w:rsid w:val="00433594"/>
    <w:rsid w:val="0043505E"/>
    <w:rsid w:val="004369CE"/>
    <w:rsid w:val="0044338C"/>
    <w:rsid w:val="00447AD0"/>
    <w:rsid w:val="004506C5"/>
    <w:rsid w:val="004559DD"/>
    <w:rsid w:val="00457E54"/>
    <w:rsid w:val="00460C42"/>
    <w:rsid w:val="004670D6"/>
    <w:rsid w:val="00467A01"/>
    <w:rsid w:val="00470589"/>
    <w:rsid w:val="00470F11"/>
    <w:rsid w:val="0047145E"/>
    <w:rsid w:val="00474748"/>
    <w:rsid w:val="004769F6"/>
    <w:rsid w:val="00482E5C"/>
    <w:rsid w:val="004830F0"/>
    <w:rsid w:val="00487486"/>
    <w:rsid w:val="0049281E"/>
    <w:rsid w:val="00497A8B"/>
    <w:rsid w:val="004A24FE"/>
    <w:rsid w:val="004A7CAA"/>
    <w:rsid w:val="004B1CEB"/>
    <w:rsid w:val="004B3EF7"/>
    <w:rsid w:val="004C162C"/>
    <w:rsid w:val="004C3811"/>
    <w:rsid w:val="004C7F8A"/>
    <w:rsid w:val="004D0886"/>
    <w:rsid w:val="004E173F"/>
    <w:rsid w:val="004E2541"/>
    <w:rsid w:val="004E30E8"/>
    <w:rsid w:val="004E5037"/>
    <w:rsid w:val="004F008E"/>
    <w:rsid w:val="004F2329"/>
    <w:rsid w:val="004F2E9D"/>
    <w:rsid w:val="004F3E6D"/>
    <w:rsid w:val="004F5F73"/>
    <w:rsid w:val="004F5FB3"/>
    <w:rsid w:val="004F6C40"/>
    <w:rsid w:val="00504749"/>
    <w:rsid w:val="00504864"/>
    <w:rsid w:val="005056AF"/>
    <w:rsid w:val="00505784"/>
    <w:rsid w:val="00506DE9"/>
    <w:rsid w:val="005118E9"/>
    <w:rsid w:val="0051668C"/>
    <w:rsid w:val="005178F4"/>
    <w:rsid w:val="00522C33"/>
    <w:rsid w:val="00525372"/>
    <w:rsid w:val="00527546"/>
    <w:rsid w:val="005322FA"/>
    <w:rsid w:val="00534170"/>
    <w:rsid w:val="00535904"/>
    <w:rsid w:val="00540296"/>
    <w:rsid w:val="005409BB"/>
    <w:rsid w:val="005416EA"/>
    <w:rsid w:val="005425DF"/>
    <w:rsid w:val="00545B05"/>
    <w:rsid w:val="00546150"/>
    <w:rsid w:val="005477CD"/>
    <w:rsid w:val="00550D3C"/>
    <w:rsid w:val="0055277A"/>
    <w:rsid w:val="005543FE"/>
    <w:rsid w:val="005549BD"/>
    <w:rsid w:val="00564A8D"/>
    <w:rsid w:val="00564E70"/>
    <w:rsid w:val="00565431"/>
    <w:rsid w:val="00566F21"/>
    <w:rsid w:val="0056737D"/>
    <w:rsid w:val="005731F2"/>
    <w:rsid w:val="0057489D"/>
    <w:rsid w:val="00575A8B"/>
    <w:rsid w:val="00577F3E"/>
    <w:rsid w:val="00580D72"/>
    <w:rsid w:val="00591C8D"/>
    <w:rsid w:val="005B060B"/>
    <w:rsid w:val="005B3A4F"/>
    <w:rsid w:val="005C0F7E"/>
    <w:rsid w:val="005C16C0"/>
    <w:rsid w:val="005C715B"/>
    <w:rsid w:val="005D7AC6"/>
    <w:rsid w:val="005E2B95"/>
    <w:rsid w:val="005F31CF"/>
    <w:rsid w:val="005F34AB"/>
    <w:rsid w:val="005F4E33"/>
    <w:rsid w:val="00602E94"/>
    <w:rsid w:val="00605AD5"/>
    <w:rsid w:val="00620A3B"/>
    <w:rsid w:val="0062112D"/>
    <w:rsid w:val="006225B8"/>
    <w:rsid w:val="006237CD"/>
    <w:rsid w:val="00624E87"/>
    <w:rsid w:val="00634770"/>
    <w:rsid w:val="006463B9"/>
    <w:rsid w:val="00651547"/>
    <w:rsid w:val="00651683"/>
    <w:rsid w:val="006518B3"/>
    <w:rsid w:val="00657B11"/>
    <w:rsid w:val="00661D65"/>
    <w:rsid w:val="0066289C"/>
    <w:rsid w:val="006674EB"/>
    <w:rsid w:val="00667F14"/>
    <w:rsid w:val="00682455"/>
    <w:rsid w:val="00686650"/>
    <w:rsid w:val="00686D8D"/>
    <w:rsid w:val="00687D79"/>
    <w:rsid w:val="00692FB2"/>
    <w:rsid w:val="00693E0C"/>
    <w:rsid w:val="00694030"/>
    <w:rsid w:val="006B61A7"/>
    <w:rsid w:val="006B63E7"/>
    <w:rsid w:val="006C1B76"/>
    <w:rsid w:val="006C1EB1"/>
    <w:rsid w:val="006C30DF"/>
    <w:rsid w:val="006C5C80"/>
    <w:rsid w:val="006C5F00"/>
    <w:rsid w:val="006D0AE4"/>
    <w:rsid w:val="006D20DD"/>
    <w:rsid w:val="006D2B01"/>
    <w:rsid w:val="006D3DF6"/>
    <w:rsid w:val="006D7468"/>
    <w:rsid w:val="006E0ADC"/>
    <w:rsid w:val="006E3A7A"/>
    <w:rsid w:val="006F245B"/>
    <w:rsid w:val="00702552"/>
    <w:rsid w:val="00710118"/>
    <w:rsid w:val="00711569"/>
    <w:rsid w:val="00712672"/>
    <w:rsid w:val="00723133"/>
    <w:rsid w:val="00724C10"/>
    <w:rsid w:val="00730501"/>
    <w:rsid w:val="007406B3"/>
    <w:rsid w:val="0074162B"/>
    <w:rsid w:val="00751048"/>
    <w:rsid w:val="00752E70"/>
    <w:rsid w:val="00753952"/>
    <w:rsid w:val="00760E4A"/>
    <w:rsid w:val="00772BEB"/>
    <w:rsid w:val="0078582A"/>
    <w:rsid w:val="00790CFA"/>
    <w:rsid w:val="00793FEF"/>
    <w:rsid w:val="00795FE2"/>
    <w:rsid w:val="007A1329"/>
    <w:rsid w:val="007A5748"/>
    <w:rsid w:val="007A5C90"/>
    <w:rsid w:val="007B1B81"/>
    <w:rsid w:val="007B785B"/>
    <w:rsid w:val="007B7A7D"/>
    <w:rsid w:val="007C10E0"/>
    <w:rsid w:val="007C12BD"/>
    <w:rsid w:val="007C387C"/>
    <w:rsid w:val="007C3A46"/>
    <w:rsid w:val="007C426C"/>
    <w:rsid w:val="007C52A9"/>
    <w:rsid w:val="007C5AF0"/>
    <w:rsid w:val="007C6225"/>
    <w:rsid w:val="007C6D4D"/>
    <w:rsid w:val="007D5DD8"/>
    <w:rsid w:val="007E46D4"/>
    <w:rsid w:val="007F0142"/>
    <w:rsid w:val="007F21C4"/>
    <w:rsid w:val="007F6981"/>
    <w:rsid w:val="008003F2"/>
    <w:rsid w:val="00800BBF"/>
    <w:rsid w:val="008048BB"/>
    <w:rsid w:val="008071A6"/>
    <w:rsid w:val="00812008"/>
    <w:rsid w:val="008256E7"/>
    <w:rsid w:val="00830B4E"/>
    <w:rsid w:val="008323DE"/>
    <w:rsid w:val="00834734"/>
    <w:rsid w:val="0083602F"/>
    <w:rsid w:val="00840D19"/>
    <w:rsid w:val="00842E08"/>
    <w:rsid w:val="00845729"/>
    <w:rsid w:val="0084605E"/>
    <w:rsid w:val="008508AB"/>
    <w:rsid w:val="00852342"/>
    <w:rsid w:val="00860248"/>
    <w:rsid w:val="00861982"/>
    <w:rsid w:val="008709A7"/>
    <w:rsid w:val="0087780D"/>
    <w:rsid w:val="0088338B"/>
    <w:rsid w:val="00887A7C"/>
    <w:rsid w:val="00887CA8"/>
    <w:rsid w:val="00891388"/>
    <w:rsid w:val="0089409F"/>
    <w:rsid w:val="00894C8D"/>
    <w:rsid w:val="00894D73"/>
    <w:rsid w:val="008A4DFF"/>
    <w:rsid w:val="008A57EC"/>
    <w:rsid w:val="008A7077"/>
    <w:rsid w:val="008B0DBA"/>
    <w:rsid w:val="008B4026"/>
    <w:rsid w:val="008B4966"/>
    <w:rsid w:val="008B6EA9"/>
    <w:rsid w:val="008C25C5"/>
    <w:rsid w:val="008C4B76"/>
    <w:rsid w:val="008C71E7"/>
    <w:rsid w:val="008D5D9E"/>
    <w:rsid w:val="008D64E4"/>
    <w:rsid w:val="008E423B"/>
    <w:rsid w:val="008F38B8"/>
    <w:rsid w:val="008F4B3C"/>
    <w:rsid w:val="008F63B0"/>
    <w:rsid w:val="00901FEC"/>
    <w:rsid w:val="0090203A"/>
    <w:rsid w:val="0090694F"/>
    <w:rsid w:val="00911D7F"/>
    <w:rsid w:val="00913839"/>
    <w:rsid w:val="00914DFD"/>
    <w:rsid w:val="009162C8"/>
    <w:rsid w:val="00922F39"/>
    <w:rsid w:val="00925F09"/>
    <w:rsid w:val="00926D12"/>
    <w:rsid w:val="0093040C"/>
    <w:rsid w:val="0093310C"/>
    <w:rsid w:val="00937150"/>
    <w:rsid w:val="00943BCC"/>
    <w:rsid w:val="00944BBD"/>
    <w:rsid w:val="009451E2"/>
    <w:rsid w:val="00946AFF"/>
    <w:rsid w:val="00950537"/>
    <w:rsid w:val="00953AD8"/>
    <w:rsid w:val="0096061E"/>
    <w:rsid w:val="009673F5"/>
    <w:rsid w:val="0097116B"/>
    <w:rsid w:val="0097117B"/>
    <w:rsid w:val="00974BED"/>
    <w:rsid w:val="00981E2D"/>
    <w:rsid w:val="00983ED5"/>
    <w:rsid w:val="00987594"/>
    <w:rsid w:val="009911D9"/>
    <w:rsid w:val="009A031E"/>
    <w:rsid w:val="009A33F5"/>
    <w:rsid w:val="009B1061"/>
    <w:rsid w:val="009B1C92"/>
    <w:rsid w:val="009B3412"/>
    <w:rsid w:val="009B7C04"/>
    <w:rsid w:val="009C4F16"/>
    <w:rsid w:val="009C5F39"/>
    <w:rsid w:val="009D0765"/>
    <w:rsid w:val="009D6517"/>
    <w:rsid w:val="009E039D"/>
    <w:rsid w:val="009E34C3"/>
    <w:rsid w:val="009E3FD0"/>
    <w:rsid w:val="009E4298"/>
    <w:rsid w:val="00A00459"/>
    <w:rsid w:val="00A00922"/>
    <w:rsid w:val="00A029B0"/>
    <w:rsid w:val="00A0735E"/>
    <w:rsid w:val="00A122B3"/>
    <w:rsid w:val="00A15292"/>
    <w:rsid w:val="00A1696D"/>
    <w:rsid w:val="00A21DD1"/>
    <w:rsid w:val="00A229FB"/>
    <w:rsid w:val="00A24850"/>
    <w:rsid w:val="00A27C6B"/>
    <w:rsid w:val="00A32142"/>
    <w:rsid w:val="00A335D6"/>
    <w:rsid w:val="00A35610"/>
    <w:rsid w:val="00A45B88"/>
    <w:rsid w:val="00A64939"/>
    <w:rsid w:val="00A654FA"/>
    <w:rsid w:val="00A66B56"/>
    <w:rsid w:val="00A75BBE"/>
    <w:rsid w:val="00A76874"/>
    <w:rsid w:val="00A76D04"/>
    <w:rsid w:val="00A8533E"/>
    <w:rsid w:val="00A87660"/>
    <w:rsid w:val="00A93776"/>
    <w:rsid w:val="00A972AA"/>
    <w:rsid w:val="00AA0505"/>
    <w:rsid w:val="00AA5BEA"/>
    <w:rsid w:val="00AB09CC"/>
    <w:rsid w:val="00AB1D7A"/>
    <w:rsid w:val="00AC31A9"/>
    <w:rsid w:val="00AC5ABE"/>
    <w:rsid w:val="00AD02C2"/>
    <w:rsid w:val="00AD3309"/>
    <w:rsid w:val="00AD4648"/>
    <w:rsid w:val="00AD6C32"/>
    <w:rsid w:val="00AE388D"/>
    <w:rsid w:val="00AE6592"/>
    <w:rsid w:val="00AE6815"/>
    <w:rsid w:val="00AE6A7B"/>
    <w:rsid w:val="00AF4C7A"/>
    <w:rsid w:val="00AF4D92"/>
    <w:rsid w:val="00AF5FB8"/>
    <w:rsid w:val="00AF7B18"/>
    <w:rsid w:val="00B03B1A"/>
    <w:rsid w:val="00B06F7A"/>
    <w:rsid w:val="00B0788C"/>
    <w:rsid w:val="00B10939"/>
    <w:rsid w:val="00B12FCF"/>
    <w:rsid w:val="00B134FD"/>
    <w:rsid w:val="00B23A1E"/>
    <w:rsid w:val="00B27C98"/>
    <w:rsid w:val="00B304E5"/>
    <w:rsid w:val="00B334F0"/>
    <w:rsid w:val="00B37A04"/>
    <w:rsid w:val="00B408A0"/>
    <w:rsid w:val="00B42471"/>
    <w:rsid w:val="00B455D9"/>
    <w:rsid w:val="00B475DD"/>
    <w:rsid w:val="00B5721E"/>
    <w:rsid w:val="00B574F7"/>
    <w:rsid w:val="00B63DBE"/>
    <w:rsid w:val="00B707C5"/>
    <w:rsid w:val="00B72EBC"/>
    <w:rsid w:val="00B74117"/>
    <w:rsid w:val="00B75978"/>
    <w:rsid w:val="00B77F78"/>
    <w:rsid w:val="00B8088B"/>
    <w:rsid w:val="00B83795"/>
    <w:rsid w:val="00B912CF"/>
    <w:rsid w:val="00B9599A"/>
    <w:rsid w:val="00BB5DA0"/>
    <w:rsid w:val="00BC249E"/>
    <w:rsid w:val="00BC2D0D"/>
    <w:rsid w:val="00BC7FA5"/>
    <w:rsid w:val="00BD56DD"/>
    <w:rsid w:val="00BD7E1F"/>
    <w:rsid w:val="00BE2D23"/>
    <w:rsid w:val="00BE357D"/>
    <w:rsid w:val="00BE482F"/>
    <w:rsid w:val="00BE7DC8"/>
    <w:rsid w:val="00C01F14"/>
    <w:rsid w:val="00C046B0"/>
    <w:rsid w:val="00C07281"/>
    <w:rsid w:val="00C11CD2"/>
    <w:rsid w:val="00C11F15"/>
    <w:rsid w:val="00C16CD6"/>
    <w:rsid w:val="00C23AB1"/>
    <w:rsid w:val="00C368CE"/>
    <w:rsid w:val="00C42A9F"/>
    <w:rsid w:val="00C51FCA"/>
    <w:rsid w:val="00C56A3F"/>
    <w:rsid w:val="00C577ED"/>
    <w:rsid w:val="00C60672"/>
    <w:rsid w:val="00C663B4"/>
    <w:rsid w:val="00C8076F"/>
    <w:rsid w:val="00C80E87"/>
    <w:rsid w:val="00C85355"/>
    <w:rsid w:val="00C86DFD"/>
    <w:rsid w:val="00C87203"/>
    <w:rsid w:val="00C91710"/>
    <w:rsid w:val="00C95828"/>
    <w:rsid w:val="00C959F5"/>
    <w:rsid w:val="00CA0F5C"/>
    <w:rsid w:val="00CA1CA8"/>
    <w:rsid w:val="00CA5CC2"/>
    <w:rsid w:val="00CA6E37"/>
    <w:rsid w:val="00CB0ECD"/>
    <w:rsid w:val="00CB371E"/>
    <w:rsid w:val="00CB7660"/>
    <w:rsid w:val="00CC0DE5"/>
    <w:rsid w:val="00CC45A0"/>
    <w:rsid w:val="00CC6B35"/>
    <w:rsid w:val="00CC7A63"/>
    <w:rsid w:val="00CD1D5A"/>
    <w:rsid w:val="00CD2E00"/>
    <w:rsid w:val="00CD4E23"/>
    <w:rsid w:val="00CE1853"/>
    <w:rsid w:val="00CF30BC"/>
    <w:rsid w:val="00D004A7"/>
    <w:rsid w:val="00D02257"/>
    <w:rsid w:val="00D032B3"/>
    <w:rsid w:val="00D11742"/>
    <w:rsid w:val="00D16A69"/>
    <w:rsid w:val="00D217A2"/>
    <w:rsid w:val="00D2640F"/>
    <w:rsid w:val="00D303CE"/>
    <w:rsid w:val="00D37CC0"/>
    <w:rsid w:val="00D4544A"/>
    <w:rsid w:val="00D47321"/>
    <w:rsid w:val="00D50459"/>
    <w:rsid w:val="00D606CA"/>
    <w:rsid w:val="00D64B75"/>
    <w:rsid w:val="00D653B1"/>
    <w:rsid w:val="00D6703A"/>
    <w:rsid w:val="00D71882"/>
    <w:rsid w:val="00D7302F"/>
    <w:rsid w:val="00D800B8"/>
    <w:rsid w:val="00D80940"/>
    <w:rsid w:val="00D8401A"/>
    <w:rsid w:val="00D84AAC"/>
    <w:rsid w:val="00D85ABA"/>
    <w:rsid w:val="00D8676E"/>
    <w:rsid w:val="00DA381B"/>
    <w:rsid w:val="00DA3919"/>
    <w:rsid w:val="00DA56E2"/>
    <w:rsid w:val="00DB6834"/>
    <w:rsid w:val="00DB6DDC"/>
    <w:rsid w:val="00DB7E30"/>
    <w:rsid w:val="00DC1996"/>
    <w:rsid w:val="00DC24EA"/>
    <w:rsid w:val="00DC585F"/>
    <w:rsid w:val="00DE36D1"/>
    <w:rsid w:val="00DE39F7"/>
    <w:rsid w:val="00DF585B"/>
    <w:rsid w:val="00DF5B25"/>
    <w:rsid w:val="00E008EF"/>
    <w:rsid w:val="00E009D0"/>
    <w:rsid w:val="00E00F86"/>
    <w:rsid w:val="00E06CED"/>
    <w:rsid w:val="00E06F17"/>
    <w:rsid w:val="00E073B0"/>
    <w:rsid w:val="00E07685"/>
    <w:rsid w:val="00E10C88"/>
    <w:rsid w:val="00E11138"/>
    <w:rsid w:val="00E13715"/>
    <w:rsid w:val="00E24DA0"/>
    <w:rsid w:val="00E439BE"/>
    <w:rsid w:val="00E44DF8"/>
    <w:rsid w:val="00E45596"/>
    <w:rsid w:val="00E4563F"/>
    <w:rsid w:val="00E46F2F"/>
    <w:rsid w:val="00E53CE3"/>
    <w:rsid w:val="00E61A51"/>
    <w:rsid w:val="00E75A75"/>
    <w:rsid w:val="00E7737B"/>
    <w:rsid w:val="00E85C48"/>
    <w:rsid w:val="00E955EE"/>
    <w:rsid w:val="00E95CFB"/>
    <w:rsid w:val="00EA357A"/>
    <w:rsid w:val="00EA5FA4"/>
    <w:rsid w:val="00EB06D4"/>
    <w:rsid w:val="00EB28A8"/>
    <w:rsid w:val="00EC3107"/>
    <w:rsid w:val="00EC4F90"/>
    <w:rsid w:val="00ED299E"/>
    <w:rsid w:val="00EE5F20"/>
    <w:rsid w:val="00EF0BC6"/>
    <w:rsid w:val="00EF4B85"/>
    <w:rsid w:val="00F00368"/>
    <w:rsid w:val="00F017C6"/>
    <w:rsid w:val="00F03A79"/>
    <w:rsid w:val="00F03F10"/>
    <w:rsid w:val="00F06525"/>
    <w:rsid w:val="00F07451"/>
    <w:rsid w:val="00F11B53"/>
    <w:rsid w:val="00F16577"/>
    <w:rsid w:val="00F176EF"/>
    <w:rsid w:val="00F17A11"/>
    <w:rsid w:val="00F205B6"/>
    <w:rsid w:val="00F21456"/>
    <w:rsid w:val="00F231C8"/>
    <w:rsid w:val="00F23E3D"/>
    <w:rsid w:val="00F313A9"/>
    <w:rsid w:val="00F3168B"/>
    <w:rsid w:val="00F342DB"/>
    <w:rsid w:val="00F35FE6"/>
    <w:rsid w:val="00F40AB9"/>
    <w:rsid w:val="00F46B4B"/>
    <w:rsid w:val="00F47058"/>
    <w:rsid w:val="00F504FE"/>
    <w:rsid w:val="00F51B2A"/>
    <w:rsid w:val="00F54C6F"/>
    <w:rsid w:val="00F56007"/>
    <w:rsid w:val="00F56722"/>
    <w:rsid w:val="00F61583"/>
    <w:rsid w:val="00F660F6"/>
    <w:rsid w:val="00F72ED7"/>
    <w:rsid w:val="00F812B5"/>
    <w:rsid w:val="00F8187B"/>
    <w:rsid w:val="00F8305B"/>
    <w:rsid w:val="00F879B1"/>
    <w:rsid w:val="00F9049C"/>
    <w:rsid w:val="00F93EBC"/>
    <w:rsid w:val="00FB4EA4"/>
    <w:rsid w:val="00FC294D"/>
    <w:rsid w:val="00FD4DE6"/>
    <w:rsid w:val="00FD5C58"/>
    <w:rsid w:val="00FD604C"/>
    <w:rsid w:val="00FD61A1"/>
    <w:rsid w:val="00FD6E9F"/>
    <w:rsid w:val="00FE78B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4</Pages>
  <Words>4874</Words>
  <Characters>2779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Rasa</dc:creator>
  <cp:keywords/>
  <cp:lastModifiedBy>Viktorija Bakšinskytė</cp:lastModifiedBy>
  <cp:revision>2</cp:revision>
  <cp:lastPrinted>2025-12-03T06:15:00Z</cp:lastPrinted>
  <dcterms:created xsi:type="dcterms:W3CDTF">2026-04-10T10:16:00Z</dcterms:created>
  <dcterms:modified xsi:type="dcterms:W3CDTF">2026-04-10T10:16:00Z</dcterms:modified>
</cp:coreProperties>
</file>