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813C4" w14:textId="72B6DC20" w:rsidR="00796CBF" w:rsidRPr="00216F39" w:rsidRDefault="00796CBF" w:rsidP="00796CBF">
      <w:pPr>
        <w:widowControl w:val="0"/>
        <w:jc w:val="right"/>
        <w:rPr>
          <w:rFonts w:ascii="Arial" w:hAnsi="Arial" w:cs="Arial"/>
          <w:b/>
        </w:rPr>
      </w:pPr>
      <w:r w:rsidRPr="00216F39">
        <w:rPr>
          <w:rFonts w:ascii="Arial" w:hAnsi="Arial" w:cs="Arial"/>
          <w:b/>
        </w:rPr>
        <w:t>Projektas</w:t>
      </w:r>
    </w:p>
    <w:p w14:paraId="5BA3A8CB" w14:textId="77777777" w:rsidR="00796CBF" w:rsidRPr="00216F39" w:rsidRDefault="00796CBF" w:rsidP="00F37462">
      <w:pPr>
        <w:widowControl w:val="0"/>
        <w:jc w:val="center"/>
        <w:rPr>
          <w:rFonts w:ascii="Arial" w:hAnsi="Arial" w:cs="Arial"/>
          <w:b/>
        </w:rPr>
      </w:pPr>
    </w:p>
    <w:p w14:paraId="71D28F23" w14:textId="1E8B28A9" w:rsidR="00F37462" w:rsidRPr="00216F39" w:rsidRDefault="00F37462" w:rsidP="00F37462">
      <w:pPr>
        <w:widowControl w:val="0"/>
        <w:jc w:val="center"/>
        <w:rPr>
          <w:rFonts w:ascii="Arial" w:hAnsi="Arial" w:cs="Arial"/>
          <w:b/>
        </w:rPr>
      </w:pPr>
      <w:r w:rsidRPr="00216F39">
        <w:rPr>
          <w:rFonts w:ascii="Arial" w:hAnsi="Arial" w:cs="Arial"/>
          <w:b/>
        </w:rPr>
        <w:t>VALSTYBINĖS ŽEMĖS NUOMOS SUTARTIS</w:t>
      </w:r>
    </w:p>
    <w:p w14:paraId="63384862" w14:textId="77777777" w:rsidR="004C5E7A" w:rsidRPr="00216F39" w:rsidRDefault="004C5E7A" w:rsidP="00F37462">
      <w:pPr>
        <w:widowControl w:val="0"/>
        <w:jc w:val="center"/>
        <w:rPr>
          <w:rFonts w:ascii="Arial" w:hAnsi="Arial" w:cs="Arial"/>
          <w:b/>
        </w:rPr>
      </w:pPr>
    </w:p>
    <w:p w14:paraId="71D28F24" w14:textId="15711ED4" w:rsidR="00F37462" w:rsidRPr="00216F39" w:rsidRDefault="00CB7865" w:rsidP="00F37462">
      <w:pPr>
        <w:widowControl w:val="0"/>
        <w:jc w:val="center"/>
        <w:rPr>
          <w:rFonts w:ascii="Arial" w:hAnsi="Arial" w:cs="Arial"/>
        </w:rPr>
      </w:pPr>
      <w:r w:rsidRPr="00216F39">
        <w:rPr>
          <w:rFonts w:ascii="Arial" w:hAnsi="Arial" w:cs="Arial"/>
        </w:rPr>
        <w:t xml:space="preserve">2026 </w:t>
      </w:r>
      <w:r w:rsidR="004C5E7A" w:rsidRPr="00216F39">
        <w:rPr>
          <w:rFonts w:ascii="Arial" w:hAnsi="Arial" w:cs="Arial"/>
        </w:rPr>
        <w:t>m.</w:t>
      </w:r>
      <w:r w:rsidR="00134DEF" w:rsidRPr="00216F39">
        <w:rPr>
          <w:rFonts w:ascii="Arial" w:hAnsi="Arial" w:cs="Arial"/>
        </w:rPr>
        <w:t xml:space="preserve">  </w:t>
      </w:r>
      <w:r w:rsidR="00E50FD8">
        <w:rPr>
          <w:rFonts w:ascii="Arial" w:hAnsi="Arial" w:cs="Arial"/>
        </w:rPr>
        <w:t>kovo</w:t>
      </w:r>
      <w:r w:rsidR="00134DEF" w:rsidRPr="00216F39">
        <w:rPr>
          <w:rFonts w:ascii="Arial" w:hAnsi="Arial" w:cs="Arial"/>
        </w:rPr>
        <w:t xml:space="preserve">   </w:t>
      </w:r>
      <w:r w:rsidR="004C5E7A" w:rsidRPr="00216F39">
        <w:rPr>
          <w:rFonts w:ascii="Arial" w:hAnsi="Arial" w:cs="Arial"/>
        </w:rPr>
        <w:t xml:space="preserve"> </w:t>
      </w:r>
      <w:r w:rsidR="00F37462" w:rsidRPr="00216F39">
        <w:rPr>
          <w:rFonts w:ascii="Arial" w:hAnsi="Arial" w:cs="Arial"/>
        </w:rPr>
        <w:t xml:space="preserve"> Nr. _______</w:t>
      </w:r>
    </w:p>
    <w:p w14:paraId="71D28F28" w14:textId="1227D856" w:rsidR="00F37462" w:rsidRPr="00216F39" w:rsidRDefault="00CB7865" w:rsidP="00CB7865">
      <w:pPr>
        <w:widowControl w:val="0"/>
        <w:jc w:val="center"/>
        <w:rPr>
          <w:rFonts w:ascii="Arial" w:hAnsi="Arial" w:cs="Arial"/>
        </w:rPr>
      </w:pPr>
      <w:r w:rsidRPr="00216F39">
        <w:rPr>
          <w:rFonts w:ascii="Arial" w:hAnsi="Arial" w:cs="Arial"/>
        </w:rPr>
        <w:t>Gargždai</w:t>
      </w:r>
    </w:p>
    <w:p w14:paraId="152A86FE" w14:textId="77777777" w:rsidR="00CB7865" w:rsidRDefault="00CB7865" w:rsidP="00CB7865">
      <w:pPr>
        <w:widowControl w:val="0"/>
        <w:jc w:val="center"/>
      </w:pPr>
    </w:p>
    <w:p w14:paraId="71D28F3A" w14:textId="2E34D92F" w:rsidR="00F37462" w:rsidRDefault="002117C8" w:rsidP="00F37462">
      <w:pPr>
        <w:widowControl w:val="0"/>
        <w:jc w:val="both"/>
        <w:rPr>
          <w:sz w:val="22"/>
          <w:szCs w:val="22"/>
        </w:rPr>
      </w:pPr>
      <w:r>
        <w:rPr>
          <w:rFonts w:ascii="Arial" w:hAnsi="Arial" w:cs="Arial"/>
        </w:rPr>
        <w:t xml:space="preserve">         </w:t>
      </w:r>
      <w:r w:rsidRPr="004B04E8">
        <w:rPr>
          <w:rFonts w:ascii="Arial" w:hAnsi="Arial" w:cs="Arial"/>
        </w:rPr>
        <w:t xml:space="preserve">Lietuvos valstybė, atstovaujama </w:t>
      </w:r>
      <w:r w:rsidRPr="00D90C9C">
        <w:rPr>
          <w:rFonts w:ascii="Arial" w:hAnsi="Arial" w:cs="Arial"/>
        </w:rPr>
        <w:t xml:space="preserve">Klaipėdos rajono savivaldybės mero Broniaus Markausko, toliau vadinama nuomotoju, ir </w:t>
      </w:r>
      <w:r w:rsidR="00E86DC4">
        <w:rPr>
          <w:rFonts w:ascii="Arial" w:hAnsi="Arial" w:cs="Arial"/>
        </w:rPr>
        <w:t>UAB „Traktorių nuoma“</w:t>
      </w:r>
      <w:r w:rsidRPr="00D90C9C">
        <w:rPr>
          <w:rFonts w:ascii="Arial" w:hAnsi="Arial" w:cs="Arial"/>
        </w:rPr>
        <w:t xml:space="preserve">, </w:t>
      </w:r>
      <w:r w:rsidR="00BA7295">
        <w:rPr>
          <w:rFonts w:ascii="Arial" w:hAnsi="Arial" w:cs="Arial"/>
        </w:rPr>
        <w:t>įm</w:t>
      </w:r>
      <w:r w:rsidRPr="00D90C9C">
        <w:rPr>
          <w:rFonts w:ascii="Arial" w:hAnsi="Arial" w:cs="Arial"/>
        </w:rPr>
        <w:t xml:space="preserve">. k. </w:t>
      </w:r>
      <w:r w:rsidR="003F6CC3">
        <w:rPr>
          <w:rFonts w:ascii="Arial" w:hAnsi="Arial" w:cs="Arial"/>
        </w:rPr>
        <w:t>302753619</w:t>
      </w:r>
      <w:r w:rsidRPr="00D90C9C">
        <w:rPr>
          <w:rFonts w:ascii="Arial" w:hAnsi="Arial" w:cs="Arial"/>
        </w:rPr>
        <w:t xml:space="preserve">, </w:t>
      </w:r>
      <w:r w:rsidR="00C84B19">
        <w:rPr>
          <w:rFonts w:ascii="Arial" w:hAnsi="Arial" w:cs="Arial"/>
        </w:rPr>
        <w:t>buveinės adresas:</w:t>
      </w:r>
      <w:r w:rsidRPr="00D90C9C">
        <w:rPr>
          <w:rFonts w:ascii="Arial" w:hAnsi="Arial" w:cs="Arial"/>
        </w:rPr>
        <w:t xml:space="preserve"> </w:t>
      </w:r>
      <w:r w:rsidR="0066379F">
        <w:rPr>
          <w:rFonts w:ascii="Arial" w:hAnsi="Arial" w:cs="Arial"/>
        </w:rPr>
        <w:t xml:space="preserve">Žemaitijos g. 9, </w:t>
      </w:r>
      <w:r w:rsidR="00E6569F">
        <w:rPr>
          <w:rFonts w:ascii="Arial" w:hAnsi="Arial" w:cs="Arial"/>
        </w:rPr>
        <w:t xml:space="preserve">Upynos kaimas, </w:t>
      </w:r>
      <w:r w:rsidR="00241146">
        <w:rPr>
          <w:rFonts w:ascii="Arial" w:hAnsi="Arial" w:cs="Arial"/>
        </w:rPr>
        <w:t xml:space="preserve">Šilalės rajono savivaldybė, atstovaujama </w:t>
      </w:r>
      <w:r w:rsidR="00AA6EBC">
        <w:rPr>
          <w:rFonts w:ascii="Arial" w:hAnsi="Arial" w:cs="Arial"/>
        </w:rPr>
        <w:t>direktoriaus</w:t>
      </w:r>
      <w:r w:rsidR="00455651">
        <w:rPr>
          <w:rFonts w:ascii="Arial" w:hAnsi="Arial" w:cs="Arial"/>
        </w:rPr>
        <w:t xml:space="preserve"> </w:t>
      </w:r>
      <w:r w:rsidR="007B6DED">
        <w:rPr>
          <w:rFonts w:ascii="Arial" w:hAnsi="Arial" w:cs="Arial"/>
        </w:rPr>
        <w:t>(duomenys neviešinami)</w:t>
      </w:r>
      <w:r w:rsidR="00B63CBB">
        <w:rPr>
          <w:rFonts w:ascii="Arial" w:hAnsi="Arial" w:cs="Arial"/>
        </w:rPr>
        <w:t>, veikiančio pagal bendrovės įstatus</w:t>
      </w:r>
      <w:r w:rsidRPr="00D90C9C">
        <w:rPr>
          <w:rFonts w:ascii="Arial" w:hAnsi="Arial" w:cs="Arial"/>
        </w:rPr>
        <w:t>, toliau vadinamas nuomininku, sudarė šią sutartį:</w:t>
      </w:r>
    </w:p>
    <w:p w14:paraId="71D28F42" w14:textId="53624141" w:rsidR="00F37462" w:rsidRDefault="00F37462" w:rsidP="00E74D5E">
      <w:pPr>
        <w:widowControl w:val="0"/>
        <w:tabs>
          <w:tab w:val="right" w:leader="underscore" w:pos="9072"/>
        </w:tabs>
        <w:ind w:firstLine="567"/>
        <w:jc w:val="both"/>
      </w:pPr>
      <w:r w:rsidRPr="00E74D5E">
        <w:rPr>
          <w:rFonts w:ascii="Arial" w:hAnsi="Arial" w:cs="Arial"/>
        </w:rPr>
        <w:t>1.</w:t>
      </w:r>
      <w:r>
        <w:t xml:space="preserve"> </w:t>
      </w:r>
      <w:r w:rsidR="00E74D5E" w:rsidRPr="00023D0A">
        <w:rPr>
          <w:rFonts w:ascii="Arial" w:hAnsi="Arial" w:cs="Arial"/>
          <w:szCs w:val="24"/>
        </w:rPr>
        <w:t xml:space="preserve">Nuomotojas išnuomoja, o nuomininkas išsinuomoja </w:t>
      </w:r>
      <w:r w:rsidR="00E74D5E">
        <w:rPr>
          <w:rFonts w:ascii="Arial" w:hAnsi="Arial" w:cs="Arial"/>
          <w:szCs w:val="24"/>
        </w:rPr>
        <w:t>0,</w:t>
      </w:r>
      <w:r w:rsidR="001601C0">
        <w:rPr>
          <w:rFonts w:ascii="Arial" w:hAnsi="Arial" w:cs="Arial"/>
          <w:szCs w:val="24"/>
        </w:rPr>
        <w:t>1423</w:t>
      </w:r>
      <w:r w:rsidR="00E74D5E" w:rsidRPr="00023D0A">
        <w:rPr>
          <w:rFonts w:ascii="Arial" w:hAnsi="Arial" w:cs="Arial"/>
          <w:szCs w:val="24"/>
        </w:rPr>
        <w:t xml:space="preserve"> ha </w:t>
      </w:r>
      <w:r w:rsidR="00E74D5E">
        <w:rPr>
          <w:rFonts w:ascii="Arial" w:hAnsi="Arial" w:cs="Arial"/>
          <w:szCs w:val="24"/>
        </w:rPr>
        <w:t xml:space="preserve">dalį iš bendro 0,8237 ha ploto (plane pažymėta indeksais </w:t>
      </w:r>
      <w:r w:rsidR="001601C0">
        <w:rPr>
          <w:rFonts w:ascii="Arial" w:hAnsi="Arial" w:cs="Arial"/>
          <w:szCs w:val="24"/>
        </w:rPr>
        <w:t>E</w:t>
      </w:r>
      <w:r w:rsidR="00E74D5E">
        <w:rPr>
          <w:rFonts w:ascii="Arial" w:hAnsi="Arial" w:cs="Arial"/>
          <w:szCs w:val="24"/>
        </w:rPr>
        <w:t>(</w:t>
      </w:r>
      <w:r w:rsidR="001601C0">
        <w:rPr>
          <w:rFonts w:ascii="Arial" w:hAnsi="Arial" w:cs="Arial"/>
          <w:szCs w:val="24"/>
        </w:rPr>
        <w:t>786</w:t>
      </w:r>
      <w:r w:rsidR="00E74D5E">
        <w:rPr>
          <w:rFonts w:ascii="Arial" w:hAnsi="Arial" w:cs="Arial"/>
          <w:szCs w:val="24"/>
        </w:rPr>
        <w:t>) ir C(</w:t>
      </w:r>
      <w:r w:rsidR="00B93767">
        <w:rPr>
          <w:rFonts w:ascii="Arial" w:hAnsi="Arial" w:cs="Arial"/>
          <w:szCs w:val="24"/>
        </w:rPr>
        <w:t>637</w:t>
      </w:r>
      <w:r w:rsidR="00E74D5E">
        <w:rPr>
          <w:rFonts w:ascii="Arial" w:hAnsi="Arial" w:cs="Arial"/>
          <w:szCs w:val="24"/>
        </w:rPr>
        <w:t>)) žemės sklypo kadastro Nr. 5568/0008:273, unikalus Nr. 4400-5862-0676</w:t>
      </w:r>
      <w:r w:rsidR="00E74D5E" w:rsidRPr="00023D0A">
        <w:rPr>
          <w:rFonts w:ascii="Arial" w:hAnsi="Arial" w:cs="Arial"/>
          <w:szCs w:val="24"/>
        </w:rPr>
        <w:t xml:space="preserve">, </w:t>
      </w:r>
      <w:r w:rsidR="00E74D5E">
        <w:rPr>
          <w:rFonts w:ascii="Arial" w:hAnsi="Arial" w:cs="Arial"/>
          <w:szCs w:val="24"/>
        </w:rPr>
        <w:t xml:space="preserve">esančią Liepų g. 30A, </w:t>
      </w:r>
      <w:proofErr w:type="spellStart"/>
      <w:r w:rsidR="00E74D5E">
        <w:rPr>
          <w:rFonts w:ascii="Arial" w:hAnsi="Arial" w:cs="Arial"/>
          <w:szCs w:val="24"/>
        </w:rPr>
        <w:t>Vėžaičių</w:t>
      </w:r>
      <w:proofErr w:type="spellEnd"/>
      <w:r w:rsidR="00E74D5E">
        <w:rPr>
          <w:rFonts w:ascii="Arial" w:hAnsi="Arial" w:cs="Arial"/>
          <w:szCs w:val="24"/>
        </w:rPr>
        <w:t xml:space="preserve"> miestelyje, </w:t>
      </w:r>
      <w:r w:rsidR="00E74D5E" w:rsidRPr="008B4DD7">
        <w:rPr>
          <w:rFonts w:ascii="Arial" w:hAnsi="Arial" w:cs="Arial"/>
          <w:szCs w:val="24"/>
        </w:rPr>
        <w:t>Klaipėdos rajono savivaldybėje</w:t>
      </w:r>
      <w:r>
        <w:t>.</w:t>
      </w:r>
    </w:p>
    <w:p w14:paraId="71D28F45" w14:textId="1703CB65" w:rsidR="00F37462" w:rsidRPr="00A3334A" w:rsidRDefault="00F37462" w:rsidP="00A3334A">
      <w:pPr>
        <w:widowControl w:val="0"/>
        <w:tabs>
          <w:tab w:val="right" w:leader="underscore" w:pos="9072"/>
        </w:tabs>
        <w:ind w:firstLine="567"/>
        <w:jc w:val="both"/>
        <w:rPr>
          <w:rFonts w:ascii="Arial" w:hAnsi="Arial" w:cs="Arial"/>
        </w:rPr>
      </w:pPr>
      <w:r w:rsidRPr="00A3334A">
        <w:rPr>
          <w:rFonts w:ascii="Arial" w:hAnsi="Arial" w:cs="Arial"/>
        </w:rPr>
        <w:t xml:space="preserve">2. </w:t>
      </w:r>
      <w:r w:rsidR="00A3334A" w:rsidRPr="00A3334A">
        <w:rPr>
          <w:rFonts w:ascii="Arial" w:hAnsi="Arial" w:cs="Arial"/>
        </w:rPr>
        <w:t xml:space="preserve">Žemės sklypo dalis išnuomojama </w:t>
      </w:r>
      <w:r w:rsidR="00473329">
        <w:rPr>
          <w:rFonts w:ascii="Arial" w:hAnsi="Arial" w:cs="Arial"/>
        </w:rPr>
        <w:t>6</w:t>
      </w:r>
      <w:r w:rsidR="00A3334A" w:rsidRPr="00A3334A">
        <w:rPr>
          <w:rFonts w:ascii="Arial" w:hAnsi="Arial" w:cs="Arial"/>
        </w:rPr>
        <w:t xml:space="preserve"> (</w:t>
      </w:r>
      <w:r w:rsidR="00473329">
        <w:rPr>
          <w:rFonts w:ascii="Arial" w:hAnsi="Arial" w:cs="Arial"/>
        </w:rPr>
        <w:t>šeši</w:t>
      </w:r>
      <w:r w:rsidR="00706CF5">
        <w:rPr>
          <w:rFonts w:ascii="Arial" w:hAnsi="Arial" w:cs="Arial"/>
        </w:rPr>
        <w:t>ems</w:t>
      </w:r>
      <w:r w:rsidR="00A3334A" w:rsidRPr="00A3334A">
        <w:rPr>
          <w:rFonts w:ascii="Arial" w:hAnsi="Arial" w:cs="Arial"/>
        </w:rPr>
        <w:t xml:space="preserve">) metams,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w:t>
      </w:r>
      <w:r w:rsidR="00140276">
        <w:rPr>
          <w:rFonts w:ascii="Arial" w:hAnsi="Arial" w:cs="Arial"/>
        </w:rPr>
        <w:t>9.</w:t>
      </w:r>
      <w:r w:rsidR="00A3334A" w:rsidRPr="00A3334A">
        <w:rPr>
          <w:rFonts w:ascii="Arial" w:hAnsi="Arial" w:cs="Arial"/>
        </w:rPr>
        <w:t xml:space="preserve">1 </w:t>
      </w:r>
      <w:r w:rsidR="00140276">
        <w:rPr>
          <w:rFonts w:ascii="Arial" w:hAnsi="Arial" w:cs="Arial"/>
        </w:rPr>
        <w:t>papunkčiu</w:t>
      </w:r>
      <w:r w:rsidR="00A3334A" w:rsidRPr="00A3334A">
        <w:rPr>
          <w:rFonts w:ascii="Arial" w:hAnsi="Arial" w:cs="Arial"/>
        </w:rPr>
        <w:t>)</w:t>
      </w:r>
      <w:r w:rsidRPr="00A3334A">
        <w:rPr>
          <w:rFonts w:ascii="Arial" w:hAnsi="Arial" w:cs="Arial"/>
        </w:rPr>
        <w:t>.</w:t>
      </w:r>
    </w:p>
    <w:p w14:paraId="71D28F48" w14:textId="01ACF39E" w:rsidR="00F37462" w:rsidRPr="0037168E" w:rsidRDefault="00F37462" w:rsidP="002E5B76">
      <w:pPr>
        <w:widowControl w:val="0"/>
        <w:tabs>
          <w:tab w:val="right" w:leader="underscore" w:pos="9071"/>
        </w:tabs>
        <w:ind w:firstLine="567"/>
        <w:jc w:val="both"/>
        <w:rPr>
          <w:rFonts w:ascii="Arial" w:hAnsi="Arial" w:cs="Arial"/>
          <w:szCs w:val="24"/>
          <w:lang w:eastAsia="lt-LT"/>
        </w:rPr>
      </w:pPr>
      <w:r w:rsidRPr="0037168E">
        <w:rPr>
          <w:rFonts w:ascii="Arial" w:hAnsi="Arial" w:cs="Arial"/>
          <w:szCs w:val="24"/>
          <w:lang w:eastAsia="lt-LT"/>
        </w:rPr>
        <w:t>3. Išnuomojamo žemės sklypo pagrindinė naudojimo paskirtis</w:t>
      </w:r>
      <w:r w:rsidR="00434E37" w:rsidRPr="0037168E">
        <w:rPr>
          <w:rFonts w:ascii="Arial" w:hAnsi="Arial" w:cs="Arial"/>
          <w:szCs w:val="24"/>
          <w:lang w:eastAsia="lt-LT"/>
        </w:rPr>
        <w:t xml:space="preserve"> – kita</w:t>
      </w:r>
      <w:r w:rsidRPr="0037168E">
        <w:rPr>
          <w:rFonts w:ascii="Arial" w:hAnsi="Arial" w:cs="Arial"/>
          <w:szCs w:val="24"/>
          <w:lang w:eastAsia="lt-LT"/>
        </w:rPr>
        <w:t>, naudojimo būdas</w:t>
      </w:r>
      <w:r w:rsidR="00434E37" w:rsidRPr="0037168E">
        <w:rPr>
          <w:rFonts w:ascii="Arial" w:hAnsi="Arial" w:cs="Arial"/>
          <w:szCs w:val="24"/>
          <w:lang w:eastAsia="lt-LT"/>
        </w:rPr>
        <w:t xml:space="preserve"> – susisiekimo ir inžinerinių komuni</w:t>
      </w:r>
      <w:r w:rsidR="002E5B76" w:rsidRPr="0037168E">
        <w:rPr>
          <w:rFonts w:ascii="Arial" w:hAnsi="Arial" w:cs="Arial"/>
          <w:szCs w:val="24"/>
          <w:lang w:eastAsia="lt-LT"/>
        </w:rPr>
        <w:t>kacijų aptarnavimo objektų teritorijos</w:t>
      </w:r>
      <w:r w:rsidRPr="0037168E">
        <w:rPr>
          <w:rFonts w:ascii="Arial" w:hAnsi="Arial" w:cs="Arial"/>
          <w:szCs w:val="24"/>
          <w:lang w:eastAsia="lt-LT"/>
        </w:rPr>
        <w:t>.</w:t>
      </w:r>
    </w:p>
    <w:p w14:paraId="71D28F49" w14:textId="06E8F7CC" w:rsidR="00F37462" w:rsidRDefault="00F37462" w:rsidP="00F37462">
      <w:pPr>
        <w:widowControl w:val="0"/>
        <w:ind w:firstLine="567"/>
        <w:jc w:val="both"/>
        <w:rPr>
          <w:color w:val="000000"/>
        </w:rPr>
      </w:pPr>
      <w:r>
        <w:rPr>
          <w:lang w:eastAsia="lt-LT"/>
        </w:rPr>
        <w:t xml:space="preserve">4. </w:t>
      </w:r>
      <w:r w:rsidR="00DF596D" w:rsidRPr="006C386F">
        <w:rPr>
          <w:rFonts w:ascii="Arial" w:hAnsi="Arial" w:cs="Arial"/>
          <w:lang w:eastAsia="lt-LT"/>
        </w:rPr>
        <w:t xml:space="preserve">Galimybė keisti žemės sklypo pagrindinę žemės naudojimo paskirtį </w:t>
      </w:r>
      <w:r w:rsidR="00DF596D" w:rsidRPr="006C386F">
        <w:rPr>
          <w:rFonts w:ascii="Arial" w:hAnsi="Arial" w:cs="Arial"/>
          <w:color w:val="000000"/>
        </w:rPr>
        <w:t xml:space="preserve">ir (ar) </w:t>
      </w:r>
      <w:r w:rsidR="00DF596D" w:rsidRPr="006C386F">
        <w:rPr>
          <w:rFonts w:ascii="Arial" w:hAnsi="Arial" w:cs="Arial"/>
          <w:lang w:eastAsia="lt-LT"/>
        </w:rPr>
        <w:t xml:space="preserve">naudojimo būdą, </w:t>
      </w:r>
      <w:r w:rsidR="00DF596D" w:rsidRPr="006C386F">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DF596D" w:rsidRPr="006C386F">
        <w:rPr>
          <w:rFonts w:ascii="Arial" w:eastAsiaTheme="minorHAnsi" w:hAnsi="Arial" w:cs="Arial"/>
          <w:szCs w:val="24"/>
          <w14:ligatures w14:val="standardContextual"/>
        </w:rPr>
        <w:t xml:space="preserve">Pagrindinės žemės naudojimo paskirties ir (ar) naudojimo būdo keitimas vykdomas vadovaujantis Klaipėdos rajono savivaldybės tarybos patvirtintais </w:t>
      </w:r>
      <w:proofErr w:type="spellStart"/>
      <w:r w:rsidR="003E1221">
        <w:rPr>
          <w:rFonts w:ascii="Arial" w:eastAsiaTheme="minorHAnsi" w:hAnsi="Arial" w:cs="Arial"/>
          <w:szCs w:val="24"/>
          <w14:ligatures w14:val="standardContextual"/>
        </w:rPr>
        <w:t>Vėžaičių</w:t>
      </w:r>
      <w:proofErr w:type="spellEnd"/>
      <w:r w:rsidR="003E1221">
        <w:rPr>
          <w:rFonts w:ascii="Arial" w:eastAsiaTheme="minorHAnsi" w:hAnsi="Arial" w:cs="Arial"/>
          <w:szCs w:val="24"/>
          <w14:ligatures w14:val="standardContextual"/>
        </w:rPr>
        <w:t xml:space="preserve"> miestelio</w:t>
      </w:r>
      <w:r w:rsidR="00DF596D" w:rsidRPr="006C386F">
        <w:rPr>
          <w:rFonts w:ascii="Arial" w:eastAsiaTheme="minorHAnsi" w:hAnsi="Arial" w:cs="Arial"/>
          <w:szCs w:val="24"/>
          <w14:ligatures w14:val="standardContextual"/>
        </w:rPr>
        <w:t xml:space="preserve"> bendrojo plano sprendiniais </w:t>
      </w:r>
      <w:r w:rsidR="00FA715F">
        <w:rPr>
          <w:rFonts w:ascii="Arial" w:eastAsiaTheme="minorHAnsi" w:hAnsi="Arial" w:cs="Arial"/>
          <w:szCs w:val="24"/>
          <w14:ligatures w14:val="standardContextual"/>
        </w:rPr>
        <w:t>(galima pagrindinė žemės naudojimo paskirties</w:t>
      </w:r>
      <w:r w:rsidR="00233E2A">
        <w:rPr>
          <w:rFonts w:ascii="Arial" w:eastAsiaTheme="minorHAnsi" w:hAnsi="Arial" w:cs="Arial"/>
          <w:szCs w:val="24"/>
          <w14:ligatures w14:val="standardContextual"/>
        </w:rPr>
        <w:t xml:space="preserve"> – k</w:t>
      </w:r>
      <w:r w:rsidR="00FA715F" w:rsidRPr="00FA715F">
        <w:rPr>
          <w:rFonts w:ascii="Arial" w:hAnsi="Arial" w:cs="Arial"/>
          <w:szCs w:val="24"/>
          <w:lang w:eastAsia="lt-LT"/>
        </w:rPr>
        <w:t>onservacinė paskirtis</w:t>
      </w:r>
      <w:r w:rsidR="00C53E22">
        <w:rPr>
          <w:rFonts w:ascii="Arial" w:hAnsi="Arial" w:cs="Arial"/>
          <w:szCs w:val="24"/>
          <w:lang w:eastAsia="lt-LT"/>
        </w:rPr>
        <w:t>,</w:t>
      </w:r>
      <w:r w:rsidR="00FA715F">
        <w:rPr>
          <w:b/>
          <w:bCs/>
          <w:szCs w:val="24"/>
          <w:lang w:eastAsia="lt-LT"/>
        </w:rPr>
        <w:t xml:space="preserve"> </w:t>
      </w:r>
      <w:r w:rsidR="00DF596D" w:rsidRPr="006C386F">
        <w:rPr>
          <w:rFonts w:ascii="Arial" w:eastAsiaTheme="minorHAnsi" w:hAnsi="Arial" w:cs="Arial"/>
          <w:szCs w:val="24"/>
          <w14:ligatures w14:val="standardContextual"/>
        </w:rPr>
        <w:t>galim</w:t>
      </w:r>
      <w:r w:rsidR="00C53E22">
        <w:rPr>
          <w:rFonts w:ascii="Arial" w:eastAsiaTheme="minorHAnsi" w:hAnsi="Arial" w:cs="Arial"/>
          <w:szCs w:val="24"/>
          <w14:ligatures w14:val="standardContextual"/>
        </w:rPr>
        <w:t>as</w:t>
      </w:r>
      <w:r w:rsidR="00DF596D" w:rsidRPr="006C386F">
        <w:rPr>
          <w:rFonts w:ascii="Arial" w:eastAsiaTheme="minorHAnsi" w:hAnsi="Arial" w:cs="Arial"/>
          <w:szCs w:val="24"/>
          <w14:ligatures w14:val="standardContextual"/>
        </w:rPr>
        <w:t xml:space="preserve"> naudojimo būda</w:t>
      </w:r>
      <w:r w:rsidR="00C53E22">
        <w:rPr>
          <w:rFonts w:ascii="Arial" w:eastAsiaTheme="minorHAnsi" w:hAnsi="Arial" w:cs="Arial"/>
          <w:szCs w:val="24"/>
          <w14:ligatures w14:val="standardContextual"/>
        </w:rPr>
        <w:t xml:space="preserve">s </w:t>
      </w:r>
      <w:r w:rsidR="00394D0A">
        <w:rPr>
          <w:rFonts w:ascii="Arial" w:eastAsiaTheme="minorHAnsi" w:hAnsi="Arial" w:cs="Arial"/>
          <w:szCs w:val="24"/>
          <w14:ligatures w14:val="standardContextual"/>
        </w:rPr>
        <w:t>–</w:t>
      </w:r>
      <w:r w:rsidR="00394D0A">
        <w:rPr>
          <w:bCs/>
          <w:szCs w:val="24"/>
          <w:lang w:eastAsia="lt-LT"/>
        </w:rPr>
        <w:t xml:space="preserve"> </w:t>
      </w:r>
      <w:r w:rsidR="00394D0A" w:rsidRPr="00394D0A">
        <w:rPr>
          <w:rFonts w:ascii="Arial" w:hAnsi="Arial" w:cs="Arial"/>
          <w:bCs/>
          <w:szCs w:val="24"/>
          <w:lang w:eastAsia="lt-LT"/>
        </w:rPr>
        <w:t>kultūros paveldo objektų žemės sklypai</w:t>
      </w:r>
      <w:r w:rsidR="00DF596D" w:rsidRPr="006C386F">
        <w:rPr>
          <w:rFonts w:ascii="Arial" w:eastAsiaTheme="minorHAnsi" w:hAnsi="Arial" w:cs="Arial"/>
          <w:szCs w:val="24"/>
          <w14:ligatures w14:val="standardContextual"/>
        </w:rPr>
        <w:t>)</w:t>
      </w:r>
      <w:r w:rsidR="00DF596D" w:rsidRPr="006C386F">
        <w:rPr>
          <w:rFonts w:ascii="Arial" w:hAnsi="Arial" w:cs="Arial"/>
          <w:color w:val="000000"/>
        </w:rPr>
        <w:t xml:space="preserve">.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w:t>
      </w:r>
      <w:r w:rsidR="00DF596D" w:rsidRPr="00965E4A">
        <w:rPr>
          <w:rFonts w:ascii="Arial" w:hAnsi="Arial" w:cs="Arial"/>
          <w:color w:val="000000"/>
        </w:rPr>
        <w:t>galiojančius teisės aktų reikalavimus</w:t>
      </w:r>
      <w:r>
        <w:rPr>
          <w:color w:val="000000"/>
        </w:rPr>
        <w:t>.</w:t>
      </w:r>
    </w:p>
    <w:p w14:paraId="71D28F4A" w14:textId="03CBF73B" w:rsidR="00F37462" w:rsidRDefault="00F37462" w:rsidP="00F37462">
      <w:pPr>
        <w:widowControl w:val="0"/>
        <w:tabs>
          <w:tab w:val="right" w:leader="underscore" w:pos="9072"/>
        </w:tabs>
        <w:ind w:firstLine="567"/>
        <w:jc w:val="both"/>
      </w:pPr>
      <w:r w:rsidRPr="00701F7D">
        <w:rPr>
          <w:rFonts w:ascii="Arial" w:hAnsi="Arial" w:cs="Arial"/>
        </w:rPr>
        <w:t xml:space="preserve">5. </w:t>
      </w:r>
      <w:r w:rsidR="00701F7D" w:rsidRPr="00701F7D">
        <w:rPr>
          <w:rFonts w:ascii="Arial" w:hAnsi="Arial" w:cs="Arial"/>
        </w:rPr>
        <w:t>Išnuomojamoje</w:t>
      </w:r>
      <w:r w:rsidR="00701F7D" w:rsidRPr="004959B8">
        <w:rPr>
          <w:rFonts w:ascii="Arial" w:hAnsi="Arial" w:cs="Arial"/>
        </w:rPr>
        <w:t xml:space="preserv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r>
        <w:t>.</w:t>
      </w:r>
    </w:p>
    <w:p w14:paraId="71D28F4B" w14:textId="30105A4E" w:rsidR="00F37462" w:rsidRDefault="00F37462" w:rsidP="00F37462">
      <w:pPr>
        <w:widowControl w:val="0"/>
        <w:spacing w:line="256" w:lineRule="auto"/>
        <w:ind w:firstLine="567"/>
        <w:jc w:val="both"/>
        <w:rPr>
          <w:color w:val="000000"/>
        </w:rPr>
      </w:pPr>
      <w:r w:rsidRPr="00F7194C">
        <w:rPr>
          <w:rFonts w:ascii="Arial" w:hAnsi="Arial" w:cs="Arial"/>
          <w:color w:val="000000"/>
        </w:rPr>
        <w:t>6.</w:t>
      </w:r>
      <w:r>
        <w:rPr>
          <w:color w:val="000000"/>
        </w:rPr>
        <w:t xml:space="preserve"> </w:t>
      </w:r>
      <w:r w:rsidR="00F7194C" w:rsidRPr="004959B8">
        <w:rPr>
          <w:rFonts w:ascii="Arial" w:hAnsi="Arial" w:cs="Arial"/>
          <w:color w:val="000000"/>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w:t>
      </w:r>
      <w:r w:rsidR="00B8575A">
        <w:rPr>
          <w:rFonts w:ascii="Arial" w:hAnsi="Arial" w:cs="Arial"/>
          <w:color w:val="000000"/>
        </w:rPr>
        <w:t>i</w:t>
      </w:r>
      <w:r>
        <w:rPr>
          <w:color w:val="000000"/>
        </w:rPr>
        <w:t xml:space="preserve">. </w:t>
      </w:r>
    </w:p>
    <w:p w14:paraId="71D28F4C" w14:textId="61C5AEBD" w:rsidR="00F37462" w:rsidRDefault="00F37462" w:rsidP="00F37462">
      <w:pPr>
        <w:widowControl w:val="0"/>
        <w:ind w:firstLine="567"/>
        <w:jc w:val="both"/>
        <w:rPr>
          <w:color w:val="000000"/>
        </w:rPr>
      </w:pPr>
      <w:r w:rsidRPr="00F41383">
        <w:rPr>
          <w:rFonts w:ascii="Arial" w:hAnsi="Arial" w:cs="Arial"/>
          <w:color w:val="000000"/>
        </w:rPr>
        <w:t>7.</w:t>
      </w:r>
      <w:r>
        <w:rPr>
          <w:color w:val="000000"/>
        </w:rPr>
        <w:t xml:space="preserve"> </w:t>
      </w:r>
      <w:r w:rsidR="00FD037A" w:rsidRPr="004959B8">
        <w:rPr>
          <w:rFonts w:ascii="Arial" w:hAnsi="Arial" w:cs="Arial"/>
          <w:color w:val="000000"/>
        </w:rPr>
        <w:t>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r>
        <w:rPr>
          <w:color w:val="000000"/>
        </w:rPr>
        <w:t>.</w:t>
      </w:r>
    </w:p>
    <w:p w14:paraId="71D28F4E" w14:textId="1030185B" w:rsidR="00F37462" w:rsidRDefault="00F37462" w:rsidP="000C473F">
      <w:pPr>
        <w:widowControl w:val="0"/>
        <w:tabs>
          <w:tab w:val="right" w:leader="underscore" w:pos="9072"/>
        </w:tabs>
        <w:ind w:firstLine="567"/>
        <w:jc w:val="both"/>
      </w:pPr>
      <w:r w:rsidRPr="0075115D">
        <w:rPr>
          <w:rFonts w:ascii="Arial" w:hAnsi="Arial" w:cs="Arial"/>
        </w:rPr>
        <w:t>8</w:t>
      </w:r>
      <w:r>
        <w:t xml:space="preserve">. </w:t>
      </w:r>
      <w:r w:rsidR="000C473F" w:rsidRPr="004959B8">
        <w:rPr>
          <w:rFonts w:ascii="Arial" w:hAnsi="Arial" w:cs="Arial"/>
        </w:rPr>
        <w:t xml:space="preserve">Išnuomojamoje žemėje esančių požeminio ir paviršinio vandens, naudingųjų </w:t>
      </w:r>
      <w:r w:rsidR="000C473F" w:rsidRPr="00B51363">
        <w:rPr>
          <w:rFonts w:ascii="Arial" w:hAnsi="Arial" w:cs="Arial"/>
        </w:rPr>
        <w:t>iškasenų (išskyrus gintarą, naftą, dujas ir kvarcinį smėlį) naudojimo sąlygos: nėra</w:t>
      </w:r>
      <w:r>
        <w:t>.</w:t>
      </w:r>
    </w:p>
    <w:p w14:paraId="456E226C" w14:textId="77777777" w:rsidR="00A613B1" w:rsidRPr="00A124EE" w:rsidRDefault="00F37462" w:rsidP="00A613B1">
      <w:pPr>
        <w:widowControl w:val="0"/>
        <w:tabs>
          <w:tab w:val="right" w:leader="underscore" w:pos="9072"/>
        </w:tabs>
        <w:spacing w:line="276" w:lineRule="auto"/>
        <w:ind w:firstLine="567"/>
        <w:jc w:val="both"/>
        <w:rPr>
          <w:rFonts w:ascii="Arial" w:hAnsi="Arial" w:cs="Arial"/>
        </w:rPr>
      </w:pPr>
      <w:r w:rsidRPr="00EF27D0">
        <w:rPr>
          <w:rFonts w:ascii="Arial" w:hAnsi="Arial" w:cs="Arial"/>
        </w:rPr>
        <w:t>9.</w:t>
      </w:r>
      <w:r>
        <w:t xml:space="preserve"> </w:t>
      </w:r>
      <w:r w:rsidR="00A613B1" w:rsidRPr="00A124EE">
        <w:rPr>
          <w:rFonts w:ascii="Arial" w:hAnsi="Arial" w:cs="Arial"/>
        </w:rPr>
        <w:t>Teritorijos, kuriose taikomos SŽNS, neįregistruotos Nekilnojamojo turto registre: žemės sklypui (jo daliai) taikomos specialiosios žemės naudojimo sąlygos, nurodytos Nekilnojamojo turto registro duomenų bazės išrašo skiltyse:</w:t>
      </w:r>
    </w:p>
    <w:p w14:paraId="2D2B6267" w14:textId="706682C4" w:rsidR="00A613B1" w:rsidRPr="00E1388B" w:rsidRDefault="00285562" w:rsidP="00A613B1">
      <w:pPr>
        <w:widowControl w:val="0"/>
        <w:tabs>
          <w:tab w:val="right" w:leader="underscore" w:pos="9072"/>
        </w:tabs>
        <w:spacing w:line="276" w:lineRule="auto"/>
        <w:ind w:firstLine="567"/>
        <w:jc w:val="both"/>
        <w:rPr>
          <w:rFonts w:ascii="Arial" w:hAnsi="Arial" w:cs="Arial"/>
        </w:rPr>
      </w:pPr>
      <w:r>
        <w:rPr>
          <w:rFonts w:ascii="Arial" w:hAnsi="Arial" w:cs="Arial"/>
        </w:rPr>
        <w:lastRenderedPageBreak/>
        <w:t>9</w:t>
      </w:r>
      <w:r w:rsidR="00A613B1" w:rsidRPr="00A124EE">
        <w:rPr>
          <w:rFonts w:ascii="Arial" w:hAnsi="Arial" w:cs="Arial"/>
        </w:rPr>
        <w:t>.1. „</w:t>
      </w:r>
      <w:r w:rsidR="00A613B1" w:rsidRPr="00E1388B">
        <w:rPr>
          <w:rFonts w:ascii="Arial" w:hAnsi="Arial" w:cs="Arial"/>
        </w:rPr>
        <w:t>Žymos“: elektroninių ryšių tinklų elektroninių ryšių infrastruktūros apsaugos zonos (III skyrius, vienuoliktasis skirsnis) – 0,0125 ha; elektros tinklų apsaugos zonos (III skyrius, ketvirtasis skirsnis) – 0,0013 ha; melioruotos žemės ir melioracijos statinių apsaugos zonos (VI skyrius, antrasis skirsnis) – 0,8237 ha</w:t>
      </w:r>
      <w:r w:rsidR="00FD56A6">
        <w:rPr>
          <w:rFonts w:ascii="Arial" w:hAnsi="Arial" w:cs="Arial"/>
        </w:rPr>
        <w:t>;</w:t>
      </w:r>
    </w:p>
    <w:p w14:paraId="71D28F50" w14:textId="6D0198CB" w:rsidR="00F37462" w:rsidRDefault="00285562" w:rsidP="00A613B1">
      <w:pPr>
        <w:widowControl w:val="0"/>
        <w:tabs>
          <w:tab w:val="right" w:leader="underscore" w:pos="9072"/>
        </w:tabs>
        <w:ind w:firstLine="567"/>
        <w:jc w:val="both"/>
      </w:pPr>
      <w:r>
        <w:rPr>
          <w:rFonts w:ascii="Arial" w:hAnsi="Arial" w:cs="Arial"/>
        </w:rPr>
        <w:t>9</w:t>
      </w:r>
      <w:r w:rsidR="00A613B1" w:rsidRPr="00E1388B">
        <w:rPr>
          <w:rFonts w:ascii="Arial" w:hAnsi="Arial" w:cs="Arial"/>
        </w:rPr>
        <w:t>.2. ,,Duomenys apie įregistruotas teritorijas, kuriose taikomos specialiosios žemės naudojimo sąlygos“: elektros tinklų apsaugos zonos (III skyrius, ketvirtasis skirsnis) – 0,0005 ha; elektros tinklų apsaugos zonos (III skyrius, ketvirtasis skirsnis) – 0,0083 ha; kultūros paveldo objektų ir vietovių teritorijos, jų apsaugos zonos (V skyrius, pirmasis skirsnis) – 0,8237 ha</w:t>
      </w:r>
      <w:r w:rsidR="00F37462">
        <w:t>.</w:t>
      </w:r>
    </w:p>
    <w:p w14:paraId="71D28F52" w14:textId="75EFD322" w:rsidR="00F37462" w:rsidRDefault="00F37462" w:rsidP="00FE45BD">
      <w:pPr>
        <w:widowControl w:val="0"/>
        <w:tabs>
          <w:tab w:val="right" w:leader="underscore" w:pos="9072"/>
        </w:tabs>
        <w:ind w:firstLine="567"/>
        <w:jc w:val="both"/>
      </w:pPr>
      <w:r w:rsidRPr="00846BD2">
        <w:rPr>
          <w:rFonts w:ascii="Arial" w:hAnsi="Arial" w:cs="Arial"/>
        </w:rPr>
        <w:t>10.</w:t>
      </w:r>
      <w:r>
        <w:t xml:space="preserve"> </w:t>
      </w:r>
      <w:r w:rsidR="00846BD2" w:rsidRPr="004B603B">
        <w:rPr>
          <w:rFonts w:ascii="Arial" w:hAnsi="Arial" w:cs="Arial"/>
        </w:rPr>
        <w:t>Kiti teisės aktuose nustatyti žemės naudojimo apribojimai ir reglamentai</w:t>
      </w:r>
      <w:r w:rsidR="00846BD2">
        <w:rPr>
          <w:rFonts w:ascii="Arial" w:hAnsi="Arial" w:cs="Arial"/>
        </w:rPr>
        <w:t xml:space="preserve">: </w:t>
      </w:r>
      <w:r w:rsidR="00FE45BD" w:rsidRPr="00FE45BD">
        <w:rPr>
          <w:rFonts w:ascii="Arial" w:hAnsi="Arial" w:cs="Arial"/>
        </w:rPr>
        <w:t>laikytis Lietuvos Respublikos</w:t>
      </w:r>
      <w:r w:rsidR="00FE45BD">
        <w:rPr>
          <w:rFonts w:ascii="Arial" w:hAnsi="Arial" w:cs="Arial"/>
        </w:rPr>
        <w:t xml:space="preserve"> </w:t>
      </w:r>
      <w:r w:rsidR="00FE45BD" w:rsidRPr="00FE45BD">
        <w:rPr>
          <w:rFonts w:ascii="Arial" w:hAnsi="Arial" w:cs="Arial"/>
        </w:rPr>
        <w:t>žemės įstatyme nustatytų žemės nuomininko pareigų; įkeisti žemės sklypo (jo dalies) nuomos teisę</w:t>
      </w:r>
      <w:r w:rsidR="00FE45BD">
        <w:rPr>
          <w:rFonts w:ascii="Arial" w:hAnsi="Arial" w:cs="Arial"/>
        </w:rPr>
        <w:t xml:space="preserve"> </w:t>
      </w:r>
      <w:r w:rsidR="00FE45BD" w:rsidRPr="00FE45BD">
        <w:rPr>
          <w:rFonts w:ascii="Arial" w:hAnsi="Arial" w:cs="Arial"/>
        </w:rPr>
        <w:t>gali tik gavęs rašytinį valstybinės žemės nuomotojo sutikimą; vykdant pastatų ar statinių remonto</w:t>
      </w:r>
      <w:r w:rsidR="00FE45BD">
        <w:rPr>
          <w:rFonts w:ascii="Arial" w:hAnsi="Arial" w:cs="Arial"/>
        </w:rPr>
        <w:t xml:space="preserve"> </w:t>
      </w:r>
      <w:r w:rsidR="00FE45BD" w:rsidRPr="00FE45BD">
        <w:rPr>
          <w:rFonts w:ascii="Arial" w:hAnsi="Arial" w:cs="Arial"/>
        </w:rPr>
        <w:t>darbus vadovautis galiojančiais teritorijų planavimo dokumentais, Lietuvos Respublikos teritorijų</w:t>
      </w:r>
      <w:r w:rsidR="00FE45BD">
        <w:rPr>
          <w:rFonts w:ascii="Arial" w:hAnsi="Arial" w:cs="Arial"/>
        </w:rPr>
        <w:t xml:space="preserve"> </w:t>
      </w:r>
      <w:r w:rsidR="00FE45BD" w:rsidRPr="00FE45BD">
        <w:rPr>
          <w:rFonts w:ascii="Arial" w:hAnsi="Arial" w:cs="Arial"/>
        </w:rPr>
        <w:t>planavimo įstatymo, Lietuvos Respublikos statybos įstatymo reikalavimais</w:t>
      </w:r>
      <w:r>
        <w:t>.</w:t>
      </w:r>
    </w:p>
    <w:p w14:paraId="71D28F54" w14:textId="3DD52CD0" w:rsidR="00F37462" w:rsidRDefault="00F37462" w:rsidP="00602645">
      <w:pPr>
        <w:widowControl w:val="0"/>
        <w:tabs>
          <w:tab w:val="right" w:leader="underscore" w:pos="9072"/>
        </w:tabs>
        <w:ind w:firstLine="567"/>
        <w:jc w:val="both"/>
      </w:pPr>
      <w:r w:rsidRPr="007467D9">
        <w:rPr>
          <w:rFonts w:ascii="Arial" w:hAnsi="Arial" w:cs="Arial"/>
        </w:rPr>
        <w:t>11.</w:t>
      </w:r>
      <w:r>
        <w:t xml:space="preserve"> </w:t>
      </w:r>
      <w:r w:rsidR="00602645" w:rsidRPr="004B603B">
        <w:rPr>
          <w:rFonts w:ascii="Arial" w:hAnsi="Arial" w:cs="Arial"/>
        </w:rPr>
        <w:t>Žemės servitutai ir kitos daiktinės teisės</w:t>
      </w:r>
      <w:r w:rsidR="00602645">
        <w:rPr>
          <w:rFonts w:ascii="Arial" w:hAnsi="Arial" w:cs="Arial"/>
        </w:rPr>
        <w:t>:</w:t>
      </w:r>
      <w:r w:rsidR="00602645" w:rsidRPr="004B603B">
        <w:rPr>
          <w:rFonts w:ascii="Arial" w:hAnsi="Arial" w:cs="Arial"/>
        </w:rPr>
        <w:t xml:space="preserve"> </w:t>
      </w:r>
      <w:r w:rsidR="00602645">
        <w:rPr>
          <w:rFonts w:ascii="Arial" w:hAnsi="Arial" w:cs="Arial"/>
        </w:rPr>
        <w:t>k</w:t>
      </w:r>
      <w:r w:rsidR="00602645" w:rsidRPr="00077901">
        <w:rPr>
          <w:rFonts w:ascii="Arial" w:hAnsi="Arial" w:cs="Arial"/>
        </w:rPr>
        <w:t xml:space="preserve">elio servitutas –  teisė važiuoti transporto </w:t>
      </w:r>
      <w:r w:rsidR="00602645" w:rsidRPr="00032C1B">
        <w:rPr>
          <w:rFonts w:ascii="Arial" w:hAnsi="Arial" w:cs="Arial"/>
        </w:rPr>
        <w:t>priemonėmis, naudotis pėsčiųjų taku (tarnaujantis) – 0,1258 ha</w:t>
      </w:r>
      <w:r>
        <w:t>.</w:t>
      </w:r>
    </w:p>
    <w:p w14:paraId="71D28F55" w14:textId="4D2ECBC0" w:rsidR="00F37462" w:rsidRDefault="00F37462" w:rsidP="00F37462">
      <w:pPr>
        <w:widowControl w:val="0"/>
        <w:tabs>
          <w:tab w:val="right" w:leader="underscore" w:pos="9638"/>
        </w:tabs>
        <w:ind w:firstLine="567"/>
        <w:jc w:val="both"/>
      </w:pPr>
      <w:r w:rsidRPr="0073692C">
        <w:rPr>
          <w:rFonts w:ascii="Arial" w:hAnsi="Arial" w:cs="Arial"/>
          <w:szCs w:val="14"/>
          <w:lang w:eastAsia="lt-LT"/>
        </w:rPr>
        <w:t>12.</w:t>
      </w:r>
      <w:r>
        <w:rPr>
          <w:szCs w:val="14"/>
          <w:lang w:eastAsia="lt-LT"/>
        </w:rPr>
        <w:t xml:space="preserve"> </w:t>
      </w:r>
      <w:r w:rsidR="0073692C" w:rsidRPr="00032C1B">
        <w:rPr>
          <w:rFonts w:ascii="Arial" w:hAnsi="Arial" w:cs="Arial"/>
          <w:szCs w:val="14"/>
          <w:lang w:eastAsia="lt-LT"/>
        </w:rPr>
        <w:t>Žemės sklypo</w:t>
      </w:r>
      <w:r w:rsidR="0073692C">
        <w:rPr>
          <w:rFonts w:ascii="Arial" w:hAnsi="Arial" w:cs="Arial"/>
          <w:szCs w:val="14"/>
          <w:lang w:eastAsia="lt-LT"/>
        </w:rPr>
        <w:t xml:space="preserve"> dalies</w:t>
      </w:r>
      <w:r w:rsidR="0073692C" w:rsidRPr="00032C1B">
        <w:rPr>
          <w:rFonts w:ascii="Arial" w:hAnsi="Arial" w:cs="Arial"/>
          <w:szCs w:val="14"/>
          <w:lang w:eastAsia="lt-LT"/>
        </w:rPr>
        <w:t xml:space="preserve"> vertė </w:t>
      </w:r>
      <w:r w:rsidR="00532659">
        <w:rPr>
          <w:rFonts w:ascii="Arial" w:hAnsi="Arial" w:cs="Arial"/>
          <w:szCs w:val="14"/>
          <w:lang w:eastAsia="lt-LT"/>
        </w:rPr>
        <w:t>8241</w:t>
      </w:r>
      <w:r w:rsidR="0073692C">
        <w:rPr>
          <w:rFonts w:ascii="Arial" w:hAnsi="Arial" w:cs="Arial"/>
          <w:szCs w:val="14"/>
          <w:lang w:eastAsia="lt-LT"/>
        </w:rPr>
        <w:t xml:space="preserve"> </w:t>
      </w:r>
      <w:r w:rsidR="0073692C" w:rsidRPr="00032C1B">
        <w:rPr>
          <w:rFonts w:ascii="Arial" w:hAnsi="Arial" w:cs="Arial"/>
          <w:szCs w:val="24"/>
          <w:lang w:eastAsia="lt-LT"/>
        </w:rPr>
        <w:t>Eur</w:t>
      </w:r>
      <w:r w:rsidR="0073692C">
        <w:rPr>
          <w:rFonts w:ascii="Arial" w:hAnsi="Arial" w:cs="Arial"/>
          <w:szCs w:val="24"/>
          <w:lang w:eastAsia="lt-LT"/>
        </w:rPr>
        <w:t xml:space="preserve"> (</w:t>
      </w:r>
      <w:r w:rsidR="00A554B3">
        <w:rPr>
          <w:rFonts w:ascii="Arial" w:hAnsi="Arial" w:cs="Arial"/>
          <w:szCs w:val="24"/>
          <w:lang w:eastAsia="lt-LT"/>
        </w:rPr>
        <w:t>aštuoni</w:t>
      </w:r>
      <w:r w:rsidR="0073692C">
        <w:rPr>
          <w:rFonts w:ascii="Arial" w:hAnsi="Arial" w:cs="Arial"/>
          <w:szCs w:val="24"/>
          <w:lang w:eastAsia="lt-LT"/>
        </w:rPr>
        <w:t xml:space="preserve"> tūkstančiai </w:t>
      </w:r>
      <w:r w:rsidR="00A554B3">
        <w:rPr>
          <w:rFonts w:ascii="Arial" w:hAnsi="Arial" w:cs="Arial"/>
          <w:szCs w:val="24"/>
          <w:lang w:eastAsia="lt-LT"/>
        </w:rPr>
        <w:t>du</w:t>
      </w:r>
      <w:r w:rsidR="0073692C">
        <w:rPr>
          <w:rFonts w:ascii="Arial" w:hAnsi="Arial" w:cs="Arial"/>
          <w:szCs w:val="24"/>
          <w:lang w:eastAsia="lt-LT"/>
        </w:rPr>
        <w:t xml:space="preserve"> šimtai dvylika eurų)</w:t>
      </w:r>
      <w:r w:rsidR="0073692C" w:rsidRPr="00032C1B">
        <w:rPr>
          <w:rFonts w:ascii="Arial" w:hAnsi="Arial" w:cs="Arial"/>
          <w:szCs w:val="14"/>
          <w:lang w:eastAsia="lt-LT"/>
        </w:rPr>
        <w:t>.</w:t>
      </w:r>
      <w:r w:rsidR="0073692C" w:rsidRPr="00032C1B">
        <w:rPr>
          <w:rFonts w:ascii="Arial" w:hAnsi="Arial" w:cs="Arial"/>
        </w:rPr>
        <w:t xml:space="preserve"> </w:t>
      </w:r>
      <w:r w:rsidR="0073692C" w:rsidRPr="004850DA">
        <w:rPr>
          <w:rFonts w:ascii="Arial" w:hAnsi="Arial" w:cs="Arial"/>
        </w:rPr>
        <w:t xml:space="preserve">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w:t>
      </w:r>
      <w:r w:rsidR="0073692C" w:rsidRPr="00123A1A">
        <w:rPr>
          <w:rFonts w:ascii="Arial" w:hAnsi="Arial" w:cs="Arial"/>
        </w:rPr>
        <w:t>mokesčio įstatymo nuostatų įgyvendinimo“</w:t>
      </w:r>
      <w:r>
        <w:rPr>
          <w:szCs w:val="14"/>
          <w:lang w:eastAsia="lt-LT"/>
        </w:rPr>
        <w:t>.</w:t>
      </w:r>
      <w:r>
        <w:t xml:space="preserve"> </w:t>
      </w:r>
    </w:p>
    <w:p w14:paraId="71D28F56" w14:textId="715FEA05" w:rsidR="00F37462" w:rsidRDefault="00F37462" w:rsidP="00F37462">
      <w:pPr>
        <w:widowControl w:val="0"/>
        <w:spacing w:line="256" w:lineRule="auto"/>
        <w:ind w:firstLine="567"/>
        <w:jc w:val="both"/>
      </w:pPr>
      <w:r w:rsidRPr="0068766A">
        <w:rPr>
          <w:rFonts w:ascii="Arial" w:hAnsi="Arial" w:cs="Arial"/>
        </w:rPr>
        <w:t>13.</w:t>
      </w:r>
      <w:r>
        <w:t xml:space="preserve"> </w:t>
      </w:r>
      <w:r w:rsidR="0068766A" w:rsidRPr="00C34A61">
        <w:rPr>
          <w:rFonts w:ascii="Arial" w:hAnsi="Arial" w:cs="Arial"/>
        </w:rPr>
        <w:t xml:space="preserve">Nuomininkas žemės nuomos mokestį moka pagal savivaldybės tarybos patvirtintą tarifą nuo šioje sutartyje nurodytos vertės. </w:t>
      </w:r>
      <w:r w:rsidR="005D1804" w:rsidRPr="003F3DA7">
        <w:rPr>
          <w:rFonts w:ascii="Arial" w:hAnsi="Arial" w:cs="Arial"/>
        </w:rPr>
        <w:t xml:space="preserve">Žemės sklypo nuomotojas kas 3 metus Vyriausybės ar jos įgaliotos institucijos nustatyta tvarka perskaičiuoja valstybinės žemės </w:t>
      </w:r>
      <w:r w:rsidR="005D1804" w:rsidRPr="000E5B6A">
        <w:rPr>
          <w:rFonts w:ascii="Arial" w:hAnsi="Arial" w:cs="Arial"/>
        </w:rPr>
        <w:t>sklypo, išnuomoto be aukciono, vertę, nuo kurios skaičiuojamas žemės nuomos mokestis</w:t>
      </w:r>
      <w:r>
        <w:t>.</w:t>
      </w:r>
    </w:p>
    <w:p w14:paraId="71D28F58" w14:textId="03AF3793" w:rsidR="00F37462" w:rsidRPr="00903EAC" w:rsidRDefault="00F37462" w:rsidP="00F37462">
      <w:pPr>
        <w:widowControl w:val="0"/>
        <w:tabs>
          <w:tab w:val="right" w:leader="underscore" w:pos="9072"/>
        </w:tabs>
        <w:spacing w:line="256" w:lineRule="auto"/>
        <w:ind w:firstLine="567"/>
        <w:jc w:val="both"/>
        <w:rPr>
          <w:rFonts w:ascii="Arial" w:hAnsi="Arial" w:cs="Arial"/>
          <w:color w:val="000000"/>
          <w:szCs w:val="24"/>
        </w:rPr>
      </w:pPr>
      <w:r w:rsidRPr="00903EAC">
        <w:rPr>
          <w:rFonts w:ascii="Arial" w:hAnsi="Arial" w:cs="Arial"/>
        </w:rPr>
        <w:t>1</w:t>
      </w:r>
      <w:r w:rsidR="003614BA" w:rsidRPr="00903EAC">
        <w:rPr>
          <w:rFonts w:ascii="Arial" w:hAnsi="Arial" w:cs="Arial"/>
        </w:rPr>
        <w:t>4</w:t>
      </w:r>
      <w:r w:rsidRPr="00903EAC">
        <w:rPr>
          <w:rFonts w:ascii="Arial" w:hAnsi="Arial" w:cs="Arial"/>
        </w:rPr>
        <w:t xml:space="preserve">. </w:t>
      </w:r>
      <w:r w:rsidR="00903EAC" w:rsidRPr="00903EAC">
        <w:rPr>
          <w:rFonts w:ascii="Arial" w:hAnsi="Arial" w:cs="Arial"/>
        </w:rPr>
        <w:t>Žemės nuomos mokesčio mokėjimo terminai – iki einamųjų metų lapkričio 15 d. Nuomininkui praleidus mokesčio ar jo dalies mokėjimo terminą, už kiekvieną pradelstą dieną jis moka 0,026 proc. dydžio delspinigius, nustatytus pagal Lietuvos Respublikos Vyriausybės 2002 m. lapkričio 19 d. nutarimo Nr. 1798 „Dėl nuomos mokesčio ir žemės nuomos mokesčio priedo už valstybinę žemę“ 1.10 papunktį. Delspinigių dydis nustatomas vadovaujantis Palūkanų ir delspinigių dydžių apskaičiavimo taisyklėmis, patvirtintomis Lietuvos Respublikos finansų ministro 2004 m. gegužės 14 d. įsakymu Nr. 1K-188 „Dėl mokesčių administravimo įstatymo įgyvendinimo“. Nesumokėjus valstybinės žemės nuomos mokesčio ilgiau kaip 6 mėnesius, laikoma, kad sutartis yra pažeista iš esmės ir nuomos mokesčio nesumokėjimas laikomas esminiu sutarties sąlygų pažeidimu</w:t>
      </w:r>
      <w:r w:rsidRPr="00903EAC">
        <w:rPr>
          <w:rFonts w:ascii="Arial" w:hAnsi="Arial" w:cs="Arial"/>
        </w:rPr>
        <w:t>.</w:t>
      </w:r>
    </w:p>
    <w:p w14:paraId="71D28F5C" w14:textId="0EF117FA" w:rsidR="00F37462" w:rsidRDefault="00F37462" w:rsidP="00F37462">
      <w:pPr>
        <w:widowControl w:val="0"/>
        <w:spacing w:line="256" w:lineRule="auto"/>
        <w:ind w:firstLine="629"/>
        <w:jc w:val="both"/>
        <w:rPr>
          <w:color w:val="000000"/>
        </w:rPr>
      </w:pPr>
      <w:r w:rsidRPr="007C63E3">
        <w:rPr>
          <w:rFonts w:ascii="Arial" w:hAnsi="Arial" w:cs="Arial"/>
          <w:color w:val="000000"/>
        </w:rPr>
        <w:t>1</w:t>
      </w:r>
      <w:r w:rsidR="00133C69" w:rsidRPr="007C63E3">
        <w:rPr>
          <w:rFonts w:ascii="Arial" w:hAnsi="Arial" w:cs="Arial"/>
          <w:color w:val="000000"/>
        </w:rPr>
        <w:t>5</w:t>
      </w:r>
      <w:r w:rsidRPr="007C63E3">
        <w:rPr>
          <w:rFonts w:ascii="Arial" w:hAnsi="Arial" w:cs="Arial"/>
          <w:color w:val="000000"/>
        </w:rPr>
        <w:t>.</w:t>
      </w:r>
      <w:r>
        <w:rPr>
          <w:color w:val="000000"/>
        </w:rPr>
        <w:t xml:space="preserve"> </w:t>
      </w:r>
      <w:r w:rsidR="00065D87" w:rsidRPr="00A75531">
        <w:rPr>
          <w:rFonts w:ascii="Arial" w:hAnsi="Arial" w:cs="Arial"/>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r>
        <w:rPr>
          <w:color w:val="000000"/>
        </w:rPr>
        <w:t>.</w:t>
      </w:r>
    </w:p>
    <w:p w14:paraId="71D28F62" w14:textId="4C11B6BD" w:rsidR="00F37462" w:rsidRDefault="00D113B6" w:rsidP="00D703E0">
      <w:pPr>
        <w:widowControl w:val="0"/>
        <w:tabs>
          <w:tab w:val="right" w:leader="underscore" w:pos="9072"/>
        </w:tabs>
        <w:spacing w:line="256" w:lineRule="auto"/>
        <w:ind w:firstLine="629"/>
        <w:jc w:val="both"/>
      </w:pPr>
      <w:r w:rsidRPr="002E77BE">
        <w:rPr>
          <w:rFonts w:ascii="Arial" w:hAnsi="Arial" w:cs="Arial"/>
        </w:rPr>
        <w:t>16</w:t>
      </w:r>
      <w:r w:rsidR="00F37462">
        <w:t xml:space="preserve">. </w:t>
      </w:r>
      <w:r w:rsidR="00F37462" w:rsidRPr="00432F32">
        <w:rPr>
          <w:rFonts w:ascii="Arial" w:hAnsi="Arial" w:cs="Arial"/>
        </w:rPr>
        <w:t>Žemės sklype esančių statinių ar įrenginių likimas pasibaigus valstybinės žemės nuomos sutarčiai</w:t>
      </w:r>
      <w:r w:rsidR="00F37462">
        <w:t xml:space="preserve"> </w:t>
      </w:r>
      <w:r w:rsidR="00432F32">
        <w:t>:</w:t>
      </w:r>
      <w:r w:rsidR="00F37462">
        <w:t xml:space="preserve"> </w:t>
      </w:r>
    </w:p>
    <w:p w14:paraId="71D28F63" w14:textId="77777777" w:rsidR="00F37462" w:rsidRPr="00D703E0" w:rsidRDefault="00F37462" w:rsidP="00F37462">
      <w:pPr>
        <w:widowControl w:val="0"/>
        <w:tabs>
          <w:tab w:val="right" w:leader="underscore" w:pos="9072"/>
        </w:tabs>
        <w:ind w:firstLine="629"/>
        <w:jc w:val="both"/>
        <w:rPr>
          <w:rFonts w:ascii="Arial" w:hAnsi="Arial" w:cs="Arial"/>
        </w:rPr>
      </w:pPr>
      <w:r w:rsidRPr="00D703E0">
        <w:rPr>
          <w:rFonts w:ascii="Arial" w:hAnsi="Arial" w:cs="Arial"/>
        </w:rPr>
        <w:t xml:space="preserve">Nuomos sutartyje neįrašytus pastatytus statinius ar įrenginius nuomininkas privalo nugriauti ir sutvarkyti žemės sklypą. </w:t>
      </w:r>
    </w:p>
    <w:p w14:paraId="71D28F64" w14:textId="48D2F17F" w:rsidR="00F37462" w:rsidRPr="004F5660" w:rsidRDefault="004F5660" w:rsidP="004F5660">
      <w:pPr>
        <w:widowControl w:val="0"/>
        <w:tabs>
          <w:tab w:val="right" w:leader="underscore" w:pos="9072"/>
        </w:tabs>
        <w:ind w:firstLine="629"/>
        <w:jc w:val="both"/>
        <w:rPr>
          <w:rFonts w:ascii="Arial" w:hAnsi="Arial" w:cs="Arial"/>
        </w:rPr>
      </w:pPr>
      <w:r w:rsidRPr="004F5660">
        <w:rPr>
          <w:rFonts w:ascii="Arial" w:hAnsi="Arial" w:cs="Arial"/>
        </w:rPr>
        <w:t>Priėmus sprendimą nutraukti valstybinės žemės nuomos sutartį pagal Žemės įstatymo</w:t>
      </w:r>
      <w:r w:rsidR="00FE42EC">
        <w:rPr>
          <w:rFonts w:ascii="Arial" w:hAnsi="Arial" w:cs="Arial"/>
        </w:rPr>
        <w:t xml:space="preserve"> </w:t>
      </w:r>
      <w:r w:rsidRPr="004F5660">
        <w:rPr>
          <w:rFonts w:ascii="Arial" w:hAnsi="Arial" w:cs="Arial"/>
        </w:rPr>
        <w:t>9 straipsnio 17 dalies 3 punktą, dėl statinių ar įrenginių naudojimo ne pagal Nekilnojamojo turto</w:t>
      </w:r>
      <w:r w:rsidR="00FE42EC">
        <w:rPr>
          <w:rFonts w:ascii="Arial" w:hAnsi="Arial" w:cs="Arial"/>
        </w:rPr>
        <w:t xml:space="preserve"> </w:t>
      </w:r>
      <w:r w:rsidRPr="004F5660">
        <w:rPr>
          <w:rFonts w:ascii="Arial" w:hAnsi="Arial" w:cs="Arial"/>
        </w:rPr>
        <w:t>kadastre įrašytą jų tiesioginę paskirtį valstybinės žemės patikėtinis kreipiasi į statinių naudojimo</w:t>
      </w:r>
      <w:r w:rsidR="00FE42EC">
        <w:rPr>
          <w:rFonts w:ascii="Arial" w:hAnsi="Arial" w:cs="Arial"/>
        </w:rPr>
        <w:t xml:space="preserve"> </w:t>
      </w:r>
      <w:r w:rsidRPr="004F5660">
        <w:rPr>
          <w:rFonts w:ascii="Arial" w:hAnsi="Arial" w:cs="Arial"/>
        </w:rPr>
        <w:t>priežiūrą atliekančią instituciją dėl statinių ir (ar) įrenginių nugriovimo (nukėlimo ar pašalinimo) iš</w:t>
      </w:r>
      <w:r w:rsidR="00FE42EC">
        <w:rPr>
          <w:rFonts w:ascii="Arial" w:hAnsi="Arial" w:cs="Arial"/>
        </w:rPr>
        <w:t xml:space="preserve"> </w:t>
      </w:r>
      <w:r w:rsidRPr="004F5660">
        <w:rPr>
          <w:rFonts w:ascii="Arial" w:hAnsi="Arial" w:cs="Arial"/>
        </w:rPr>
        <w:t xml:space="preserve">valstybinės žemės sklypo (ar jo dalies), jeigu valstybinės žemės nuomos </w:t>
      </w:r>
      <w:r w:rsidRPr="004F5660">
        <w:rPr>
          <w:rFonts w:ascii="Arial" w:hAnsi="Arial" w:cs="Arial"/>
        </w:rPr>
        <w:lastRenderedPageBreak/>
        <w:t>sutartyje nesusitarta kitaip.</w:t>
      </w:r>
      <w:r w:rsidR="00F16BCD">
        <w:rPr>
          <w:rFonts w:ascii="Arial" w:hAnsi="Arial" w:cs="Arial"/>
        </w:rPr>
        <w:t xml:space="preserve"> </w:t>
      </w:r>
      <w:r w:rsidRPr="004F5660">
        <w:rPr>
          <w:rFonts w:ascii="Arial" w:hAnsi="Arial" w:cs="Arial"/>
        </w:rPr>
        <w:t>Pašalinus pažeidimus, valstybinės žemės sklypo (jo dalies) nuomininkas turi kreiptis į valstybinės</w:t>
      </w:r>
      <w:r w:rsidR="00F16BCD">
        <w:rPr>
          <w:rFonts w:ascii="Arial" w:hAnsi="Arial" w:cs="Arial"/>
        </w:rPr>
        <w:t xml:space="preserve"> </w:t>
      </w:r>
      <w:r w:rsidRPr="004F5660">
        <w:rPr>
          <w:rFonts w:ascii="Arial" w:hAnsi="Arial" w:cs="Arial"/>
        </w:rPr>
        <w:t>žemės nuomotoją dėl nuomos sutarties pakeitimo</w:t>
      </w:r>
      <w:r w:rsidR="00F37462" w:rsidRPr="004F5660">
        <w:rPr>
          <w:rFonts w:ascii="Arial" w:hAnsi="Arial" w:cs="Arial"/>
          <w:color w:val="000000"/>
        </w:rPr>
        <w:t>.</w:t>
      </w:r>
    </w:p>
    <w:p w14:paraId="71D28F65" w14:textId="49129B7D" w:rsidR="00F37462" w:rsidRPr="00A14F6C" w:rsidRDefault="00DB53A3" w:rsidP="00F37462">
      <w:pPr>
        <w:widowControl w:val="0"/>
        <w:tabs>
          <w:tab w:val="right" w:leader="underscore" w:pos="9072"/>
        </w:tabs>
        <w:spacing w:line="256" w:lineRule="auto"/>
        <w:ind w:firstLine="629"/>
        <w:jc w:val="both"/>
        <w:rPr>
          <w:rFonts w:ascii="Arial" w:hAnsi="Arial" w:cs="Arial"/>
        </w:rPr>
      </w:pPr>
      <w:r w:rsidRPr="00A14F6C">
        <w:rPr>
          <w:rFonts w:ascii="Arial" w:hAnsi="Arial" w:cs="Arial"/>
        </w:rPr>
        <w:t>17</w:t>
      </w:r>
      <w:r w:rsidR="00F37462" w:rsidRPr="00A14F6C">
        <w:rPr>
          <w:rFonts w:ascii="Arial" w:hAnsi="Arial" w:cs="Arial"/>
        </w:rPr>
        <w:t xml:space="preserve">. </w:t>
      </w:r>
      <w:r w:rsidR="00A14F6C" w:rsidRPr="00A14F6C">
        <w:rPr>
          <w:rFonts w:ascii="Arial" w:hAnsi="Arial" w:cs="Arial"/>
        </w:rPr>
        <w:t>Kiti su nuomojamo žemės sklypo naudojimu ir grąžinimu, pasibaigus nuomos sutarčiai, susiję nuomotojo ir nuomininko įsipareigojimai: pasibaigus žemės nuomos terminui žemė sutvarkoma nuomininkų lėšomis ir grąžinama nuomotojui tinkančios naudoti būklės, išskyrus įstatymų numatytus atvejus</w:t>
      </w:r>
      <w:r w:rsidR="00F37462" w:rsidRPr="00A14F6C">
        <w:rPr>
          <w:rFonts w:ascii="Arial" w:hAnsi="Arial" w:cs="Arial"/>
        </w:rPr>
        <w:t>.</w:t>
      </w:r>
    </w:p>
    <w:p w14:paraId="71D28F67" w14:textId="0E2CCFF3" w:rsidR="00F37462" w:rsidRPr="00C81688" w:rsidRDefault="002A13A1" w:rsidP="00C81688">
      <w:pPr>
        <w:widowControl w:val="0"/>
        <w:tabs>
          <w:tab w:val="right" w:leader="underscore" w:pos="9072"/>
        </w:tabs>
        <w:spacing w:line="256" w:lineRule="auto"/>
        <w:ind w:firstLine="629"/>
        <w:jc w:val="both"/>
        <w:rPr>
          <w:rFonts w:ascii="Arial" w:hAnsi="Arial" w:cs="Arial"/>
        </w:rPr>
      </w:pPr>
      <w:r w:rsidRPr="00C81688">
        <w:rPr>
          <w:rFonts w:ascii="Arial" w:hAnsi="Arial" w:cs="Arial"/>
        </w:rPr>
        <w:t>18</w:t>
      </w:r>
      <w:r w:rsidR="00F37462" w:rsidRPr="00C81688">
        <w:rPr>
          <w:rFonts w:ascii="Arial" w:hAnsi="Arial" w:cs="Arial"/>
        </w:rPr>
        <w:t xml:space="preserve">. </w:t>
      </w:r>
      <w:r w:rsidR="00C81688" w:rsidRPr="00C81688">
        <w:rPr>
          <w:rFonts w:ascii="Arial" w:hAnsi="Arial" w:cs="Arial"/>
        </w:rPr>
        <w:t>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kodekse</w:t>
      </w:r>
      <w:r w:rsidR="00F37462" w:rsidRPr="00C81688">
        <w:rPr>
          <w:rFonts w:ascii="Arial" w:hAnsi="Arial" w:cs="Arial"/>
        </w:rPr>
        <w:t>.</w:t>
      </w:r>
    </w:p>
    <w:p w14:paraId="71D28F68" w14:textId="41C8CE3D" w:rsidR="00F37462" w:rsidRPr="00856214" w:rsidRDefault="00BA5ECF" w:rsidP="00F37462">
      <w:pPr>
        <w:widowControl w:val="0"/>
        <w:spacing w:line="256" w:lineRule="auto"/>
        <w:ind w:firstLine="629"/>
        <w:jc w:val="both"/>
        <w:rPr>
          <w:rFonts w:ascii="Arial" w:hAnsi="Arial" w:cs="Arial"/>
        </w:rPr>
      </w:pPr>
      <w:r w:rsidRPr="00856214">
        <w:rPr>
          <w:rFonts w:ascii="Arial" w:hAnsi="Arial" w:cs="Arial"/>
        </w:rPr>
        <w:t>19</w:t>
      </w:r>
      <w:r w:rsidR="00F37462" w:rsidRPr="00856214">
        <w:rPr>
          <w:rFonts w:ascii="Arial" w:hAnsi="Arial" w:cs="Arial"/>
        </w:rPr>
        <w:t>. Nuomininkas įsipareigoja laikytis nuomos sutarties ir įstatymų. Už jų nevykdymą jis atsako pagal įstatymus.</w:t>
      </w:r>
    </w:p>
    <w:p w14:paraId="71D28F6A" w14:textId="65EC0E57" w:rsidR="00F37462" w:rsidRPr="000F07C8" w:rsidRDefault="00F37462" w:rsidP="007B2B12">
      <w:pPr>
        <w:widowControl w:val="0"/>
        <w:ind w:firstLine="629"/>
        <w:jc w:val="both"/>
        <w:rPr>
          <w:rFonts w:ascii="Arial" w:hAnsi="Arial" w:cs="Arial"/>
        </w:rPr>
      </w:pPr>
      <w:r w:rsidRPr="000F07C8">
        <w:rPr>
          <w:rFonts w:ascii="Arial" w:hAnsi="Arial" w:cs="Arial"/>
        </w:rPr>
        <w:t>2</w:t>
      </w:r>
      <w:r w:rsidR="00E740CA" w:rsidRPr="000F07C8">
        <w:rPr>
          <w:rFonts w:ascii="Arial" w:hAnsi="Arial" w:cs="Arial"/>
        </w:rPr>
        <w:t>0</w:t>
      </w:r>
      <w:r w:rsidRPr="000F07C8">
        <w:rPr>
          <w:rFonts w:ascii="Arial" w:hAnsi="Arial" w:cs="Arial"/>
        </w:rPr>
        <w:t>. Žemės nuomos sutartis pratęsiama pagal Kitos paskirties valstybinės žemės sklypų pardavimo ir nuomos taisykles, patvirtintas Lietuvos Respublikos Vyriausybės 1999 m. kovo 9 d. nutarimu Nr. 260 „Dėl Kitos paskirties valstybinės žemės sklypų pardavimo ir nuomos“:</w:t>
      </w:r>
      <w:r w:rsidR="007B2B12" w:rsidRPr="000F07C8">
        <w:rPr>
          <w:rFonts w:ascii="Arial" w:hAnsi="Arial" w:cs="Arial"/>
        </w:rPr>
        <w:t xml:space="preserve">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r w:rsidRPr="000F07C8">
        <w:rPr>
          <w:rFonts w:ascii="Arial" w:hAnsi="Arial" w:cs="Arial"/>
        </w:rPr>
        <w:t>.</w:t>
      </w:r>
    </w:p>
    <w:p w14:paraId="71D28F6B" w14:textId="23EB0576" w:rsidR="00F37462" w:rsidRPr="0069090F" w:rsidRDefault="00F37462" w:rsidP="00F37462">
      <w:pPr>
        <w:widowControl w:val="0"/>
        <w:ind w:firstLine="567"/>
        <w:jc w:val="both"/>
        <w:rPr>
          <w:rFonts w:ascii="Arial" w:hAnsi="Arial" w:cs="Arial"/>
          <w:lang w:eastAsia="lt-LT"/>
        </w:rPr>
      </w:pPr>
      <w:r w:rsidRPr="0069090F">
        <w:rPr>
          <w:rFonts w:ascii="Arial" w:hAnsi="Arial" w:cs="Arial"/>
          <w:lang w:eastAsia="lt-LT"/>
        </w:rPr>
        <w:t>2</w:t>
      </w:r>
      <w:r w:rsidR="00BA55D4" w:rsidRPr="0069090F">
        <w:rPr>
          <w:rFonts w:ascii="Arial" w:hAnsi="Arial" w:cs="Arial"/>
          <w:lang w:eastAsia="lt-LT"/>
        </w:rPr>
        <w:t>1</w:t>
      </w:r>
      <w:r w:rsidRPr="0069090F">
        <w:rPr>
          <w:rFonts w:ascii="Arial" w:hAnsi="Arial" w:cs="Arial"/>
          <w:lang w:eastAsia="lt-LT"/>
        </w:rPr>
        <w:t xml:space="preserve">. </w:t>
      </w:r>
      <w:r w:rsidR="0069090F" w:rsidRPr="0069090F">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r w:rsidRPr="0069090F">
        <w:rPr>
          <w:rFonts w:ascii="Arial" w:hAnsi="Arial" w:cs="Arial"/>
        </w:rPr>
        <w:t>.</w:t>
      </w:r>
    </w:p>
    <w:p w14:paraId="71D28F6C" w14:textId="1A1D2DDD" w:rsidR="00F37462" w:rsidRPr="009E73E5" w:rsidRDefault="00F37462" w:rsidP="00F37462">
      <w:pPr>
        <w:widowControl w:val="0"/>
        <w:spacing w:line="256" w:lineRule="auto"/>
        <w:ind w:firstLine="567"/>
        <w:jc w:val="both"/>
        <w:rPr>
          <w:rFonts w:ascii="Arial" w:hAnsi="Arial" w:cs="Arial"/>
          <w:lang w:eastAsia="lt-LT"/>
        </w:rPr>
      </w:pPr>
      <w:r w:rsidRPr="009E73E5">
        <w:rPr>
          <w:rFonts w:ascii="Arial" w:hAnsi="Arial" w:cs="Arial"/>
          <w:lang w:eastAsia="lt-LT"/>
        </w:rPr>
        <w:t>2</w:t>
      </w:r>
      <w:r w:rsidR="00DB6CFE" w:rsidRPr="009E73E5">
        <w:rPr>
          <w:rFonts w:ascii="Arial" w:hAnsi="Arial" w:cs="Arial"/>
          <w:lang w:eastAsia="lt-LT"/>
        </w:rPr>
        <w:t>2</w:t>
      </w:r>
      <w:r w:rsidRPr="009E73E5">
        <w:rPr>
          <w:rFonts w:ascii="Arial" w:hAnsi="Arial" w:cs="Arial"/>
          <w:lang w:eastAsia="lt-LT"/>
        </w:rPr>
        <w:t xml:space="preserve">. Sutartis prieš terminą nutraukiama nuomotojo reikalavimu: </w:t>
      </w:r>
    </w:p>
    <w:p w14:paraId="71D28F6D" w14:textId="1D187581" w:rsidR="00F37462" w:rsidRPr="009E73E5" w:rsidRDefault="00F37462" w:rsidP="00F37462">
      <w:pPr>
        <w:widowControl w:val="0"/>
        <w:spacing w:line="256" w:lineRule="auto"/>
        <w:ind w:firstLine="567"/>
        <w:jc w:val="both"/>
        <w:rPr>
          <w:rFonts w:ascii="Arial" w:hAnsi="Arial" w:cs="Arial"/>
          <w:lang w:eastAsia="lt-LT"/>
        </w:rPr>
      </w:pPr>
      <w:r w:rsidRPr="009E73E5">
        <w:rPr>
          <w:rFonts w:ascii="Arial" w:hAnsi="Arial" w:cs="Arial"/>
          <w:lang w:eastAsia="lt-LT"/>
        </w:rPr>
        <w:t>2</w:t>
      </w:r>
      <w:r w:rsidR="00DB6CFE" w:rsidRPr="009E73E5">
        <w:rPr>
          <w:rFonts w:ascii="Arial" w:hAnsi="Arial" w:cs="Arial"/>
          <w:lang w:eastAsia="lt-LT"/>
        </w:rPr>
        <w:t>2</w:t>
      </w:r>
      <w:r w:rsidRPr="009E73E5">
        <w:rPr>
          <w:rFonts w:ascii="Arial" w:hAnsi="Arial" w:cs="Arial"/>
          <w:lang w:eastAsia="lt-LT"/>
        </w:rPr>
        <w:t xml:space="preserve">.1. nuomininkui neįvykdžius sutarties </w:t>
      </w:r>
      <w:r w:rsidR="004C2C76">
        <w:rPr>
          <w:rFonts w:ascii="Arial" w:hAnsi="Arial" w:cs="Arial"/>
          <w:lang w:eastAsia="lt-LT"/>
        </w:rPr>
        <w:t>29</w:t>
      </w:r>
      <w:r w:rsidRPr="009E73E5">
        <w:rPr>
          <w:rFonts w:ascii="Arial" w:hAnsi="Arial" w:cs="Arial"/>
          <w:lang w:eastAsia="lt-LT"/>
        </w:rPr>
        <w:t xml:space="preserve"> punkte jam nustatytos pareigos;</w:t>
      </w:r>
    </w:p>
    <w:p w14:paraId="71D28F6E" w14:textId="1B0243B2" w:rsidR="00F37462" w:rsidRPr="009E73E5" w:rsidRDefault="00F37462" w:rsidP="00F37462">
      <w:pPr>
        <w:widowControl w:val="0"/>
        <w:spacing w:line="256" w:lineRule="auto"/>
        <w:ind w:firstLine="567"/>
        <w:jc w:val="both"/>
        <w:rPr>
          <w:rFonts w:ascii="Arial" w:hAnsi="Arial" w:cs="Arial"/>
          <w:lang w:eastAsia="lt-LT"/>
        </w:rPr>
      </w:pPr>
      <w:r w:rsidRPr="009E73E5">
        <w:rPr>
          <w:rFonts w:ascii="Arial" w:hAnsi="Arial" w:cs="Arial"/>
          <w:lang w:eastAsia="lt-LT"/>
        </w:rPr>
        <w:t>2</w:t>
      </w:r>
      <w:r w:rsidR="00DB6CFE" w:rsidRPr="009E73E5">
        <w:rPr>
          <w:rFonts w:ascii="Arial" w:hAnsi="Arial" w:cs="Arial"/>
          <w:lang w:eastAsia="lt-LT"/>
        </w:rPr>
        <w:t>2</w:t>
      </w:r>
      <w:r w:rsidRPr="009E73E5">
        <w:rPr>
          <w:rFonts w:ascii="Arial" w:hAnsi="Arial" w:cs="Arial"/>
          <w:lang w:eastAsia="lt-LT"/>
        </w:rPr>
        <w:t xml:space="preserve">.2. kai į žemės sklypą atkuriamos nuosavybės teisės, išskyrus įstatymų, </w:t>
      </w:r>
      <w:r w:rsidRPr="009E73E5">
        <w:rPr>
          <w:rFonts w:ascii="Arial" w:hAnsi="Arial" w:cs="Arial"/>
          <w:lang w:eastAsia="lt-LT"/>
        </w:rPr>
        <w:lastRenderedPageBreak/>
        <w:t>reglamentuojančių piliečių nuosavybės teisių į išlikusį nekilnojamąjį turtą atkūrimą, nustatytus atvejus;</w:t>
      </w:r>
    </w:p>
    <w:p w14:paraId="71D28F6F" w14:textId="32ABFA66" w:rsidR="00F37462" w:rsidRPr="009E73E5" w:rsidRDefault="00F37462" w:rsidP="00F37462">
      <w:pPr>
        <w:widowControl w:val="0"/>
        <w:spacing w:line="256" w:lineRule="auto"/>
        <w:ind w:firstLine="567"/>
        <w:jc w:val="both"/>
        <w:rPr>
          <w:rFonts w:ascii="Arial" w:hAnsi="Arial" w:cs="Arial"/>
          <w:lang w:eastAsia="lt-LT"/>
        </w:rPr>
      </w:pPr>
      <w:r w:rsidRPr="009E73E5">
        <w:rPr>
          <w:rFonts w:ascii="Arial" w:hAnsi="Arial" w:cs="Arial"/>
          <w:lang w:eastAsia="lt-LT"/>
        </w:rPr>
        <w:t>2</w:t>
      </w:r>
      <w:r w:rsidR="00DB6CFE" w:rsidRPr="009E73E5">
        <w:rPr>
          <w:rFonts w:ascii="Arial" w:hAnsi="Arial" w:cs="Arial"/>
          <w:lang w:eastAsia="lt-LT"/>
        </w:rPr>
        <w:t>2</w:t>
      </w:r>
      <w:r w:rsidRPr="009E73E5">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71D28F70" w14:textId="681E0616" w:rsidR="00F37462" w:rsidRPr="009E73E5" w:rsidRDefault="00F37462" w:rsidP="00F37462">
      <w:pPr>
        <w:widowControl w:val="0"/>
        <w:spacing w:line="256" w:lineRule="auto"/>
        <w:ind w:firstLine="567"/>
        <w:jc w:val="both"/>
        <w:rPr>
          <w:rFonts w:ascii="Arial" w:hAnsi="Arial" w:cs="Arial"/>
          <w:b/>
          <w:bCs/>
          <w:color w:val="000000"/>
        </w:rPr>
      </w:pPr>
      <w:r w:rsidRPr="009E73E5">
        <w:rPr>
          <w:rFonts w:ascii="Arial" w:hAnsi="Arial" w:cs="Arial"/>
          <w:lang w:eastAsia="lt-LT"/>
        </w:rPr>
        <w:t>2</w:t>
      </w:r>
      <w:r w:rsidR="00DB6CFE" w:rsidRPr="009E73E5">
        <w:rPr>
          <w:rFonts w:ascii="Arial" w:hAnsi="Arial" w:cs="Arial"/>
          <w:lang w:eastAsia="lt-LT"/>
        </w:rPr>
        <w:t>2</w:t>
      </w:r>
      <w:r w:rsidRPr="009E73E5">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9E73E5">
        <w:rPr>
          <w:rFonts w:ascii="Arial" w:hAnsi="Arial" w:cs="Arial"/>
          <w:color w:val="000000"/>
        </w:rPr>
        <w:t>;</w:t>
      </w:r>
    </w:p>
    <w:p w14:paraId="71D28F71" w14:textId="3B82CD4A" w:rsidR="00F37462" w:rsidRPr="009E73E5" w:rsidRDefault="00F37462" w:rsidP="00F37462">
      <w:pPr>
        <w:widowControl w:val="0"/>
        <w:spacing w:line="256" w:lineRule="auto"/>
        <w:ind w:firstLine="540"/>
        <w:jc w:val="both"/>
        <w:rPr>
          <w:rFonts w:ascii="Arial" w:hAnsi="Arial" w:cs="Arial"/>
          <w:color w:val="000000"/>
          <w:lang w:val="af-ZA"/>
        </w:rPr>
      </w:pPr>
      <w:r w:rsidRPr="009E73E5">
        <w:rPr>
          <w:rFonts w:ascii="Arial" w:hAnsi="Arial" w:cs="Arial"/>
          <w:color w:val="000000"/>
        </w:rPr>
        <w:t>2</w:t>
      </w:r>
      <w:r w:rsidR="00DB6CFE" w:rsidRPr="009E73E5">
        <w:rPr>
          <w:rFonts w:ascii="Arial" w:hAnsi="Arial" w:cs="Arial"/>
          <w:color w:val="000000"/>
        </w:rPr>
        <w:t>2</w:t>
      </w:r>
      <w:r w:rsidRPr="009E73E5">
        <w:rPr>
          <w:rFonts w:ascii="Arial" w:hAnsi="Arial" w:cs="Arial"/>
          <w:color w:val="000000"/>
        </w:rPr>
        <w:t>.5.</w:t>
      </w:r>
      <w:r w:rsidRPr="009E73E5">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9E73E5">
        <w:rPr>
          <w:rFonts w:ascii="Arial" w:hAnsi="Arial" w:cs="Arial"/>
          <w:szCs w:val="24"/>
        </w:rPr>
        <w:t xml:space="preserve">, </w:t>
      </w:r>
      <w:r w:rsidRPr="009E73E5">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71D28F72" w14:textId="3EFF6A73" w:rsidR="00F37462" w:rsidRPr="009E73E5" w:rsidRDefault="00F37462" w:rsidP="00F37462">
      <w:pPr>
        <w:widowControl w:val="0"/>
        <w:spacing w:line="256" w:lineRule="auto"/>
        <w:ind w:firstLine="567"/>
        <w:jc w:val="both"/>
        <w:rPr>
          <w:rFonts w:ascii="Arial" w:hAnsi="Arial" w:cs="Arial"/>
          <w:color w:val="000000"/>
        </w:rPr>
      </w:pPr>
      <w:r w:rsidRPr="009E73E5">
        <w:rPr>
          <w:rFonts w:ascii="Arial" w:hAnsi="Arial" w:cs="Arial"/>
          <w:color w:val="000000"/>
        </w:rPr>
        <w:t>2</w:t>
      </w:r>
      <w:r w:rsidR="00DB6CFE" w:rsidRPr="009E73E5">
        <w:rPr>
          <w:rFonts w:ascii="Arial" w:hAnsi="Arial" w:cs="Arial"/>
          <w:color w:val="000000"/>
        </w:rPr>
        <w:t>2</w:t>
      </w:r>
      <w:r w:rsidRPr="009E73E5">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71D28F73" w14:textId="06F9FCBC" w:rsidR="00F37462" w:rsidRPr="009E73E5" w:rsidRDefault="00F37462" w:rsidP="00F37462">
      <w:pPr>
        <w:widowControl w:val="0"/>
        <w:spacing w:line="256" w:lineRule="auto"/>
        <w:ind w:firstLine="567"/>
        <w:jc w:val="both"/>
        <w:rPr>
          <w:rFonts w:ascii="Arial" w:hAnsi="Arial" w:cs="Arial"/>
          <w:color w:val="000000"/>
        </w:rPr>
      </w:pPr>
      <w:r w:rsidRPr="009E73E5">
        <w:rPr>
          <w:rFonts w:ascii="Arial" w:hAnsi="Arial" w:cs="Arial"/>
          <w:color w:val="000000"/>
          <w:lang w:val="af-ZA"/>
        </w:rPr>
        <w:t>2</w:t>
      </w:r>
      <w:r w:rsidR="00DB6CFE" w:rsidRPr="009E73E5">
        <w:rPr>
          <w:rFonts w:ascii="Arial" w:hAnsi="Arial" w:cs="Arial"/>
          <w:color w:val="000000"/>
          <w:lang w:val="af-ZA"/>
        </w:rPr>
        <w:t>2</w:t>
      </w:r>
      <w:r w:rsidRPr="009E73E5">
        <w:rPr>
          <w:rFonts w:ascii="Arial" w:hAnsi="Arial" w:cs="Arial"/>
          <w:color w:val="000000"/>
          <w:lang w:val="af-ZA"/>
        </w:rPr>
        <w:t xml:space="preserve">.7. </w:t>
      </w:r>
      <w:r w:rsidRPr="009E73E5">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9E73E5">
        <w:rPr>
          <w:rFonts w:ascii="Arial" w:hAnsi="Arial" w:cs="Arial"/>
          <w:color w:val="000000"/>
          <w:lang w:val="af-ZA"/>
        </w:rPr>
        <w:t xml:space="preserve"> </w:t>
      </w:r>
    </w:p>
    <w:p w14:paraId="71D28F74" w14:textId="1628AB59" w:rsidR="00F37462" w:rsidRPr="009E73E5" w:rsidRDefault="00F37462" w:rsidP="00F37462">
      <w:pPr>
        <w:widowControl w:val="0"/>
        <w:spacing w:line="256" w:lineRule="auto"/>
        <w:ind w:firstLine="567"/>
        <w:jc w:val="both"/>
        <w:rPr>
          <w:rFonts w:ascii="Arial" w:hAnsi="Arial" w:cs="Arial"/>
          <w:color w:val="000000"/>
        </w:rPr>
      </w:pPr>
      <w:r w:rsidRPr="009E73E5">
        <w:rPr>
          <w:rFonts w:ascii="Arial" w:hAnsi="Arial" w:cs="Arial"/>
          <w:color w:val="000000"/>
        </w:rPr>
        <w:t>2</w:t>
      </w:r>
      <w:r w:rsidR="00DB6CFE" w:rsidRPr="009E73E5">
        <w:rPr>
          <w:rFonts w:ascii="Arial" w:hAnsi="Arial" w:cs="Arial"/>
          <w:color w:val="000000"/>
        </w:rPr>
        <w:t>2</w:t>
      </w:r>
      <w:r w:rsidRPr="009E73E5">
        <w:rPr>
          <w:rFonts w:ascii="Arial" w:hAnsi="Arial" w:cs="Arial"/>
          <w:color w:val="000000"/>
        </w:rPr>
        <w:t>.8.</w:t>
      </w:r>
      <w:r w:rsidRPr="009E73E5">
        <w:rPr>
          <w:rFonts w:ascii="Arial" w:hAnsi="Arial" w:cs="Arial"/>
          <w:lang w:eastAsia="lt-LT"/>
        </w:rPr>
        <w:t xml:space="preserve"> </w:t>
      </w:r>
      <w:r w:rsidRPr="009E73E5">
        <w:rPr>
          <w:rFonts w:ascii="Arial" w:hAnsi="Arial" w:cs="Arial"/>
          <w:color w:val="000000"/>
        </w:rPr>
        <w:t>jeigu žemės sklypas paimamas naudoti visuomenės poreikiams;</w:t>
      </w:r>
    </w:p>
    <w:p w14:paraId="71D28F75" w14:textId="537D4F5A" w:rsidR="00F37462" w:rsidRDefault="00F37462" w:rsidP="00F37462">
      <w:pPr>
        <w:widowControl w:val="0"/>
        <w:spacing w:line="256" w:lineRule="auto"/>
        <w:ind w:firstLine="567"/>
        <w:jc w:val="both"/>
        <w:rPr>
          <w:rFonts w:ascii="Arial" w:hAnsi="Arial" w:cs="Arial"/>
        </w:rPr>
      </w:pPr>
      <w:r w:rsidRPr="009E73E5">
        <w:rPr>
          <w:rFonts w:ascii="Arial" w:hAnsi="Arial" w:cs="Arial"/>
          <w:color w:val="000000"/>
        </w:rPr>
        <w:t>2</w:t>
      </w:r>
      <w:r w:rsidR="00DB6CFE" w:rsidRPr="009E73E5">
        <w:rPr>
          <w:rFonts w:ascii="Arial" w:hAnsi="Arial" w:cs="Arial"/>
          <w:color w:val="000000"/>
        </w:rPr>
        <w:t>2</w:t>
      </w:r>
      <w:r w:rsidRPr="009E73E5">
        <w:rPr>
          <w:rFonts w:ascii="Arial" w:hAnsi="Arial" w:cs="Arial"/>
          <w:color w:val="000000"/>
        </w:rPr>
        <w:t>.9.</w:t>
      </w:r>
      <w:r w:rsidRPr="009E73E5">
        <w:rPr>
          <w:rFonts w:ascii="Arial" w:hAnsi="Arial" w:cs="Arial"/>
          <w:b/>
          <w:bCs/>
          <w:color w:val="000000"/>
        </w:rPr>
        <w:t xml:space="preserve"> </w:t>
      </w:r>
      <w:r w:rsidRPr="009E73E5">
        <w:rPr>
          <w:rFonts w:ascii="Arial" w:hAnsi="Arial" w:cs="Arial"/>
          <w:lang w:eastAsia="lt-LT"/>
        </w:rPr>
        <w:t>nutraukiama kitais Lietuvos Respublikos civilinio kodekso ir kitų įstatymų, reglamentuojančių nuomos sutarčių nutraukimą, nustatytais atvejais.</w:t>
      </w:r>
      <w:r w:rsidRPr="009E73E5">
        <w:rPr>
          <w:rFonts w:ascii="Arial" w:hAnsi="Arial" w:cs="Arial"/>
        </w:rPr>
        <w:t xml:space="preserve"> </w:t>
      </w:r>
    </w:p>
    <w:p w14:paraId="5C33ADA5" w14:textId="0EFC1F3E" w:rsidR="00070DE2" w:rsidRDefault="00070DE2" w:rsidP="00652412">
      <w:pPr>
        <w:widowControl w:val="0"/>
        <w:spacing w:line="256" w:lineRule="auto"/>
        <w:ind w:firstLine="567"/>
        <w:jc w:val="both"/>
        <w:rPr>
          <w:rFonts w:ascii="Arial" w:hAnsi="Arial" w:cs="Arial"/>
        </w:rPr>
      </w:pPr>
      <w:r>
        <w:rPr>
          <w:rFonts w:ascii="Arial" w:hAnsi="Arial" w:cs="Arial"/>
        </w:rPr>
        <w:t>23.</w:t>
      </w:r>
      <w:r w:rsidR="00652412" w:rsidRPr="00652412">
        <w:t xml:space="preserve"> </w:t>
      </w:r>
      <w:r w:rsidR="00652412" w:rsidRPr="00652412">
        <w:rPr>
          <w:rFonts w:ascii="Arial" w:hAnsi="Arial" w:cs="Arial"/>
        </w:rPr>
        <w:t>Valstybinės žemės nuomotojui inicijavus valstybinės žemės nuomos sutarties nutraukimą</w:t>
      </w:r>
      <w:r w:rsidR="00652412">
        <w:rPr>
          <w:rFonts w:ascii="Arial" w:hAnsi="Arial" w:cs="Arial"/>
        </w:rPr>
        <w:t xml:space="preserve"> </w:t>
      </w:r>
      <w:r w:rsidR="00652412" w:rsidRPr="00652412">
        <w:rPr>
          <w:rFonts w:ascii="Arial" w:hAnsi="Arial" w:cs="Arial"/>
        </w:rPr>
        <w:t>prieš terminą Žemės įstatymo 9 straipsnio 17 dalyje nurodytais atvejais, valstybinės žemės</w:t>
      </w:r>
      <w:r w:rsidR="00652412">
        <w:rPr>
          <w:rFonts w:ascii="Arial" w:hAnsi="Arial" w:cs="Arial"/>
        </w:rPr>
        <w:t xml:space="preserve"> </w:t>
      </w:r>
      <w:r w:rsidR="00652412" w:rsidRPr="00652412">
        <w:rPr>
          <w:rFonts w:ascii="Arial" w:hAnsi="Arial" w:cs="Arial"/>
        </w:rPr>
        <w:t>nuomininkas moka padidintą valstybinės žemės nuomos mokestį, kuris taikomas nuo valstybinės</w:t>
      </w:r>
      <w:r w:rsidR="00652412">
        <w:rPr>
          <w:rFonts w:ascii="Arial" w:hAnsi="Arial" w:cs="Arial"/>
        </w:rPr>
        <w:t xml:space="preserve"> </w:t>
      </w:r>
      <w:r w:rsidR="00652412" w:rsidRPr="00652412">
        <w:rPr>
          <w:rFonts w:ascii="Arial" w:hAnsi="Arial" w:cs="Arial"/>
        </w:rPr>
        <w:t>žemės patikėtinio įspėjimo apie sutarties nutraukimą dienos, iki nustatoma, kad valstybinės žemės</w:t>
      </w:r>
      <w:r w:rsidR="00652412">
        <w:rPr>
          <w:rFonts w:ascii="Arial" w:hAnsi="Arial" w:cs="Arial"/>
        </w:rPr>
        <w:t xml:space="preserve"> </w:t>
      </w:r>
      <w:r w:rsidR="00652412" w:rsidRPr="00652412">
        <w:rPr>
          <w:rFonts w:ascii="Arial" w:hAnsi="Arial" w:cs="Arial"/>
        </w:rPr>
        <w:t>nuomininkas pašalina pažeidimus, nurodytus šio straipsnio 17 dalyje. Padidintas mokestis</w:t>
      </w:r>
      <w:r w:rsidR="00652412">
        <w:rPr>
          <w:rFonts w:ascii="Arial" w:hAnsi="Arial" w:cs="Arial"/>
        </w:rPr>
        <w:t xml:space="preserve"> </w:t>
      </w:r>
      <w:r w:rsidR="00652412" w:rsidRPr="00652412">
        <w:rPr>
          <w:rFonts w:ascii="Arial" w:hAnsi="Arial" w:cs="Arial"/>
        </w:rPr>
        <w:t>apskaičiuojamas pagal nekilnojamojo turto vertę, nustatytą taikant individualų turto vertinimą Turto</w:t>
      </w:r>
      <w:r w:rsidR="00652412">
        <w:rPr>
          <w:rFonts w:ascii="Arial" w:hAnsi="Arial" w:cs="Arial"/>
        </w:rPr>
        <w:t xml:space="preserve"> </w:t>
      </w:r>
      <w:r w:rsidR="00652412" w:rsidRPr="00652412">
        <w:rPr>
          <w:rFonts w:ascii="Arial" w:hAnsi="Arial" w:cs="Arial"/>
        </w:rPr>
        <w:t>ir verslo vertinimo pagrindų įstatyme nustatyta tvarka, ir didinamas 10 procentų. Individualus</w:t>
      </w:r>
      <w:r w:rsidR="00652412">
        <w:rPr>
          <w:rFonts w:ascii="Arial" w:hAnsi="Arial" w:cs="Arial"/>
        </w:rPr>
        <w:t xml:space="preserve"> </w:t>
      </w:r>
      <w:r w:rsidR="00652412" w:rsidRPr="00652412">
        <w:rPr>
          <w:rFonts w:ascii="Arial" w:hAnsi="Arial" w:cs="Arial"/>
        </w:rPr>
        <w:t>valstybinės žemės sklypo vertinimas atliekamas, kai jis nebuvo atliktas arba buvo atliktas anksčiau</w:t>
      </w:r>
      <w:r w:rsidR="00652412">
        <w:rPr>
          <w:rFonts w:ascii="Arial" w:hAnsi="Arial" w:cs="Arial"/>
        </w:rPr>
        <w:t xml:space="preserve"> </w:t>
      </w:r>
      <w:r w:rsidR="00652412" w:rsidRPr="00652412">
        <w:rPr>
          <w:rFonts w:ascii="Arial" w:hAnsi="Arial" w:cs="Arial"/>
        </w:rPr>
        <w:t>kaip prieš 3 metus. Individualus valstybinės žemės sklypo vertinimas atliekamas nuomotojo</w:t>
      </w:r>
      <w:r w:rsidR="00652412">
        <w:rPr>
          <w:rFonts w:ascii="Arial" w:hAnsi="Arial" w:cs="Arial"/>
        </w:rPr>
        <w:t xml:space="preserve"> </w:t>
      </w:r>
      <w:r w:rsidR="00652412" w:rsidRPr="00652412">
        <w:rPr>
          <w:rFonts w:ascii="Arial" w:hAnsi="Arial" w:cs="Arial"/>
        </w:rPr>
        <w:t>lėšomis, inicijavus valstybinės žemės nuomos sutarties nutraukimą. Valstybinės žemės sklypo (jo</w:t>
      </w:r>
      <w:r w:rsidR="00652412">
        <w:rPr>
          <w:rFonts w:ascii="Arial" w:hAnsi="Arial" w:cs="Arial"/>
        </w:rPr>
        <w:t xml:space="preserve"> </w:t>
      </w:r>
      <w:r w:rsidR="00652412" w:rsidRPr="00652412">
        <w:rPr>
          <w:rFonts w:ascii="Arial" w:hAnsi="Arial" w:cs="Arial"/>
        </w:rPr>
        <w:t>dalies) nuomininkui perleidus valstybiniame žemės sklype (jo dalyje) esančius statinius ir (ar)</w:t>
      </w:r>
      <w:r w:rsidR="00652412">
        <w:rPr>
          <w:rFonts w:ascii="Arial" w:hAnsi="Arial" w:cs="Arial"/>
        </w:rPr>
        <w:t xml:space="preserve"> </w:t>
      </w:r>
      <w:r w:rsidR="00652412" w:rsidRPr="00652412">
        <w:rPr>
          <w:rFonts w:ascii="Arial" w:hAnsi="Arial" w:cs="Arial"/>
        </w:rPr>
        <w:t>įrenginius, naujasis statinių ir (ar) įrenginių savininkas moka šioje dalyje nurodytą padidintą</w:t>
      </w:r>
      <w:r w:rsidR="00652412">
        <w:rPr>
          <w:rFonts w:ascii="Arial" w:hAnsi="Arial" w:cs="Arial"/>
        </w:rPr>
        <w:t xml:space="preserve"> </w:t>
      </w:r>
      <w:r w:rsidR="00652412" w:rsidRPr="00652412">
        <w:rPr>
          <w:rFonts w:ascii="Arial" w:hAnsi="Arial" w:cs="Arial"/>
        </w:rPr>
        <w:t>nuomos mokestį, kol nepašalinami pažeidimai, nurodyti šio straipsnio 17 dalyje. Pašalinus</w:t>
      </w:r>
      <w:r w:rsidR="00652412">
        <w:rPr>
          <w:rFonts w:ascii="Arial" w:hAnsi="Arial" w:cs="Arial"/>
        </w:rPr>
        <w:t xml:space="preserve"> </w:t>
      </w:r>
      <w:r w:rsidR="00652412" w:rsidRPr="00652412">
        <w:rPr>
          <w:rFonts w:ascii="Arial" w:hAnsi="Arial" w:cs="Arial"/>
        </w:rPr>
        <w:t>pažeidimus, valstybinės žemės sklypo (jo dalies) nuomininkas turi kreiptis į valstybinės žemės</w:t>
      </w:r>
      <w:r w:rsidR="00652412">
        <w:rPr>
          <w:rFonts w:ascii="Arial" w:hAnsi="Arial" w:cs="Arial"/>
        </w:rPr>
        <w:t xml:space="preserve"> </w:t>
      </w:r>
      <w:r w:rsidR="00652412" w:rsidRPr="00652412">
        <w:rPr>
          <w:rFonts w:ascii="Arial" w:hAnsi="Arial" w:cs="Arial"/>
        </w:rPr>
        <w:t>nuomotoją dėl nuomos sutarties pakeitimo.</w:t>
      </w:r>
      <w:r>
        <w:rPr>
          <w:rFonts w:ascii="Arial" w:hAnsi="Arial" w:cs="Arial"/>
        </w:rPr>
        <w:t xml:space="preserve"> </w:t>
      </w:r>
    </w:p>
    <w:p w14:paraId="6530AFE6" w14:textId="39671328" w:rsidR="0090448C" w:rsidRPr="009E73E5" w:rsidRDefault="0090448C" w:rsidP="00016FCA">
      <w:pPr>
        <w:widowControl w:val="0"/>
        <w:spacing w:line="256" w:lineRule="auto"/>
        <w:ind w:firstLine="567"/>
        <w:jc w:val="both"/>
        <w:rPr>
          <w:rFonts w:ascii="Arial" w:hAnsi="Arial" w:cs="Arial"/>
        </w:rPr>
      </w:pPr>
      <w:r>
        <w:rPr>
          <w:rFonts w:ascii="Arial" w:hAnsi="Arial" w:cs="Arial"/>
        </w:rPr>
        <w:t xml:space="preserve">24. </w:t>
      </w:r>
      <w:r w:rsidR="00016FCA" w:rsidRPr="00016FCA">
        <w:rPr>
          <w:rFonts w:ascii="Arial" w:hAnsi="Arial" w:cs="Arial"/>
        </w:rPr>
        <w:t>Jeigu, pasibaigus valstybinės žemės sklypo nuomos terminui, valstybinės žemės sklypo</w:t>
      </w:r>
      <w:r w:rsidR="00016FCA">
        <w:rPr>
          <w:rFonts w:ascii="Arial" w:hAnsi="Arial" w:cs="Arial"/>
        </w:rPr>
        <w:t xml:space="preserve"> </w:t>
      </w:r>
      <w:r w:rsidR="00016FCA" w:rsidRPr="00016FCA">
        <w:rPr>
          <w:rFonts w:ascii="Arial" w:hAnsi="Arial" w:cs="Arial"/>
        </w:rPr>
        <w:t xml:space="preserve">nuomininkas neprašo jo pratęsti, valstybinės žemės sklypo nuomotojas kreipiasi į </w:t>
      </w:r>
      <w:r w:rsidR="00016FCA" w:rsidRPr="00016FCA">
        <w:rPr>
          <w:rFonts w:ascii="Arial" w:hAnsi="Arial" w:cs="Arial"/>
        </w:rPr>
        <w:lastRenderedPageBreak/>
        <w:t>valstybinės žemės</w:t>
      </w:r>
      <w:r w:rsidR="00016FCA">
        <w:rPr>
          <w:rFonts w:ascii="Arial" w:hAnsi="Arial" w:cs="Arial"/>
        </w:rPr>
        <w:t xml:space="preserve"> </w:t>
      </w:r>
      <w:r w:rsidR="00016FCA" w:rsidRPr="00016FCA">
        <w:rPr>
          <w:rFonts w:ascii="Arial" w:hAnsi="Arial" w:cs="Arial"/>
        </w:rPr>
        <w:t>sklypo nuomininką dėl valstybinės žemės sklype esančių statinių ir (ar) įrenginių nugriovimo</w:t>
      </w:r>
      <w:r w:rsidR="00016FCA">
        <w:rPr>
          <w:rFonts w:ascii="Arial" w:hAnsi="Arial" w:cs="Arial"/>
        </w:rPr>
        <w:t xml:space="preserve"> </w:t>
      </w:r>
      <w:r w:rsidR="00016FCA" w:rsidRPr="00016FCA">
        <w:rPr>
          <w:rFonts w:ascii="Arial" w:hAnsi="Arial" w:cs="Arial"/>
        </w:rPr>
        <w:t>(nukėlimo ar pašalinimo) ar naujos valstybinės žemės sklypo nuomos sutarties sudarymo. Kol</w:t>
      </w:r>
      <w:r w:rsidR="00016FCA">
        <w:rPr>
          <w:rFonts w:ascii="Arial" w:hAnsi="Arial" w:cs="Arial"/>
        </w:rPr>
        <w:t xml:space="preserve"> </w:t>
      </w:r>
      <w:r w:rsidR="00016FCA" w:rsidRPr="00016FCA">
        <w:rPr>
          <w:rFonts w:ascii="Arial" w:hAnsi="Arial" w:cs="Arial"/>
        </w:rPr>
        <w:t>nesudaryta nauja nuomos sutartis ir statiniai ir (ar) įrenginiai nėra nugriauti (nukelti ar pašalinti),</w:t>
      </w:r>
      <w:r w:rsidR="00016FCA">
        <w:rPr>
          <w:rFonts w:ascii="Arial" w:hAnsi="Arial" w:cs="Arial"/>
        </w:rPr>
        <w:t xml:space="preserve"> </w:t>
      </w:r>
      <w:r w:rsidR="00016FCA" w:rsidRPr="00016FCA">
        <w:rPr>
          <w:rFonts w:ascii="Arial" w:hAnsi="Arial" w:cs="Arial"/>
        </w:rPr>
        <w:t>mokamas padidintas valstybinės žemės nuomos mokestis, kuris apskaičiuojamas Žemės įstatymo</w:t>
      </w:r>
      <w:r w:rsidR="00016FCA">
        <w:rPr>
          <w:rFonts w:ascii="Arial" w:hAnsi="Arial" w:cs="Arial"/>
        </w:rPr>
        <w:t xml:space="preserve"> </w:t>
      </w:r>
      <w:r w:rsidR="00016FCA" w:rsidRPr="00016FCA">
        <w:rPr>
          <w:rFonts w:ascii="Arial" w:hAnsi="Arial" w:cs="Arial"/>
        </w:rPr>
        <w:t>9 straipsnio 17</w:t>
      </w:r>
      <w:r w:rsidR="00644A5C">
        <w:rPr>
          <w:rFonts w:ascii="Arial" w:hAnsi="Arial" w:cs="Arial"/>
        </w:rPr>
        <w:t>¹</w:t>
      </w:r>
      <w:r w:rsidR="00016FCA" w:rsidRPr="00016FCA">
        <w:rPr>
          <w:rFonts w:ascii="Arial" w:hAnsi="Arial" w:cs="Arial"/>
        </w:rPr>
        <w:t xml:space="preserve"> dalyje nustatyta tvarka. Individualus valstybinės žemės sklypo vertinimas</w:t>
      </w:r>
      <w:r w:rsidR="00016FCA">
        <w:rPr>
          <w:rFonts w:ascii="Arial" w:hAnsi="Arial" w:cs="Arial"/>
        </w:rPr>
        <w:t xml:space="preserve"> </w:t>
      </w:r>
      <w:r w:rsidR="00016FCA" w:rsidRPr="00016FCA">
        <w:rPr>
          <w:rFonts w:ascii="Arial" w:hAnsi="Arial" w:cs="Arial"/>
        </w:rPr>
        <w:t>atliekamas, kai jis nebuvo atliktas arba buvo atliktas anksčiau kaip prieš 3 metus. Individualus</w:t>
      </w:r>
      <w:r w:rsidR="00016FCA">
        <w:rPr>
          <w:rFonts w:ascii="Arial" w:hAnsi="Arial" w:cs="Arial"/>
        </w:rPr>
        <w:t xml:space="preserve"> </w:t>
      </w:r>
      <w:r w:rsidR="00016FCA" w:rsidRPr="00016FCA">
        <w:rPr>
          <w:rFonts w:ascii="Arial" w:hAnsi="Arial" w:cs="Arial"/>
        </w:rPr>
        <w:t>valstybinės žemės sklypo vertinimas atliekamas nuomotojo lėšomis</w:t>
      </w:r>
      <w:r w:rsidR="00016FCA">
        <w:rPr>
          <w:rFonts w:ascii="Arial" w:hAnsi="Arial" w:cs="Arial"/>
        </w:rPr>
        <w:t>.</w:t>
      </w:r>
    </w:p>
    <w:p w14:paraId="71D28F76" w14:textId="67336371" w:rsidR="00F37462" w:rsidRPr="00BA5582" w:rsidRDefault="00F37462" w:rsidP="00F37462">
      <w:pPr>
        <w:widowControl w:val="0"/>
        <w:spacing w:line="256" w:lineRule="auto"/>
        <w:ind w:firstLine="567"/>
        <w:jc w:val="both"/>
        <w:rPr>
          <w:rFonts w:ascii="Arial" w:hAnsi="Arial" w:cs="Arial"/>
        </w:rPr>
      </w:pPr>
      <w:r w:rsidRPr="00BA5582">
        <w:rPr>
          <w:rFonts w:ascii="Arial" w:hAnsi="Arial" w:cs="Arial"/>
          <w:lang w:eastAsia="lt-LT"/>
        </w:rPr>
        <w:t>2</w:t>
      </w:r>
      <w:r w:rsidR="00744BBF" w:rsidRPr="00BA5582">
        <w:rPr>
          <w:rFonts w:ascii="Arial" w:hAnsi="Arial" w:cs="Arial"/>
          <w:lang w:eastAsia="lt-LT"/>
        </w:rPr>
        <w:t>5</w:t>
      </w:r>
      <w:r w:rsidRPr="00BA5582">
        <w:rPr>
          <w:rFonts w:ascii="Arial" w:hAnsi="Arial" w:cs="Arial"/>
          <w:lang w:eastAsia="lt-LT"/>
        </w:rPr>
        <w:t>. </w:t>
      </w:r>
      <w:r w:rsidR="00BA5582" w:rsidRPr="00BA5582">
        <w:rPr>
          <w:rFonts w:ascii="Arial" w:hAnsi="Arial" w:cs="Arial"/>
          <w:lang w:eastAsia="lt-LT"/>
        </w:rPr>
        <w:t>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BA5582">
        <w:rPr>
          <w:rFonts w:ascii="Arial" w:hAnsi="Arial" w:cs="Arial"/>
          <w:lang w:eastAsia="lt-LT"/>
        </w:rPr>
        <w:t>.</w:t>
      </w:r>
      <w:r w:rsidRPr="00BA5582">
        <w:rPr>
          <w:rFonts w:ascii="Arial" w:hAnsi="Arial" w:cs="Arial"/>
        </w:rPr>
        <w:t xml:space="preserve"> </w:t>
      </w:r>
    </w:p>
    <w:p w14:paraId="71D28F77" w14:textId="2BD40C9F" w:rsidR="00F37462" w:rsidRPr="00364043" w:rsidRDefault="00F37462" w:rsidP="00F37462">
      <w:pPr>
        <w:widowControl w:val="0"/>
        <w:spacing w:line="256" w:lineRule="auto"/>
        <w:ind w:firstLine="567"/>
        <w:jc w:val="both"/>
        <w:rPr>
          <w:rFonts w:ascii="Arial" w:hAnsi="Arial" w:cs="Arial"/>
        </w:rPr>
      </w:pPr>
      <w:r w:rsidRPr="00364043">
        <w:rPr>
          <w:rFonts w:ascii="Arial" w:hAnsi="Arial" w:cs="Arial"/>
        </w:rPr>
        <w:t>2</w:t>
      </w:r>
      <w:r w:rsidR="007F321B" w:rsidRPr="00364043">
        <w:rPr>
          <w:rFonts w:ascii="Arial" w:hAnsi="Arial" w:cs="Arial"/>
        </w:rPr>
        <w:t>6</w:t>
      </w:r>
      <w:r w:rsidRPr="00364043">
        <w:rPr>
          <w:rFonts w:ascii="Arial" w:hAnsi="Arial" w:cs="Arial"/>
        </w:rPr>
        <w:t>. Savivaldybė, išnuomojusi valstybinės žemės sklypą ar jo dalį, gali atleisti valstybinės žemės nuomininką nuo nuomos mokesčio mokėjimo.</w:t>
      </w:r>
    </w:p>
    <w:p w14:paraId="71D28F78" w14:textId="71EFFF31" w:rsidR="00F37462" w:rsidRPr="005F2CEC" w:rsidRDefault="001E05C4" w:rsidP="00F37462">
      <w:pPr>
        <w:widowControl w:val="0"/>
        <w:spacing w:line="256" w:lineRule="auto"/>
        <w:ind w:firstLine="567"/>
        <w:jc w:val="both"/>
        <w:rPr>
          <w:rFonts w:ascii="Arial" w:hAnsi="Arial" w:cs="Arial"/>
        </w:rPr>
      </w:pPr>
      <w:r w:rsidRPr="005F2CEC">
        <w:rPr>
          <w:rFonts w:ascii="Arial" w:hAnsi="Arial" w:cs="Arial"/>
        </w:rPr>
        <w:t>27</w:t>
      </w:r>
      <w:r w:rsidR="00F37462" w:rsidRPr="005F2CEC">
        <w:rPr>
          <w:rFonts w:ascii="Arial" w:hAnsi="Arial" w:cs="Arial"/>
        </w:rPr>
        <w:t xml:space="preserve">. </w:t>
      </w:r>
      <w:r w:rsidRPr="005F2CEC">
        <w:rPr>
          <w:rFonts w:ascii="Arial" w:hAnsi="Arial" w:cs="Arial"/>
        </w:rPr>
        <w:t>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r w:rsidR="00F37462" w:rsidRPr="005F2CEC">
        <w:rPr>
          <w:rFonts w:ascii="Arial" w:hAnsi="Arial" w:cs="Arial"/>
        </w:rPr>
        <w:t>.</w:t>
      </w:r>
    </w:p>
    <w:p w14:paraId="71D28F7A" w14:textId="1853FFFE" w:rsidR="00F37462" w:rsidRPr="00676124" w:rsidRDefault="00801242" w:rsidP="00F37462">
      <w:pPr>
        <w:widowControl w:val="0"/>
        <w:spacing w:line="256" w:lineRule="auto"/>
        <w:ind w:firstLine="567"/>
        <w:jc w:val="both"/>
        <w:rPr>
          <w:rFonts w:ascii="Arial" w:hAnsi="Arial" w:cs="Arial"/>
        </w:rPr>
      </w:pPr>
      <w:r w:rsidRPr="00676124">
        <w:rPr>
          <w:rFonts w:ascii="Arial" w:hAnsi="Arial" w:cs="Arial"/>
        </w:rPr>
        <w:t>28</w:t>
      </w:r>
      <w:r w:rsidR="00F37462" w:rsidRPr="00676124">
        <w:rPr>
          <w:rFonts w:ascii="Arial" w:hAnsi="Arial" w:cs="Arial"/>
        </w:rPr>
        <w:t>. Prie šios sutarties pridedamas išnuomojamo žemės sklypo planas M 1:</w:t>
      </w:r>
      <w:r w:rsidR="006D2C1C" w:rsidRPr="00676124">
        <w:rPr>
          <w:rFonts w:ascii="Arial" w:hAnsi="Arial" w:cs="Arial"/>
        </w:rPr>
        <w:t>1000</w:t>
      </w:r>
      <w:r w:rsidR="00F37462" w:rsidRPr="00676124">
        <w:rPr>
          <w:rFonts w:ascii="Arial" w:hAnsi="Arial" w:cs="Arial"/>
        </w:rPr>
        <w:t>, kaip neatskiriama sudedamoji šios sutarties dalis.</w:t>
      </w:r>
    </w:p>
    <w:p w14:paraId="71D28F7B" w14:textId="661B9BB1" w:rsidR="00F37462" w:rsidRPr="008C775D" w:rsidRDefault="00465391" w:rsidP="00F37462">
      <w:pPr>
        <w:widowControl w:val="0"/>
        <w:spacing w:line="256" w:lineRule="auto"/>
        <w:ind w:firstLine="567"/>
        <w:jc w:val="both"/>
        <w:rPr>
          <w:rFonts w:ascii="Arial" w:hAnsi="Arial" w:cs="Arial"/>
        </w:rPr>
      </w:pPr>
      <w:r w:rsidRPr="008C775D">
        <w:rPr>
          <w:rFonts w:ascii="Arial" w:hAnsi="Arial" w:cs="Arial"/>
        </w:rPr>
        <w:t>29</w:t>
      </w:r>
      <w:r w:rsidR="00F37462" w:rsidRPr="008C775D">
        <w:rPr>
          <w:rFonts w:ascii="Arial" w:hAnsi="Arial" w:cs="Arial"/>
        </w:rPr>
        <w:t>. Juridinį faktą apie sudarytą sutartį nuomininkas savo lėšomis per 3 mėnesius įregistruoja Nekilnojamojo turto registre.</w:t>
      </w:r>
    </w:p>
    <w:p w14:paraId="71D28F7C" w14:textId="7D059D6A" w:rsidR="00F37462" w:rsidRPr="00000029" w:rsidRDefault="001B3F2C" w:rsidP="00F37462">
      <w:pPr>
        <w:widowControl w:val="0"/>
        <w:tabs>
          <w:tab w:val="right" w:leader="underscore" w:pos="9072"/>
        </w:tabs>
        <w:spacing w:line="276" w:lineRule="auto"/>
        <w:ind w:firstLine="567"/>
        <w:jc w:val="both"/>
        <w:rPr>
          <w:rFonts w:ascii="Arial" w:hAnsi="Arial" w:cs="Arial"/>
        </w:rPr>
      </w:pPr>
      <w:r w:rsidRPr="00000029">
        <w:rPr>
          <w:rFonts w:ascii="Arial" w:hAnsi="Arial" w:cs="Arial"/>
        </w:rPr>
        <w:t>30</w:t>
      </w:r>
      <w:r w:rsidR="00F37462" w:rsidRPr="00000029">
        <w:rPr>
          <w:rFonts w:ascii="Arial" w:hAnsi="Arial" w:cs="Arial"/>
        </w:rPr>
        <w:t xml:space="preserve">. </w:t>
      </w:r>
      <w:r w:rsidR="00937A95" w:rsidRPr="00937A95">
        <w:rPr>
          <w:rFonts w:ascii="Arial" w:hAnsi="Arial" w:cs="Arial"/>
        </w:rPr>
        <w:t>S</w:t>
      </w:r>
      <w:r w:rsidR="00F37462" w:rsidRPr="00937A95">
        <w:rPr>
          <w:rFonts w:ascii="Arial" w:hAnsi="Arial" w:cs="Arial"/>
        </w:rPr>
        <w:t>utartį šalys pasirašo kvalifikuotais elektroniniais parašais, pasirašomas 1 (vienas) elektroninis sutarties egzempliorius, kuriuo šalys pasidalina elektroninių ryšių priemonėmis</w:t>
      </w:r>
      <w:r w:rsidR="00F37462" w:rsidRPr="00000029">
        <w:rPr>
          <w:rFonts w:ascii="Arial" w:hAnsi="Arial" w:cs="Arial"/>
        </w:rPr>
        <w:t>.</w:t>
      </w:r>
    </w:p>
    <w:p w14:paraId="71D28F7D" w14:textId="77777777" w:rsidR="00F37462" w:rsidRDefault="00F37462" w:rsidP="00F37462">
      <w:pPr>
        <w:widowControl w:val="0"/>
        <w:tabs>
          <w:tab w:val="right" w:leader="underscore" w:pos="9072"/>
        </w:tabs>
        <w:spacing w:line="256" w:lineRule="auto"/>
        <w:ind w:firstLine="567"/>
        <w:jc w:val="both"/>
      </w:pPr>
    </w:p>
    <w:p w14:paraId="71D28F7F" w14:textId="4367F3D0" w:rsidR="00F37462" w:rsidRDefault="00F37462" w:rsidP="006F3CB2">
      <w:pPr>
        <w:widowControl w:val="0"/>
        <w:ind w:left="3119"/>
        <w:jc w:val="center"/>
      </w:pPr>
    </w:p>
    <w:p w14:paraId="71D28F82" w14:textId="4DDECC5C" w:rsidR="00F37462" w:rsidRDefault="00F37462" w:rsidP="006F3CB2">
      <w:pPr>
        <w:widowControl w:val="0"/>
        <w:tabs>
          <w:tab w:val="left" w:pos="4536"/>
          <w:tab w:val="left" w:pos="6521"/>
        </w:tabs>
        <w:jc w:val="both"/>
      </w:pPr>
      <w:r>
        <w:rPr>
          <w:rFonts w:eastAsia="Arial Unicode MS"/>
        </w:rPr>
        <w:t>Nuomininkas</w:t>
      </w:r>
      <w:r>
        <w:tab/>
      </w:r>
      <w:r w:rsidR="00B64767">
        <w:t xml:space="preserve">                                           UAB „Traktorių nuoma“</w:t>
      </w:r>
    </w:p>
    <w:p w14:paraId="3BA0091A" w14:textId="0640A94E" w:rsidR="00B64767" w:rsidRDefault="00B64767" w:rsidP="006F3CB2">
      <w:pPr>
        <w:widowControl w:val="0"/>
        <w:tabs>
          <w:tab w:val="left" w:pos="4536"/>
          <w:tab w:val="left" w:pos="6521"/>
        </w:tabs>
        <w:jc w:val="both"/>
      </w:pPr>
      <w:r>
        <w:t xml:space="preserve">                                                                                                                       </w:t>
      </w:r>
      <w:r w:rsidR="00DF665C">
        <w:t>d</w:t>
      </w:r>
      <w:r>
        <w:t>irektorius</w:t>
      </w:r>
    </w:p>
    <w:p w14:paraId="0B1FBE8B" w14:textId="70B02A4E" w:rsidR="00B64767" w:rsidRDefault="00B64767" w:rsidP="006F3CB2">
      <w:pPr>
        <w:widowControl w:val="0"/>
        <w:tabs>
          <w:tab w:val="left" w:pos="4536"/>
          <w:tab w:val="left" w:pos="6521"/>
        </w:tabs>
        <w:jc w:val="both"/>
        <w:rPr>
          <w:rFonts w:eastAsia="Arial Unicode MS"/>
          <w:szCs w:val="24"/>
        </w:rPr>
      </w:pPr>
      <w:r>
        <w:t xml:space="preserve">                                                                                                                       </w:t>
      </w:r>
      <w:r w:rsidR="00691A92">
        <w:t>(duomenys neviešinami)</w:t>
      </w:r>
    </w:p>
    <w:p w14:paraId="71D28F83" w14:textId="77777777" w:rsidR="00F37462" w:rsidRDefault="00F37462" w:rsidP="00F37462">
      <w:pPr>
        <w:widowControl w:val="0"/>
        <w:rPr>
          <w:sz w:val="10"/>
          <w:szCs w:val="10"/>
        </w:rPr>
      </w:pPr>
    </w:p>
    <w:p w14:paraId="71D28F8A" w14:textId="77777777" w:rsidR="00B930B7" w:rsidRDefault="00B930B7"/>
    <w:sectPr w:rsidR="00B930B7" w:rsidSect="00796CBF">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00029"/>
    <w:rsid w:val="00016FCA"/>
    <w:rsid w:val="00065D87"/>
    <w:rsid w:val="00070DE2"/>
    <w:rsid w:val="0008261C"/>
    <w:rsid w:val="000C0533"/>
    <w:rsid w:val="000C473F"/>
    <w:rsid w:val="000F07C8"/>
    <w:rsid w:val="00111EE2"/>
    <w:rsid w:val="00133C69"/>
    <w:rsid w:val="00134DEF"/>
    <w:rsid w:val="00140276"/>
    <w:rsid w:val="001601C0"/>
    <w:rsid w:val="001B3F2C"/>
    <w:rsid w:val="001E05C4"/>
    <w:rsid w:val="002117C8"/>
    <w:rsid w:val="00216F39"/>
    <w:rsid w:val="00223916"/>
    <w:rsid w:val="00233E2A"/>
    <w:rsid w:val="00241146"/>
    <w:rsid w:val="00244C6C"/>
    <w:rsid w:val="0026268E"/>
    <w:rsid w:val="00285156"/>
    <w:rsid w:val="00285562"/>
    <w:rsid w:val="002A13A1"/>
    <w:rsid w:val="002E5B76"/>
    <w:rsid w:val="002E77BE"/>
    <w:rsid w:val="003430A3"/>
    <w:rsid w:val="003614BA"/>
    <w:rsid w:val="00364043"/>
    <w:rsid w:val="0037168E"/>
    <w:rsid w:val="00394D0A"/>
    <w:rsid w:val="003A16A8"/>
    <w:rsid w:val="003C5E72"/>
    <w:rsid w:val="003C79F0"/>
    <w:rsid w:val="003D2F24"/>
    <w:rsid w:val="003E1221"/>
    <w:rsid w:val="003E5CC1"/>
    <w:rsid w:val="003F6CC3"/>
    <w:rsid w:val="00432F32"/>
    <w:rsid w:val="00434E37"/>
    <w:rsid w:val="00455651"/>
    <w:rsid w:val="00465391"/>
    <w:rsid w:val="00473329"/>
    <w:rsid w:val="004C2C76"/>
    <w:rsid w:val="004C5E7A"/>
    <w:rsid w:val="004F5660"/>
    <w:rsid w:val="00506D44"/>
    <w:rsid w:val="00532659"/>
    <w:rsid w:val="00556D39"/>
    <w:rsid w:val="005D1804"/>
    <w:rsid w:val="005F2CEC"/>
    <w:rsid w:val="00602645"/>
    <w:rsid w:val="00644A5C"/>
    <w:rsid w:val="00652412"/>
    <w:rsid w:val="0066379F"/>
    <w:rsid w:val="00676124"/>
    <w:rsid w:val="006846F0"/>
    <w:rsid w:val="0068766A"/>
    <w:rsid w:val="0069090F"/>
    <w:rsid w:val="00691A92"/>
    <w:rsid w:val="006D2C1C"/>
    <w:rsid w:val="006F3CB2"/>
    <w:rsid w:val="00701F7D"/>
    <w:rsid w:val="00706CF5"/>
    <w:rsid w:val="0073692C"/>
    <w:rsid w:val="00744BBF"/>
    <w:rsid w:val="007459DA"/>
    <w:rsid w:val="007467D9"/>
    <w:rsid w:val="0075115D"/>
    <w:rsid w:val="00782C27"/>
    <w:rsid w:val="0078350E"/>
    <w:rsid w:val="007950F9"/>
    <w:rsid w:val="00796CBF"/>
    <w:rsid w:val="007B2B12"/>
    <w:rsid w:val="007B6DED"/>
    <w:rsid w:val="007C63E3"/>
    <w:rsid w:val="007F321B"/>
    <w:rsid w:val="00801242"/>
    <w:rsid w:val="00804C28"/>
    <w:rsid w:val="00846BD2"/>
    <w:rsid w:val="00856214"/>
    <w:rsid w:val="008B55BD"/>
    <w:rsid w:val="008C775D"/>
    <w:rsid w:val="008D3B4B"/>
    <w:rsid w:val="00903EAC"/>
    <w:rsid w:val="0090448C"/>
    <w:rsid w:val="00937A95"/>
    <w:rsid w:val="00992393"/>
    <w:rsid w:val="009E73E5"/>
    <w:rsid w:val="00A14F6C"/>
    <w:rsid w:val="00A3334A"/>
    <w:rsid w:val="00A35780"/>
    <w:rsid w:val="00A554B3"/>
    <w:rsid w:val="00A613B1"/>
    <w:rsid w:val="00A912F1"/>
    <w:rsid w:val="00AA6EBC"/>
    <w:rsid w:val="00B3517F"/>
    <w:rsid w:val="00B447A8"/>
    <w:rsid w:val="00B63CBB"/>
    <w:rsid w:val="00B64767"/>
    <w:rsid w:val="00B8575A"/>
    <w:rsid w:val="00B930B7"/>
    <w:rsid w:val="00B93767"/>
    <w:rsid w:val="00BA5582"/>
    <w:rsid w:val="00BA55D4"/>
    <w:rsid w:val="00BA5ECF"/>
    <w:rsid w:val="00BA7295"/>
    <w:rsid w:val="00C53E22"/>
    <w:rsid w:val="00C81688"/>
    <w:rsid w:val="00C84B19"/>
    <w:rsid w:val="00CB7865"/>
    <w:rsid w:val="00D113B6"/>
    <w:rsid w:val="00D703E0"/>
    <w:rsid w:val="00D77847"/>
    <w:rsid w:val="00DB53A3"/>
    <w:rsid w:val="00DB6CFE"/>
    <w:rsid w:val="00DF596D"/>
    <w:rsid w:val="00DF665C"/>
    <w:rsid w:val="00E50FD8"/>
    <w:rsid w:val="00E6569F"/>
    <w:rsid w:val="00E740CA"/>
    <w:rsid w:val="00E74D5E"/>
    <w:rsid w:val="00E821C2"/>
    <w:rsid w:val="00E86DC4"/>
    <w:rsid w:val="00EF27D0"/>
    <w:rsid w:val="00F16BCD"/>
    <w:rsid w:val="00F37462"/>
    <w:rsid w:val="00F41383"/>
    <w:rsid w:val="00F7194C"/>
    <w:rsid w:val="00FA715F"/>
    <w:rsid w:val="00FD037A"/>
    <w:rsid w:val="00FD56A6"/>
    <w:rsid w:val="00FE42EC"/>
    <w:rsid w:val="00FE45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28F23"/>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11858</Words>
  <Characters>6760</Characters>
  <Application>Microsoft Office Word</Application>
  <DocSecurity>0</DocSecurity>
  <Lines>56</Lines>
  <Paragraphs>37</Paragraphs>
  <ScaleCrop>false</ScaleCrop>
  <Company/>
  <LinksUpToDate>false</LinksUpToDate>
  <CharactersWithSpaces>18581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Viktorija Bakšinskytė</cp:lastModifiedBy>
  <cp:revision>2</cp:revision>
  <dcterms:created xsi:type="dcterms:W3CDTF">2026-04-20T05:23:00Z</dcterms:created>
  <dcterms:modified xsi:type="dcterms:W3CDTF">2026-04-20T05:23:00Z</dcterms:modified>
</cp:coreProperties>
</file>