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551037" w:rsidRDefault="0048414B" w:rsidP="006A5FE6">
      <w:pPr>
        <w:pStyle w:val="Antrat1"/>
        <w:spacing w:after="240" w:line="276" w:lineRule="auto"/>
        <w:jc w:val="center"/>
        <w:rPr>
          <w:rFonts w:ascii="Arial" w:hAnsi="Arial" w:cs="Arial"/>
          <w:b/>
          <w:bCs/>
          <w:color w:val="auto"/>
          <w:sz w:val="28"/>
          <w:szCs w:val="28"/>
        </w:rPr>
      </w:pPr>
      <w:r w:rsidRPr="00551037">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 xml:space="preserve">KLAIPĖDOS RAJONO </w:t>
      </w:r>
      <w:r w:rsidRPr="00551037">
        <w:rPr>
          <w:rFonts w:ascii="Arial" w:hAnsi="Arial" w:cs="Arial"/>
          <w:b/>
          <w:bCs/>
          <w:color w:val="auto"/>
          <w:sz w:val="28"/>
          <w:szCs w:val="28"/>
        </w:rPr>
        <w:fldChar w:fldCharType="end"/>
      </w:r>
      <w:bookmarkEnd w:id="0"/>
      <w:r w:rsidRPr="00551037">
        <w:rPr>
          <w:rFonts w:ascii="Arial" w:hAnsi="Arial" w:cs="Arial"/>
          <w:b/>
          <w:bCs/>
          <w:color w:val="auto"/>
          <w:sz w:val="28"/>
          <w:szCs w:val="28"/>
        </w:rPr>
        <w:fldChar w:fldCharType="begin">
          <w:ffData>
            <w:name w:val=""/>
            <w:enabled/>
            <w:calcOnExit w:val="0"/>
            <w:textInput>
              <w:default w:val="savivaldybės taryba"/>
            </w:textInput>
          </w:ffData>
        </w:fldChar>
      </w:r>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SAVIVALDYBĖS TARYBA</w:t>
      </w:r>
      <w:r w:rsidRPr="00551037">
        <w:rPr>
          <w:rFonts w:ascii="Arial" w:hAnsi="Arial" w:cs="Arial"/>
          <w:b/>
          <w:bCs/>
          <w:color w:val="auto"/>
          <w:sz w:val="28"/>
          <w:szCs w:val="28"/>
        </w:rPr>
        <w:fldChar w:fldCharType="end"/>
      </w:r>
    </w:p>
    <w:p w14:paraId="63684E5A" w14:textId="77777777" w:rsidR="00084C35" w:rsidRPr="00551037" w:rsidRDefault="00760E9F" w:rsidP="0007599E">
      <w:pPr>
        <w:pStyle w:val="statymopavad"/>
        <w:spacing w:before="240" w:line="276" w:lineRule="auto"/>
        <w:ind w:firstLine="0"/>
        <w:rPr>
          <w:rStyle w:val="Antrat2Diagrama"/>
          <w:rFonts w:ascii="Arial" w:hAnsi="Arial" w:cs="Arial"/>
          <w:b/>
          <w:bCs/>
          <w:color w:val="auto"/>
          <w:sz w:val="28"/>
          <w:szCs w:val="28"/>
        </w:rPr>
      </w:pPr>
      <w:r w:rsidRPr="00551037">
        <w:rPr>
          <w:rStyle w:val="Antrat2Diagrama"/>
          <w:rFonts w:ascii="Arial" w:hAnsi="Arial" w:cs="Arial"/>
          <w:b/>
          <w:bCs/>
          <w:color w:val="auto"/>
          <w:sz w:val="28"/>
          <w:szCs w:val="28"/>
        </w:rPr>
        <w:t>sprendimas</w:t>
      </w:r>
    </w:p>
    <w:p w14:paraId="0EB73557" w14:textId="2AE073DF" w:rsidR="006923E2" w:rsidRPr="00551037" w:rsidRDefault="00C64865" w:rsidP="00307F33">
      <w:pPr>
        <w:pStyle w:val="statymopavad"/>
        <w:spacing w:after="240" w:line="276" w:lineRule="auto"/>
        <w:ind w:firstLine="0"/>
        <w:rPr>
          <w:rFonts w:ascii="Arial" w:hAnsi="Arial" w:cs="Arial"/>
          <w:b/>
          <w:bCs/>
          <w:color w:val="000000"/>
          <w:sz w:val="28"/>
          <w:szCs w:val="28"/>
        </w:rPr>
      </w:pPr>
      <w:r w:rsidRPr="00551037">
        <w:rPr>
          <w:rFonts w:ascii="Arial" w:hAnsi="Arial" w:cs="Arial"/>
          <w:b/>
          <w:bCs/>
          <w:color w:val="000000"/>
          <w:sz w:val="28"/>
          <w:szCs w:val="28"/>
        </w:rPr>
        <w:t xml:space="preserve">dėl </w:t>
      </w:r>
      <w:r w:rsidR="00C52C87">
        <w:rPr>
          <w:rFonts w:ascii="Arial" w:hAnsi="Arial" w:cs="Arial"/>
          <w:b/>
          <w:bCs/>
          <w:color w:val="000000"/>
          <w:sz w:val="28"/>
          <w:szCs w:val="28"/>
        </w:rPr>
        <w:t>KLAIPĖDOS RAJONO ETNINĖS KULTŪROS CENTRO</w:t>
      </w:r>
      <w:r w:rsidR="00462B3E" w:rsidRPr="00551037">
        <w:rPr>
          <w:rFonts w:ascii="Arial" w:hAnsi="Arial" w:cs="Arial"/>
          <w:b/>
          <w:bCs/>
          <w:color w:val="000000"/>
          <w:sz w:val="28"/>
          <w:szCs w:val="28"/>
        </w:rPr>
        <w:t xml:space="preserve"> TEIKIAMŲ ATLYGINTINŲ PASLAUGŲ KAINŲ NUSTATYMO</w:t>
      </w:r>
    </w:p>
    <w:p w14:paraId="20E5C021" w14:textId="2FE1317C" w:rsidR="00C64865" w:rsidRPr="00551037" w:rsidRDefault="00C64865" w:rsidP="00C64865">
      <w:pPr>
        <w:widowControl/>
        <w:autoSpaceDE/>
        <w:autoSpaceDN/>
        <w:adjustRightInd/>
        <w:spacing w:after="240" w:line="276" w:lineRule="auto"/>
        <w:jc w:val="center"/>
        <w:rPr>
          <w:rFonts w:ascii="Arial" w:hAnsi="Arial" w:cs="Arial"/>
          <w:sz w:val="24"/>
          <w:szCs w:val="24"/>
          <w:lang w:eastAsia="en-US"/>
        </w:rPr>
      </w:pPr>
      <w:r w:rsidRPr="00551037">
        <w:rPr>
          <w:rFonts w:ascii="Arial" w:hAnsi="Arial" w:cs="Arial"/>
          <w:caps/>
          <w:sz w:val="24"/>
          <w:szCs w:val="24"/>
          <w:lang w:eastAsia="en-US"/>
        </w:rPr>
        <w:t>202</w:t>
      </w:r>
      <w:r w:rsidR="00F33F2A">
        <w:rPr>
          <w:rFonts w:ascii="Arial" w:hAnsi="Arial" w:cs="Arial"/>
          <w:caps/>
          <w:sz w:val="24"/>
          <w:szCs w:val="24"/>
          <w:lang w:eastAsia="en-US"/>
        </w:rPr>
        <w:t>6</w:t>
      </w:r>
      <w:r w:rsidRPr="00551037">
        <w:rPr>
          <w:rFonts w:ascii="Arial" w:hAnsi="Arial" w:cs="Arial"/>
          <w:caps/>
          <w:sz w:val="24"/>
          <w:szCs w:val="24"/>
          <w:lang w:eastAsia="en-US"/>
        </w:rPr>
        <w:t xml:space="preserve"> </w:t>
      </w:r>
      <w:r w:rsidRPr="00551037">
        <w:rPr>
          <w:rFonts w:ascii="Arial" w:hAnsi="Arial" w:cs="Arial"/>
          <w:sz w:val="24"/>
          <w:szCs w:val="24"/>
          <w:lang w:eastAsia="en-US"/>
        </w:rPr>
        <w:t xml:space="preserve">m. </w:t>
      </w:r>
      <w:r w:rsidR="00F33F2A">
        <w:rPr>
          <w:rFonts w:ascii="Arial" w:hAnsi="Arial" w:cs="Arial"/>
          <w:sz w:val="24"/>
          <w:szCs w:val="24"/>
          <w:lang w:eastAsia="en-US"/>
        </w:rPr>
        <w:t>balandžio</w:t>
      </w:r>
      <w:r w:rsidRPr="00551037">
        <w:rPr>
          <w:rFonts w:ascii="Arial" w:hAnsi="Arial" w:cs="Arial"/>
          <w:sz w:val="24"/>
          <w:szCs w:val="24"/>
          <w:lang w:eastAsia="en-US"/>
        </w:rPr>
        <w:t xml:space="preserve">   d. Nr. T11-</w:t>
      </w:r>
      <w:r w:rsidRPr="00551037">
        <w:rPr>
          <w:rFonts w:ascii="Arial" w:hAnsi="Arial" w:cs="Arial"/>
          <w:caps/>
          <w:sz w:val="24"/>
          <w:szCs w:val="24"/>
          <w:lang w:eastAsia="en-US"/>
        </w:rPr>
        <w:br/>
        <w:t>G</w:t>
      </w:r>
      <w:r w:rsidRPr="00551037">
        <w:rPr>
          <w:rFonts w:ascii="Arial" w:hAnsi="Arial" w:cs="Arial"/>
          <w:sz w:val="24"/>
          <w:szCs w:val="24"/>
          <w:lang w:eastAsia="en-US"/>
        </w:rPr>
        <w:t>argždai</w:t>
      </w:r>
    </w:p>
    <w:p w14:paraId="0920D883" w14:textId="2F982642" w:rsidR="000C3222" w:rsidRPr="00551037" w:rsidRDefault="000C3222" w:rsidP="00551037">
      <w:pPr>
        <w:pStyle w:val="Pagrindiniotekstotrauka"/>
        <w:tabs>
          <w:tab w:val="left" w:pos="1418"/>
        </w:tabs>
        <w:spacing w:after="0" w:line="276" w:lineRule="auto"/>
        <w:ind w:left="0" w:firstLine="1134"/>
        <w:jc w:val="both"/>
        <w:rPr>
          <w:rFonts w:ascii="Arial" w:hAnsi="Arial" w:cs="Arial"/>
          <w:iCs/>
        </w:rPr>
      </w:pPr>
      <w:bookmarkStart w:id="1" w:name="_Hlk148008553"/>
      <w:r w:rsidRPr="00551037">
        <w:rPr>
          <w:rFonts w:ascii="Arial" w:hAnsi="Arial" w:cs="Arial"/>
        </w:rPr>
        <w:t>Klaipėdos rajono savivaldybės taryba, vadovaudamasi Lietuvos Respublikos vietos savivaldos įstatymo</w:t>
      </w:r>
      <w:r w:rsidR="00BA0D7E" w:rsidRPr="00551037">
        <w:rPr>
          <w:rFonts w:ascii="Arial" w:hAnsi="Arial" w:cs="Arial"/>
        </w:rPr>
        <w:t xml:space="preserve"> 15 straipsnio 2 dalies 29 punktu ir </w:t>
      </w:r>
      <w:r w:rsidR="00C52C87">
        <w:rPr>
          <w:rFonts w:ascii="Arial" w:hAnsi="Arial" w:cs="Arial"/>
        </w:rPr>
        <w:t>Klaipėdos rajono etninės kultūros centro</w:t>
      </w:r>
      <w:r w:rsidR="00BA0D7E" w:rsidRPr="00551037">
        <w:rPr>
          <w:rFonts w:ascii="Arial" w:hAnsi="Arial" w:cs="Arial"/>
        </w:rPr>
        <w:t xml:space="preserve"> nuostatų, patvirtintų Klaipėdos rajono savivaldybės tarybos 2024 m. sausio 25 d. sprendimu Nr. T11-1</w:t>
      </w:r>
      <w:r w:rsidR="005E1E42">
        <w:rPr>
          <w:rFonts w:ascii="Arial" w:hAnsi="Arial" w:cs="Arial"/>
        </w:rPr>
        <w:t>7</w:t>
      </w:r>
      <w:r w:rsidR="00BA0D7E" w:rsidRPr="00551037">
        <w:rPr>
          <w:rFonts w:ascii="Arial" w:hAnsi="Arial" w:cs="Arial"/>
        </w:rPr>
        <w:t xml:space="preserve"> „Dėl </w:t>
      </w:r>
      <w:r w:rsidR="005E1E42">
        <w:rPr>
          <w:rFonts w:ascii="Arial" w:hAnsi="Arial" w:cs="Arial"/>
        </w:rPr>
        <w:t>Dovilų etninės kultūros centro pavadinimo pakeitimo ir nuostatų patvirtinimo</w:t>
      </w:r>
      <w:r w:rsidR="00BA0D7E" w:rsidRPr="00551037">
        <w:rPr>
          <w:rFonts w:ascii="Arial" w:hAnsi="Arial" w:cs="Arial"/>
        </w:rPr>
        <w:t>“</w:t>
      </w:r>
      <w:r w:rsidR="003D671E">
        <w:rPr>
          <w:rFonts w:ascii="Arial" w:hAnsi="Arial" w:cs="Arial"/>
        </w:rPr>
        <w:t>,</w:t>
      </w:r>
      <w:r w:rsidR="00BA0D7E" w:rsidRPr="00551037">
        <w:rPr>
          <w:rFonts w:ascii="Arial" w:hAnsi="Arial" w:cs="Arial"/>
        </w:rPr>
        <w:t xml:space="preserve"> </w:t>
      </w:r>
      <w:r w:rsidR="005E1E42">
        <w:rPr>
          <w:rFonts w:ascii="Arial" w:hAnsi="Arial" w:cs="Arial"/>
        </w:rPr>
        <w:t>5.1.4</w:t>
      </w:r>
      <w:r w:rsidR="00F2747F">
        <w:rPr>
          <w:rFonts w:ascii="Arial" w:hAnsi="Arial" w:cs="Arial"/>
        </w:rPr>
        <w:t xml:space="preserve"> </w:t>
      </w:r>
      <w:r w:rsidR="005E1E42">
        <w:rPr>
          <w:rFonts w:ascii="Arial" w:hAnsi="Arial" w:cs="Arial"/>
        </w:rPr>
        <w:t>papunkčiu</w:t>
      </w:r>
      <w:r w:rsidR="003D671E">
        <w:rPr>
          <w:rFonts w:ascii="Arial" w:hAnsi="Arial" w:cs="Arial"/>
        </w:rPr>
        <w:t>,</w:t>
      </w:r>
      <w:r w:rsidRPr="00551037">
        <w:rPr>
          <w:rFonts w:ascii="Arial" w:hAnsi="Arial" w:cs="Arial"/>
        </w:rPr>
        <w:t xml:space="preserve"> </w:t>
      </w:r>
      <w:r w:rsidRPr="00551037">
        <w:rPr>
          <w:rFonts w:ascii="Arial" w:hAnsi="Arial" w:cs="Arial"/>
          <w:iCs/>
          <w:color w:val="000000" w:themeColor="text1"/>
          <w:spacing w:val="40"/>
        </w:rPr>
        <w:t>n</w:t>
      </w:r>
      <w:r w:rsidRPr="00551037">
        <w:rPr>
          <w:rFonts w:ascii="Arial" w:hAnsi="Arial" w:cs="Arial"/>
          <w:iCs/>
          <w:spacing w:val="40"/>
        </w:rPr>
        <w:t>usprendži</w:t>
      </w:r>
      <w:r w:rsidR="004034E2" w:rsidRPr="00551037">
        <w:rPr>
          <w:rFonts w:ascii="Arial" w:hAnsi="Arial" w:cs="Arial"/>
          <w:iCs/>
          <w:spacing w:val="40"/>
        </w:rPr>
        <w:t>a</w:t>
      </w:r>
      <w:r w:rsidRPr="00551037">
        <w:rPr>
          <w:rFonts w:ascii="Arial" w:hAnsi="Arial" w:cs="Arial"/>
          <w:iCs/>
        </w:rPr>
        <w:t>:</w:t>
      </w:r>
    </w:p>
    <w:p w14:paraId="170C0051" w14:textId="4A29F47B"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 xml:space="preserve">1. Nustatyti </w:t>
      </w:r>
      <w:r w:rsidR="005E1E42">
        <w:rPr>
          <w:rFonts w:ascii="Arial" w:hAnsi="Arial" w:cs="Arial"/>
        </w:rPr>
        <w:t>Klaipėdos rajono etninės kultūros centro</w:t>
      </w:r>
      <w:r w:rsidRPr="00551037">
        <w:rPr>
          <w:rFonts w:ascii="Arial" w:hAnsi="Arial" w:cs="Arial"/>
        </w:rPr>
        <w:t xml:space="preserve"> teikiamų atlygintinų paslaugų kainas pagal priedą</w:t>
      </w:r>
      <w:r w:rsidR="00A2593C">
        <w:rPr>
          <w:rFonts w:ascii="Arial" w:hAnsi="Arial" w:cs="Arial"/>
        </w:rPr>
        <w:t xml:space="preserve"> (pridedama)</w:t>
      </w:r>
      <w:r w:rsidRPr="00551037">
        <w:rPr>
          <w:rFonts w:ascii="Arial" w:hAnsi="Arial" w:cs="Arial"/>
        </w:rPr>
        <w:t>.</w:t>
      </w:r>
    </w:p>
    <w:p w14:paraId="4274E716" w14:textId="77777777"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2. Nustatyti, kad:</w:t>
      </w:r>
    </w:p>
    <w:p w14:paraId="19D211A8" w14:textId="11F6C1C7" w:rsidR="00BA0D7E" w:rsidRPr="00551037" w:rsidRDefault="00BA0D7E" w:rsidP="00551037">
      <w:pPr>
        <w:spacing w:line="276" w:lineRule="auto"/>
        <w:ind w:firstLine="1134"/>
        <w:jc w:val="both"/>
        <w:rPr>
          <w:rFonts w:ascii="Arial" w:eastAsia="Calibri" w:hAnsi="Arial" w:cs="Arial"/>
          <w:sz w:val="24"/>
          <w:szCs w:val="24"/>
        </w:rPr>
      </w:pPr>
      <w:r w:rsidRPr="00551037">
        <w:rPr>
          <w:rFonts w:ascii="Arial" w:hAnsi="Arial" w:cs="Arial"/>
          <w:sz w:val="24"/>
          <w:szCs w:val="24"/>
        </w:rPr>
        <w:t>2.1. Netaikyti patalpų nuomos įkainių Klaipėdos rajono savivaldybės kultūros ir švietimo įstaigoms, meno kūrėjų organizacijoms ir nevyriausybinėms organizacijoms, asociacijoms, muzikinio ugdymo įstaigoms nekomerciniams renginiams organizuoti.</w:t>
      </w:r>
    </w:p>
    <w:p w14:paraId="2AFC2BA1" w14:textId="77777777" w:rsidR="00BA0D7E"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2.2. Renginiams – valstybinėms šventėms, Klaipėdos rajoną nacionaliniu bei tarptautiniu mastu reprezentuojantiems projektams – patalpos suteikiamos nemokamai.</w:t>
      </w:r>
    </w:p>
    <w:p w14:paraId="5F5E952E" w14:textId="168A02F9" w:rsidR="00E6522D"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2.3. Ikimokyklinio amžiaus vaikams, moksleiviams, studentams, asmenims, sulaukusiems senatvės pensinio amžiaus</w:t>
      </w:r>
      <w:r w:rsidR="00EF3596">
        <w:rPr>
          <w:rFonts w:ascii="Arial" w:hAnsi="Arial" w:cs="Arial"/>
          <w:sz w:val="24"/>
          <w:szCs w:val="24"/>
        </w:rPr>
        <w:t>,</w:t>
      </w:r>
      <w:r w:rsidRPr="00551037">
        <w:rPr>
          <w:rFonts w:ascii="Arial" w:hAnsi="Arial" w:cs="Arial"/>
          <w:sz w:val="24"/>
          <w:szCs w:val="24"/>
        </w:rPr>
        <w:t xml:space="preserve"> taikoma 50 proc. nuolaida </w:t>
      </w:r>
      <w:r w:rsidR="009B7865">
        <w:rPr>
          <w:rFonts w:ascii="Arial" w:hAnsi="Arial" w:cs="Arial"/>
          <w:sz w:val="24"/>
          <w:szCs w:val="24"/>
        </w:rPr>
        <w:t>Klaipėdos rajono etninės kultūros centro</w:t>
      </w:r>
      <w:r w:rsidRPr="00551037">
        <w:rPr>
          <w:rFonts w:ascii="Arial" w:hAnsi="Arial" w:cs="Arial"/>
          <w:sz w:val="24"/>
          <w:szCs w:val="24"/>
        </w:rPr>
        <w:t xml:space="preserve"> organizuojamiems renginiams, edukaciniams užsiėmimams (nuolaida nėra taikoma bilietų platintojų </w:t>
      </w:r>
      <w:r w:rsidR="00EF3596">
        <w:rPr>
          <w:rFonts w:ascii="Arial" w:hAnsi="Arial" w:cs="Arial"/>
          <w:sz w:val="24"/>
          <w:szCs w:val="24"/>
        </w:rPr>
        <w:t>paslaugų</w:t>
      </w:r>
      <w:r w:rsidRPr="00551037">
        <w:rPr>
          <w:rFonts w:ascii="Arial" w:hAnsi="Arial" w:cs="Arial"/>
          <w:sz w:val="24"/>
          <w:szCs w:val="24"/>
        </w:rPr>
        <w:t xml:space="preserve"> mokesčiui ir Kultūros paso programos dalyviams).</w:t>
      </w:r>
    </w:p>
    <w:p w14:paraId="6797403C" w14:textId="6985BE85" w:rsidR="00E6522D"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2.4. Asmenims su negalia, pateikusiems tai įrodantį dokumentą, ir </w:t>
      </w:r>
      <w:r w:rsidR="003E1810" w:rsidRPr="00551037">
        <w:rPr>
          <w:rFonts w:ascii="Arial" w:hAnsi="Arial" w:cs="Arial"/>
          <w:sz w:val="24"/>
          <w:szCs w:val="24"/>
        </w:rPr>
        <w:t xml:space="preserve">asmeninam asistentui, </w:t>
      </w:r>
      <w:r w:rsidRPr="00551037">
        <w:rPr>
          <w:rFonts w:ascii="Arial" w:hAnsi="Arial" w:cs="Arial"/>
          <w:sz w:val="24"/>
          <w:szCs w:val="24"/>
        </w:rPr>
        <w:t>lydinčiam asmen</w:t>
      </w:r>
      <w:r w:rsidR="003E1810" w:rsidRPr="00551037">
        <w:rPr>
          <w:rFonts w:ascii="Arial" w:hAnsi="Arial" w:cs="Arial"/>
          <w:sz w:val="24"/>
          <w:szCs w:val="24"/>
        </w:rPr>
        <w:t>į su negalia,</w:t>
      </w:r>
      <w:r w:rsidRPr="00551037">
        <w:rPr>
          <w:rFonts w:ascii="Arial" w:hAnsi="Arial" w:cs="Arial"/>
          <w:sz w:val="24"/>
          <w:szCs w:val="24"/>
        </w:rPr>
        <w:t xml:space="preserve"> </w:t>
      </w:r>
      <w:r w:rsidR="009B7865">
        <w:rPr>
          <w:rFonts w:ascii="Arial" w:hAnsi="Arial" w:cs="Arial"/>
          <w:sz w:val="24"/>
          <w:szCs w:val="24"/>
        </w:rPr>
        <w:t xml:space="preserve">Klaipėdos rajono etninės kultūros centro </w:t>
      </w:r>
      <w:r w:rsidRPr="00551037">
        <w:rPr>
          <w:rFonts w:ascii="Arial" w:hAnsi="Arial" w:cs="Arial"/>
          <w:sz w:val="24"/>
          <w:szCs w:val="24"/>
        </w:rPr>
        <w:t>organizuojamiems renginiams, edukaciniams užsiėmimams taikoma 100 proc.</w:t>
      </w:r>
      <w:r w:rsidR="003E1810" w:rsidRPr="00551037">
        <w:rPr>
          <w:rFonts w:ascii="Arial" w:hAnsi="Arial" w:cs="Arial"/>
          <w:sz w:val="24"/>
          <w:szCs w:val="24"/>
        </w:rPr>
        <w:t xml:space="preserve"> nuolaida (nuolaida nėra taikoma bilietų platintojų </w:t>
      </w:r>
      <w:r w:rsidR="002742F4">
        <w:rPr>
          <w:rFonts w:ascii="Arial" w:hAnsi="Arial" w:cs="Arial"/>
          <w:sz w:val="24"/>
          <w:szCs w:val="24"/>
        </w:rPr>
        <w:t>paslaugų</w:t>
      </w:r>
      <w:r w:rsidR="003E1810" w:rsidRPr="00551037">
        <w:rPr>
          <w:rFonts w:ascii="Arial" w:hAnsi="Arial" w:cs="Arial"/>
          <w:sz w:val="24"/>
          <w:szCs w:val="24"/>
        </w:rPr>
        <w:t xml:space="preserve"> mokesčiui).</w:t>
      </w:r>
    </w:p>
    <w:p w14:paraId="7891BEFB" w14:textId="600597A6" w:rsidR="00A40A80"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2.5.</w:t>
      </w:r>
      <w:r w:rsidR="00BA0D7E" w:rsidRPr="00551037">
        <w:rPr>
          <w:rFonts w:ascii="Arial" w:hAnsi="Arial" w:cs="Arial"/>
          <w:sz w:val="24"/>
          <w:szCs w:val="24"/>
        </w:rPr>
        <w:t xml:space="preserve"> Ikimokyklinio amžiaus vaikams, moksleiviams, studentams, asmenims, sulaukusiems senatvės pensinio amžiaus, pateikusiems tai įrodantį dokumentą ir turintiems Klaipėdos rajono savivaldybės gyventojo kortelę, taikoma papildoma 5,00 Eur nuolaida </w:t>
      </w:r>
      <w:r w:rsidR="009B7865">
        <w:rPr>
          <w:rFonts w:ascii="Arial" w:hAnsi="Arial" w:cs="Arial"/>
          <w:sz w:val="24"/>
          <w:szCs w:val="24"/>
        </w:rPr>
        <w:t>Klaipėdos rajono etninės kultūros</w:t>
      </w:r>
      <w:r w:rsidR="00BA0D7E" w:rsidRPr="00551037">
        <w:rPr>
          <w:rFonts w:ascii="Arial" w:hAnsi="Arial" w:cs="Arial"/>
          <w:sz w:val="24"/>
          <w:szCs w:val="24"/>
        </w:rPr>
        <w:t xml:space="preserve"> centro organizuojamiems renginiams, 50 proc. nuolaida edukaciniams užsiėmimams</w:t>
      </w:r>
      <w:r w:rsidR="000B1FB3">
        <w:rPr>
          <w:rFonts w:ascii="Arial" w:hAnsi="Arial" w:cs="Arial"/>
          <w:sz w:val="24"/>
          <w:szCs w:val="24"/>
        </w:rPr>
        <w:t xml:space="preserve"> </w:t>
      </w:r>
      <w:r w:rsidR="000B1FB3" w:rsidRPr="00CC595F">
        <w:rPr>
          <w:rFonts w:ascii="Arial" w:hAnsi="Arial" w:cs="Arial"/>
          <w:sz w:val="24"/>
          <w:szCs w:val="24"/>
        </w:rPr>
        <w:t xml:space="preserve">(nuolaida nėra taikoma bilietų platintojų </w:t>
      </w:r>
      <w:r w:rsidR="001001DB">
        <w:rPr>
          <w:rFonts w:ascii="Arial" w:hAnsi="Arial" w:cs="Arial"/>
          <w:sz w:val="24"/>
          <w:szCs w:val="24"/>
        </w:rPr>
        <w:t>paslaugų</w:t>
      </w:r>
      <w:r w:rsidR="000B1FB3" w:rsidRPr="00CC595F">
        <w:rPr>
          <w:rFonts w:ascii="Arial" w:hAnsi="Arial" w:cs="Arial"/>
          <w:sz w:val="24"/>
          <w:szCs w:val="24"/>
        </w:rPr>
        <w:t xml:space="preserve"> mokesčiui</w:t>
      </w:r>
      <w:r w:rsidR="00BA0D7E" w:rsidRPr="00551037">
        <w:rPr>
          <w:rFonts w:ascii="Arial" w:hAnsi="Arial" w:cs="Arial"/>
          <w:sz w:val="24"/>
          <w:szCs w:val="24"/>
        </w:rPr>
        <w:t xml:space="preserve"> ir Kultūros paso programos dalyviams).</w:t>
      </w:r>
    </w:p>
    <w:p w14:paraId="45CE5296" w14:textId="28707C62" w:rsidR="00A40A80" w:rsidRDefault="00A40A80"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2.6. </w:t>
      </w:r>
      <w:bookmarkStart w:id="2" w:name="_Hlk211524701"/>
      <w:r w:rsidRPr="00551037">
        <w:rPr>
          <w:rFonts w:ascii="Arial" w:hAnsi="Arial" w:cs="Arial"/>
          <w:color w:val="000000" w:themeColor="text1"/>
          <w:sz w:val="24"/>
          <w:szCs w:val="24"/>
        </w:rPr>
        <w:t xml:space="preserve">Asmenims, turintiems Klaipėdos rajono savivaldybės gyventojo kortelę, taikoma 5,00 Eur nuolaida </w:t>
      </w:r>
      <w:r w:rsidR="00E34587">
        <w:rPr>
          <w:rFonts w:ascii="Arial" w:hAnsi="Arial" w:cs="Arial"/>
          <w:color w:val="000000" w:themeColor="text1"/>
          <w:sz w:val="24"/>
          <w:szCs w:val="24"/>
        </w:rPr>
        <w:t>Klaipėdos rajono etninės kultūros</w:t>
      </w:r>
      <w:r w:rsidRPr="00551037">
        <w:rPr>
          <w:rFonts w:ascii="Arial" w:hAnsi="Arial" w:cs="Arial"/>
          <w:color w:val="000000" w:themeColor="text1"/>
          <w:sz w:val="24"/>
          <w:szCs w:val="24"/>
        </w:rPr>
        <w:t xml:space="preserve"> centro organizuojamiems renginiams, 50 proc. nuolaida edukaciniams užsiėmimams </w:t>
      </w:r>
      <w:bookmarkEnd w:id="2"/>
      <w:r w:rsidRPr="00551037">
        <w:rPr>
          <w:rFonts w:ascii="Arial" w:hAnsi="Arial" w:cs="Arial"/>
          <w:color w:val="000000" w:themeColor="text1"/>
          <w:sz w:val="24"/>
          <w:szCs w:val="24"/>
        </w:rPr>
        <w:t xml:space="preserve">(nuolaida nėra taikoma bilietų platintojų </w:t>
      </w:r>
      <w:r w:rsidR="0053790C">
        <w:rPr>
          <w:rFonts w:ascii="Arial" w:hAnsi="Arial" w:cs="Arial"/>
          <w:color w:val="000000" w:themeColor="text1"/>
          <w:sz w:val="24"/>
          <w:szCs w:val="24"/>
        </w:rPr>
        <w:t>paslaugų</w:t>
      </w:r>
      <w:r w:rsidRPr="00551037">
        <w:rPr>
          <w:rFonts w:ascii="Arial" w:hAnsi="Arial" w:cs="Arial"/>
          <w:color w:val="000000" w:themeColor="text1"/>
          <w:sz w:val="24"/>
          <w:szCs w:val="24"/>
        </w:rPr>
        <w:t xml:space="preserve"> mokesčiui</w:t>
      </w:r>
      <w:r w:rsidRPr="00551037">
        <w:rPr>
          <w:rFonts w:ascii="Arial" w:hAnsi="Arial" w:cs="Arial"/>
          <w:sz w:val="24"/>
          <w:szCs w:val="24"/>
        </w:rPr>
        <w:t>).</w:t>
      </w:r>
    </w:p>
    <w:p w14:paraId="03577FC0" w14:textId="49254732" w:rsidR="000C1310" w:rsidRPr="00067C5D" w:rsidRDefault="00410E62" w:rsidP="00551037">
      <w:pPr>
        <w:spacing w:line="276" w:lineRule="auto"/>
        <w:ind w:firstLine="1134"/>
        <w:jc w:val="both"/>
        <w:rPr>
          <w:rFonts w:ascii="Arial" w:hAnsi="Arial" w:cs="Arial"/>
          <w:sz w:val="24"/>
          <w:szCs w:val="24"/>
        </w:rPr>
      </w:pPr>
      <w:r w:rsidRPr="00067C5D">
        <w:rPr>
          <w:rFonts w:ascii="Arial" w:hAnsi="Arial" w:cs="Arial"/>
          <w:sz w:val="24"/>
          <w:szCs w:val="24"/>
        </w:rPr>
        <w:t>2.7. Ikimokyklinio amžiaus vaikams, moksleiviams, studentams, asmenims, sulaukusiems senatvės pensinio amžiaus, pateikusiems tai įrodantį dokumentą ir turintiems Klaipėdos miesto gyventojo kortelę, taikoma papildoma 5,00 Eur nuolaida Klaipėdos rajono etninės kultūros centro organizuojamiems renginiams</w:t>
      </w:r>
      <w:r w:rsidR="00067C5D" w:rsidRPr="00067C5D">
        <w:rPr>
          <w:rFonts w:ascii="Arial" w:hAnsi="Arial" w:cs="Arial"/>
          <w:sz w:val="24"/>
          <w:szCs w:val="24"/>
        </w:rPr>
        <w:t xml:space="preserve"> (išskyrus edukacinius užsiėmimus)</w:t>
      </w:r>
      <w:r w:rsidRPr="00067C5D">
        <w:rPr>
          <w:rFonts w:ascii="Arial" w:hAnsi="Arial" w:cs="Arial"/>
          <w:sz w:val="24"/>
          <w:szCs w:val="24"/>
        </w:rPr>
        <w:t>.</w:t>
      </w:r>
    </w:p>
    <w:p w14:paraId="39F781D2" w14:textId="5C6FD671" w:rsidR="00410E62" w:rsidRDefault="000C1310" w:rsidP="00551037">
      <w:pPr>
        <w:spacing w:line="276" w:lineRule="auto"/>
        <w:ind w:firstLine="1134"/>
        <w:jc w:val="both"/>
        <w:rPr>
          <w:rFonts w:ascii="Arial" w:hAnsi="Arial" w:cs="Arial"/>
          <w:color w:val="000000" w:themeColor="text1"/>
          <w:sz w:val="24"/>
          <w:szCs w:val="24"/>
        </w:rPr>
      </w:pPr>
      <w:r w:rsidRPr="00AD6FB5">
        <w:rPr>
          <w:rFonts w:ascii="Arial" w:hAnsi="Arial" w:cs="Arial"/>
          <w:sz w:val="24"/>
          <w:szCs w:val="24"/>
        </w:rPr>
        <w:lastRenderedPageBreak/>
        <w:t xml:space="preserve">2.8. </w:t>
      </w:r>
      <w:r w:rsidRPr="00AD6FB5">
        <w:rPr>
          <w:rFonts w:ascii="Arial" w:hAnsi="Arial" w:cs="Arial"/>
          <w:color w:val="000000" w:themeColor="text1"/>
          <w:sz w:val="24"/>
          <w:szCs w:val="24"/>
        </w:rPr>
        <w:t>Asmenims, turintiems Klaipėdos miesto gyventojo kortelę, taikoma 5,00 Eur nuolaida Klaipėdos rajono etninės kultūros centro organizuojamiems renginiams</w:t>
      </w:r>
      <w:r w:rsidR="00067C5D" w:rsidRPr="00AD6FB5">
        <w:rPr>
          <w:rFonts w:ascii="Arial" w:hAnsi="Arial" w:cs="Arial"/>
          <w:color w:val="000000" w:themeColor="text1"/>
          <w:sz w:val="24"/>
          <w:szCs w:val="24"/>
        </w:rPr>
        <w:t xml:space="preserve"> (išskyrus edukacinius užsiėmimus)</w:t>
      </w:r>
      <w:r w:rsidRPr="00AD6FB5">
        <w:rPr>
          <w:rFonts w:ascii="Arial" w:hAnsi="Arial" w:cs="Arial"/>
          <w:color w:val="000000" w:themeColor="text1"/>
          <w:sz w:val="24"/>
          <w:szCs w:val="24"/>
        </w:rPr>
        <w:t>.</w:t>
      </w:r>
    </w:p>
    <w:p w14:paraId="7697EB81" w14:textId="3D32AE4C" w:rsidR="00F33F2A" w:rsidRDefault="00F33F2A" w:rsidP="00551037">
      <w:pPr>
        <w:spacing w:line="276" w:lineRule="auto"/>
        <w:ind w:firstLine="1134"/>
        <w:jc w:val="both"/>
        <w:rPr>
          <w:rFonts w:ascii="Arial" w:hAnsi="Arial" w:cs="Arial"/>
          <w:color w:val="000000" w:themeColor="text1"/>
          <w:sz w:val="24"/>
          <w:szCs w:val="24"/>
        </w:rPr>
      </w:pPr>
      <w:r w:rsidRPr="00F33F2A">
        <w:rPr>
          <w:rFonts w:ascii="Arial" w:hAnsi="Arial" w:cs="Arial"/>
          <w:color w:val="000000" w:themeColor="text1"/>
          <w:sz w:val="24"/>
          <w:szCs w:val="24"/>
        </w:rPr>
        <w:t>2.9. Netaikyti prekybinės ir (ar) paslaugų teikimo vietos rezervacijos mokesčio tautodailininkams, turintiems tautodailininko pažymėjimą ir prekiaujantiems savo pagaminta produkcija. Asmuo turi pateikti Lietuvos tautodailininkų sąjungos nario pažymėjimą, tautinio paveldo produkto sertifikatą, tradicinių amatų meistro pažymėjimą ar kt. dokumentą, patvirtinantį apie asmens tautodailininko statusą.</w:t>
      </w:r>
    </w:p>
    <w:p w14:paraId="677193CD" w14:textId="0B401005" w:rsidR="001B2D1F" w:rsidRPr="00760836" w:rsidRDefault="001B2D1F" w:rsidP="00551037">
      <w:pPr>
        <w:spacing w:line="276" w:lineRule="auto"/>
        <w:ind w:firstLine="1134"/>
        <w:jc w:val="both"/>
        <w:rPr>
          <w:rFonts w:ascii="Arial" w:hAnsi="Arial" w:cs="Arial"/>
          <w:sz w:val="24"/>
          <w:szCs w:val="24"/>
        </w:rPr>
      </w:pPr>
      <w:r w:rsidRPr="001B2D1F">
        <w:rPr>
          <w:rFonts w:ascii="Arial" w:hAnsi="Arial" w:cs="Arial"/>
          <w:color w:val="000000" w:themeColor="text1"/>
          <w:sz w:val="24"/>
          <w:szCs w:val="24"/>
        </w:rPr>
        <w:t xml:space="preserve">2.10. </w:t>
      </w:r>
      <w:bookmarkStart w:id="3" w:name="_Hlk226546371"/>
      <w:r w:rsidRPr="001B2D1F">
        <w:rPr>
          <w:rFonts w:ascii="Arial" w:hAnsi="Arial" w:cs="Arial"/>
          <w:color w:val="000000" w:themeColor="text1"/>
          <w:sz w:val="24"/>
          <w:szCs w:val="24"/>
        </w:rPr>
        <w:t xml:space="preserve">Prekybinės ir (ar) paslaugų teikimo vietos rezervacijos mokesčio dydis </w:t>
      </w:r>
      <w:bookmarkEnd w:id="3"/>
      <w:r w:rsidRPr="001B2D1F">
        <w:rPr>
          <w:rFonts w:ascii="Arial" w:hAnsi="Arial" w:cs="Arial"/>
          <w:color w:val="000000" w:themeColor="text1"/>
          <w:sz w:val="24"/>
          <w:szCs w:val="24"/>
        </w:rPr>
        <w:t>gali būti nustatomas konkurso būdu.</w:t>
      </w:r>
      <w:r w:rsidRPr="001B2D1F">
        <w:rPr>
          <w:rFonts w:ascii="Arial" w:hAnsi="Arial" w:cs="Arial"/>
          <w:sz w:val="24"/>
        </w:rPr>
        <w:t xml:space="preserve"> Vykdant konkursą, prekybinės ir (ar) paslaugų teikimo vietos rezervacijos mokesčio dydžiu laikomas</w:t>
      </w:r>
      <w:r w:rsidRPr="001B2D1F">
        <w:rPr>
          <w:rFonts w:ascii="Arial" w:hAnsi="Arial" w:cs="Arial"/>
          <w:sz w:val="24"/>
          <w:szCs w:val="24"/>
          <w:lang w:eastAsia="en-US"/>
        </w:rPr>
        <w:t xml:space="preserve"> </w:t>
      </w:r>
      <w:r w:rsidRPr="001B2D1F">
        <w:rPr>
          <w:rFonts w:ascii="Arial" w:hAnsi="Arial" w:cs="Arial"/>
          <w:sz w:val="24"/>
        </w:rPr>
        <w:t>didžiausias konkurso dalyvio pasiūlytas mokėti prekybinės ir (ar) paslaugų teikimo vietos rezervacijos mokesčio dydis, kuris negali būti mažesnis nei šio sprendimo priede nurodytas</w:t>
      </w:r>
      <w:r w:rsidRPr="001B2D1F">
        <w:rPr>
          <w:rFonts w:ascii="Arial" w:hAnsi="Arial" w:cs="Arial"/>
          <w:color w:val="000000" w:themeColor="text1"/>
          <w:sz w:val="24"/>
          <w:szCs w:val="24"/>
        </w:rPr>
        <w:t xml:space="preserve"> </w:t>
      </w:r>
      <w:r w:rsidRPr="001B2D1F">
        <w:rPr>
          <w:rFonts w:ascii="Arial" w:hAnsi="Arial" w:cs="Arial"/>
          <w:sz w:val="24"/>
        </w:rPr>
        <w:t>prekybinės ir (ar) paslaugų teikimo vietos rezervacijos mokesčio dydis. Konkurso organizavimo ir vykdymo tvarką tvirtina meras potvarkiu.</w:t>
      </w:r>
    </w:p>
    <w:p w14:paraId="5A05C3FC" w14:textId="13C17B6E" w:rsidR="00632DD3" w:rsidRPr="00551037" w:rsidRDefault="00EC025D" w:rsidP="00551037">
      <w:pPr>
        <w:tabs>
          <w:tab w:val="left" w:pos="851"/>
        </w:tabs>
        <w:spacing w:line="276" w:lineRule="auto"/>
        <w:ind w:firstLine="1134"/>
        <w:jc w:val="both"/>
        <w:rPr>
          <w:rFonts w:ascii="Arial" w:hAnsi="Arial" w:cs="Arial"/>
          <w:sz w:val="24"/>
          <w:szCs w:val="24"/>
        </w:rPr>
      </w:pPr>
      <w:r w:rsidRPr="00551037">
        <w:rPr>
          <w:rFonts w:ascii="Arial" w:hAnsi="Arial" w:cs="Arial"/>
          <w:sz w:val="24"/>
          <w:szCs w:val="24"/>
        </w:rPr>
        <w:t>3</w:t>
      </w:r>
      <w:r w:rsidR="00632DD3" w:rsidRPr="00551037">
        <w:rPr>
          <w:rFonts w:ascii="Arial" w:hAnsi="Arial" w:cs="Arial"/>
          <w:sz w:val="24"/>
          <w:szCs w:val="24"/>
        </w:rPr>
        <w:t xml:space="preserve">. Pripažinti netekusiu galios Klaipėdos rajono savivaldybės tarybos </w:t>
      </w:r>
      <w:r w:rsidR="003F0028" w:rsidRPr="00551037">
        <w:rPr>
          <w:rFonts w:ascii="Arial" w:hAnsi="Arial" w:cs="Arial"/>
          <w:sz w:val="24"/>
          <w:szCs w:val="24"/>
        </w:rPr>
        <w:t>202</w:t>
      </w:r>
      <w:r w:rsidR="002E21F5">
        <w:rPr>
          <w:rFonts w:ascii="Arial" w:hAnsi="Arial" w:cs="Arial"/>
          <w:sz w:val="24"/>
          <w:szCs w:val="24"/>
        </w:rPr>
        <w:t>5</w:t>
      </w:r>
      <w:r w:rsidR="003F0028" w:rsidRPr="00551037">
        <w:rPr>
          <w:rFonts w:ascii="Arial" w:hAnsi="Arial" w:cs="Arial"/>
          <w:sz w:val="24"/>
          <w:szCs w:val="24"/>
        </w:rPr>
        <w:t xml:space="preserve"> m. </w:t>
      </w:r>
      <w:r w:rsidR="00145C37">
        <w:rPr>
          <w:rFonts w:ascii="Arial" w:hAnsi="Arial" w:cs="Arial"/>
          <w:sz w:val="24"/>
          <w:szCs w:val="24"/>
        </w:rPr>
        <w:t>spalio</w:t>
      </w:r>
      <w:r w:rsidR="003F0028" w:rsidRPr="00551037">
        <w:rPr>
          <w:rFonts w:ascii="Arial" w:hAnsi="Arial" w:cs="Arial"/>
          <w:sz w:val="24"/>
          <w:szCs w:val="24"/>
        </w:rPr>
        <w:t xml:space="preserve"> </w:t>
      </w:r>
      <w:r w:rsidR="00145C37">
        <w:rPr>
          <w:rFonts w:ascii="Arial" w:hAnsi="Arial" w:cs="Arial"/>
          <w:sz w:val="24"/>
          <w:szCs w:val="24"/>
        </w:rPr>
        <w:t>30</w:t>
      </w:r>
      <w:r w:rsidR="003F0028" w:rsidRPr="00551037">
        <w:rPr>
          <w:rFonts w:ascii="Arial" w:hAnsi="Arial" w:cs="Arial"/>
          <w:sz w:val="24"/>
          <w:szCs w:val="24"/>
        </w:rPr>
        <w:t xml:space="preserve"> d. sprendimą Nr. T11-</w:t>
      </w:r>
      <w:r w:rsidR="00145C37">
        <w:rPr>
          <w:rFonts w:ascii="Arial" w:hAnsi="Arial" w:cs="Arial"/>
          <w:sz w:val="24"/>
          <w:szCs w:val="24"/>
        </w:rPr>
        <w:t>363</w:t>
      </w:r>
      <w:r w:rsidR="003F0028" w:rsidRPr="00551037">
        <w:rPr>
          <w:rFonts w:ascii="Arial" w:hAnsi="Arial" w:cs="Arial"/>
          <w:sz w:val="24"/>
          <w:szCs w:val="24"/>
        </w:rPr>
        <w:t xml:space="preserve"> </w:t>
      </w:r>
      <w:r w:rsidR="0005450B" w:rsidRPr="00551037">
        <w:rPr>
          <w:rFonts w:ascii="Arial" w:hAnsi="Arial" w:cs="Arial"/>
          <w:sz w:val="24"/>
          <w:szCs w:val="24"/>
        </w:rPr>
        <w:t>„</w:t>
      </w:r>
      <w:r w:rsidR="003F0028" w:rsidRPr="00551037">
        <w:rPr>
          <w:rFonts w:ascii="Arial" w:hAnsi="Arial" w:cs="Arial"/>
          <w:sz w:val="24"/>
          <w:szCs w:val="24"/>
        </w:rPr>
        <w:t xml:space="preserve">Dėl </w:t>
      </w:r>
      <w:r w:rsidR="00E34587">
        <w:rPr>
          <w:rFonts w:ascii="Arial" w:hAnsi="Arial" w:cs="Arial"/>
          <w:sz w:val="24"/>
          <w:szCs w:val="24"/>
        </w:rPr>
        <w:t>Klaipėdos rajono etninės kultūros</w:t>
      </w:r>
      <w:r w:rsidR="001E5107" w:rsidRPr="00551037">
        <w:rPr>
          <w:rFonts w:ascii="Arial" w:hAnsi="Arial" w:cs="Arial"/>
          <w:sz w:val="24"/>
          <w:szCs w:val="24"/>
        </w:rPr>
        <w:t xml:space="preserve"> centro teikiamų atlygintinų paslaugų kainų nustatymo</w:t>
      </w:r>
      <w:r w:rsidR="003F0028" w:rsidRPr="00551037">
        <w:rPr>
          <w:rFonts w:ascii="Arial" w:hAnsi="Arial" w:cs="Arial"/>
          <w:sz w:val="24"/>
          <w:szCs w:val="24"/>
        </w:rPr>
        <w:t>“</w:t>
      </w:r>
      <w:r w:rsidR="00A87250" w:rsidRPr="00551037">
        <w:rPr>
          <w:rFonts w:ascii="Arial" w:hAnsi="Arial" w:cs="Arial"/>
          <w:sz w:val="24"/>
          <w:szCs w:val="24"/>
        </w:rPr>
        <w:t>.</w:t>
      </w:r>
    </w:p>
    <w:p w14:paraId="4271358F" w14:textId="47E7AE44" w:rsidR="000C3222" w:rsidRPr="00551037" w:rsidRDefault="00217ADE" w:rsidP="00551037">
      <w:pPr>
        <w:spacing w:after="480" w:line="276" w:lineRule="auto"/>
        <w:ind w:firstLine="1134"/>
        <w:jc w:val="both"/>
        <w:rPr>
          <w:rFonts w:ascii="Arial" w:eastAsiaTheme="minorHAnsi" w:hAnsi="Arial" w:cs="Arial"/>
          <w:kern w:val="1"/>
          <w:sz w:val="24"/>
          <w:szCs w:val="24"/>
          <w:lang w:eastAsia="ar-SA"/>
        </w:rPr>
      </w:pPr>
      <w:r w:rsidRPr="00551037">
        <w:rPr>
          <w:rFonts w:ascii="Arial" w:eastAsia="Calibri" w:hAnsi="Arial" w:cs="Arial"/>
          <w:sz w:val="24"/>
          <w:szCs w:val="24"/>
        </w:rPr>
        <w:t>4</w:t>
      </w:r>
      <w:r w:rsidR="00A87250" w:rsidRPr="00551037">
        <w:rPr>
          <w:rFonts w:ascii="Arial" w:eastAsia="Calibri" w:hAnsi="Arial" w:cs="Arial"/>
          <w:sz w:val="24"/>
          <w:szCs w:val="24"/>
        </w:rPr>
        <w:t>. Skelbti šį sprendimą Teisės aktų registre.</w:t>
      </w:r>
      <w:bookmarkEnd w:id="1"/>
    </w:p>
    <w:p w14:paraId="62273457" w14:textId="59E45303" w:rsidR="004B535B" w:rsidRPr="00551037" w:rsidRDefault="004B535B" w:rsidP="00CA789E">
      <w:pPr>
        <w:spacing w:after="240" w:line="276" w:lineRule="auto"/>
        <w:jc w:val="both"/>
        <w:rPr>
          <w:rFonts w:ascii="Arial" w:hAnsi="Arial" w:cs="Arial"/>
          <w:sz w:val="24"/>
          <w:szCs w:val="24"/>
        </w:rPr>
      </w:pPr>
      <w:r w:rsidRPr="00551037">
        <w:rPr>
          <w:rFonts w:ascii="Arial" w:hAnsi="Arial" w:cs="Arial"/>
          <w:sz w:val="24"/>
          <w:szCs w:val="24"/>
        </w:rPr>
        <w:t>Savivaldybės meras</w:t>
      </w:r>
    </w:p>
    <w:p w14:paraId="01602695" w14:textId="180489E8" w:rsidR="0048414B" w:rsidRPr="00551037"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551037">
        <w:rPr>
          <w:rFonts w:ascii="Arial" w:hAnsi="Arial" w:cs="Arial"/>
          <w:sz w:val="24"/>
          <w:szCs w:val="24"/>
          <w:lang w:eastAsia="en-US"/>
        </w:rPr>
        <w:t>TEIKIA</w:t>
      </w:r>
      <w:r w:rsidR="00895129" w:rsidRPr="00551037">
        <w:rPr>
          <w:rFonts w:ascii="Arial" w:hAnsi="Arial" w:cs="Arial"/>
          <w:sz w:val="24"/>
          <w:szCs w:val="24"/>
          <w:lang w:eastAsia="en-US"/>
        </w:rPr>
        <w:t xml:space="preserve"> </w:t>
      </w:r>
      <w:r w:rsidRPr="00551037">
        <w:rPr>
          <w:rFonts w:ascii="Arial" w:hAnsi="Arial" w:cs="Arial"/>
          <w:caps/>
          <w:sz w:val="24"/>
          <w:szCs w:val="24"/>
          <w:lang w:eastAsia="en-US"/>
        </w:rPr>
        <w:t>S</w:t>
      </w:r>
      <w:r w:rsidRPr="00551037">
        <w:rPr>
          <w:rFonts w:ascii="Arial" w:hAnsi="Arial" w:cs="Arial"/>
          <w:sz w:val="24"/>
          <w:szCs w:val="24"/>
          <w:lang w:eastAsia="en-US"/>
        </w:rPr>
        <w:t>avivaldybės meras B. Markauskas</w:t>
      </w:r>
    </w:p>
    <w:p w14:paraId="11A47155" w14:textId="3B80A0CB" w:rsidR="0048414B" w:rsidRPr="00551037"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551037">
        <w:rPr>
          <w:rFonts w:ascii="Arial" w:hAnsi="Arial" w:cs="Arial"/>
          <w:sz w:val="24"/>
          <w:szCs w:val="24"/>
          <w:lang w:eastAsia="en-US"/>
        </w:rPr>
        <w:t>PARENGĖ</w:t>
      </w:r>
      <w:r w:rsidR="0048414B" w:rsidRPr="00551037">
        <w:rPr>
          <w:rFonts w:ascii="Arial" w:hAnsi="Arial" w:cs="Arial"/>
          <w:sz w:val="24"/>
          <w:szCs w:val="24"/>
          <w:lang w:eastAsia="en-US"/>
        </w:rPr>
        <w:t xml:space="preserve"> I. Sliužinskaitė</w:t>
      </w:r>
    </w:p>
    <w:p w14:paraId="6C9C8824" w14:textId="77777777" w:rsidR="0048414B" w:rsidRPr="00551037"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551037">
        <w:rPr>
          <w:rFonts w:ascii="Arial" w:hAnsi="Arial" w:cs="Arial"/>
          <w:sz w:val="24"/>
          <w:szCs w:val="24"/>
          <w:lang w:eastAsia="en-US"/>
        </w:rPr>
        <w:t>SUDERINTA:</w:t>
      </w:r>
    </w:p>
    <w:p w14:paraId="49283B45" w14:textId="77777777" w:rsidR="00ED6F9A" w:rsidRDefault="00ED6F9A" w:rsidP="00ED6F9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G. Kuzminskienė</w:t>
      </w:r>
    </w:p>
    <w:p w14:paraId="27769711" w14:textId="77777777" w:rsidR="00ED6F9A" w:rsidRDefault="00ED6F9A" w:rsidP="00ED6F9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Beliokaitė</w:t>
      </w:r>
    </w:p>
    <w:p w14:paraId="0B8E2838" w14:textId="77777777" w:rsidR="00ED6F9A" w:rsidRDefault="00ED6F9A" w:rsidP="00ED6F9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Jasas</w:t>
      </w:r>
    </w:p>
    <w:p w14:paraId="67A992EE" w14:textId="74C466F9" w:rsidR="00ED6F9A" w:rsidRDefault="008A1E91" w:rsidP="00ED6F9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R. Balčytienė</w:t>
      </w:r>
    </w:p>
    <w:p w14:paraId="6F76A334" w14:textId="77777777" w:rsidR="00ED6F9A" w:rsidRDefault="00ED6F9A" w:rsidP="00ED6F9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Kubilius</w:t>
      </w:r>
    </w:p>
    <w:p w14:paraId="355FED90" w14:textId="77777777" w:rsidR="00ED6F9A" w:rsidRPr="00551037" w:rsidRDefault="00ED6F9A" w:rsidP="00ED6F9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Polekauskienė</w:t>
      </w:r>
    </w:p>
    <w:p w14:paraId="3C2987E7" w14:textId="77777777" w:rsidR="00ED6F9A" w:rsidRDefault="00ED6F9A" w:rsidP="00ED6F9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Bardauskas</w:t>
      </w:r>
    </w:p>
    <w:p w14:paraId="204F738C" w14:textId="77777777" w:rsidR="00ED6F9A" w:rsidRDefault="00ED6F9A" w:rsidP="00ED6F9A">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Riaukienė</w:t>
      </w:r>
    </w:p>
    <w:p w14:paraId="766F5263" w14:textId="7761A5ED" w:rsidR="00BD70F7" w:rsidRDefault="00ED6F9A" w:rsidP="00ED6F9A">
      <w:pPr>
        <w:widowControl/>
        <w:autoSpaceDE/>
        <w:autoSpaceDN/>
        <w:adjustRightInd/>
        <w:spacing w:line="276" w:lineRule="auto"/>
        <w:rPr>
          <w:rFonts w:ascii="Arial" w:hAnsi="Arial" w:cs="Arial"/>
          <w:sz w:val="24"/>
          <w:szCs w:val="24"/>
          <w:lang w:eastAsia="en-US"/>
        </w:rPr>
      </w:pPr>
      <w:r>
        <w:rPr>
          <w:rFonts w:ascii="Arial" w:hAnsi="Arial" w:cs="Arial"/>
          <w:sz w:val="24"/>
          <w:szCs w:val="24"/>
          <w:lang w:eastAsia="en-US"/>
        </w:rPr>
        <w:t>B. Markauskas</w:t>
      </w:r>
      <w:r w:rsidR="00BD70F7" w:rsidRPr="00551037">
        <w:rPr>
          <w:rFonts w:ascii="Arial" w:hAnsi="Arial" w:cs="Arial"/>
          <w:sz w:val="24"/>
          <w:szCs w:val="24"/>
          <w:lang w:eastAsia="en-US"/>
        </w:rPr>
        <w:br w:type="page"/>
      </w:r>
    </w:p>
    <w:p w14:paraId="7F3C928F" w14:textId="77777777" w:rsidR="00961BA2" w:rsidRPr="00551037" w:rsidRDefault="00760E9F" w:rsidP="00961BA2">
      <w:pPr>
        <w:widowControl/>
        <w:autoSpaceDE/>
        <w:autoSpaceDN/>
        <w:adjustRightInd/>
        <w:spacing w:before="40" w:line="276" w:lineRule="auto"/>
        <w:jc w:val="center"/>
        <w:rPr>
          <w:rStyle w:val="Antrat3Diagrama"/>
          <w:rFonts w:ascii="Arial" w:hAnsi="Arial" w:cs="Arial"/>
          <w:b/>
          <w:color w:val="auto"/>
        </w:rPr>
      </w:pPr>
      <w:r w:rsidRPr="00551037">
        <w:rPr>
          <w:rStyle w:val="Antrat3Diagrama"/>
          <w:rFonts w:ascii="Arial" w:hAnsi="Arial" w:cs="Arial"/>
          <w:b/>
          <w:color w:val="auto"/>
        </w:rPr>
        <w:lastRenderedPageBreak/>
        <w:t>AIŠKINAMASIS RAŠTAS</w:t>
      </w:r>
    </w:p>
    <w:p w14:paraId="6F932741" w14:textId="62B2855E" w:rsidR="00BD7C63" w:rsidRPr="00551037" w:rsidRDefault="00760E9F" w:rsidP="007105B6">
      <w:pPr>
        <w:pStyle w:val="statymopavad"/>
        <w:spacing w:after="240" w:line="276" w:lineRule="auto"/>
        <w:ind w:firstLine="0"/>
        <w:rPr>
          <w:rFonts w:ascii="Arial" w:hAnsi="Arial" w:cs="Arial"/>
          <w:b/>
          <w:sz w:val="24"/>
          <w:szCs w:val="24"/>
        </w:rPr>
      </w:pPr>
      <w:r w:rsidRPr="00551037">
        <w:rPr>
          <w:rFonts w:ascii="Arial" w:hAnsi="Arial" w:cs="Arial"/>
          <w:b/>
          <w:bCs/>
          <w:color w:val="000000"/>
          <w:sz w:val="24"/>
          <w:szCs w:val="24"/>
        </w:rPr>
        <w:t>DĖL TARYBOS SPRENDIMO „</w:t>
      </w:r>
      <w:r w:rsidR="007105B6" w:rsidRPr="00551037">
        <w:rPr>
          <w:rFonts w:ascii="Arial" w:hAnsi="Arial" w:cs="Arial"/>
          <w:b/>
          <w:bCs/>
          <w:color w:val="000000"/>
          <w:sz w:val="24"/>
          <w:szCs w:val="24"/>
        </w:rPr>
        <w:t xml:space="preserve">dėl </w:t>
      </w:r>
      <w:r w:rsidR="001B5DDD">
        <w:rPr>
          <w:rFonts w:ascii="Arial" w:hAnsi="Arial" w:cs="Arial"/>
          <w:b/>
          <w:bCs/>
          <w:color w:val="000000"/>
          <w:sz w:val="24"/>
          <w:szCs w:val="24"/>
        </w:rPr>
        <w:t>klaipėdos rajono etninės</w:t>
      </w:r>
      <w:r w:rsidR="00506EC9">
        <w:rPr>
          <w:rFonts w:ascii="Arial" w:hAnsi="Arial" w:cs="Arial"/>
          <w:b/>
          <w:bCs/>
          <w:color w:val="000000"/>
          <w:sz w:val="24"/>
          <w:szCs w:val="24"/>
        </w:rPr>
        <w:t xml:space="preserve"> KULTŪROS CENTRO TEIKIAMŲ ATLYGINTINŲ PASLAUGŲ KAINŲ NUSTATYMO</w:t>
      </w:r>
      <w:r w:rsidRPr="00551037">
        <w:rPr>
          <w:rFonts w:ascii="Arial" w:hAnsi="Arial" w:cs="Arial"/>
          <w:b/>
          <w:bCs/>
          <w:color w:val="000000"/>
          <w:sz w:val="24"/>
          <w:szCs w:val="24"/>
        </w:rPr>
        <w:t>“ PROJEKTO</w:t>
      </w:r>
    </w:p>
    <w:p w14:paraId="27A6A4B6" w14:textId="5F69772A" w:rsidR="00BD7C63" w:rsidRPr="00551037" w:rsidRDefault="00A100FC" w:rsidP="00A100FC">
      <w:pPr>
        <w:widowControl/>
        <w:autoSpaceDE/>
        <w:autoSpaceDN/>
        <w:adjustRightInd/>
        <w:spacing w:after="240" w:line="276" w:lineRule="auto"/>
        <w:jc w:val="center"/>
        <w:rPr>
          <w:rFonts w:ascii="Arial" w:hAnsi="Arial" w:cs="Arial"/>
          <w:bCs/>
          <w:sz w:val="24"/>
          <w:szCs w:val="24"/>
        </w:rPr>
      </w:pPr>
      <w:r w:rsidRPr="00551037">
        <w:rPr>
          <w:rFonts w:ascii="Arial" w:hAnsi="Arial" w:cs="Arial"/>
          <w:bCs/>
          <w:sz w:val="24"/>
          <w:szCs w:val="24"/>
        </w:rPr>
        <w:t>202</w:t>
      </w:r>
      <w:r w:rsidR="002B77CC">
        <w:rPr>
          <w:rFonts w:ascii="Arial" w:hAnsi="Arial" w:cs="Arial"/>
          <w:bCs/>
          <w:sz w:val="24"/>
          <w:szCs w:val="24"/>
        </w:rPr>
        <w:t>6</w:t>
      </w:r>
      <w:r w:rsidRPr="00551037">
        <w:rPr>
          <w:rFonts w:ascii="Arial" w:hAnsi="Arial" w:cs="Arial"/>
          <w:bCs/>
          <w:sz w:val="24"/>
          <w:szCs w:val="24"/>
        </w:rPr>
        <w:t xml:space="preserve"> m. </w:t>
      </w:r>
      <w:r w:rsidR="002B77CC">
        <w:rPr>
          <w:rFonts w:ascii="Arial" w:hAnsi="Arial" w:cs="Arial"/>
          <w:bCs/>
          <w:sz w:val="24"/>
          <w:szCs w:val="24"/>
        </w:rPr>
        <w:t>balandžio</w:t>
      </w:r>
      <w:r w:rsidRPr="00551037">
        <w:rPr>
          <w:rFonts w:ascii="Arial" w:hAnsi="Arial" w:cs="Arial"/>
          <w:bCs/>
          <w:sz w:val="24"/>
          <w:szCs w:val="24"/>
        </w:rPr>
        <w:t xml:space="preserve"> </w:t>
      </w:r>
      <w:r w:rsidR="002B77CC">
        <w:rPr>
          <w:rFonts w:ascii="Arial" w:hAnsi="Arial" w:cs="Arial"/>
          <w:bCs/>
          <w:sz w:val="24"/>
          <w:szCs w:val="24"/>
        </w:rPr>
        <w:t>9</w:t>
      </w:r>
      <w:r w:rsidRPr="00551037">
        <w:rPr>
          <w:rFonts w:ascii="Arial" w:hAnsi="Arial" w:cs="Arial"/>
          <w:bCs/>
          <w:sz w:val="24"/>
          <w:szCs w:val="24"/>
        </w:rPr>
        <w:t xml:space="preserve"> d.</w:t>
      </w:r>
    </w:p>
    <w:p w14:paraId="6B4363E4" w14:textId="77777777" w:rsidR="00A100FC" w:rsidRPr="00551037" w:rsidRDefault="00A100FC" w:rsidP="00891882">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1. Parengto sprendimo projekto tikslai, uždaviniai (ko šiuo sprendimu norima pasiekti):</w:t>
      </w:r>
    </w:p>
    <w:p w14:paraId="5007EC13" w14:textId="103CA15A" w:rsidR="00C467FF" w:rsidRPr="00551037" w:rsidRDefault="00A100FC" w:rsidP="00067704">
      <w:pPr>
        <w:spacing w:line="276" w:lineRule="auto"/>
        <w:ind w:firstLine="1134"/>
        <w:jc w:val="both"/>
        <w:rPr>
          <w:rFonts w:ascii="Arial" w:hAnsi="Arial" w:cs="Arial"/>
          <w:bCs/>
          <w:sz w:val="24"/>
          <w:szCs w:val="24"/>
        </w:rPr>
      </w:pPr>
      <w:r w:rsidRPr="00551037">
        <w:rPr>
          <w:rFonts w:ascii="Arial" w:hAnsi="Arial" w:cs="Arial"/>
          <w:bCs/>
          <w:sz w:val="24"/>
          <w:szCs w:val="24"/>
        </w:rPr>
        <w:t xml:space="preserve">Tikslas: </w:t>
      </w:r>
      <w:r w:rsidR="00DD4212">
        <w:rPr>
          <w:rFonts w:ascii="Arial" w:hAnsi="Arial" w:cs="Arial"/>
          <w:bCs/>
          <w:sz w:val="24"/>
          <w:szCs w:val="24"/>
        </w:rPr>
        <w:t xml:space="preserve">atnaujinti </w:t>
      </w:r>
      <w:r w:rsidR="001B5DDD">
        <w:rPr>
          <w:rFonts w:ascii="Arial" w:hAnsi="Arial" w:cs="Arial"/>
          <w:bCs/>
          <w:sz w:val="24"/>
          <w:szCs w:val="24"/>
        </w:rPr>
        <w:t>Klaipėdos rajono etninės</w:t>
      </w:r>
      <w:r w:rsidR="00DD4212">
        <w:rPr>
          <w:rFonts w:ascii="Arial" w:hAnsi="Arial" w:cs="Arial"/>
          <w:bCs/>
          <w:sz w:val="24"/>
          <w:szCs w:val="24"/>
        </w:rPr>
        <w:t xml:space="preserve"> kultūros centro teikiamų atlygintinų paslaugų kainas.</w:t>
      </w:r>
    </w:p>
    <w:p w14:paraId="4CAFCB66" w14:textId="77777777" w:rsidR="00A100FC" w:rsidRPr="00551037" w:rsidRDefault="00A100FC" w:rsidP="003E4B53">
      <w:pPr>
        <w:spacing w:line="276" w:lineRule="auto"/>
        <w:ind w:firstLine="1134"/>
        <w:jc w:val="both"/>
        <w:rPr>
          <w:rFonts w:ascii="Arial" w:hAnsi="Arial" w:cs="Arial"/>
          <w:color w:val="212529"/>
          <w:sz w:val="24"/>
          <w:szCs w:val="24"/>
          <w:shd w:val="clear" w:color="auto" w:fill="FFFFFF"/>
        </w:rPr>
      </w:pPr>
      <w:r w:rsidRPr="00551037">
        <w:rPr>
          <w:rFonts w:ascii="Arial" w:hAnsi="Arial" w:cs="Arial"/>
          <w:color w:val="212529"/>
          <w:sz w:val="24"/>
          <w:szCs w:val="24"/>
          <w:shd w:val="clear" w:color="auto" w:fill="FFFFFF"/>
        </w:rPr>
        <w:t>Uždavinys:</w:t>
      </w:r>
    </w:p>
    <w:p w14:paraId="302CAAE9" w14:textId="6434E890" w:rsidR="00CC4522" w:rsidRPr="00551037" w:rsidRDefault="00DD4212" w:rsidP="00C467FF">
      <w:pPr>
        <w:spacing w:after="240" w:line="276" w:lineRule="auto"/>
        <w:ind w:firstLine="1134"/>
        <w:jc w:val="both"/>
        <w:rPr>
          <w:rFonts w:ascii="Arial" w:hAnsi="Arial" w:cs="Arial"/>
          <w:sz w:val="24"/>
          <w:szCs w:val="24"/>
        </w:rPr>
      </w:pPr>
      <w:r>
        <w:rPr>
          <w:rFonts w:ascii="Arial" w:hAnsi="Arial" w:cs="Arial"/>
          <w:color w:val="212529"/>
          <w:sz w:val="24"/>
          <w:szCs w:val="24"/>
          <w:shd w:val="clear" w:color="auto" w:fill="FFFFFF"/>
        </w:rPr>
        <w:t>Nustatyti</w:t>
      </w:r>
      <w:r w:rsidR="00C467FF" w:rsidRPr="00551037">
        <w:rPr>
          <w:rFonts w:ascii="Arial" w:hAnsi="Arial" w:cs="Arial"/>
          <w:color w:val="212529"/>
          <w:sz w:val="24"/>
          <w:szCs w:val="24"/>
          <w:shd w:val="clear" w:color="auto" w:fill="FFFFFF"/>
        </w:rPr>
        <w:t xml:space="preserve"> </w:t>
      </w:r>
      <w:r>
        <w:rPr>
          <w:rFonts w:ascii="Arial" w:hAnsi="Arial" w:cs="Arial"/>
          <w:color w:val="212529"/>
          <w:sz w:val="24"/>
          <w:szCs w:val="24"/>
          <w:shd w:val="clear" w:color="auto" w:fill="FFFFFF"/>
        </w:rPr>
        <w:t xml:space="preserve">atnaujintas </w:t>
      </w:r>
      <w:r w:rsidR="001B5DDD">
        <w:rPr>
          <w:rFonts w:ascii="Arial" w:hAnsi="Arial" w:cs="Arial"/>
          <w:color w:val="212529"/>
          <w:sz w:val="24"/>
          <w:szCs w:val="24"/>
          <w:shd w:val="clear" w:color="auto" w:fill="FFFFFF"/>
        </w:rPr>
        <w:t>Klaipėdos rajono etninės</w:t>
      </w:r>
      <w:r>
        <w:rPr>
          <w:rFonts w:ascii="Arial" w:hAnsi="Arial" w:cs="Arial"/>
          <w:color w:val="212529"/>
          <w:sz w:val="24"/>
          <w:szCs w:val="24"/>
          <w:shd w:val="clear" w:color="auto" w:fill="FFFFFF"/>
        </w:rPr>
        <w:t xml:space="preserve"> kultūros centro teikiamų atlygintinų paslaugų kainas.</w:t>
      </w:r>
    </w:p>
    <w:p w14:paraId="3D78F44E" w14:textId="3CA57434" w:rsidR="00A100FC" w:rsidRDefault="005619CF" w:rsidP="005619CF">
      <w:pPr>
        <w:widowControl/>
        <w:autoSpaceDE/>
        <w:autoSpaceDN/>
        <w:adjustRightInd/>
        <w:spacing w:line="276" w:lineRule="auto"/>
        <w:ind w:firstLine="1134"/>
        <w:jc w:val="both"/>
        <w:rPr>
          <w:rFonts w:ascii="Arial" w:hAnsi="Arial" w:cs="Arial"/>
          <w:bCs/>
          <w:sz w:val="24"/>
          <w:szCs w:val="24"/>
        </w:rPr>
      </w:pPr>
      <w:r w:rsidRPr="00551037">
        <w:rPr>
          <w:rFonts w:ascii="Arial" w:hAnsi="Arial" w:cs="Arial"/>
          <w:bCs/>
          <w:sz w:val="24"/>
          <w:szCs w:val="24"/>
        </w:rPr>
        <w:t>2. Kaip šiuo metu yra teisiškai reglamentuojami projekte aptariami klausimai:</w:t>
      </w:r>
    </w:p>
    <w:p w14:paraId="44180F4E" w14:textId="78423663" w:rsidR="00354A2E" w:rsidRDefault="00354A2E" w:rsidP="00354A2E">
      <w:pPr>
        <w:widowControl/>
        <w:autoSpaceDE/>
        <w:autoSpaceDN/>
        <w:adjustRightInd/>
        <w:spacing w:line="276" w:lineRule="auto"/>
        <w:ind w:firstLine="1134"/>
        <w:jc w:val="both"/>
        <w:rPr>
          <w:rFonts w:ascii="Arial" w:hAnsi="Arial" w:cs="Arial"/>
          <w:sz w:val="24"/>
          <w:szCs w:val="24"/>
        </w:rPr>
      </w:pPr>
      <w:r w:rsidRPr="00354A2E">
        <w:rPr>
          <w:rFonts w:ascii="Arial" w:hAnsi="Arial" w:cs="Arial"/>
          <w:sz w:val="24"/>
          <w:szCs w:val="24"/>
        </w:rPr>
        <w:t>Lietuvos Respublikos vietos savivaldos įstatymo 15 straipsnio 2 dalies 29 punktas</w:t>
      </w:r>
      <w:r>
        <w:rPr>
          <w:rFonts w:ascii="Arial" w:hAnsi="Arial" w:cs="Arial"/>
          <w:sz w:val="24"/>
          <w:szCs w:val="24"/>
        </w:rPr>
        <w:t xml:space="preserve"> viena iš išimtinių Savivaldybės tarybos kompetencijų įvardija kainų už savivaldybės biudžetinių įstaigų teikiamas atlygintinas viešąsias paslaugas nustatymą.</w:t>
      </w:r>
    </w:p>
    <w:p w14:paraId="2D168693" w14:textId="53827D43" w:rsidR="00354A2E" w:rsidRPr="00354A2E" w:rsidRDefault="009329F7" w:rsidP="009329F7">
      <w:pPr>
        <w:widowControl/>
        <w:autoSpaceDE/>
        <w:autoSpaceDN/>
        <w:adjustRightInd/>
        <w:spacing w:after="240" w:line="276" w:lineRule="auto"/>
        <w:ind w:firstLine="1134"/>
        <w:jc w:val="both"/>
        <w:rPr>
          <w:rFonts w:ascii="Arial" w:hAnsi="Arial" w:cs="Arial"/>
          <w:bCs/>
          <w:sz w:val="24"/>
          <w:szCs w:val="24"/>
        </w:rPr>
      </w:pPr>
      <w:r w:rsidRPr="009329F7">
        <w:rPr>
          <w:rFonts w:ascii="Arial" w:hAnsi="Arial" w:cs="Arial"/>
          <w:sz w:val="24"/>
          <w:szCs w:val="24"/>
        </w:rPr>
        <w:t>Klaipėdos rajono etninės kultūros centro nuostatų, patvirtintų Klaipėdos rajono savivaldybės tarybos 2024 m. sausio 25 d. sprendimu Nr. T11-17 „Dėl Dovilų etninės kultūros centro pavadinimo pakeitimo ir nuostatų patvirtinimo“ 5.1.4 papunk</w:t>
      </w:r>
      <w:r>
        <w:rPr>
          <w:rFonts w:ascii="Arial" w:hAnsi="Arial" w:cs="Arial"/>
          <w:sz w:val="24"/>
          <w:szCs w:val="24"/>
        </w:rPr>
        <w:t>tis n</w:t>
      </w:r>
      <w:r w:rsidR="003D6F78">
        <w:rPr>
          <w:rFonts w:ascii="Arial" w:hAnsi="Arial" w:cs="Arial"/>
          <w:sz w:val="24"/>
          <w:szCs w:val="24"/>
        </w:rPr>
        <w:t>urodo</w:t>
      </w:r>
      <w:r>
        <w:rPr>
          <w:rFonts w:ascii="Arial" w:hAnsi="Arial" w:cs="Arial"/>
          <w:sz w:val="24"/>
          <w:szCs w:val="24"/>
        </w:rPr>
        <w:t xml:space="preserve"> Savivaldybės tarybos kompetenciją nustatyti kainas už Centro teikiamas atlygintinas viešąsias paslaugas.</w:t>
      </w:r>
    </w:p>
    <w:p w14:paraId="4D5CA504" w14:textId="7240072D" w:rsidR="00FE29D9" w:rsidRDefault="00FE29D9" w:rsidP="00FE29D9">
      <w:pPr>
        <w:pStyle w:val="Pagrindiniotekstotrauka"/>
        <w:tabs>
          <w:tab w:val="left" w:pos="540"/>
          <w:tab w:val="right" w:pos="9639"/>
        </w:tabs>
        <w:spacing w:after="0" w:line="276" w:lineRule="auto"/>
        <w:ind w:left="0" w:firstLine="1134"/>
        <w:jc w:val="both"/>
        <w:rPr>
          <w:rFonts w:ascii="Arial" w:hAnsi="Arial" w:cs="Arial"/>
          <w:bCs/>
          <w:color w:val="000000"/>
        </w:rPr>
      </w:pPr>
      <w:r w:rsidRPr="00551037">
        <w:rPr>
          <w:rFonts w:ascii="Arial" w:hAnsi="Arial" w:cs="Arial"/>
          <w:bCs/>
          <w:color w:val="000000"/>
        </w:rPr>
        <w:t>3. Kokios siūlomos naujos teisinio reguliavimo nuostatos ir kokių teigiamų rezultatų laukiama:</w:t>
      </w:r>
    </w:p>
    <w:p w14:paraId="2517A0B4" w14:textId="463D8AB7" w:rsidR="00170DF4" w:rsidRDefault="00170DF4" w:rsidP="00A63E0F">
      <w:pPr>
        <w:pStyle w:val="Pagrindiniotekstotrauka"/>
        <w:tabs>
          <w:tab w:val="left" w:pos="540"/>
          <w:tab w:val="right" w:pos="9639"/>
        </w:tabs>
        <w:spacing w:after="0" w:line="276" w:lineRule="auto"/>
        <w:ind w:left="0" w:firstLine="1134"/>
        <w:jc w:val="both"/>
        <w:rPr>
          <w:rFonts w:ascii="Arial" w:hAnsi="Arial" w:cs="Arial"/>
          <w:bCs/>
        </w:rPr>
      </w:pPr>
      <w:r>
        <w:rPr>
          <w:rFonts w:ascii="Arial" w:hAnsi="Arial" w:cs="Arial"/>
          <w:bCs/>
          <w:color w:val="000000"/>
        </w:rPr>
        <w:t>Keičiamas prekybinės ir (ar) paslaugų teikimo vietos rezervacijos mokestis: iš 10,00 Eur į 20,00 Eur už vietą</w:t>
      </w:r>
      <w:r>
        <w:rPr>
          <w:rFonts w:ascii="Arial" w:hAnsi="Arial" w:cs="Arial"/>
          <w:bCs/>
        </w:rPr>
        <w:t xml:space="preserve">. Nustatoma, kad prekybinės ir (ar) paslaugų teikimo vietos rezervacijos mokestis netaikomas tautodailininkams, turintiems tautodailininko pažymėjimą ir prekiaujantiems savo pagaminta produkcija. Tuo atveju asmuo turi pateikti Lietuvos tautodailininkų </w:t>
      </w:r>
      <w:r w:rsidRPr="00762299">
        <w:rPr>
          <w:rFonts w:ascii="Arial" w:hAnsi="Arial" w:cs="Arial"/>
          <w:color w:val="000000" w:themeColor="text1"/>
        </w:rPr>
        <w:t>sąjungos nario pažymėjimą, tautinio paveldo produkto sertifikatą, tradicinių amatų meistro pažymėjimą ar kt. dokumentą, patvirtinantį apie asmens tautodailininko statusą.</w:t>
      </w:r>
      <w:r w:rsidR="00A63E0F">
        <w:rPr>
          <w:rFonts w:ascii="Arial" w:hAnsi="Arial" w:cs="Arial"/>
          <w:color w:val="000000" w:themeColor="text1"/>
        </w:rPr>
        <w:t xml:space="preserve"> </w:t>
      </w:r>
      <w:r>
        <w:rPr>
          <w:rFonts w:ascii="Arial" w:hAnsi="Arial" w:cs="Arial"/>
          <w:bCs/>
        </w:rPr>
        <w:t>Rezervacijos mokestis padės dalyviams prisidėti prie kokybiškų renginių organizavimo, atitiks tokio mokesčio rinkos kainą Lietuvoje. Rezervacijos mokesčio netaikymas tautodailininkams skatins tautodailės, tradicinių amatų plėtrą ir išsaugojimą.</w:t>
      </w:r>
    </w:p>
    <w:p w14:paraId="7DC7E9AA" w14:textId="2E39DD32" w:rsidR="00A63E0F" w:rsidRDefault="00B30EFC" w:rsidP="00A63E0F">
      <w:pPr>
        <w:pStyle w:val="Pagrindiniotekstotrauka"/>
        <w:tabs>
          <w:tab w:val="left" w:pos="540"/>
          <w:tab w:val="right" w:pos="9639"/>
        </w:tabs>
        <w:spacing w:after="0" w:line="276" w:lineRule="auto"/>
        <w:ind w:left="0" w:firstLine="1134"/>
        <w:jc w:val="both"/>
        <w:rPr>
          <w:rFonts w:ascii="Arial" w:eastAsia="Arial" w:hAnsi="Arial" w:cs="Arial"/>
        </w:rPr>
      </w:pPr>
      <w:r w:rsidRPr="00FF055E">
        <w:rPr>
          <w:rFonts w:ascii="Arial" w:eastAsia="Arial" w:hAnsi="Arial" w:cs="Arial"/>
        </w:rPr>
        <w:t>Įtrauk</w:t>
      </w:r>
      <w:r>
        <w:rPr>
          <w:rFonts w:ascii="Arial" w:eastAsia="Arial" w:hAnsi="Arial" w:cs="Arial"/>
        </w:rPr>
        <w:t>iamos</w:t>
      </w:r>
      <w:r w:rsidRPr="00FF055E">
        <w:rPr>
          <w:rFonts w:ascii="Arial" w:eastAsia="Arial" w:hAnsi="Arial" w:cs="Arial"/>
        </w:rPr>
        <w:t xml:space="preserve"> didesnės vertės bilietų kain</w:t>
      </w:r>
      <w:r>
        <w:rPr>
          <w:rFonts w:ascii="Arial" w:eastAsia="Arial" w:hAnsi="Arial" w:cs="Arial"/>
        </w:rPr>
        <w:t>o</w:t>
      </w:r>
      <w:r w:rsidRPr="00FF055E">
        <w:rPr>
          <w:rFonts w:ascii="Arial" w:eastAsia="Arial" w:hAnsi="Arial" w:cs="Arial"/>
        </w:rPr>
        <w:t>s renginiams (kultūros centro organizuojamiems profesionalaus ir aukšto meninio lygio atlikėjų programoms)</w:t>
      </w:r>
      <w:r>
        <w:rPr>
          <w:rFonts w:ascii="Arial" w:eastAsia="Arial" w:hAnsi="Arial" w:cs="Arial"/>
        </w:rPr>
        <w:t>.</w:t>
      </w:r>
      <w:r w:rsidRPr="00FF055E">
        <w:t xml:space="preserve"> </w:t>
      </w:r>
      <w:r w:rsidRPr="00FF055E">
        <w:rPr>
          <w:rFonts w:ascii="Arial" w:eastAsia="Arial" w:hAnsi="Arial" w:cs="Arial"/>
        </w:rPr>
        <w:t>Greta 20</w:t>
      </w:r>
      <w:r>
        <w:rPr>
          <w:rFonts w:ascii="Arial" w:eastAsia="Arial" w:hAnsi="Arial" w:cs="Arial"/>
        </w:rPr>
        <w:t>,00 ir</w:t>
      </w:r>
      <w:r w:rsidRPr="00FF055E">
        <w:rPr>
          <w:rFonts w:ascii="Arial" w:eastAsia="Arial" w:hAnsi="Arial" w:cs="Arial"/>
        </w:rPr>
        <w:t xml:space="preserve"> 30</w:t>
      </w:r>
      <w:r>
        <w:rPr>
          <w:rFonts w:ascii="Arial" w:eastAsia="Arial" w:hAnsi="Arial" w:cs="Arial"/>
        </w:rPr>
        <w:t>,00</w:t>
      </w:r>
      <w:r w:rsidRPr="00FF055E">
        <w:rPr>
          <w:rFonts w:ascii="Arial" w:eastAsia="Arial" w:hAnsi="Arial" w:cs="Arial"/>
        </w:rPr>
        <w:t xml:space="preserve"> Eur bilieto kainos prid</w:t>
      </w:r>
      <w:r>
        <w:rPr>
          <w:rFonts w:ascii="Arial" w:eastAsia="Arial" w:hAnsi="Arial" w:cs="Arial"/>
        </w:rPr>
        <w:t>edama</w:t>
      </w:r>
      <w:r w:rsidRPr="00FF055E">
        <w:rPr>
          <w:rFonts w:ascii="Arial" w:eastAsia="Arial" w:hAnsi="Arial" w:cs="Arial"/>
        </w:rPr>
        <w:t xml:space="preserve"> 40</w:t>
      </w:r>
      <w:r>
        <w:rPr>
          <w:rFonts w:ascii="Arial" w:eastAsia="Arial" w:hAnsi="Arial" w:cs="Arial"/>
        </w:rPr>
        <w:t>,00</w:t>
      </w:r>
      <w:r w:rsidRPr="00FF055E">
        <w:rPr>
          <w:rFonts w:ascii="Arial" w:eastAsia="Arial" w:hAnsi="Arial" w:cs="Arial"/>
        </w:rPr>
        <w:t xml:space="preserve"> Eur kain</w:t>
      </w:r>
      <w:r>
        <w:rPr>
          <w:rFonts w:ascii="Arial" w:eastAsia="Arial" w:hAnsi="Arial" w:cs="Arial"/>
        </w:rPr>
        <w:t>a</w:t>
      </w:r>
      <w:r w:rsidRPr="00FF055E">
        <w:rPr>
          <w:rFonts w:ascii="Arial" w:eastAsia="Arial" w:hAnsi="Arial" w:cs="Arial"/>
        </w:rPr>
        <w:t>.</w:t>
      </w:r>
      <w:r>
        <w:rPr>
          <w:rFonts w:ascii="Arial" w:eastAsia="Arial" w:hAnsi="Arial" w:cs="Arial"/>
        </w:rPr>
        <w:t xml:space="preserve"> Tai sudarys sąlygas renginiuose pasirodyti aukštos kokybės brangiau apmokamus atlikėjus.</w:t>
      </w:r>
    </w:p>
    <w:p w14:paraId="26D501B7" w14:textId="77777777" w:rsidR="00583815" w:rsidRDefault="004E4A57" w:rsidP="00A63E0F">
      <w:pPr>
        <w:pStyle w:val="Pagrindiniotekstotrauka"/>
        <w:tabs>
          <w:tab w:val="left" w:pos="540"/>
          <w:tab w:val="right" w:pos="9639"/>
        </w:tabs>
        <w:spacing w:after="0" w:line="276" w:lineRule="auto"/>
        <w:ind w:left="0" w:firstLine="1134"/>
        <w:jc w:val="both"/>
        <w:rPr>
          <w:rFonts w:ascii="Arial" w:eastAsia="Arial" w:hAnsi="Arial" w:cs="Arial"/>
        </w:rPr>
      </w:pPr>
      <w:r>
        <w:rPr>
          <w:rFonts w:ascii="Arial" w:eastAsia="Arial" w:hAnsi="Arial" w:cs="Arial"/>
        </w:rPr>
        <w:t xml:space="preserve">Įtraukiamos didesnės vertės </w:t>
      </w:r>
      <w:r w:rsidRPr="00F35921">
        <w:rPr>
          <w:rFonts w:ascii="Arial" w:eastAsia="Arial" w:hAnsi="Arial" w:cs="Arial"/>
        </w:rPr>
        <w:t>bilietų kain</w:t>
      </w:r>
      <w:r>
        <w:rPr>
          <w:rFonts w:ascii="Arial" w:eastAsia="Arial" w:hAnsi="Arial" w:cs="Arial"/>
        </w:rPr>
        <w:t>o</w:t>
      </w:r>
      <w:r w:rsidRPr="00F35921">
        <w:rPr>
          <w:rFonts w:ascii="Arial" w:eastAsia="Arial" w:hAnsi="Arial" w:cs="Arial"/>
        </w:rPr>
        <w:t>s edukacijoms su priemonėmis</w:t>
      </w:r>
      <w:r>
        <w:rPr>
          <w:rFonts w:ascii="Arial" w:eastAsia="Arial" w:hAnsi="Arial" w:cs="Arial"/>
        </w:rPr>
        <w:t xml:space="preserve">: greta 10,00 Eur bilieto kainos pridedama </w:t>
      </w:r>
      <w:r w:rsidRPr="00F35921">
        <w:rPr>
          <w:rFonts w:ascii="Arial" w:eastAsia="Arial" w:hAnsi="Arial" w:cs="Arial"/>
        </w:rPr>
        <w:t>20</w:t>
      </w:r>
      <w:r>
        <w:rPr>
          <w:rFonts w:ascii="Arial" w:eastAsia="Arial" w:hAnsi="Arial" w:cs="Arial"/>
        </w:rPr>
        <w:t>,00 Eur ir</w:t>
      </w:r>
      <w:r w:rsidRPr="00F35921">
        <w:rPr>
          <w:rFonts w:ascii="Arial" w:eastAsia="Arial" w:hAnsi="Arial" w:cs="Arial"/>
        </w:rPr>
        <w:t xml:space="preserve"> 30</w:t>
      </w:r>
      <w:r>
        <w:rPr>
          <w:rFonts w:ascii="Arial" w:eastAsia="Arial" w:hAnsi="Arial" w:cs="Arial"/>
        </w:rPr>
        <w:t>,00</w:t>
      </w:r>
      <w:r w:rsidRPr="00F35921">
        <w:rPr>
          <w:rFonts w:ascii="Arial" w:eastAsia="Arial" w:hAnsi="Arial" w:cs="Arial"/>
        </w:rPr>
        <w:t xml:space="preserve"> Eur</w:t>
      </w:r>
      <w:r>
        <w:rPr>
          <w:rFonts w:ascii="Arial" w:eastAsia="Arial" w:hAnsi="Arial" w:cs="Arial"/>
        </w:rPr>
        <w:t xml:space="preserve"> kainos. Tai leis įgyvendinti naujai sukurtas kulinarinio paveldo, krikštų gamybos edukacines dirbtuves</w:t>
      </w:r>
      <w:r w:rsidRPr="00F35921">
        <w:rPr>
          <w:rFonts w:ascii="Arial" w:eastAsia="Arial" w:hAnsi="Arial" w:cs="Arial"/>
        </w:rPr>
        <w:t xml:space="preserve">, kurioms reikia daugiau materialinių </w:t>
      </w:r>
      <w:r>
        <w:rPr>
          <w:rFonts w:ascii="Arial" w:eastAsia="Arial" w:hAnsi="Arial" w:cs="Arial"/>
        </w:rPr>
        <w:t xml:space="preserve">ir žmogiškųjų </w:t>
      </w:r>
      <w:r w:rsidRPr="00F35921">
        <w:rPr>
          <w:rFonts w:ascii="Arial" w:eastAsia="Arial" w:hAnsi="Arial" w:cs="Arial"/>
        </w:rPr>
        <w:t>resursų.</w:t>
      </w:r>
    </w:p>
    <w:p w14:paraId="2425669C" w14:textId="6DBA2CCF" w:rsidR="00583815" w:rsidRDefault="00583815" w:rsidP="00583815">
      <w:pPr>
        <w:pStyle w:val="Pagrindiniotekstotrauka"/>
        <w:tabs>
          <w:tab w:val="left" w:pos="540"/>
          <w:tab w:val="right" w:pos="9639"/>
        </w:tabs>
        <w:spacing w:after="240" w:line="276" w:lineRule="auto"/>
        <w:ind w:left="0" w:firstLine="1134"/>
        <w:jc w:val="both"/>
        <w:rPr>
          <w:rFonts w:ascii="Arial" w:eastAsia="Arial" w:hAnsi="Arial" w:cs="Arial"/>
        </w:rPr>
      </w:pPr>
      <w:r w:rsidRPr="00CA5280">
        <w:rPr>
          <w:rFonts w:ascii="Arial" w:eastAsia="Arial" w:hAnsi="Arial" w:cs="Arial"/>
        </w:rPr>
        <w:t>Įtrauk</w:t>
      </w:r>
      <w:r>
        <w:rPr>
          <w:rFonts w:ascii="Arial" w:eastAsia="Arial" w:hAnsi="Arial" w:cs="Arial"/>
        </w:rPr>
        <w:t>iamos</w:t>
      </w:r>
      <w:r w:rsidRPr="00CA5280">
        <w:rPr>
          <w:rFonts w:ascii="Arial" w:eastAsia="Arial" w:hAnsi="Arial" w:cs="Arial"/>
        </w:rPr>
        <w:t xml:space="preserve"> </w:t>
      </w:r>
      <w:r>
        <w:rPr>
          <w:rFonts w:ascii="Arial" w:eastAsia="Arial" w:hAnsi="Arial" w:cs="Arial"/>
        </w:rPr>
        <w:t xml:space="preserve">naujų paslaugų </w:t>
      </w:r>
      <w:r w:rsidRPr="00CA5280">
        <w:rPr>
          <w:rFonts w:ascii="Arial" w:eastAsia="Arial" w:hAnsi="Arial" w:cs="Arial"/>
        </w:rPr>
        <w:t>kain</w:t>
      </w:r>
      <w:r>
        <w:rPr>
          <w:rFonts w:ascii="Arial" w:eastAsia="Arial" w:hAnsi="Arial" w:cs="Arial"/>
        </w:rPr>
        <w:t>o</w:t>
      </w:r>
      <w:r w:rsidRPr="00CA5280">
        <w:rPr>
          <w:rFonts w:ascii="Arial" w:eastAsia="Arial" w:hAnsi="Arial" w:cs="Arial"/>
        </w:rPr>
        <w:t>s</w:t>
      </w:r>
      <w:r>
        <w:rPr>
          <w:rFonts w:ascii="Arial" w:eastAsia="Arial" w:hAnsi="Arial" w:cs="Arial"/>
        </w:rPr>
        <w:t>: pažintinės kelionės programos sudarymo ir suderinimo paslauga – 300 Eur bei pažintinės išvykos vadovo paslauga – 70 Eur/val.</w:t>
      </w:r>
      <w:r w:rsidRPr="00CA5280">
        <w:rPr>
          <w:rFonts w:ascii="Arial" w:eastAsia="Arial" w:hAnsi="Arial" w:cs="Arial"/>
        </w:rPr>
        <w:t xml:space="preserve"> </w:t>
      </w:r>
      <w:r>
        <w:rPr>
          <w:rFonts w:ascii="Arial" w:eastAsia="Arial" w:hAnsi="Arial" w:cs="Arial"/>
        </w:rPr>
        <w:t>Tai Centrui leis vykdyti naujas kultūrines paslaugas.</w:t>
      </w:r>
    </w:p>
    <w:p w14:paraId="26D4D707" w14:textId="52806EBF" w:rsidR="00ED7B95" w:rsidRPr="00551037" w:rsidRDefault="00ED7B95" w:rsidP="00583815">
      <w:pPr>
        <w:pStyle w:val="Pagrindiniotekstotrauka"/>
        <w:tabs>
          <w:tab w:val="left" w:pos="540"/>
          <w:tab w:val="right" w:pos="9639"/>
        </w:tabs>
        <w:spacing w:after="0" w:line="276" w:lineRule="auto"/>
        <w:ind w:left="0" w:firstLine="1134"/>
        <w:jc w:val="both"/>
        <w:rPr>
          <w:rFonts w:ascii="Arial" w:hAnsi="Arial" w:cs="Arial"/>
          <w:bCs/>
        </w:rPr>
      </w:pPr>
      <w:r w:rsidRPr="00551037">
        <w:rPr>
          <w:rStyle w:val="FontStyle150"/>
          <w:rFonts w:ascii="Arial" w:hAnsi="Arial" w:cs="Arial"/>
          <w:bCs/>
          <w:sz w:val="24"/>
          <w:szCs w:val="24"/>
        </w:rPr>
        <w:lastRenderedPageBreak/>
        <w:t xml:space="preserve">4. Galimos neigiamos pasekmės priėmus siūlomą Savivaldybės tarybos </w:t>
      </w:r>
      <w:r w:rsidRPr="00551037">
        <w:rPr>
          <w:rFonts w:ascii="Arial" w:hAnsi="Arial" w:cs="Arial"/>
          <w:bCs/>
        </w:rPr>
        <w:t>sprendimą ir kokių priemonių būtina imtis, siekiant išvengti neigiamų pasekmių:</w:t>
      </w:r>
    </w:p>
    <w:p w14:paraId="1A7609FF" w14:textId="056F1D72" w:rsidR="00A100FC" w:rsidRPr="00551037" w:rsidRDefault="00ED7B95" w:rsidP="00ED7B95">
      <w:pPr>
        <w:widowControl/>
        <w:autoSpaceDE/>
        <w:autoSpaceDN/>
        <w:adjustRightInd/>
        <w:spacing w:after="240" w:line="276" w:lineRule="auto"/>
        <w:ind w:firstLine="1134"/>
        <w:jc w:val="both"/>
        <w:rPr>
          <w:rFonts w:ascii="Arial" w:hAnsi="Arial" w:cs="Arial"/>
          <w:color w:val="000000"/>
          <w:sz w:val="24"/>
          <w:szCs w:val="24"/>
        </w:rPr>
      </w:pPr>
      <w:r w:rsidRPr="00551037">
        <w:rPr>
          <w:rFonts w:ascii="Arial" w:hAnsi="Arial" w:cs="Arial"/>
          <w:bCs/>
          <w:sz w:val="24"/>
          <w:szCs w:val="24"/>
        </w:rPr>
        <w:t>Neigiamų pasekmių nenumatoma.</w:t>
      </w:r>
    </w:p>
    <w:p w14:paraId="053C597D" w14:textId="2FE1FFC1" w:rsidR="002442EF" w:rsidRPr="00551037" w:rsidRDefault="004E7935" w:rsidP="006A5FE6">
      <w:pPr>
        <w:spacing w:line="276" w:lineRule="auto"/>
        <w:ind w:firstLine="1134"/>
        <w:jc w:val="both"/>
        <w:rPr>
          <w:rFonts w:ascii="Arial" w:hAnsi="Arial" w:cs="Arial"/>
          <w:bCs/>
          <w:color w:val="000000"/>
          <w:sz w:val="24"/>
          <w:szCs w:val="24"/>
        </w:rPr>
      </w:pPr>
      <w:r w:rsidRPr="00551037">
        <w:rPr>
          <w:rFonts w:ascii="Arial" w:hAnsi="Arial" w:cs="Arial"/>
          <w:bCs/>
          <w:caps/>
          <w:color w:val="000000"/>
          <w:sz w:val="24"/>
          <w:szCs w:val="24"/>
        </w:rPr>
        <w:t>5</w:t>
      </w:r>
      <w:r w:rsidR="002442EF" w:rsidRPr="00551037">
        <w:rPr>
          <w:rFonts w:ascii="Arial" w:hAnsi="Arial" w:cs="Arial"/>
          <w:bCs/>
          <w:caps/>
          <w:color w:val="000000"/>
          <w:sz w:val="24"/>
          <w:szCs w:val="24"/>
        </w:rPr>
        <w:t>. A</w:t>
      </w:r>
      <w:r w:rsidR="002442EF" w:rsidRPr="00551037">
        <w:rPr>
          <w:rFonts w:ascii="Arial" w:hAnsi="Arial" w:cs="Arial"/>
          <w:bCs/>
          <w:color w:val="000000"/>
          <w:sz w:val="24"/>
          <w:szCs w:val="24"/>
        </w:rPr>
        <w:t>r sprendimo projektas neprieštarauja Lietuvos Respublikos lygių galimybių įstatymui ir atitinka lygių galimybių principus</w:t>
      </w:r>
      <w:r w:rsidR="00CE5D0A" w:rsidRPr="00551037">
        <w:rPr>
          <w:rFonts w:ascii="Arial" w:hAnsi="Arial" w:cs="Arial"/>
          <w:bCs/>
          <w:color w:val="000000"/>
          <w:sz w:val="24"/>
          <w:szCs w:val="24"/>
        </w:rPr>
        <w:t>:</w:t>
      </w:r>
    </w:p>
    <w:p w14:paraId="698D49E4" w14:textId="74C08B5E" w:rsidR="004E7935" w:rsidRPr="00551037" w:rsidRDefault="0043655E" w:rsidP="006A5FE6">
      <w:pPr>
        <w:widowControl/>
        <w:autoSpaceDE/>
        <w:adjustRightInd/>
        <w:spacing w:after="240" w:line="276" w:lineRule="auto"/>
        <w:ind w:firstLine="1134"/>
        <w:jc w:val="both"/>
        <w:rPr>
          <w:rFonts w:ascii="Arial" w:hAnsi="Arial" w:cs="Arial"/>
          <w:bCs/>
          <w:sz w:val="24"/>
          <w:szCs w:val="24"/>
        </w:rPr>
      </w:pPr>
      <w:r w:rsidRPr="00551037">
        <w:rPr>
          <w:rFonts w:ascii="Arial" w:hAnsi="Arial" w:cs="Arial"/>
          <w:bCs/>
          <w:sz w:val="24"/>
          <w:szCs w:val="24"/>
        </w:rPr>
        <w:t>Neprieštarauja</w:t>
      </w:r>
      <w:r w:rsidR="00895129" w:rsidRPr="00551037">
        <w:rPr>
          <w:rFonts w:ascii="Arial" w:hAnsi="Arial" w:cs="Arial"/>
          <w:bCs/>
          <w:sz w:val="24"/>
          <w:szCs w:val="24"/>
        </w:rPr>
        <w:t xml:space="preserve"> Lietuvos Respublikos lygių galimybių įstatymui ir atitinka lygių galimybių principus.</w:t>
      </w:r>
    </w:p>
    <w:p w14:paraId="32B6B99C" w14:textId="466EB3C0" w:rsidR="002442EF" w:rsidRPr="00551037" w:rsidRDefault="004E7935" w:rsidP="006A5FE6">
      <w:pPr>
        <w:widowControl/>
        <w:autoSpaceDE/>
        <w:adjustRightInd/>
        <w:spacing w:line="276" w:lineRule="auto"/>
        <w:ind w:firstLine="1134"/>
        <w:jc w:val="both"/>
        <w:rPr>
          <w:rStyle w:val="FontStyle150"/>
          <w:rFonts w:ascii="Arial" w:hAnsi="Arial" w:cs="Arial"/>
          <w:bCs/>
          <w:strike/>
          <w:sz w:val="24"/>
          <w:szCs w:val="24"/>
        </w:rPr>
      </w:pPr>
      <w:r w:rsidRPr="00551037">
        <w:rPr>
          <w:rStyle w:val="FontStyle150"/>
          <w:rFonts w:ascii="Arial" w:hAnsi="Arial" w:cs="Arial"/>
          <w:bCs/>
          <w:sz w:val="24"/>
          <w:szCs w:val="24"/>
        </w:rPr>
        <w:t>6</w:t>
      </w:r>
      <w:r w:rsidR="002442EF" w:rsidRPr="00551037">
        <w:rPr>
          <w:rStyle w:val="FontStyle150"/>
          <w:rFonts w:ascii="Arial" w:hAnsi="Arial" w:cs="Arial"/>
          <w:bCs/>
          <w:sz w:val="24"/>
          <w:szCs w:val="24"/>
        </w:rPr>
        <w:t xml:space="preserve">. Kokius teisės aktus būtina pakeisti ar panaikinti, priėmus teikiamą Savivaldybės tarybos </w:t>
      </w:r>
      <w:r w:rsidR="009C39CA" w:rsidRPr="00551037">
        <w:rPr>
          <w:rStyle w:val="FontStyle150"/>
          <w:rFonts w:ascii="Arial" w:hAnsi="Arial" w:cs="Arial"/>
          <w:bCs/>
          <w:sz w:val="24"/>
          <w:szCs w:val="24"/>
        </w:rPr>
        <w:t>sprendimą</w:t>
      </w:r>
      <w:r w:rsidR="002442EF" w:rsidRPr="00551037">
        <w:rPr>
          <w:rStyle w:val="FontStyle150"/>
          <w:rFonts w:ascii="Arial" w:hAnsi="Arial" w:cs="Arial"/>
          <w:bCs/>
          <w:sz w:val="24"/>
          <w:szCs w:val="24"/>
        </w:rPr>
        <w:t>:</w:t>
      </w:r>
    </w:p>
    <w:p w14:paraId="356CFA6F" w14:textId="19139D62" w:rsidR="00232DB8" w:rsidRDefault="00232DB8" w:rsidP="00232DB8">
      <w:pPr>
        <w:widowControl/>
        <w:autoSpaceDE/>
        <w:adjustRightInd/>
        <w:spacing w:after="240" w:line="276" w:lineRule="auto"/>
        <w:ind w:firstLine="1134"/>
        <w:jc w:val="both"/>
        <w:rPr>
          <w:rFonts w:ascii="Arial" w:hAnsi="Arial" w:cs="Arial"/>
          <w:sz w:val="24"/>
          <w:szCs w:val="24"/>
        </w:rPr>
      </w:pPr>
      <w:r w:rsidRPr="00551037">
        <w:rPr>
          <w:rFonts w:ascii="Arial" w:hAnsi="Arial" w:cs="Arial"/>
          <w:sz w:val="24"/>
          <w:szCs w:val="24"/>
        </w:rPr>
        <w:t>Pripažinti netekusiu galios Klaipėdos rajono savivaldybės tarybos 202</w:t>
      </w:r>
      <w:r>
        <w:rPr>
          <w:rFonts w:ascii="Arial" w:hAnsi="Arial" w:cs="Arial"/>
          <w:sz w:val="24"/>
          <w:szCs w:val="24"/>
        </w:rPr>
        <w:t>5</w:t>
      </w:r>
      <w:r w:rsidRPr="00551037">
        <w:rPr>
          <w:rFonts w:ascii="Arial" w:hAnsi="Arial" w:cs="Arial"/>
          <w:sz w:val="24"/>
          <w:szCs w:val="24"/>
        </w:rPr>
        <w:t xml:space="preserve"> m. </w:t>
      </w:r>
      <w:r w:rsidR="00B81B97">
        <w:rPr>
          <w:rFonts w:ascii="Arial" w:hAnsi="Arial" w:cs="Arial"/>
          <w:sz w:val="24"/>
          <w:szCs w:val="24"/>
        </w:rPr>
        <w:t>spalio</w:t>
      </w:r>
      <w:r w:rsidR="00B81B97" w:rsidRPr="00551037">
        <w:rPr>
          <w:rFonts w:ascii="Arial" w:hAnsi="Arial" w:cs="Arial"/>
          <w:sz w:val="24"/>
          <w:szCs w:val="24"/>
        </w:rPr>
        <w:t xml:space="preserve"> </w:t>
      </w:r>
      <w:r w:rsidR="00B81B97">
        <w:rPr>
          <w:rFonts w:ascii="Arial" w:hAnsi="Arial" w:cs="Arial"/>
          <w:sz w:val="24"/>
          <w:szCs w:val="24"/>
        </w:rPr>
        <w:t>30</w:t>
      </w:r>
      <w:r w:rsidR="00B81B97" w:rsidRPr="00551037">
        <w:rPr>
          <w:rFonts w:ascii="Arial" w:hAnsi="Arial" w:cs="Arial"/>
          <w:sz w:val="24"/>
          <w:szCs w:val="24"/>
        </w:rPr>
        <w:t xml:space="preserve"> d. sprendimą Nr. T11-</w:t>
      </w:r>
      <w:r w:rsidR="00B81B97">
        <w:rPr>
          <w:rFonts w:ascii="Arial" w:hAnsi="Arial" w:cs="Arial"/>
          <w:sz w:val="24"/>
          <w:szCs w:val="24"/>
        </w:rPr>
        <w:t>363</w:t>
      </w:r>
      <w:r w:rsidRPr="00551037">
        <w:rPr>
          <w:rFonts w:ascii="Arial" w:hAnsi="Arial" w:cs="Arial"/>
          <w:sz w:val="24"/>
          <w:szCs w:val="24"/>
        </w:rPr>
        <w:t xml:space="preserve"> „Dėl </w:t>
      </w:r>
      <w:r>
        <w:rPr>
          <w:rFonts w:ascii="Arial" w:hAnsi="Arial" w:cs="Arial"/>
          <w:sz w:val="24"/>
          <w:szCs w:val="24"/>
        </w:rPr>
        <w:t>Klaipėdos rajono etninės kultūros</w:t>
      </w:r>
      <w:r w:rsidRPr="00551037">
        <w:rPr>
          <w:rFonts w:ascii="Arial" w:hAnsi="Arial" w:cs="Arial"/>
          <w:sz w:val="24"/>
          <w:szCs w:val="24"/>
        </w:rPr>
        <w:t xml:space="preserve"> centro teikiamų atlygintinų paslaugų kainų nustatymo“.</w:t>
      </w:r>
    </w:p>
    <w:p w14:paraId="159E9586" w14:textId="05D41D19" w:rsidR="002442EF" w:rsidRDefault="004E7935" w:rsidP="006A5FE6">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7</w:t>
      </w:r>
      <w:r w:rsidR="002442EF" w:rsidRPr="00551037">
        <w:rPr>
          <w:rFonts w:ascii="Arial" w:hAnsi="Arial" w:cs="Arial"/>
          <w:bCs/>
          <w:sz w:val="24"/>
          <w:szCs w:val="24"/>
        </w:rPr>
        <w:t>. Projekto rengimo metu gauti specialistų vertinimai ir išvados, konsultavimosi su visuomene metu gauti pasiūlymai ir jų motyvuotas vertinimas (atsižvelgta ar ne</w:t>
      </w:r>
      <w:r w:rsidRPr="00551037">
        <w:rPr>
          <w:rFonts w:ascii="Arial" w:hAnsi="Arial" w:cs="Arial"/>
          <w:bCs/>
          <w:sz w:val="24"/>
          <w:szCs w:val="24"/>
        </w:rPr>
        <w:t>):</w:t>
      </w:r>
    </w:p>
    <w:p w14:paraId="5198E71D" w14:textId="71E729E2" w:rsidR="009942C0" w:rsidRPr="00551037" w:rsidRDefault="009942C0" w:rsidP="009942C0">
      <w:pPr>
        <w:widowControl/>
        <w:autoSpaceDE/>
        <w:adjustRightInd/>
        <w:spacing w:after="240" w:line="276" w:lineRule="auto"/>
        <w:ind w:firstLine="1134"/>
        <w:jc w:val="both"/>
        <w:rPr>
          <w:rFonts w:ascii="Arial" w:hAnsi="Arial" w:cs="Arial"/>
          <w:bCs/>
          <w:sz w:val="24"/>
          <w:szCs w:val="24"/>
        </w:rPr>
      </w:pPr>
      <w:r>
        <w:rPr>
          <w:rFonts w:ascii="Arial" w:hAnsi="Arial" w:cs="Arial"/>
          <w:bCs/>
          <w:sz w:val="24"/>
          <w:szCs w:val="24"/>
        </w:rPr>
        <w:t>Nereikalinga</w:t>
      </w:r>
    </w:p>
    <w:p w14:paraId="008D81A1" w14:textId="77777777" w:rsidR="005B0C6C" w:rsidRPr="00551037" w:rsidRDefault="004E7935" w:rsidP="006A5FE6">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8</w:t>
      </w:r>
      <w:r w:rsidR="002442EF" w:rsidRPr="00551037">
        <w:rPr>
          <w:rFonts w:ascii="Arial" w:hAnsi="Arial" w:cs="Arial"/>
          <w:bCs/>
          <w:sz w:val="24"/>
          <w:szCs w:val="24"/>
        </w:rPr>
        <w:t>. Sprendimo įgyvendinimui reikalingos lėšos (ekonominiai apskaičiavimai), finansavimo šaltiniai:</w:t>
      </w:r>
    </w:p>
    <w:p w14:paraId="32FACE29" w14:textId="669B943C" w:rsidR="003066FA" w:rsidRPr="00551037" w:rsidRDefault="003066FA" w:rsidP="009942C0">
      <w:pPr>
        <w:widowControl/>
        <w:autoSpaceDE/>
        <w:adjustRightInd/>
        <w:spacing w:after="240" w:line="276" w:lineRule="auto"/>
        <w:ind w:firstLine="1134"/>
        <w:jc w:val="both"/>
        <w:rPr>
          <w:rFonts w:ascii="Arial" w:hAnsi="Arial" w:cs="Arial"/>
          <w:bCs/>
          <w:sz w:val="24"/>
          <w:szCs w:val="24"/>
        </w:rPr>
      </w:pPr>
      <w:r>
        <w:rPr>
          <w:rFonts w:ascii="Arial" w:hAnsi="Arial" w:cs="Arial"/>
          <w:bCs/>
          <w:sz w:val="24"/>
          <w:szCs w:val="24"/>
        </w:rPr>
        <w:t>Nereikalinga</w:t>
      </w:r>
    </w:p>
    <w:p w14:paraId="48F34E10" w14:textId="63222578" w:rsidR="002442EF" w:rsidRPr="00551037" w:rsidRDefault="004E7935" w:rsidP="006A5FE6">
      <w:pPr>
        <w:pStyle w:val="Pagrindiniotekstotrauka2"/>
        <w:tabs>
          <w:tab w:val="left" w:pos="540"/>
        </w:tabs>
        <w:spacing w:after="0" w:line="276" w:lineRule="auto"/>
        <w:ind w:left="0" w:firstLine="1134"/>
        <w:jc w:val="both"/>
        <w:rPr>
          <w:rFonts w:ascii="Arial" w:hAnsi="Arial" w:cs="Arial"/>
          <w:bCs/>
          <w:lang w:val="lt-LT"/>
        </w:rPr>
      </w:pPr>
      <w:r w:rsidRPr="00551037">
        <w:rPr>
          <w:rFonts w:ascii="Arial" w:hAnsi="Arial" w:cs="Arial"/>
          <w:bCs/>
          <w:lang w:val="lt-LT"/>
        </w:rPr>
        <w:t>9</w:t>
      </w:r>
      <w:r w:rsidR="002442EF" w:rsidRPr="00551037">
        <w:rPr>
          <w:rFonts w:ascii="Arial" w:hAnsi="Arial" w:cs="Arial"/>
          <w:bCs/>
          <w:lang w:val="lt-LT"/>
        </w:rPr>
        <w:t>. Kiti, autoriaus nuomone, reikalingi pagrindimai, skaičiavimai ir paaiškinimai:</w:t>
      </w:r>
    </w:p>
    <w:p w14:paraId="787ECC40" w14:textId="1AA2E7D2" w:rsidR="004E7935" w:rsidRPr="00551037" w:rsidRDefault="008B582F" w:rsidP="006A5FE6">
      <w:pPr>
        <w:pStyle w:val="Pagrindiniotekstotrauka2"/>
        <w:tabs>
          <w:tab w:val="left" w:pos="540"/>
        </w:tabs>
        <w:spacing w:after="240" w:line="276" w:lineRule="auto"/>
        <w:ind w:left="0" w:firstLine="1134"/>
        <w:jc w:val="both"/>
        <w:rPr>
          <w:rFonts w:ascii="Arial" w:hAnsi="Arial" w:cs="Arial"/>
          <w:bCs/>
          <w:lang w:val="lt-LT"/>
        </w:rPr>
      </w:pPr>
      <w:r w:rsidRPr="00551037">
        <w:rPr>
          <w:rFonts w:ascii="Arial" w:hAnsi="Arial" w:cs="Arial"/>
          <w:bCs/>
          <w:lang w:val="lt-LT"/>
        </w:rPr>
        <w:t>Nereikalinga</w:t>
      </w:r>
    </w:p>
    <w:p w14:paraId="6F675E40" w14:textId="56860BDE" w:rsidR="004E7935" w:rsidRPr="00551037" w:rsidRDefault="004E7935" w:rsidP="006A5FE6">
      <w:pPr>
        <w:pStyle w:val="Pagrindiniotekstotrauka"/>
        <w:tabs>
          <w:tab w:val="left" w:pos="540"/>
          <w:tab w:val="right" w:pos="9639"/>
        </w:tabs>
        <w:spacing w:after="0" w:line="276" w:lineRule="auto"/>
        <w:ind w:left="0" w:firstLine="1134"/>
        <w:jc w:val="both"/>
        <w:rPr>
          <w:rFonts w:ascii="Arial" w:hAnsi="Arial" w:cs="Arial"/>
          <w:bCs/>
        </w:rPr>
      </w:pPr>
      <w:r w:rsidRPr="00551037">
        <w:rPr>
          <w:rFonts w:ascii="Arial" w:hAnsi="Arial" w:cs="Arial"/>
          <w:bCs/>
        </w:rPr>
        <w:t xml:space="preserve">10. </w:t>
      </w:r>
      <w:r w:rsidRPr="00551037">
        <w:rPr>
          <w:rFonts w:ascii="Arial" w:hAnsi="Arial" w:cs="Arial"/>
          <w:bCs/>
          <w:color w:val="000000"/>
        </w:rPr>
        <w:t>Sprendimo projekto iniciatoriai (institucija, asmenys ar piliečių įgalioti atstovai) ir rengėjai</w:t>
      </w:r>
      <w:r w:rsidRPr="00551037">
        <w:rPr>
          <w:rFonts w:ascii="Arial" w:hAnsi="Arial" w:cs="Arial"/>
          <w:bCs/>
        </w:rPr>
        <w:t>:</w:t>
      </w:r>
    </w:p>
    <w:p w14:paraId="438F1C18" w14:textId="4FA8D207" w:rsidR="004E7935" w:rsidRPr="00551037" w:rsidRDefault="00645044" w:rsidP="006A5FE6">
      <w:pPr>
        <w:pStyle w:val="Pagrindiniotekstotrauka2"/>
        <w:tabs>
          <w:tab w:val="left" w:pos="540"/>
        </w:tabs>
        <w:spacing w:after="960" w:line="276" w:lineRule="auto"/>
        <w:ind w:left="0" w:firstLine="1134"/>
        <w:jc w:val="both"/>
        <w:rPr>
          <w:rFonts w:ascii="Arial" w:hAnsi="Arial" w:cs="Arial"/>
          <w:bCs/>
          <w:lang w:val="lt-LT"/>
        </w:rPr>
      </w:pPr>
      <w:r>
        <w:rPr>
          <w:rFonts w:ascii="Arial" w:hAnsi="Arial" w:cs="Arial"/>
          <w:bCs/>
          <w:lang w:val="lt-LT"/>
        </w:rPr>
        <w:t xml:space="preserve">Klaipėdos rajono savivaldybės </w:t>
      </w:r>
      <w:r w:rsidR="007F3209">
        <w:rPr>
          <w:rFonts w:ascii="Arial" w:hAnsi="Arial" w:cs="Arial"/>
          <w:bCs/>
          <w:lang w:val="lt-LT"/>
        </w:rPr>
        <w:t>administracijos</w:t>
      </w:r>
      <w:r w:rsidR="00FC716E">
        <w:rPr>
          <w:rFonts w:ascii="Arial" w:hAnsi="Arial" w:cs="Arial"/>
          <w:bCs/>
          <w:lang w:val="lt-LT"/>
        </w:rPr>
        <w:t xml:space="preserve"> </w:t>
      </w:r>
      <w:r w:rsidR="00B35E16" w:rsidRPr="00551037">
        <w:rPr>
          <w:rFonts w:ascii="Arial" w:hAnsi="Arial" w:cs="Arial"/>
          <w:bCs/>
          <w:lang w:val="lt-LT"/>
        </w:rPr>
        <w:t>Kultūros skyrius</w:t>
      </w:r>
      <w:r w:rsidR="005B0C6C" w:rsidRPr="00551037">
        <w:rPr>
          <w:rFonts w:ascii="Arial" w:hAnsi="Arial" w:cs="Arial"/>
          <w:bCs/>
          <w:lang w:val="lt-LT"/>
        </w:rPr>
        <w:t>;</w:t>
      </w:r>
      <w:r w:rsidR="00B35E16" w:rsidRPr="00551037">
        <w:rPr>
          <w:rFonts w:ascii="Arial" w:hAnsi="Arial" w:cs="Arial"/>
          <w:bCs/>
          <w:lang w:val="lt-LT"/>
        </w:rPr>
        <w:t xml:space="preserve"> rengėja – Kultūros skyriaus vyriausioji specialistė Indrė Sliužinskaitė</w:t>
      </w:r>
    </w:p>
    <w:p w14:paraId="7550654E" w14:textId="5B561A47" w:rsidR="004E7935" w:rsidRPr="00551037"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551037">
        <w:rPr>
          <w:rFonts w:ascii="Arial" w:hAnsi="Arial" w:cs="Arial"/>
          <w:bCs/>
          <w:lang w:val="lt-LT"/>
        </w:rPr>
        <w:t>Kultūros skyriaus vyriausioji specialistė</w:t>
      </w:r>
      <w:r w:rsidRPr="00551037">
        <w:rPr>
          <w:rFonts w:ascii="Arial" w:hAnsi="Arial" w:cs="Arial"/>
          <w:bCs/>
          <w:lang w:val="lt-LT"/>
        </w:rPr>
        <w:tab/>
        <w:t>Indrė Sliužinskaitė</w:t>
      </w:r>
    </w:p>
    <w:sectPr w:rsidR="004E7935" w:rsidRPr="00551037"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BEF98" w14:textId="77777777" w:rsidR="00422185" w:rsidRDefault="00422185" w:rsidP="00233DE3">
      <w:r>
        <w:separator/>
      </w:r>
    </w:p>
  </w:endnote>
  <w:endnote w:type="continuationSeparator" w:id="0">
    <w:p w14:paraId="535F8B1B" w14:textId="77777777" w:rsidR="00422185" w:rsidRDefault="00422185"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LT">
    <w:altName w:val="Arial"/>
    <w:charset w:val="00"/>
    <w:family w:val="swiss"/>
    <w:pitch w:val="variable"/>
  </w:font>
  <w:font w:name="TimesLT">
    <w:altName w:val="Courier New"/>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DBECA" w14:textId="77777777" w:rsidR="00422185" w:rsidRDefault="00422185" w:rsidP="00233DE3">
      <w:r>
        <w:separator/>
      </w:r>
    </w:p>
  </w:footnote>
  <w:footnote w:type="continuationSeparator" w:id="0">
    <w:p w14:paraId="1999FF0B" w14:textId="77777777" w:rsidR="00422185" w:rsidRDefault="00422185"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bookmarkStart w:id="4" w:name="_Hlk192754853"/>
    <w:r w:rsidRPr="00FF7885">
      <w:rPr>
        <w:rFonts w:ascii="Arial" w:hAnsi="Arial" w:cs="Arial"/>
        <w:b/>
        <w:sz w:val="24"/>
        <w:szCs w:val="24"/>
      </w:rPr>
      <w:t>Projektas</w:t>
    </w:r>
  </w:p>
  <w:bookmarkEnd w:id="4"/>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13D90"/>
    <w:rsid w:val="00014FAB"/>
    <w:rsid w:val="000202FA"/>
    <w:rsid w:val="00022039"/>
    <w:rsid w:val="00032D22"/>
    <w:rsid w:val="0003511C"/>
    <w:rsid w:val="00042C3F"/>
    <w:rsid w:val="0004403F"/>
    <w:rsid w:val="00047CEA"/>
    <w:rsid w:val="00050407"/>
    <w:rsid w:val="0005450B"/>
    <w:rsid w:val="000625A5"/>
    <w:rsid w:val="000639AF"/>
    <w:rsid w:val="00064087"/>
    <w:rsid w:val="00067704"/>
    <w:rsid w:val="00067C5D"/>
    <w:rsid w:val="000703A9"/>
    <w:rsid w:val="00070927"/>
    <w:rsid w:val="00071D18"/>
    <w:rsid w:val="0007599E"/>
    <w:rsid w:val="00081A40"/>
    <w:rsid w:val="000833BA"/>
    <w:rsid w:val="00083950"/>
    <w:rsid w:val="00084C35"/>
    <w:rsid w:val="00085468"/>
    <w:rsid w:val="00086F68"/>
    <w:rsid w:val="00087297"/>
    <w:rsid w:val="00093E02"/>
    <w:rsid w:val="00094323"/>
    <w:rsid w:val="000972E8"/>
    <w:rsid w:val="000A37B0"/>
    <w:rsid w:val="000A6D33"/>
    <w:rsid w:val="000B1A11"/>
    <w:rsid w:val="000B1FB3"/>
    <w:rsid w:val="000B4220"/>
    <w:rsid w:val="000B7BD8"/>
    <w:rsid w:val="000B7DFD"/>
    <w:rsid w:val="000C1310"/>
    <w:rsid w:val="000C3222"/>
    <w:rsid w:val="000C42BB"/>
    <w:rsid w:val="000C6DD9"/>
    <w:rsid w:val="000C7CC9"/>
    <w:rsid w:val="000D182B"/>
    <w:rsid w:val="000D3B15"/>
    <w:rsid w:val="000D43C3"/>
    <w:rsid w:val="000D667F"/>
    <w:rsid w:val="000D7D77"/>
    <w:rsid w:val="000F1DA0"/>
    <w:rsid w:val="000F1FB8"/>
    <w:rsid w:val="000F2D34"/>
    <w:rsid w:val="000F5246"/>
    <w:rsid w:val="001001DB"/>
    <w:rsid w:val="00101212"/>
    <w:rsid w:val="00112433"/>
    <w:rsid w:val="00113D2B"/>
    <w:rsid w:val="00124260"/>
    <w:rsid w:val="001246A5"/>
    <w:rsid w:val="00127DA6"/>
    <w:rsid w:val="001309B5"/>
    <w:rsid w:val="00133CBF"/>
    <w:rsid w:val="00135129"/>
    <w:rsid w:val="00145C37"/>
    <w:rsid w:val="00152CF0"/>
    <w:rsid w:val="00153FCA"/>
    <w:rsid w:val="0015442F"/>
    <w:rsid w:val="00160F54"/>
    <w:rsid w:val="00163908"/>
    <w:rsid w:val="00164154"/>
    <w:rsid w:val="00170705"/>
    <w:rsid w:val="00170B28"/>
    <w:rsid w:val="00170DF4"/>
    <w:rsid w:val="00172D5C"/>
    <w:rsid w:val="001A252F"/>
    <w:rsid w:val="001A2EFB"/>
    <w:rsid w:val="001A4597"/>
    <w:rsid w:val="001A7AF9"/>
    <w:rsid w:val="001B2D1F"/>
    <w:rsid w:val="001B399A"/>
    <w:rsid w:val="001B5DDD"/>
    <w:rsid w:val="001B5ED1"/>
    <w:rsid w:val="001B7242"/>
    <w:rsid w:val="001C1D3F"/>
    <w:rsid w:val="001C326F"/>
    <w:rsid w:val="001D0270"/>
    <w:rsid w:val="001D32C7"/>
    <w:rsid w:val="001D4299"/>
    <w:rsid w:val="001E01FF"/>
    <w:rsid w:val="001E0C92"/>
    <w:rsid w:val="001E36B3"/>
    <w:rsid w:val="001E5107"/>
    <w:rsid w:val="001F138D"/>
    <w:rsid w:val="001F1E54"/>
    <w:rsid w:val="001F6FDC"/>
    <w:rsid w:val="002123FF"/>
    <w:rsid w:val="0021287F"/>
    <w:rsid w:val="00213957"/>
    <w:rsid w:val="002157AA"/>
    <w:rsid w:val="00215800"/>
    <w:rsid w:val="002165D8"/>
    <w:rsid w:val="00216F19"/>
    <w:rsid w:val="00217ADE"/>
    <w:rsid w:val="00217FFB"/>
    <w:rsid w:val="00220DAC"/>
    <w:rsid w:val="002215E9"/>
    <w:rsid w:val="00222AF0"/>
    <w:rsid w:val="00232DB8"/>
    <w:rsid w:val="002335EC"/>
    <w:rsid w:val="00233DE3"/>
    <w:rsid w:val="002346FF"/>
    <w:rsid w:val="0023665E"/>
    <w:rsid w:val="00236CC6"/>
    <w:rsid w:val="00242872"/>
    <w:rsid w:val="002442EF"/>
    <w:rsid w:val="00250616"/>
    <w:rsid w:val="00252706"/>
    <w:rsid w:val="00255D9E"/>
    <w:rsid w:val="0026024B"/>
    <w:rsid w:val="002636A1"/>
    <w:rsid w:val="0027393C"/>
    <w:rsid w:val="00274041"/>
    <w:rsid w:val="002742F4"/>
    <w:rsid w:val="002768AE"/>
    <w:rsid w:val="00280C60"/>
    <w:rsid w:val="00290817"/>
    <w:rsid w:val="00293D47"/>
    <w:rsid w:val="002A0C03"/>
    <w:rsid w:val="002A2E16"/>
    <w:rsid w:val="002A36DD"/>
    <w:rsid w:val="002A37C2"/>
    <w:rsid w:val="002A3834"/>
    <w:rsid w:val="002B108D"/>
    <w:rsid w:val="002B32A1"/>
    <w:rsid w:val="002B62CD"/>
    <w:rsid w:val="002B77CC"/>
    <w:rsid w:val="002C4C2D"/>
    <w:rsid w:val="002C6BA6"/>
    <w:rsid w:val="002C6E4C"/>
    <w:rsid w:val="002C7EB3"/>
    <w:rsid w:val="002C7F8A"/>
    <w:rsid w:val="002D050A"/>
    <w:rsid w:val="002D2FA3"/>
    <w:rsid w:val="002D6208"/>
    <w:rsid w:val="002E21F5"/>
    <w:rsid w:val="002E4DEC"/>
    <w:rsid w:val="002E4F4E"/>
    <w:rsid w:val="002E5316"/>
    <w:rsid w:val="002E60BF"/>
    <w:rsid w:val="002E681D"/>
    <w:rsid w:val="002E6B5C"/>
    <w:rsid w:val="002E6DE4"/>
    <w:rsid w:val="002F15E9"/>
    <w:rsid w:val="002F36DE"/>
    <w:rsid w:val="002F60BA"/>
    <w:rsid w:val="002F712E"/>
    <w:rsid w:val="003031A3"/>
    <w:rsid w:val="003062B4"/>
    <w:rsid w:val="003066FA"/>
    <w:rsid w:val="003071D6"/>
    <w:rsid w:val="0030750E"/>
    <w:rsid w:val="00307744"/>
    <w:rsid w:val="00307F33"/>
    <w:rsid w:val="003104D0"/>
    <w:rsid w:val="003233B3"/>
    <w:rsid w:val="003234AA"/>
    <w:rsid w:val="00324E34"/>
    <w:rsid w:val="003303A3"/>
    <w:rsid w:val="00334206"/>
    <w:rsid w:val="00335A44"/>
    <w:rsid w:val="00336561"/>
    <w:rsid w:val="00346E8A"/>
    <w:rsid w:val="003503AE"/>
    <w:rsid w:val="00351624"/>
    <w:rsid w:val="00353B94"/>
    <w:rsid w:val="00354A2E"/>
    <w:rsid w:val="003562DC"/>
    <w:rsid w:val="003615E6"/>
    <w:rsid w:val="00362888"/>
    <w:rsid w:val="00364C27"/>
    <w:rsid w:val="00371C64"/>
    <w:rsid w:val="00374557"/>
    <w:rsid w:val="00376EFF"/>
    <w:rsid w:val="00377B6B"/>
    <w:rsid w:val="0038051C"/>
    <w:rsid w:val="00384DDE"/>
    <w:rsid w:val="003850C4"/>
    <w:rsid w:val="003879F9"/>
    <w:rsid w:val="00387DFE"/>
    <w:rsid w:val="00394565"/>
    <w:rsid w:val="003950A1"/>
    <w:rsid w:val="00395532"/>
    <w:rsid w:val="00395732"/>
    <w:rsid w:val="00396D70"/>
    <w:rsid w:val="003A314F"/>
    <w:rsid w:val="003B4F2E"/>
    <w:rsid w:val="003B6154"/>
    <w:rsid w:val="003B7CEB"/>
    <w:rsid w:val="003D0BBA"/>
    <w:rsid w:val="003D2EA5"/>
    <w:rsid w:val="003D52D9"/>
    <w:rsid w:val="003D671E"/>
    <w:rsid w:val="003D6F78"/>
    <w:rsid w:val="003E0975"/>
    <w:rsid w:val="003E0DD5"/>
    <w:rsid w:val="003E1810"/>
    <w:rsid w:val="003E2163"/>
    <w:rsid w:val="003E4B53"/>
    <w:rsid w:val="003E6141"/>
    <w:rsid w:val="003E75F8"/>
    <w:rsid w:val="003F0028"/>
    <w:rsid w:val="003F1648"/>
    <w:rsid w:val="003F5FA2"/>
    <w:rsid w:val="004030DB"/>
    <w:rsid w:val="004034E2"/>
    <w:rsid w:val="0040506B"/>
    <w:rsid w:val="00407869"/>
    <w:rsid w:val="00410E62"/>
    <w:rsid w:val="00413AE5"/>
    <w:rsid w:val="004157C4"/>
    <w:rsid w:val="00417334"/>
    <w:rsid w:val="00422185"/>
    <w:rsid w:val="0042458C"/>
    <w:rsid w:val="00426B1F"/>
    <w:rsid w:val="00427445"/>
    <w:rsid w:val="004277B0"/>
    <w:rsid w:val="00433427"/>
    <w:rsid w:val="00435BA9"/>
    <w:rsid w:val="0043655E"/>
    <w:rsid w:val="00442F4C"/>
    <w:rsid w:val="00444A6C"/>
    <w:rsid w:val="00450B56"/>
    <w:rsid w:val="00451679"/>
    <w:rsid w:val="00462B3E"/>
    <w:rsid w:val="00462CD5"/>
    <w:rsid w:val="004678F3"/>
    <w:rsid w:val="00467BD4"/>
    <w:rsid w:val="004706DE"/>
    <w:rsid w:val="00471D18"/>
    <w:rsid w:val="00476F54"/>
    <w:rsid w:val="004827EA"/>
    <w:rsid w:val="0048414B"/>
    <w:rsid w:val="00494151"/>
    <w:rsid w:val="00495313"/>
    <w:rsid w:val="004A0D28"/>
    <w:rsid w:val="004A1A6F"/>
    <w:rsid w:val="004A39C4"/>
    <w:rsid w:val="004A6699"/>
    <w:rsid w:val="004B11F8"/>
    <w:rsid w:val="004B178C"/>
    <w:rsid w:val="004B535B"/>
    <w:rsid w:val="004B6B0A"/>
    <w:rsid w:val="004C5DEF"/>
    <w:rsid w:val="004C6AFB"/>
    <w:rsid w:val="004D0BDE"/>
    <w:rsid w:val="004D2F2F"/>
    <w:rsid w:val="004D32D8"/>
    <w:rsid w:val="004D71F0"/>
    <w:rsid w:val="004D742B"/>
    <w:rsid w:val="004D7C9A"/>
    <w:rsid w:val="004E0C88"/>
    <w:rsid w:val="004E1ED7"/>
    <w:rsid w:val="004E4A57"/>
    <w:rsid w:val="004E7935"/>
    <w:rsid w:val="004F3699"/>
    <w:rsid w:val="004F5E12"/>
    <w:rsid w:val="004F6343"/>
    <w:rsid w:val="005022AA"/>
    <w:rsid w:val="00503E10"/>
    <w:rsid w:val="00506EC9"/>
    <w:rsid w:val="00510311"/>
    <w:rsid w:val="00510EA6"/>
    <w:rsid w:val="005119E4"/>
    <w:rsid w:val="005159BA"/>
    <w:rsid w:val="0052276E"/>
    <w:rsid w:val="00527AEF"/>
    <w:rsid w:val="00533B18"/>
    <w:rsid w:val="0053655F"/>
    <w:rsid w:val="00537728"/>
    <w:rsid w:val="0053790C"/>
    <w:rsid w:val="0054075A"/>
    <w:rsid w:val="00542E5E"/>
    <w:rsid w:val="00542ED0"/>
    <w:rsid w:val="0054491A"/>
    <w:rsid w:val="00546032"/>
    <w:rsid w:val="00551037"/>
    <w:rsid w:val="00553D2D"/>
    <w:rsid w:val="00556B74"/>
    <w:rsid w:val="005619CF"/>
    <w:rsid w:val="00562092"/>
    <w:rsid w:val="00570BE1"/>
    <w:rsid w:val="00576D1F"/>
    <w:rsid w:val="0058074F"/>
    <w:rsid w:val="005826CA"/>
    <w:rsid w:val="00583815"/>
    <w:rsid w:val="00585E3E"/>
    <w:rsid w:val="0058780D"/>
    <w:rsid w:val="00591088"/>
    <w:rsid w:val="005950F4"/>
    <w:rsid w:val="005963D1"/>
    <w:rsid w:val="00597377"/>
    <w:rsid w:val="005A17E3"/>
    <w:rsid w:val="005A5D6C"/>
    <w:rsid w:val="005B0C6C"/>
    <w:rsid w:val="005C5024"/>
    <w:rsid w:val="005C5B54"/>
    <w:rsid w:val="005C6C69"/>
    <w:rsid w:val="005D5DBE"/>
    <w:rsid w:val="005E1E42"/>
    <w:rsid w:val="005E1EA6"/>
    <w:rsid w:val="005E2762"/>
    <w:rsid w:val="005E3DB3"/>
    <w:rsid w:val="005E590D"/>
    <w:rsid w:val="005E7737"/>
    <w:rsid w:val="005F18A7"/>
    <w:rsid w:val="005F1F13"/>
    <w:rsid w:val="005F374D"/>
    <w:rsid w:val="00620AA4"/>
    <w:rsid w:val="00623FA3"/>
    <w:rsid w:val="006256E6"/>
    <w:rsid w:val="00627AFC"/>
    <w:rsid w:val="0063181D"/>
    <w:rsid w:val="00632DD3"/>
    <w:rsid w:val="00634B82"/>
    <w:rsid w:val="00634ECC"/>
    <w:rsid w:val="0064382A"/>
    <w:rsid w:val="00645044"/>
    <w:rsid w:val="00652A48"/>
    <w:rsid w:val="00657EB3"/>
    <w:rsid w:val="006617F1"/>
    <w:rsid w:val="00662359"/>
    <w:rsid w:val="00663368"/>
    <w:rsid w:val="006638C1"/>
    <w:rsid w:val="00670A3C"/>
    <w:rsid w:val="00673B53"/>
    <w:rsid w:val="006749E7"/>
    <w:rsid w:val="00674FD8"/>
    <w:rsid w:val="00677991"/>
    <w:rsid w:val="006814E5"/>
    <w:rsid w:val="006859C8"/>
    <w:rsid w:val="00685AD6"/>
    <w:rsid w:val="00685AE7"/>
    <w:rsid w:val="00687A93"/>
    <w:rsid w:val="006923E2"/>
    <w:rsid w:val="00695E6C"/>
    <w:rsid w:val="006A5FE6"/>
    <w:rsid w:val="006A6829"/>
    <w:rsid w:val="006B541E"/>
    <w:rsid w:val="006B7982"/>
    <w:rsid w:val="006C173B"/>
    <w:rsid w:val="006C73FF"/>
    <w:rsid w:val="006D0A91"/>
    <w:rsid w:val="006E0E4F"/>
    <w:rsid w:val="006E1125"/>
    <w:rsid w:val="006E2FAA"/>
    <w:rsid w:val="006E3200"/>
    <w:rsid w:val="006E4480"/>
    <w:rsid w:val="006F0817"/>
    <w:rsid w:val="006F1CA5"/>
    <w:rsid w:val="006F2EA7"/>
    <w:rsid w:val="006F79E1"/>
    <w:rsid w:val="007062F0"/>
    <w:rsid w:val="007070CA"/>
    <w:rsid w:val="007105B6"/>
    <w:rsid w:val="007140B8"/>
    <w:rsid w:val="0072013F"/>
    <w:rsid w:val="00726A8A"/>
    <w:rsid w:val="00731D6E"/>
    <w:rsid w:val="00741D23"/>
    <w:rsid w:val="00742A44"/>
    <w:rsid w:val="0075120E"/>
    <w:rsid w:val="00755AC7"/>
    <w:rsid w:val="007573C6"/>
    <w:rsid w:val="00760836"/>
    <w:rsid w:val="00760E9F"/>
    <w:rsid w:val="007618B1"/>
    <w:rsid w:val="00763AD2"/>
    <w:rsid w:val="00765384"/>
    <w:rsid w:val="00770BD8"/>
    <w:rsid w:val="00772B82"/>
    <w:rsid w:val="00773948"/>
    <w:rsid w:val="00773AC3"/>
    <w:rsid w:val="00780653"/>
    <w:rsid w:val="00786402"/>
    <w:rsid w:val="007926F1"/>
    <w:rsid w:val="00792D0E"/>
    <w:rsid w:val="0079529E"/>
    <w:rsid w:val="00796186"/>
    <w:rsid w:val="007A0484"/>
    <w:rsid w:val="007A0AD7"/>
    <w:rsid w:val="007A26E3"/>
    <w:rsid w:val="007A29E5"/>
    <w:rsid w:val="007A3C05"/>
    <w:rsid w:val="007A4A40"/>
    <w:rsid w:val="007B1A78"/>
    <w:rsid w:val="007B4D68"/>
    <w:rsid w:val="007B55B4"/>
    <w:rsid w:val="007B763E"/>
    <w:rsid w:val="007B76F6"/>
    <w:rsid w:val="007C10F8"/>
    <w:rsid w:val="007C4956"/>
    <w:rsid w:val="007D2145"/>
    <w:rsid w:val="007D2C1D"/>
    <w:rsid w:val="007E0D17"/>
    <w:rsid w:val="007F3209"/>
    <w:rsid w:val="007F4026"/>
    <w:rsid w:val="008016B1"/>
    <w:rsid w:val="0080379C"/>
    <w:rsid w:val="008111E2"/>
    <w:rsid w:val="00814390"/>
    <w:rsid w:val="00816803"/>
    <w:rsid w:val="008174F6"/>
    <w:rsid w:val="00820088"/>
    <w:rsid w:val="008200D1"/>
    <w:rsid w:val="008211D2"/>
    <w:rsid w:val="00821904"/>
    <w:rsid w:val="0082614E"/>
    <w:rsid w:val="00834E9D"/>
    <w:rsid w:val="008355EC"/>
    <w:rsid w:val="00836446"/>
    <w:rsid w:val="00837BBD"/>
    <w:rsid w:val="00842907"/>
    <w:rsid w:val="00847178"/>
    <w:rsid w:val="008479C1"/>
    <w:rsid w:val="00850AD7"/>
    <w:rsid w:val="008517C3"/>
    <w:rsid w:val="0085290B"/>
    <w:rsid w:val="008577F4"/>
    <w:rsid w:val="00864966"/>
    <w:rsid w:val="00865AD5"/>
    <w:rsid w:val="00866072"/>
    <w:rsid w:val="00874220"/>
    <w:rsid w:val="00880D1A"/>
    <w:rsid w:val="00881E3B"/>
    <w:rsid w:val="00883111"/>
    <w:rsid w:val="0089185C"/>
    <w:rsid w:val="00891882"/>
    <w:rsid w:val="00893716"/>
    <w:rsid w:val="00895129"/>
    <w:rsid w:val="008A0143"/>
    <w:rsid w:val="008A1E91"/>
    <w:rsid w:val="008A4B4B"/>
    <w:rsid w:val="008B16E5"/>
    <w:rsid w:val="008B1BFB"/>
    <w:rsid w:val="008B582F"/>
    <w:rsid w:val="008B620C"/>
    <w:rsid w:val="008C0CAB"/>
    <w:rsid w:val="008C2569"/>
    <w:rsid w:val="008C3C06"/>
    <w:rsid w:val="008C40CD"/>
    <w:rsid w:val="008C7316"/>
    <w:rsid w:val="008C7EA9"/>
    <w:rsid w:val="008C7F2D"/>
    <w:rsid w:val="008D2615"/>
    <w:rsid w:val="008D3B2A"/>
    <w:rsid w:val="008E0FE0"/>
    <w:rsid w:val="008E43B1"/>
    <w:rsid w:val="008E691B"/>
    <w:rsid w:val="008F35CD"/>
    <w:rsid w:val="008F4604"/>
    <w:rsid w:val="008F46AB"/>
    <w:rsid w:val="008F6CCD"/>
    <w:rsid w:val="008F7933"/>
    <w:rsid w:val="009024FE"/>
    <w:rsid w:val="009036FA"/>
    <w:rsid w:val="00904170"/>
    <w:rsid w:val="00912CAD"/>
    <w:rsid w:val="0091455E"/>
    <w:rsid w:val="009156CC"/>
    <w:rsid w:val="00917ABF"/>
    <w:rsid w:val="00920BD8"/>
    <w:rsid w:val="00926C18"/>
    <w:rsid w:val="00930152"/>
    <w:rsid w:val="009314C1"/>
    <w:rsid w:val="00931523"/>
    <w:rsid w:val="009329F7"/>
    <w:rsid w:val="00951F1D"/>
    <w:rsid w:val="00955113"/>
    <w:rsid w:val="00956E64"/>
    <w:rsid w:val="00956FD2"/>
    <w:rsid w:val="00961BA2"/>
    <w:rsid w:val="00964106"/>
    <w:rsid w:val="00965C08"/>
    <w:rsid w:val="00966711"/>
    <w:rsid w:val="00967C1F"/>
    <w:rsid w:val="00974E42"/>
    <w:rsid w:val="00975E26"/>
    <w:rsid w:val="009761DE"/>
    <w:rsid w:val="00981CD5"/>
    <w:rsid w:val="009942C0"/>
    <w:rsid w:val="009A009F"/>
    <w:rsid w:val="009A1BE5"/>
    <w:rsid w:val="009A682D"/>
    <w:rsid w:val="009A734E"/>
    <w:rsid w:val="009B0276"/>
    <w:rsid w:val="009B4796"/>
    <w:rsid w:val="009B5037"/>
    <w:rsid w:val="009B7865"/>
    <w:rsid w:val="009B7E15"/>
    <w:rsid w:val="009C02C7"/>
    <w:rsid w:val="009C23F3"/>
    <w:rsid w:val="009C39CA"/>
    <w:rsid w:val="009C4A77"/>
    <w:rsid w:val="009C4AB6"/>
    <w:rsid w:val="009C503D"/>
    <w:rsid w:val="009D0521"/>
    <w:rsid w:val="009D08D0"/>
    <w:rsid w:val="009D7B93"/>
    <w:rsid w:val="009F23C3"/>
    <w:rsid w:val="009F4F39"/>
    <w:rsid w:val="009F53AF"/>
    <w:rsid w:val="009F5CE8"/>
    <w:rsid w:val="009F744E"/>
    <w:rsid w:val="00A04BD4"/>
    <w:rsid w:val="00A06516"/>
    <w:rsid w:val="00A100FC"/>
    <w:rsid w:val="00A13A42"/>
    <w:rsid w:val="00A1777F"/>
    <w:rsid w:val="00A2576C"/>
    <w:rsid w:val="00A2593C"/>
    <w:rsid w:val="00A26161"/>
    <w:rsid w:val="00A261F1"/>
    <w:rsid w:val="00A27690"/>
    <w:rsid w:val="00A31357"/>
    <w:rsid w:val="00A318B7"/>
    <w:rsid w:val="00A31AE8"/>
    <w:rsid w:val="00A33EC0"/>
    <w:rsid w:val="00A355D0"/>
    <w:rsid w:val="00A35E4A"/>
    <w:rsid w:val="00A378AE"/>
    <w:rsid w:val="00A37B8C"/>
    <w:rsid w:val="00A40A80"/>
    <w:rsid w:val="00A505F7"/>
    <w:rsid w:val="00A50ACA"/>
    <w:rsid w:val="00A625CA"/>
    <w:rsid w:val="00A62871"/>
    <w:rsid w:val="00A63E0F"/>
    <w:rsid w:val="00A64872"/>
    <w:rsid w:val="00A67C4A"/>
    <w:rsid w:val="00A71502"/>
    <w:rsid w:val="00A82B05"/>
    <w:rsid w:val="00A82C29"/>
    <w:rsid w:val="00A8584F"/>
    <w:rsid w:val="00A87250"/>
    <w:rsid w:val="00A914AD"/>
    <w:rsid w:val="00A9499B"/>
    <w:rsid w:val="00AA6389"/>
    <w:rsid w:val="00AB06D3"/>
    <w:rsid w:val="00AB318E"/>
    <w:rsid w:val="00AB34A4"/>
    <w:rsid w:val="00AC43DA"/>
    <w:rsid w:val="00AC7682"/>
    <w:rsid w:val="00AD3074"/>
    <w:rsid w:val="00AD5E37"/>
    <w:rsid w:val="00AD6E1B"/>
    <w:rsid w:val="00AD6FB5"/>
    <w:rsid w:val="00AE31AE"/>
    <w:rsid w:val="00AE383F"/>
    <w:rsid w:val="00AF2FB7"/>
    <w:rsid w:val="00B0577B"/>
    <w:rsid w:val="00B10F21"/>
    <w:rsid w:val="00B157F7"/>
    <w:rsid w:val="00B21516"/>
    <w:rsid w:val="00B22D1F"/>
    <w:rsid w:val="00B2316E"/>
    <w:rsid w:val="00B23A82"/>
    <w:rsid w:val="00B247F4"/>
    <w:rsid w:val="00B30EFC"/>
    <w:rsid w:val="00B31D86"/>
    <w:rsid w:val="00B345CC"/>
    <w:rsid w:val="00B35E16"/>
    <w:rsid w:val="00B37B9E"/>
    <w:rsid w:val="00B40803"/>
    <w:rsid w:val="00B418A0"/>
    <w:rsid w:val="00B4382A"/>
    <w:rsid w:val="00B440E6"/>
    <w:rsid w:val="00B46406"/>
    <w:rsid w:val="00B50A6D"/>
    <w:rsid w:val="00B52A1E"/>
    <w:rsid w:val="00B6036B"/>
    <w:rsid w:val="00B61DBC"/>
    <w:rsid w:val="00B63C9D"/>
    <w:rsid w:val="00B64582"/>
    <w:rsid w:val="00B6677B"/>
    <w:rsid w:val="00B71C9F"/>
    <w:rsid w:val="00B71E37"/>
    <w:rsid w:val="00B72569"/>
    <w:rsid w:val="00B72C3D"/>
    <w:rsid w:val="00B751E7"/>
    <w:rsid w:val="00B7641D"/>
    <w:rsid w:val="00B809F6"/>
    <w:rsid w:val="00B81B97"/>
    <w:rsid w:val="00B8518E"/>
    <w:rsid w:val="00B909AE"/>
    <w:rsid w:val="00B9121F"/>
    <w:rsid w:val="00B92280"/>
    <w:rsid w:val="00B92A69"/>
    <w:rsid w:val="00B945DC"/>
    <w:rsid w:val="00B95B75"/>
    <w:rsid w:val="00B95D99"/>
    <w:rsid w:val="00B96F4C"/>
    <w:rsid w:val="00BA0D7E"/>
    <w:rsid w:val="00BA1E55"/>
    <w:rsid w:val="00BA593F"/>
    <w:rsid w:val="00BB3CC7"/>
    <w:rsid w:val="00BB3D52"/>
    <w:rsid w:val="00BB474B"/>
    <w:rsid w:val="00BB7107"/>
    <w:rsid w:val="00BC0988"/>
    <w:rsid w:val="00BC1EC2"/>
    <w:rsid w:val="00BC50D7"/>
    <w:rsid w:val="00BC56F0"/>
    <w:rsid w:val="00BD10E5"/>
    <w:rsid w:val="00BD1A6C"/>
    <w:rsid w:val="00BD40DD"/>
    <w:rsid w:val="00BD6E99"/>
    <w:rsid w:val="00BD70F7"/>
    <w:rsid w:val="00BD73FB"/>
    <w:rsid w:val="00BD7C63"/>
    <w:rsid w:val="00BE0438"/>
    <w:rsid w:val="00BE08A7"/>
    <w:rsid w:val="00BE20DD"/>
    <w:rsid w:val="00BE3976"/>
    <w:rsid w:val="00BF0E3E"/>
    <w:rsid w:val="00BF551D"/>
    <w:rsid w:val="00BF6083"/>
    <w:rsid w:val="00C00A15"/>
    <w:rsid w:val="00C04695"/>
    <w:rsid w:val="00C07909"/>
    <w:rsid w:val="00C16F72"/>
    <w:rsid w:val="00C2187D"/>
    <w:rsid w:val="00C247D5"/>
    <w:rsid w:val="00C26235"/>
    <w:rsid w:val="00C33726"/>
    <w:rsid w:val="00C35568"/>
    <w:rsid w:val="00C35C8A"/>
    <w:rsid w:val="00C40949"/>
    <w:rsid w:val="00C40F58"/>
    <w:rsid w:val="00C42710"/>
    <w:rsid w:val="00C447FD"/>
    <w:rsid w:val="00C45232"/>
    <w:rsid w:val="00C467FF"/>
    <w:rsid w:val="00C52C87"/>
    <w:rsid w:val="00C64102"/>
    <w:rsid w:val="00C64865"/>
    <w:rsid w:val="00C64F7F"/>
    <w:rsid w:val="00C66475"/>
    <w:rsid w:val="00C67456"/>
    <w:rsid w:val="00C707FC"/>
    <w:rsid w:val="00C74520"/>
    <w:rsid w:val="00C77CEA"/>
    <w:rsid w:val="00C77E86"/>
    <w:rsid w:val="00C77ED9"/>
    <w:rsid w:val="00C808DD"/>
    <w:rsid w:val="00C80D82"/>
    <w:rsid w:val="00C84813"/>
    <w:rsid w:val="00C87295"/>
    <w:rsid w:val="00C876CB"/>
    <w:rsid w:val="00C92D5D"/>
    <w:rsid w:val="00C94156"/>
    <w:rsid w:val="00C95C80"/>
    <w:rsid w:val="00C96E22"/>
    <w:rsid w:val="00CA517C"/>
    <w:rsid w:val="00CA5E72"/>
    <w:rsid w:val="00CA789E"/>
    <w:rsid w:val="00CA7D82"/>
    <w:rsid w:val="00CB08CA"/>
    <w:rsid w:val="00CB6A08"/>
    <w:rsid w:val="00CB6C41"/>
    <w:rsid w:val="00CC4522"/>
    <w:rsid w:val="00CD2ABE"/>
    <w:rsid w:val="00CD36FD"/>
    <w:rsid w:val="00CE4763"/>
    <w:rsid w:val="00CE5D0A"/>
    <w:rsid w:val="00CE5D0D"/>
    <w:rsid w:val="00CE7704"/>
    <w:rsid w:val="00CF0CE7"/>
    <w:rsid w:val="00CF1AFE"/>
    <w:rsid w:val="00CF384E"/>
    <w:rsid w:val="00CF440D"/>
    <w:rsid w:val="00D02DBF"/>
    <w:rsid w:val="00D07567"/>
    <w:rsid w:val="00D1236A"/>
    <w:rsid w:val="00D12450"/>
    <w:rsid w:val="00D14BD5"/>
    <w:rsid w:val="00D16BE6"/>
    <w:rsid w:val="00D21370"/>
    <w:rsid w:val="00D224DD"/>
    <w:rsid w:val="00D25602"/>
    <w:rsid w:val="00D263AB"/>
    <w:rsid w:val="00D305E4"/>
    <w:rsid w:val="00D3170E"/>
    <w:rsid w:val="00D34BBE"/>
    <w:rsid w:val="00D3522C"/>
    <w:rsid w:val="00D4085F"/>
    <w:rsid w:val="00D41095"/>
    <w:rsid w:val="00D435AB"/>
    <w:rsid w:val="00D435E9"/>
    <w:rsid w:val="00D4366F"/>
    <w:rsid w:val="00D43F58"/>
    <w:rsid w:val="00D4473D"/>
    <w:rsid w:val="00D45095"/>
    <w:rsid w:val="00D47CE5"/>
    <w:rsid w:val="00D5248D"/>
    <w:rsid w:val="00D52EB6"/>
    <w:rsid w:val="00D66E5F"/>
    <w:rsid w:val="00D67030"/>
    <w:rsid w:val="00D6716E"/>
    <w:rsid w:val="00D742C6"/>
    <w:rsid w:val="00D75AF2"/>
    <w:rsid w:val="00D76019"/>
    <w:rsid w:val="00D80A6E"/>
    <w:rsid w:val="00D8146C"/>
    <w:rsid w:val="00D9576C"/>
    <w:rsid w:val="00DA4FA1"/>
    <w:rsid w:val="00DA61ED"/>
    <w:rsid w:val="00DB02FF"/>
    <w:rsid w:val="00DB2136"/>
    <w:rsid w:val="00DB3630"/>
    <w:rsid w:val="00DB482C"/>
    <w:rsid w:val="00DB53F1"/>
    <w:rsid w:val="00DC59E6"/>
    <w:rsid w:val="00DD10FE"/>
    <w:rsid w:val="00DD4212"/>
    <w:rsid w:val="00DD5FEE"/>
    <w:rsid w:val="00DE29F2"/>
    <w:rsid w:val="00DF236A"/>
    <w:rsid w:val="00DF6E6D"/>
    <w:rsid w:val="00DF757C"/>
    <w:rsid w:val="00DF779E"/>
    <w:rsid w:val="00DF78C8"/>
    <w:rsid w:val="00E0547E"/>
    <w:rsid w:val="00E063DE"/>
    <w:rsid w:val="00E147D9"/>
    <w:rsid w:val="00E1551B"/>
    <w:rsid w:val="00E23BD5"/>
    <w:rsid w:val="00E24991"/>
    <w:rsid w:val="00E3071E"/>
    <w:rsid w:val="00E31EBD"/>
    <w:rsid w:val="00E3220A"/>
    <w:rsid w:val="00E322C0"/>
    <w:rsid w:val="00E34587"/>
    <w:rsid w:val="00E35C77"/>
    <w:rsid w:val="00E42AF6"/>
    <w:rsid w:val="00E46AD5"/>
    <w:rsid w:val="00E506DE"/>
    <w:rsid w:val="00E512ED"/>
    <w:rsid w:val="00E54640"/>
    <w:rsid w:val="00E56ED8"/>
    <w:rsid w:val="00E57B0B"/>
    <w:rsid w:val="00E603BF"/>
    <w:rsid w:val="00E6122E"/>
    <w:rsid w:val="00E63AFF"/>
    <w:rsid w:val="00E6522D"/>
    <w:rsid w:val="00E6712D"/>
    <w:rsid w:val="00E675F7"/>
    <w:rsid w:val="00E710DA"/>
    <w:rsid w:val="00E72A09"/>
    <w:rsid w:val="00E74D24"/>
    <w:rsid w:val="00E82485"/>
    <w:rsid w:val="00E831A2"/>
    <w:rsid w:val="00E85291"/>
    <w:rsid w:val="00E865BA"/>
    <w:rsid w:val="00E8686D"/>
    <w:rsid w:val="00E90965"/>
    <w:rsid w:val="00E914E7"/>
    <w:rsid w:val="00E91B95"/>
    <w:rsid w:val="00E96AE0"/>
    <w:rsid w:val="00E97380"/>
    <w:rsid w:val="00EA4669"/>
    <w:rsid w:val="00EA64E3"/>
    <w:rsid w:val="00EA78F4"/>
    <w:rsid w:val="00EC025D"/>
    <w:rsid w:val="00ED080B"/>
    <w:rsid w:val="00ED0F2E"/>
    <w:rsid w:val="00ED18C8"/>
    <w:rsid w:val="00ED1F4B"/>
    <w:rsid w:val="00ED3CF8"/>
    <w:rsid w:val="00ED4293"/>
    <w:rsid w:val="00ED4419"/>
    <w:rsid w:val="00ED6F9A"/>
    <w:rsid w:val="00ED7B95"/>
    <w:rsid w:val="00EE0114"/>
    <w:rsid w:val="00EF2033"/>
    <w:rsid w:val="00EF2A18"/>
    <w:rsid w:val="00EF3596"/>
    <w:rsid w:val="00EF39B7"/>
    <w:rsid w:val="00EF4299"/>
    <w:rsid w:val="00EF5053"/>
    <w:rsid w:val="00EF6F47"/>
    <w:rsid w:val="00F01191"/>
    <w:rsid w:val="00F01627"/>
    <w:rsid w:val="00F01AA3"/>
    <w:rsid w:val="00F0762D"/>
    <w:rsid w:val="00F1187F"/>
    <w:rsid w:val="00F11FC9"/>
    <w:rsid w:val="00F13FD4"/>
    <w:rsid w:val="00F2747F"/>
    <w:rsid w:val="00F27F53"/>
    <w:rsid w:val="00F324C0"/>
    <w:rsid w:val="00F33570"/>
    <w:rsid w:val="00F336E1"/>
    <w:rsid w:val="00F33F2A"/>
    <w:rsid w:val="00F3751A"/>
    <w:rsid w:val="00F43243"/>
    <w:rsid w:val="00F43D04"/>
    <w:rsid w:val="00F53140"/>
    <w:rsid w:val="00F561A7"/>
    <w:rsid w:val="00F57F01"/>
    <w:rsid w:val="00F701A6"/>
    <w:rsid w:val="00F70D5C"/>
    <w:rsid w:val="00F71097"/>
    <w:rsid w:val="00F761D6"/>
    <w:rsid w:val="00F819C2"/>
    <w:rsid w:val="00F862BA"/>
    <w:rsid w:val="00F8678F"/>
    <w:rsid w:val="00F86DFE"/>
    <w:rsid w:val="00F87F60"/>
    <w:rsid w:val="00F943D6"/>
    <w:rsid w:val="00F94BD4"/>
    <w:rsid w:val="00F96D88"/>
    <w:rsid w:val="00FA2B60"/>
    <w:rsid w:val="00FB15A0"/>
    <w:rsid w:val="00FB2A19"/>
    <w:rsid w:val="00FB48DB"/>
    <w:rsid w:val="00FB4B65"/>
    <w:rsid w:val="00FB5074"/>
    <w:rsid w:val="00FC41CF"/>
    <w:rsid w:val="00FC5B60"/>
    <w:rsid w:val="00FC716E"/>
    <w:rsid w:val="00FD04C5"/>
    <w:rsid w:val="00FD0B44"/>
    <w:rsid w:val="00FD5DA0"/>
    <w:rsid w:val="00FE2702"/>
    <w:rsid w:val="00FE29D9"/>
    <w:rsid w:val="00FE5B4E"/>
    <w:rsid w:val="00FE78A5"/>
    <w:rsid w:val="00FE7980"/>
    <w:rsid w:val="00FF09AC"/>
    <w:rsid w:val="00FF1319"/>
    <w:rsid w:val="00FF3D87"/>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60E9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277B0"/>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760E9F"/>
    <w:rPr>
      <w:rFonts w:asciiTheme="majorHAnsi" w:eastAsiaTheme="majorEastAsia" w:hAnsiTheme="majorHAnsi" w:cstheme="majorBidi"/>
      <w:color w:val="1F3763" w:themeColor="accent1" w:themeShade="7F"/>
      <w:sz w:val="24"/>
      <w:szCs w:val="24"/>
      <w:lang w:eastAsia="lt-LT"/>
    </w:rPr>
  </w:style>
  <w:style w:type="paragraph" w:styleId="Betarp">
    <w:name w:val="No Spacing"/>
    <w:uiPriority w:val="1"/>
    <w:qFormat/>
    <w:rsid w:val="00BA0D7E"/>
    <w:pPr>
      <w:spacing w:after="0" w:line="240" w:lineRule="auto"/>
    </w:pPr>
    <w:rPr>
      <w:rFonts w:ascii="Times New Roman" w:eastAsia="Times New Roman" w:hAnsi="Times New Roman" w:cs="Times New Roman"/>
      <w:sz w:val="24"/>
      <w:szCs w:val="24"/>
    </w:rPr>
  </w:style>
  <w:style w:type="paragraph" w:customStyle="1" w:styleId="Body">
    <w:name w:val="Body"/>
    <w:qFormat/>
    <w:rsid w:val="00D21370"/>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eastAsia="lt-L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5518</Words>
  <Characters>3146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dcterms:created xsi:type="dcterms:W3CDTF">2026-04-10T12:24:00Z</dcterms:created>
  <dcterms:modified xsi:type="dcterms:W3CDTF">2026-04-10T12:24:00Z</dcterms:modified>
</cp:coreProperties>
</file>