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FEC6" w14:textId="77777777" w:rsidR="00A86A67" w:rsidRPr="00CE39D3" w:rsidRDefault="00A86A67" w:rsidP="00A86A67">
      <w:pPr>
        <w:pStyle w:val="Betarp"/>
        <w:jc w:val="center"/>
        <w:rPr>
          <w:rFonts w:ascii="Arial" w:hAnsi="Arial" w:cs="Arial"/>
          <w:b/>
          <w:bCs/>
          <w:sz w:val="24"/>
          <w:szCs w:val="24"/>
        </w:rPr>
      </w:pPr>
      <w:r w:rsidRPr="00CE39D3">
        <w:rPr>
          <w:rFonts w:ascii="Arial" w:hAnsi="Arial" w:cs="Arial"/>
          <w:b/>
          <w:bCs/>
          <w:sz w:val="24"/>
          <w:szCs w:val="24"/>
        </w:rPr>
        <w:t>Kalba – savęs ir pasaulio pažinimas</w:t>
      </w:r>
    </w:p>
    <w:p w14:paraId="0350112F" w14:textId="1C655FF3" w:rsidR="006047B9" w:rsidRPr="00143A68" w:rsidRDefault="006047B9" w:rsidP="00A86A67">
      <w:pPr>
        <w:pStyle w:val="Betarp"/>
        <w:jc w:val="both"/>
        <w:rPr>
          <w:rFonts w:ascii="Arial" w:hAnsi="Arial" w:cs="Arial"/>
        </w:rPr>
      </w:pPr>
    </w:p>
    <w:p w14:paraId="31AFDD2A" w14:textId="093CF6AF" w:rsidR="006047B9" w:rsidRPr="00143A68" w:rsidRDefault="006047B9" w:rsidP="00CE39D3">
      <w:pPr>
        <w:pStyle w:val="Betarp"/>
        <w:ind w:firstLine="1296"/>
        <w:rPr>
          <w:rFonts w:ascii="Arial" w:hAnsi="Arial" w:cs="Arial"/>
          <w:sz w:val="24"/>
          <w:szCs w:val="24"/>
        </w:rPr>
      </w:pPr>
      <w:r w:rsidRPr="00143A68">
        <w:rPr>
          <w:rStyle w:val="normaltextrun"/>
          <w:rFonts w:ascii="Arial" w:hAnsi="Arial" w:cs="Arial"/>
          <w:sz w:val="24"/>
          <w:szCs w:val="24"/>
        </w:rPr>
        <w:t> Kalba </w:t>
      </w:r>
      <w:r w:rsidR="000C11A1" w:rsidRPr="00143A68">
        <w:rPr>
          <w:rStyle w:val="normaltextrun"/>
          <w:rFonts w:ascii="Arial" w:hAnsi="Arial" w:cs="Arial"/>
          <w:sz w:val="24"/>
          <w:szCs w:val="24"/>
        </w:rPr>
        <w:t>─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 neatsiejama žmogaus gyvenimo dalis, daugelio įsivaizduojama tarsi kelias, vedantis ir į savęs ir 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į </w:t>
      </w:r>
      <w:r w:rsidRPr="00143A68">
        <w:rPr>
          <w:rStyle w:val="normaltextrun"/>
          <w:rFonts w:ascii="Arial" w:hAnsi="Arial" w:cs="Arial"/>
          <w:sz w:val="24"/>
          <w:szCs w:val="24"/>
        </w:rPr>
        <w:t>pasaulio pažinimą. Kurdami naujus ryšius ir palaikydami senus, mes perimame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 xml:space="preserve"> kitų žmonių sukauptą patirtį bei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išmintį. Eidami šiuo kalbos 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keliu, mes ne tik girdime žodžių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skambesį, bet ir matome savo tėvų ir protėvių atgyj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ančias istorijas, galime tyrinėti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praeities kartų vertyb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e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s bei 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pamokymu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s. Tik bendraudami su kitais mes galime rasti tikrąjį save ir 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suprasti, ko tikrai norime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, kuo galime būti naudingi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.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42C46ABA" w14:textId="77777777" w:rsidR="006047B9" w:rsidRPr="00143A68" w:rsidRDefault="006047B9" w:rsidP="00CE39D3">
      <w:pPr>
        <w:pStyle w:val="Betarp"/>
        <w:rPr>
          <w:rFonts w:ascii="Arial" w:hAnsi="Arial" w:cs="Arial"/>
          <w:sz w:val="24"/>
          <w:szCs w:val="24"/>
        </w:rPr>
      </w:pPr>
      <w:r w:rsidRPr="00143A68">
        <w:rPr>
          <w:rStyle w:val="eop"/>
          <w:rFonts w:ascii="Arial" w:hAnsi="Arial" w:cs="Arial"/>
          <w:sz w:val="24"/>
          <w:szCs w:val="24"/>
        </w:rPr>
        <w:t> </w:t>
      </w:r>
      <w:r w:rsidRPr="00143A68">
        <w:rPr>
          <w:rFonts w:ascii="Arial" w:hAnsi="Arial" w:cs="Arial"/>
          <w:sz w:val="24"/>
          <w:szCs w:val="24"/>
        </w:rPr>
        <w:tab/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 xml:space="preserve">Kalba – tiesiausias kelias 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>bendrauti su kitais: dalin</w:t>
      </w:r>
      <w:r w:rsidRPr="00143A68">
        <w:rPr>
          <w:rStyle w:val="normaltextrun"/>
          <w:rFonts w:ascii="Arial" w:hAnsi="Arial" w:cs="Arial"/>
          <w:sz w:val="24"/>
          <w:szCs w:val="24"/>
        </w:rPr>
        <w:t>tis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 xml:space="preserve"> žiniomis, svajonėmis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, 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 xml:space="preserve">jausmais, apibūdinti prisiminimus.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 Kiekviena 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>kalba yra geriausias būdas girdėti, būti išgirstam ir suprastam. Svarbūs  m</w:t>
      </w:r>
      <w:r w:rsidRPr="00143A68">
        <w:rPr>
          <w:rStyle w:val="normaltextrun"/>
          <w:rFonts w:ascii="Arial" w:hAnsi="Arial" w:cs="Arial"/>
          <w:sz w:val="24"/>
          <w:szCs w:val="24"/>
        </w:rPr>
        <w:t>ūsų kalbos mokytojai yra  tėvai, seneliai, proseneliai, kurie mus</w:t>
      </w:r>
      <w:r w:rsidR="00325420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nuoširdžiai mylėdami nuo pat mažų d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ienų kantriai </w:t>
      </w:r>
      <w:r w:rsidRPr="00143A68">
        <w:rPr>
          <w:rStyle w:val="normaltextrun"/>
          <w:rFonts w:ascii="Arial" w:hAnsi="Arial" w:cs="Arial"/>
          <w:sz w:val="24"/>
          <w:szCs w:val="24"/>
        </w:rPr>
        <w:t>mokė, jog kalba yra 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mūsų tautos pagrindas.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Iš senelių lūpų kalba skamba </w:t>
      </w:r>
      <w:r w:rsidRPr="00143A68">
        <w:rPr>
          <w:rStyle w:val="normaltextrun"/>
          <w:rFonts w:ascii="Arial" w:hAnsi="Arial" w:cs="Arial"/>
          <w:sz w:val="24"/>
          <w:szCs w:val="24"/>
        </w:rPr>
        <w:t>lėtai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tarsi medus, kvepian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>tis ramybe ir išmintimi</w:t>
      </w:r>
      <w:r w:rsidRPr="00143A68">
        <w:rPr>
          <w:rStyle w:val="normaltextrun"/>
          <w:rFonts w:ascii="Arial" w:hAnsi="Arial" w:cs="Arial"/>
          <w:sz w:val="24"/>
          <w:szCs w:val="24"/>
        </w:rPr>
        <w:t>. Jų  pasakojimai, 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 nuspalvinti senoviniais</w:t>
      </w:r>
      <w:r w:rsidRPr="00143A68">
        <w:rPr>
          <w:rStyle w:val="normaltextrun"/>
          <w:rFonts w:ascii="Arial" w:hAnsi="Arial" w:cs="Arial"/>
          <w:sz w:val="24"/>
          <w:szCs w:val="24"/>
        </w:rPr>
        <w:t> posak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>iais, moko mus pajusti  žodžio skambesį ir galią</w:t>
      </w:r>
      <w:r w:rsidRPr="00143A68">
        <w:rPr>
          <w:rStyle w:val="normaltextrun"/>
          <w:rFonts w:ascii="Arial" w:hAnsi="Arial" w:cs="Arial"/>
          <w:sz w:val="24"/>
          <w:szCs w:val="24"/>
        </w:rPr>
        <w:t>, pajusti,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 kad </w:t>
      </w:r>
      <w:r w:rsidRPr="00143A68">
        <w:rPr>
          <w:rStyle w:val="normaltextrun"/>
          <w:rFonts w:ascii="Arial" w:hAnsi="Arial" w:cs="Arial"/>
          <w:sz w:val="24"/>
          <w:szCs w:val="24"/>
        </w:rPr>
        <w:t>žodis gali būt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i tvirtas it akmuo ir švelnus tarytum</w:t>
      </w:r>
      <w:r w:rsidRPr="00143A68">
        <w:rPr>
          <w:rStyle w:val="normaltextrun"/>
          <w:rFonts w:ascii="Arial" w:hAnsi="Arial" w:cs="Arial"/>
          <w:sz w:val="24"/>
          <w:szCs w:val="24"/>
        </w:rPr>
        <w:t> vėjas. 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 xml:space="preserve">Yra </w:t>
      </w:r>
      <w:r w:rsidRPr="00143A68">
        <w:rPr>
          <w:rStyle w:val="normaltextrun"/>
          <w:rFonts w:ascii="Arial" w:hAnsi="Arial" w:cs="Arial"/>
          <w:sz w:val="24"/>
          <w:szCs w:val="24"/>
        </w:rPr>
        <w:t>sakoma, jog 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„</w:t>
      </w:r>
      <w:r w:rsidRPr="00143A68">
        <w:rPr>
          <w:rStyle w:val="normaltextrun"/>
          <w:rFonts w:ascii="Arial" w:hAnsi="Arial" w:cs="Arial"/>
          <w:sz w:val="24"/>
          <w:szCs w:val="24"/>
        </w:rPr>
        <w:t>ką iš tėvų išgirsi, tą vaikams pasakysi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>.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“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 Tai išryškina</w:t>
      </w:r>
      <w:r w:rsidRPr="00143A68">
        <w:rPr>
          <w:rStyle w:val="normaltextrun"/>
          <w:rFonts w:ascii="Arial" w:hAnsi="Arial" w:cs="Arial"/>
          <w:sz w:val="24"/>
          <w:szCs w:val="24"/>
        </w:rPr>
        <w:t>, kad k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 xml:space="preserve">alba yra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gyvas ryšys tarp kartų. Iš tėvų ir senelių išmokti žodžiai bei j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ų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 pasakojimai padeda jaunimui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geriau suprasti sav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o tautos,</w:t>
      </w:r>
      <w:r w:rsidRPr="00143A68">
        <w:rPr>
          <w:rStyle w:val="normaltextrun"/>
          <w:rFonts w:ascii="Arial" w:hAnsi="Arial" w:cs="Arial"/>
          <w:sz w:val="24"/>
          <w:szCs w:val="24"/>
        </w:rPr>
        <w:t> šeimos praeitį.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 Poveikį daro ir kitas posakis: „Koks medis, tokie ir vaisiai.“ Mūsų kalba bei vertybės atspindi tai, ką paveldėjome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 iš savo giminės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 xml:space="preserve">. Jei namuose skamba gražūs, vaizdingi ir prasmingi žodžiai, vaikas užauga jausdamasis tvirtai. Šis ryšys padeda nepasiklysti svetimose kultūrose – saugo bei puoselėja tai, kas savita.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Būtent k</w:t>
      </w:r>
      <w:r w:rsidRPr="00143A68">
        <w:rPr>
          <w:rStyle w:val="normaltextrun"/>
          <w:rFonts w:ascii="Arial" w:hAnsi="Arial" w:cs="Arial"/>
          <w:sz w:val="24"/>
          <w:szCs w:val="24"/>
        </w:rPr>
        <w:t>alba yra tarsi gyvas tiltas, jungiantis skirtingas kartas į vieną nenutrūkstamą grandinę. Kai vartojame žodžius, kuriuos girdėjome iš savo tėvų, mes tarsi pratęsiame jų gyvenimą savo lūpose. Senelių išm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intis, atsispindinti patarlėse a</w:t>
      </w:r>
      <w:r w:rsidRPr="00143A68">
        <w:rPr>
          <w:rStyle w:val="normaltextrun"/>
          <w:rFonts w:ascii="Arial" w:hAnsi="Arial" w:cs="Arial"/>
          <w:sz w:val="24"/>
          <w:szCs w:val="24"/>
        </w:rPr>
        <w:t>r priežodžiuose, yra neįkainojamas turtas. Mes turime pareigą šį turtą ne tik saugoti, bet ir pritaikyti dabartin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>iame pasaulyje.</w:t>
      </w:r>
      <w:r w:rsidRPr="00143A68">
        <w:rPr>
          <w:rStyle w:val="normaltextrun"/>
          <w:rFonts w:ascii="Arial" w:hAnsi="Arial" w:cs="Arial"/>
          <w:sz w:val="24"/>
          <w:szCs w:val="24"/>
        </w:rPr>
        <w:t> 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Svarbu suprasti, kad kalba nėra savaime vykstantis procesas – ji reikalauja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nuolatinio pu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>oselėjimo.</w:t>
      </w:r>
      <w:r w:rsidRPr="00143A68">
        <w:rPr>
          <w:rStyle w:val="normaltextrun"/>
          <w:rFonts w:ascii="Arial" w:hAnsi="Arial" w:cs="Arial"/>
          <w:sz w:val="24"/>
          <w:szCs w:val="24"/>
        </w:rPr>
        <w:t> 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Kalba lyg medis</w:t>
      </w:r>
      <w:r w:rsidRPr="00143A68">
        <w:rPr>
          <w:rStyle w:val="normaltextrun"/>
          <w:rFonts w:ascii="Arial" w:hAnsi="Arial" w:cs="Arial"/>
          <w:sz w:val="24"/>
          <w:szCs w:val="24"/>
        </w:rPr>
        <w:t>: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jei šaknys sveikos, tai ir vaisiai bus saldūs 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bei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naudingi kitiems. Taigi, turime gerbti tai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, kas mums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 xml:space="preserve"> patikėta, turime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saugoti, nes taip galime suprasti</w:t>
      </w:r>
      <w:r w:rsidR="00AF25DE" w:rsidRPr="00143A68">
        <w:rPr>
          <w:rStyle w:val="normaltextrun"/>
          <w:rFonts w:ascii="Arial" w:hAnsi="Arial" w:cs="Arial"/>
          <w:sz w:val="24"/>
          <w:szCs w:val="24"/>
        </w:rPr>
        <w:t>,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kas mes esame.</w:t>
      </w:r>
      <w:r w:rsidRPr="00143A68">
        <w:rPr>
          <w:rStyle w:val="eop"/>
          <w:rFonts w:ascii="Arial" w:hAnsi="Arial" w:cs="Arial"/>
          <w:sz w:val="24"/>
          <w:szCs w:val="24"/>
        </w:rPr>
        <w:t> </w:t>
      </w:r>
    </w:p>
    <w:p w14:paraId="043F4395" w14:textId="61C76CBA" w:rsidR="00A86A67" w:rsidRPr="00143A68" w:rsidRDefault="006047B9" w:rsidP="00CE39D3">
      <w:pPr>
        <w:pStyle w:val="Betarp"/>
        <w:rPr>
          <w:rStyle w:val="normaltextrun"/>
          <w:rFonts w:ascii="Arial" w:hAnsi="Arial" w:cs="Arial"/>
          <w:sz w:val="24"/>
          <w:szCs w:val="24"/>
        </w:rPr>
      </w:pPr>
      <w:r w:rsidRPr="00143A68">
        <w:rPr>
          <w:rStyle w:val="eop"/>
          <w:rFonts w:ascii="Arial" w:hAnsi="Arial" w:cs="Arial"/>
          <w:sz w:val="24"/>
          <w:szCs w:val="24"/>
        </w:rPr>
        <w:t> </w:t>
      </w:r>
      <w:r w:rsidR="00AF25DE" w:rsidRPr="00143A68">
        <w:rPr>
          <w:rFonts w:ascii="Arial" w:hAnsi="Arial" w:cs="Arial"/>
          <w:sz w:val="24"/>
          <w:szCs w:val="24"/>
        </w:rPr>
        <w:tab/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G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imtoji kalba yra tarsi gi</w:t>
      </w:r>
      <w:r w:rsidRPr="00143A68">
        <w:rPr>
          <w:rStyle w:val="normaltextrun"/>
          <w:rFonts w:ascii="Arial" w:hAnsi="Arial" w:cs="Arial"/>
          <w:sz w:val="24"/>
          <w:szCs w:val="24"/>
        </w:rPr>
        <w:t>ja</w:t>
      </w:r>
      <w:r w:rsidR="00357DEB" w:rsidRPr="00143A68">
        <w:rPr>
          <w:rStyle w:val="normaltextrun"/>
          <w:rFonts w:ascii="Arial" w:hAnsi="Arial" w:cs="Arial"/>
          <w:sz w:val="24"/>
          <w:szCs w:val="24"/>
        </w:rPr>
        <w:t>,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 jungianti mus su</w:t>
      </w:r>
      <w:r w:rsidRPr="00143A68">
        <w:rPr>
          <w:rStyle w:val="normaltextrun"/>
          <w:rFonts w:ascii="Arial" w:hAnsi="Arial" w:cs="Arial"/>
          <w:sz w:val="24"/>
          <w:szCs w:val="24"/>
        </w:rPr>
        <w:t> tė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vynės praeitimi.</w:t>
      </w:r>
      <w:r w:rsidRPr="00143A68">
        <w:rPr>
          <w:rStyle w:val="normaltextrun"/>
          <w:rFonts w:ascii="Arial" w:hAnsi="Arial" w:cs="Arial"/>
          <w:sz w:val="24"/>
          <w:szCs w:val="24"/>
        </w:rPr>
        <w:t> 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Dažnai yra sakoma, kad kalba –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ne tik bendravimo pr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iemonė, bet ir ryšys, vienijantis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mus visus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. Kiekvienas ištartas žodis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primena apie namus, senelius, tėvus. Svetimame krašte išgirstas savas žodis suvirpina net giliausias širdies stygas, kurios akimirksniu panaikina tėvynės ilgesį. Net patys paprasčiausi dalykai savam krašte mums teikia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 džiaugsmą, todėl sakoma: „Savam krašte ir tvoros žydi</w:t>
      </w:r>
      <w:r w:rsidRPr="00143A68">
        <w:rPr>
          <w:rStyle w:val="normaltextrun"/>
          <w:rFonts w:ascii="Arial" w:hAnsi="Arial" w:cs="Arial"/>
          <w:sz w:val="24"/>
          <w:szCs w:val="24"/>
        </w:rPr>
        <w:t>.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“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 Tai pabrėžia, kad tėvynėje viskas atrodo gražiau, 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>mieliau ir prasmingiau. Gimtinėje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mus supa savi žmonės, sava kalba 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 xml:space="preserve">ir savos tradicijos, kurios bėgant metams 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stipriau paveikia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. Kalba mus  jungia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 net per kvapus a</w:t>
      </w:r>
      <w:r w:rsidRPr="00143A68">
        <w:rPr>
          <w:rStyle w:val="normaltextrun"/>
          <w:rFonts w:ascii="Arial" w:hAnsi="Arial" w:cs="Arial"/>
          <w:sz w:val="24"/>
          <w:szCs w:val="24"/>
        </w:rPr>
        <w:t>r skonius:</w:t>
      </w:r>
      <w:r w:rsid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kai močiutė taria žodį „ duonelė“ ar „ pienas“, mes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ir </w:t>
      </w:r>
      <w:r w:rsidRPr="00143A68">
        <w:rPr>
          <w:rStyle w:val="normaltextrun"/>
          <w:rFonts w:ascii="Arial" w:hAnsi="Arial" w:cs="Arial"/>
          <w:sz w:val="24"/>
          <w:szCs w:val="24"/>
        </w:rPr>
        <w:t> girdime 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garsus, </w:t>
      </w:r>
      <w:r w:rsidRPr="00143A68">
        <w:rPr>
          <w:rStyle w:val="normaltextrun"/>
          <w:rFonts w:ascii="Arial" w:hAnsi="Arial" w:cs="Arial"/>
          <w:sz w:val="24"/>
          <w:szCs w:val="24"/>
        </w:rPr>
        <w:t> ir jaučia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me šilumą, jaukumą, ramybę, 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tai</w:t>
      </w:r>
      <w:r w:rsidRPr="00143A68">
        <w:rPr>
          <w:rStyle w:val="normaltextrun"/>
          <w:rFonts w:ascii="Arial" w:hAnsi="Arial" w:cs="Arial"/>
          <w:sz w:val="24"/>
          <w:szCs w:val="24"/>
        </w:rPr>
        <w:t> mus nukelia į vaikystės rytus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 xml:space="preserve">, 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sužadina saugu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mą.</w:t>
      </w:r>
      <w:r w:rsidRPr="00143A68">
        <w:rPr>
          <w:rStyle w:val="normaltextrun"/>
          <w:rFonts w:ascii="Arial" w:hAnsi="Arial" w:cs="Arial"/>
          <w:sz w:val="24"/>
          <w:szCs w:val="24"/>
        </w:rPr>
        <w:t> 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Glaudų</w:t>
      </w:r>
      <w:r w:rsidRPr="00143A68">
        <w:rPr>
          <w:rStyle w:val="normaltextrun"/>
          <w:rFonts w:ascii="Arial" w:hAnsi="Arial" w:cs="Arial"/>
          <w:sz w:val="24"/>
          <w:szCs w:val="24"/>
        </w:rPr>
        <w:t> ryšį pajuntame ir kartu dainuodami liaudies 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>dainas ar</w:t>
      </w:r>
      <w:r w:rsid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sekdami  pasakas</w:t>
      </w:r>
      <w:r w:rsidRPr="00143A68">
        <w:rPr>
          <w:rStyle w:val="normaltextrun"/>
          <w:rFonts w:ascii="Arial" w:hAnsi="Arial" w:cs="Arial"/>
          <w:sz w:val="24"/>
          <w:szCs w:val="24"/>
        </w:rPr>
        <w:t>.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Senieji žodžia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i sužadina orų</w:t>
      </w:r>
      <w:r w:rsidRPr="00143A68">
        <w:rPr>
          <w:rStyle w:val="normaltextrun"/>
          <w:rFonts w:ascii="Arial" w:hAnsi="Arial" w:cs="Arial"/>
          <w:sz w:val="24"/>
          <w:szCs w:val="24"/>
        </w:rPr>
        <w:t> pasididžiavimą savo tauta.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 Būtent tokios akimirkos kuria</w:t>
      </w:r>
      <w:r w:rsidR="007F37BD" w:rsidRP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nenutrūkstamą grandinę, kuri neleidžia mums pasiklysti pasaulio platybė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>se,</w:t>
      </w:r>
      <w:r w:rsidR="00143A6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43A68">
        <w:rPr>
          <w:rStyle w:val="normaltextrun"/>
          <w:rFonts w:ascii="Arial" w:hAnsi="Arial" w:cs="Arial"/>
          <w:sz w:val="24"/>
          <w:szCs w:val="24"/>
        </w:rPr>
        <w:t>visada parodo kelią namo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 xml:space="preserve">. </w:t>
      </w:r>
      <w:r w:rsidRPr="00143A68">
        <w:rPr>
          <w:rStyle w:val="normaltextrun"/>
          <w:rFonts w:ascii="Arial" w:hAnsi="Arial" w:cs="Arial"/>
          <w:sz w:val="24"/>
          <w:szCs w:val="24"/>
        </w:rPr>
        <w:t>Jei mes patys negerbsime savo kalbos, niekas kitas to už mus nepadarys. Svarbu suprasti, kad kalba auga ir stiprėja kartu su mumis, jei tik skiriame jai pakankamai dėmesio. R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eikia prisiminti seną išmintį: „</w:t>
      </w:r>
      <w:r w:rsidRPr="00143A68">
        <w:rPr>
          <w:rStyle w:val="normaltextrun"/>
          <w:rFonts w:ascii="Arial" w:hAnsi="Arial" w:cs="Arial"/>
          <w:sz w:val="24"/>
          <w:szCs w:val="24"/>
        </w:rPr>
        <w:t>Ką pasėsi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, tą ir pjausi.“ T</w:t>
      </w:r>
      <w:r w:rsidRPr="00143A68">
        <w:rPr>
          <w:rStyle w:val="normaltextrun"/>
          <w:rFonts w:ascii="Arial" w:hAnsi="Arial" w:cs="Arial"/>
          <w:sz w:val="24"/>
          <w:szCs w:val="24"/>
        </w:rPr>
        <w:t>ad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>,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jei šiandien sėsime pagarbą ir meilę gimtajam žodžiui,</w:t>
      </w:r>
      <w:r w:rsidR="00362150" w:rsidRPr="00143A68">
        <w:rPr>
          <w:rStyle w:val="normaltextrun"/>
          <w:rFonts w:ascii="Arial" w:hAnsi="Arial" w:cs="Arial"/>
          <w:sz w:val="24"/>
          <w:szCs w:val="24"/>
        </w:rPr>
        <w:t xml:space="preserve"> neabejoju –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 ateityje džiaugsimės </w:t>
      </w:r>
      <w:r w:rsidRPr="00143A68">
        <w:rPr>
          <w:rStyle w:val="normaltextrun"/>
          <w:rFonts w:ascii="Arial" w:hAnsi="Arial" w:cs="Arial"/>
          <w:sz w:val="24"/>
          <w:szCs w:val="24"/>
        </w:rPr>
        <w:t xml:space="preserve"> vieninga tauta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 – stipria tėvyne</w:t>
      </w:r>
      <w:r w:rsidRPr="00143A68">
        <w:rPr>
          <w:rStyle w:val="normaltextrun"/>
          <w:rFonts w:ascii="Arial" w:hAnsi="Arial" w:cs="Arial"/>
          <w:sz w:val="24"/>
          <w:szCs w:val="24"/>
        </w:rPr>
        <w:t>. </w:t>
      </w:r>
    </w:p>
    <w:p w14:paraId="0A104EB9" w14:textId="77777777" w:rsidR="006047B9" w:rsidRPr="00143A68" w:rsidRDefault="006047B9" w:rsidP="00CE39D3">
      <w:pPr>
        <w:pStyle w:val="Betarp"/>
        <w:rPr>
          <w:rFonts w:ascii="Arial" w:hAnsi="Arial" w:cs="Arial"/>
          <w:sz w:val="24"/>
          <w:szCs w:val="24"/>
        </w:rPr>
      </w:pPr>
      <w:r w:rsidRPr="00143A68">
        <w:rPr>
          <w:rStyle w:val="eop"/>
          <w:rFonts w:ascii="Arial" w:hAnsi="Arial" w:cs="Arial"/>
          <w:sz w:val="24"/>
          <w:szCs w:val="24"/>
        </w:rPr>
        <w:t> </w:t>
      </w:r>
      <w:r w:rsidR="00C847D1" w:rsidRPr="00143A68">
        <w:rPr>
          <w:rFonts w:ascii="Arial" w:hAnsi="Arial" w:cs="Arial"/>
          <w:sz w:val="24"/>
          <w:szCs w:val="24"/>
        </w:rPr>
        <w:tab/>
        <w:t>Būtent g</w:t>
      </w:r>
      <w:r w:rsidRPr="00143A68">
        <w:rPr>
          <w:rStyle w:val="normaltextrun"/>
          <w:rFonts w:ascii="Arial" w:hAnsi="Arial" w:cs="Arial"/>
          <w:sz w:val="24"/>
          <w:szCs w:val="24"/>
        </w:rPr>
        <w:t>imtoji kalba yra pagrindinis kelias į tėvynę, nes ji kaip gyva</w:t>
      </w:r>
      <w:r w:rsidR="00C847D1" w:rsidRPr="00143A68">
        <w:rPr>
          <w:rStyle w:val="normaltextrun"/>
          <w:rFonts w:ascii="Arial" w:hAnsi="Arial" w:cs="Arial"/>
          <w:sz w:val="24"/>
          <w:szCs w:val="24"/>
        </w:rPr>
        <w:t>s ryšys sujungia mus su protėviais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>, yra garantas ateities kartoms</w:t>
      </w:r>
      <w:r w:rsidRPr="00143A68">
        <w:rPr>
          <w:rStyle w:val="normaltextrun"/>
          <w:rFonts w:ascii="Arial" w:hAnsi="Arial" w:cs="Arial"/>
          <w:sz w:val="24"/>
          <w:szCs w:val="24"/>
        </w:rPr>
        <w:t>. Puoselėdami savo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 kalbą, mes ne tik išsaugome tautos kultūrą</w:t>
      </w:r>
      <w:r w:rsidRPr="00143A68">
        <w:rPr>
          <w:rStyle w:val="normaltextrun"/>
          <w:rFonts w:ascii="Arial" w:hAnsi="Arial" w:cs="Arial"/>
          <w:sz w:val="24"/>
          <w:szCs w:val="24"/>
        </w:rPr>
        <w:t>, bet ir palaikome</w:t>
      </w:r>
      <w:r w:rsidR="00E574AD" w:rsidRPr="00143A68">
        <w:rPr>
          <w:rStyle w:val="normaltextrun"/>
          <w:rFonts w:ascii="Arial" w:hAnsi="Arial" w:cs="Arial"/>
          <w:sz w:val="24"/>
          <w:szCs w:val="24"/>
        </w:rPr>
        <w:t xml:space="preserve"> bei stipriname ryšį  su gimtine.</w:t>
      </w:r>
      <w:r w:rsidR="00C847D1" w:rsidRPr="00143A68">
        <w:rPr>
          <w:rStyle w:val="normaltextrun"/>
          <w:rFonts w:ascii="Arial" w:hAnsi="Arial" w:cs="Arial"/>
          <w:sz w:val="24"/>
          <w:szCs w:val="24"/>
        </w:rPr>
        <w:t xml:space="preserve"> K</w:t>
      </w:r>
      <w:r w:rsidRPr="00143A68">
        <w:rPr>
          <w:rStyle w:val="normaltextrun"/>
          <w:rFonts w:ascii="Arial" w:hAnsi="Arial" w:cs="Arial"/>
          <w:sz w:val="24"/>
          <w:szCs w:val="24"/>
        </w:rPr>
        <w:t>albos saugojimas</w:t>
      </w:r>
      <w:r w:rsidR="00C847D1" w:rsidRPr="00143A68">
        <w:rPr>
          <w:rStyle w:val="normaltextrun"/>
          <w:rFonts w:ascii="Arial" w:hAnsi="Arial" w:cs="Arial"/>
          <w:sz w:val="24"/>
          <w:szCs w:val="24"/>
        </w:rPr>
        <w:t>, puoselėjimas</w:t>
      </w:r>
      <w:r w:rsidR="00A86A67" w:rsidRPr="00143A68">
        <w:rPr>
          <w:rStyle w:val="normaltextrun"/>
          <w:rFonts w:ascii="Arial" w:hAnsi="Arial" w:cs="Arial"/>
          <w:sz w:val="24"/>
          <w:szCs w:val="24"/>
        </w:rPr>
        <w:t xml:space="preserve"> yra kiekvieno</w:t>
      </w:r>
      <w:r w:rsidRPr="00143A68">
        <w:rPr>
          <w:rStyle w:val="normaltextrun"/>
          <w:rFonts w:ascii="Arial" w:hAnsi="Arial" w:cs="Arial"/>
          <w:sz w:val="24"/>
          <w:szCs w:val="24"/>
        </w:rPr>
        <w:t>  pasirinkimas, užtikrinantis, kad tėvynė išliks gyva mūsų širdyse ir lūpose.</w:t>
      </w:r>
      <w:r w:rsidRPr="00143A68">
        <w:rPr>
          <w:rStyle w:val="eop"/>
          <w:rFonts w:ascii="Arial" w:hAnsi="Arial" w:cs="Arial"/>
          <w:sz w:val="24"/>
          <w:szCs w:val="24"/>
        </w:rPr>
        <w:t> </w:t>
      </w:r>
    </w:p>
    <w:p w14:paraId="2EA8CD66" w14:textId="77777777" w:rsidR="006047B9" w:rsidRPr="00325420" w:rsidRDefault="006047B9" w:rsidP="00A86A6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25420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1A214A3" w14:textId="6C094813" w:rsidR="006047B9" w:rsidRPr="006047B9" w:rsidRDefault="00143A68" w:rsidP="00E34515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ab/>
      </w:r>
      <w:r>
        <w:rPr>
          <w:rStyle w:val="eop"/>
          <w:rFonts w:ascii="Times New Roman" w:hAnsi="Times New Roman" w:cs="Times New Roman"/>
          <w:sz w:val="24"/>
          <w:szCs w:val="24"/>
        </w:rPr>
        <w:tab/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Gargždų „Vaivorykštės“ gimnazijos I klasės mokinė Marta Rumšaitė, </w:t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CD2721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konsultavo </w:t>
      </w:r>
      <w:r w:rsidR="00E34515" w:rsidRPr="00E34515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>mokytoja Zofija Vaitkuvienė</w:t>
      </w:r>
      <w:r w:rsidR="006047B9" w:rsidRPr="006047B9">
        <w:rPr>
          <w:rStyle w:val="eop"/>
          <w:rFonts w:ascii="Times New Roman" w:hAnsi="Times New Roman" w:cs="Times New Roman"/>
          <w:sz w:val="24"/>
          <w:szCs w:val="24"/>
        </w:rPr>
        <w:t>  </w:t>
      </w:r>
    </w:p>
    <w:sectPr w:rsidR="006047B9" w:rsidRPr="006047B9" w:rsidSect="006047B9">
      <w:pgSz w:w="11906" w:h="16838"/>
      <w:pgMar w:top="85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B9"/>
    <w:rsid w:val="000C11A1"/>
    <w:rsid w:val="00136E0C"/>
    <w:rsid w:val="00143A68"/>
    <w:rsid w:val="001A224D"/>
    <w:rsid w:val="002B09A9"/>
    <w:rsid w:val="00325420"/>
    <w:rsid w:val="00357DEB"/>
    <w:rsid w:val="00362150"/>
    <w:rsid w:val="00474E4F"/>
    <w:rsid w:val="004D17AD"/>
    <w:rsid w:val="005127B9"/>
    <w:rsid w:val="00570C23"/>
    <w:rsid w:val="006047B9"/>
    <w:rsid w:val="00637590"/>
    <w:rsid w:val="007433E0"/>
    <w:rsid w:val="007F37BD"/>
    <w:rsid w:val="008A424A"/>
    <w:rsid w:val="00942480"/>
    <w:rsid w:val="00972846"/>
    <w:rsid w:val="00A2485F"/>
    <w:rsid w:val="00A86A67"/>
    <w:rsid w:val="00AE61BF"/>
    <w:rsid w:val="00AF25DE"/>
    <w:rsid w:val="00C847D1"/>
    <w:rsid w:val="00CD2721"/>
    <w:rsid w:val="00CE39D3"/>
    <w:rsid w:val="00CF4B0E"/>
    <w:rsid w:val="00DA1F1A"/>
    <w:rsid w:val="00E34515"/>
    <w:rsid w:val="00E46B23"/>
    <w:rsid w:val="00E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4B4A"/>
  <w15:chartTrackingRefBased/>
  <w15:docId w15:val="{E6EC103C-E439-41D3-93E2-DB63B2D3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047B9"/>
    <w:pPr>
      <w:spacing w:after="0" w:line="240" w:lineRule="auto"/>
    </w:pPr>
  </w:style>
  <w:style w:type="paragraph" w:customStyle="1" w:styleId="paragraph">
    <w:name w:val="paragraph"/>
    <w:basedOn w:val="prastasis"/>
    <w:rsid w:val="0060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6047B9"/>
  </w:style>
  <w:style w:type="character" w:customStyle="1" w:styleId="eop">
    <w:name w:val="eop"/>
    <w:basedOn w:val="Numatytasispastraiposriftas"/>
    <w:rsid w:val="006047B9"/>
  </w:style>
  <w:style w:type="table" w:styleId="Lentelstinklelis">
    <w:name w:val="Table Grid"/>
    <w:basedOn w:val="prastojilentel"/>
    <w:rsid w:val="001A22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25420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B0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Daiva Beliokaitė</cp:lastModifiedBy>
  <cp:revision>18</cp:revision>
  <dcterms:created xsi:type="dcterms:W3CDTF">2026-04-06T16:39:00Z</dcterms:created>
  <dcterms:modified xsi:type="dcterms:W3CDTF">2026-05-13T12:31:00Z</dcterms:modified>
</cp:coreProperties>
</file>