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30B02" w14:textId="5BC12766" w:rsidR="00824983" w:rsidRPr="00224DC2" w:rsidRDefault="00824983" w:rsidP="00AD49BF">
      <w:pPr>
        <w:pStyle w:val="Antrat1"/>
        <w:spacing w:before="0" w:after="240" w:line="276" w:lineRule="auto"/>
        <w:jc w:val="center"/>
        <w:rPr>
          <w:b w:val="0"/>
          <w:bCs w:val="0"/>
          <w:sz w:val="28"/>
          <w:szCs w:val="28"/>
        </w:rPr>
      </w:pPr>
      <w:r>
        <w:rPr>
          <w:sz w:val="28"/>
          <w:szCs w:val="28"/>
        </w:rPr>
        <w:t xml:space="preserve">KLAIPĖDOS RAJONO </w:t>
      </w:r>
      <w:r w:rsidRPr="00224DC2">
        <w:rPr>
          <w:sz w:val="28"/>
          <w:szCs w:val="28"/>
        </w:rPr>
        <w:t>SAVIVALDYBĖS TARYBA</w:t>
      </w:r>
    </w:p>
    <w:p w14:paraId="2ED9F610" w14:textId="77777777" w:rsidR="00824983" w:rsidRPr="00224DC2" w:rsidRDefault="00824983" w:rsidP="00C25A3D">
      <w:pPr>
        <w:pStyle w:val="Antrat1"/>
        <w:spacing w:after="0" w:line="276" w:lineRule="auto"/>
        <w:jc w:val="center"/>
        <w:rPr>
          <w:b w:val="0"/>
          <w:sz w:val="28"/>
          <w:szCs w:val="28"/>
        </w:rPr>
      </w:pPr>
      <w:r w:rsidRPr="00224DC2">
        <w:rPr>
          <w:sz w:val="28"/>
          <w:szCs w:val="28"/>
        </w:rPr>
        <w:t>SPRENDIMAS</w:t>
      </w:r>
    </w:p>
    <w:p w14:paraId="6B7CF01E" w14:textId="77777777" w:rsidR="00824983" w:rsidRDefault="00824983" w:rsidP="00C25A3D">
      <w:pPr>
        <w:pStyle w:val="statymopavad"/>
        <w:spacing w:line="276" w:lineRule="auto"/>
        <w:ind w:firstLine="0"/>
        <w:rPr>
          <w:rFonts w:ascii="Arial" w:hAnsi="Arial" w:cs="Arial"/>
          <w:b/>
          <w:caps w:val="0"/>
          <w:sz w:val="28"/>
          <w:szCs w:val="28"/>
        </w:rPr>
      </w:pPr>
      <w:r w:rsidRPr="00824983">
        <w:rPr>
          <w:rFonts w:ascii="Arial" w:hAnsi="Arial" w:cs="Arial"/>
          <w:b/>
          <w:caps w:val="0"/>
          <w:sz w:val="28"/>
          <w:szCs w:val="28"/>
        </w:rPr>
        <w:t>DĖL KLAIPĖDOS RAJONO SAVIVALDYBĖS TARYBOS 2022 M. RUGPJŪČIO 25 D. SPRENDIMO NR. T11-276 „DĖL KLAIPĖDOS RAJONO SAVIVALDYBĖS BUITINIŲ NUOTEKŲ VALYMO ĮRENGINIŲ ĮRENGIMO DALINIO KOMPENSAVIMO TVARKOS APRAŠO PATVIRTINIMO“ PAKEITIMO</w:t>
      </w:r>
    </w:p>
    <w:p w14:paraId="6EA4DA0A" w14:textId="21C7FB8A" w:rsidR="00824983" w:rsidRPr="00224DC2" w:rsidRDefault="00824983" w:rsidP="00C25A3D">
      <w:pPr>
        <w:pStyle w:val="statymopavad"/>
        <w:spacing w:after="240" w:line="276" w:lineRule="auto"/>
        <w:ind w:firstLine="0"/>
        <w:rPr>
          <w:rFonts w:ascii="Arial" w:hAnsi="Arial" w:cs="Arial"/>
          <w:caps w:val="0"/>
          <w:szCs w:val="24"/>
        </w:rPr>
      </w:pPr>
      <w:r w:rsidRPr="00224DC2">
        <w:rPr>
          <w:rFonts w:ascii="Arial" w:hAnsi="Arial" w:cs="Arial"/>
          <w:szCs w:val="24"/>
        </w:rPr>
        <w:t>202</w:t>
      </w:r>
      <w:r w:rsidR="0079484F">
        <w:rPr>
          <w:rFonts w:ascii="Arial" w:hAnsi="Arial" w:cs="Arial"/>
          <w:szCs w:val="24"/>
        </w:rPr>
        <w:t>6</w:t>
      </w:r>
      <w:r w:rsidRPr="00224DC2">
        <w:rPr>
          <w:rFonts w:ascii="Arial" w:hAnsi="Arial" w:cs="Arial"/>
          <w:szCs w:val="24"/>
        </w:rPr>
        <w:t xml:space="preserve"> </w:t>
      </w:r>
      <w:r w:rsidRPr="00224DC2">
        <w:rPr>
          <w:rFonts w:ascii="Arial" w:hAnsi="Arial" w:cs="Arial"/>
          <w:caps w:val="0"/>
          <w:szCs w:val="24"/>
        </w:rPr>
        <w:t xml:space="preserve">m. </w:t>
      </w:r>
      <w:r w:rsidR="0079484F">
        <w:rPr>
          <w:rFonts w:ascii="Arial" w:hAnsi="Arial" w:cs="Arial"/>
          <w:caps w:val="0"/>
          <w:szCs w:val="24"/>
        </w:rPr>
        <w:t xml:space="preserve">birželio </w:t>
      </w:r>
      <w:r w:rsidR="0079484F" w:rsidRPr="00224DC2">
        <w:rPr>
          <w:rFonts w:ascii="Arial" w:hAnsi="Arial" w:cs="Arial"/>
          <w:caps w:val="0"/>
          <w:szCs w:val="24"/>
        </w:rPr>
        <w:t xml:space="preserve">     </w:t>
      </w:r>
      <w:r w:rsidRPr="00224DC2">
        <w:rPr>
          <w:rFonts w:ascii="Arial" w:hAnsi="Arial" w:cs="Arial"/>
          <w:caps w:val="0"/>
          <w:szCs w:val="24"/>
        </w:rPr>
        <w:t xml:space="preserve">d.  Nr. T11- </w:t>
      </w:r>
      <w:r w:rsidRPr="00224DC2">
        <w:rPr>
          <w:rFonts w:ascii="Arial" w:hAnsi="Arial" w:cs="Arial"/>
          <w:szCs w:val="24"/>
        </w:rPr>
        <w:t xml:space="preserve"> </w:t>
      </w:r>
      <w:r w:rsidRPr="00224DC2">
        <w:rPr>
          <w:rFonts w:ascii="Arial" w:hAnsi="Arial" w:cs="Arial"/>
          <w:caps w:val="0"/>
          <w:szCs w:val="24"/>
        </w:rPr>
        <w:br/>
        <w:t>Gargždai</w:t>
      </w:r>
    </w:p>
    <w:p w14:paraId="246282C8" w14:textId="143E87BE" w:rsidR="00F1259A" w:rsidRPr="00824983" w:rsidRDefault="00824983" w:rsidP="00644EC6">
      <w:pPr>
        <w:spacing w:line="276" w:lineRule="auto"/>
        <w:ind w:firstLine="1134"/>
        <w:contextualSpacing/>
        <w:jc w:val="both"/>
        <w:rPr>
          <w:rFonts w:ascii="Arial" w:hAnsi="Arial" w:cs="Arial"/>
          <w:caps/>
          <w:color w:val="000000" w:themeColor="text1"/>
          <w:lang w:val="lt-LT"/>
        </w:rPr>
      </w:pPr>
      <w:r>
        <w:rPr>
          <w:rFonts w:ascii="Arial" w:hAnsi="Arial" w:cs="Arial"/>
          <w:color w:val="000000" w:themeColor="text1"/>
          <w:lang w:val="lt-LT"/>
        </w:rPr>
        <w:t xml:space="preserve">Klaipėdos rajono savivaldybės taryba, </w:t>
      </w:r>
      <w:r w:rsidR="00F1259A" w:rsidRPr="00824983">
        <w:rPr>
          <w:rFonts w:ascii="Arial" w:hAnsi="Arial" w:cs="Arial"/>
          <w:color w:val="000000" w:themeColor="text1"/>
          <w:lang w:val="lt-LT"/>
        </w:rPr>
        <w:t>vadovaudamasi Lietuvos Respublikos vietos savivaldos įstatymo</w:t>
      </w:r>
      <w:r w:rsidR="006E0EB2" w:rsidRPr="00824983">
        <w:rPr>
          <w:rFonts w:ascii="Arial" w:hAnsi="Arial" w:cs="Arial"/>
          <w:color w:val="000000" w:themeColor="text1"/>
          <w:lang w:val="lt-LT"/>
        </w:rPr>
        <w:t xml:space="preserve"> 6 straipsnio 28 punktu,</w:t>
      </w:r>
      <w:r w:rsidR="00F1259A" w:rsidRPr="00824983">
        <w:rPr>
          <w:rFonts w:ascii="Arial" w:hAnsi="Arial" w:cs="Arial"/>
          <w:color w:val="000000" w:themeColor="text1"/>
          <w:lang w:val="lt-LT"/>
        </w:rPr>
        <w:t xml:space="preserve"> </w:t>
      </w:r>
      <w:r w:rsidR="003E772C" w:rsidRPr="00824983">
        <w:rPr>
          <w:rFonts w:ascii="Arial" w:hAnsi="Arial" w:cs="Arial"/>
          <w:caps/>
          <w:color w:val="000000" w:themeColor="text1"/>
          <w:lang w:val="lt-LT"/>
        </w:rPr>
        <w:t>1</w:t>
      </w:r>
      <w:r w:rsidR="00B96590" w:rsidRPr="00824983">
        <w:rPr>
          <w:rFonts w:ascii="Arial" w:hAnsi="Arial" w:cs="Arial"/>
          <w:caps/>
          <w:color w:val="000000" w:themeColor="text1"/>
          <w:lang w:val="lt-LT"/>
        </w:rPr>
        <w:t>5</w:t>
      </w:r>
      <w:r w:rsidR="00F1259A" w:rsidRPr="00824983">
        <w:rPr>
          <w:rFonts w:ascii="Arial" w:hAnsi="Arial" w:cs="Arial"/>
          <w:color w:val="000000" w:themeColor="text1"/>
          <w:lang w:val="lt-LT"/>
        </w:rPr>
        <w:t xml:space="preserve"> straipsnio </w:t>
      </w:r>
      <w:r w:rsidR="00B96590" w:rsidRPr="00824983">
        <w:rPr>
          <w:rFonts w:ascii="Arial" w:hAnsi="Arial" w:cs="Arial"/>
          <w:color w:val="000000" w:themeColor="text1"/>
          <w:lang w:val="lt-LT"/>
        </w:rPr>
        <w:t>4</w:t>
      </w:r>
      <w:r w:rsidR="000B16F1" w:rsidRPr="00824983">
        <w:rPr>
          <w:rFonts w:ascii="Arial" w:hAnsi="Arial" w:cs="Arial"/>
          <w:color w:val="000000" w:themeColor="text1"/>
          <w:lang w:val="lt-LT"/>
        </w:rPr>
        <w:t xml:space="preserve"> </w:t>
      </w:r>
      <w:r w:rsidR="008E6798" w:rsidRPr="00824983">
        <w:rPr>
          <w:rFonts w:ascii="Arial" w:hAnsi="Arial" w:cs="Arial"/>
          <w:color w:val="000000" w:themeColor="text1"/>
          <w:lang w:val="lt-LT"/>
        </w:rPr>
        <w:t>dalimi</w:t>
      </w:r>
      <w:r w:rsidR="000B16F1" w:rsidRPr="00824983">
        <w:rPr>
          <w:rFonts w:ascii="Arial" w:hAnsi="Arial" w:cs="Arial"/>
          <w:color w:val="000000" w:themeColor="text1"/>
          <w:lang w:val="lt-LT"/>
        </w:rPr>
        <w:t>,</w:t>
      </w:r>
      <w:r w:rsidR="00F770BC" w:rsidRPr="00824983">
        <w:rPr>
          <w:rFonts w:ascii="Arial" w:hAnsi="Arial" w:cs="Arial"/>
          <w:color w:val="000000" w:themeColor="text1"/>
          <w:lang w:val="lt-LT"/>
        </w:rPr>
        <w:t xml:space="preserve"> </w:t>
      </w:r>
      <w:r w:rsidR="00F1259A" w:rsidRPr="00824983">
        <w:rPr>
          <w:rFonts w:ascii="Arial" w:hAnsi="Arial" w:cs="Arial"/>
          <w:color w:val="000000" w:themeColor="text1"/>
          <w:spacing w:val="40"/>
          <w:lang w:val="lt-LT"/>
        </w:rPr>
        <w:t>nusprendži</w:t>
      </w:r>
      <w:r w:rsidR="00D530D4" w:rsidRPr="00824983">
        <w:rPr>
          <w:rFonts w:ascii="Arial" w:hAnsi="Arial" w:cs="Arial"/>
          <w:color w:val="000000" w:themeColor="text1"/>
          <w:spacing w:val="40"/>
          <w:lang w:val="lt-LT"/>
        </w:rPr>
        <w:t>a</w:t>
      </w:r>
      <w:r w:rsidR="00F1259A" w:rsidRPr="00824983">
        <w:rPr>
          <w:rFonts w:ascii="Arial" w:hAnsi="Arial" w:cs="Arial"/>
          <w:color w:val="000000" w:themeColor="text1"/>
          <w:spacing w:val="40"/>
          <w:lang w:val="lt-LT"/>
        </w:rPr>
        <w:t>:</w:t>
      </w:r>
    </w:p>
    <w:p w14:paraId="08EF1FFC" w14:textId="3F6BABA2" w:rsidR="0022044C" w:rsidRPr="003A5719" w:rsidRDefault="00644EC6" w:rsidP="003A5719">
      <w:pPr>
        <w:spacing w:line="276" w:lineRule="auto"/>
        <w:ind w:firstLine="1134"/>
        <w:jc w:val="both"/>
        <w:rPr>
          <w:rFonts w:ascii="Arial" w:hAnsi="Arial" w:cs="Arial"/>
          <w:lang w:val="lt-LT"/>
        </w:rPr>
      </w:pPr>
      <w:r>
        <w:rPr>
          <w:rFonts w:ascii="Arial" w:hAnsi="Arial" w:cs="Arial"/>
          <w:color w:val="000000" w:themeColor="text1"/>
          <w:lang w:val="lt-LT"/>
        </w:rPr>
        <w:t xml:space="preserve">1. </w:t>
      </w:r>
      <w:r w:rsidR="00255E8A" w:rsidRPr="003A5719">
        <w:rPr>
          <w:rFonts w:ascii="Arial" w:hAnsi="Arial" w:cs="Arial"/>
          <w:color w:val="000000" w:themeColor="text1"/>
          <w:lang w:val="lt-LT"/>
        </w:rPr>
        <w:t xml:space="preserve">Pakeisti </w:t>
      </w:r>
      <w:r w:rsidR="000B16F1" w:rsidRPr="003A5719">
        <w:rPr>
          <w:rFonts w:ascii="Arial" w:hAnsi="Arial" w:cs="Arial"/>
          <w:color w:val="000000" w:themeColor="text1"/>
          <w:lang w:val="lt-LT"/>
        </w:rPr>
        <w:t>Klaipėdos rajono savivaldybės buitinių nuotekų valymo įrenginių įrengimo dalinio kompensavimo tvarkos apraš</w:t>
      </w:r>
      <w:r w:rsidR="00B96590" w:rsidRPr="003A5719">
        <w:rPr>
          <w:rFonts w:ascii="Arial" w:hAnsi="Arial" w:cs="Arial"/>
          <w:color w:val="000000" w:themeColor="text1"/>
          <w:lang w:val="lt-LT"/>
        </w:rPr>
        <w:t>ą</w:t>
      </w:r>
      <w:r w:rsidR="00255E8A" w:rsidRPr="003A5719">
        <w:rPr>
          <w:rFonts w:ascii="Arial" w:hAnsi="Arial" w:cs="Arial"/>
          <w:color w:val="000000" w:themeColor="text1"/>
          <w:lang w:val="lt-LT"/>
        </w:rPr>
        <w:t>, patvirtint</w:t>
      </w:r>
      <w:r w:rsidR="00B96590" w:rsidRPr="003A5719">
        <w:rPr>
          <w:rFonts w:ascii="Arial" w:hAnsi="Arial" w:cs="Arial"/>
          <w:color w:val="000000" w:themeColor="text1"/>
          <w:lang w:val="lt-LT"/>
        </w:rPr>
        <w:t>ą</w:t>
      </w:r>
      <w:r w:rsidR="00255E8A" w:rsidRPr="003A5719">
        <w:rPr>
          <w:rFonts w:ascii="Arial" w:hAnsi="Arial" w:cs="Arial"/>
          <w:color w:val="000000" w:themeColor="text1"/>
          <w:lang w:val="lt-LT"/>
        </w:rPr>
        <w:t xml:space="preserve"> Klaipėdos rajono savivaldybės tarybos 2022 m. rugpjūčio 25 d. sprendimu Nr. T11-276 </w:t>
      </w:r>
      <w:r w:rsidR="00D530D4" w:rsidRPr="003A5719">
        <w:rPr>
          <w:rFonts w:ascii="Arial" w:hAnsi="Arial" w:cs="Arial"/>
          <w:color w:val="000000" w:themeColor="text1"/>
          <w:lang w:val="lt-LT"/>
        </w:rPr>
        <w:t>„</w:t>
      </w:r>
      <w:r w:rsidR="00255E8A" w:rsidRPr="003A5719">
        <w:rPr>
          <w:rFonts w:ascii="Arial" w:hAnsi="Arial" w:cs="Arial"/>
          <w:color w:val="000000" w:themeColor="text1"/>
          <w:lang w:val="lt-LT"/>
        </w:rPr>
        <w:t>Dėl Klaipėdos rajono savivaldybės buitinių nuotekų valymo įrenginių įrengimo dalinio kompensavimo tvarkos aprašo patvirtinimo“</w:t>
      </w:r>
      <w:r w:rsidR="00933DDE" w:rsidRPr="003A5719">
        <w:rPr>
          <w:rFonts w:ascii="Arial" w:hAnsi="Arial" w:cs="Arial"/>
          <w:color w:val="000000" w:themeColor="text1"/>
          <w:lang w:val="lt-LT"/>
        </w:rPr>
        <w:t>,</w:t>
      </w:r>
      <w:r w:rsidR="0022044C" w:rsidRPr="003A5719">
        <w:rPr>
          <w:rFonts w:ascii="Arial" w:hAnsi="Arial" w:cs="Arial"/>
          <w:color w:val="000000" w:themeColor="text1"/>
          <w:lang w:val="lt-LT"/>
        </w:rPr>
        <w:t xml:space="preserve"> ir jį išdėstyti </w:t>
      </w:r>
      <w:r w:rsidR="00B96590" w:rsidRPr="003A5719">
        <w:rPr>
          <w:rFonts w:ascii="Arial" w:hAnsi="Arial" w:cs="Arial"/>
          <w:color w:val="000000" w:themeColor="text1"/>
          <w:lang w:val="lt-LT"/>
        </w:rPr>
        <w:t>nauja redakcija (</w:t>
      </w:r>
      <w:r w:rsidR="00B96590" w:rsidRPr="003A5719">
        <w:rPr>
          <w:rFonts w:ascii="Arial" w:hAnsi="Arial" w:cs="Arial"/>
          <w:lang w:val="lt-LT"/>
        </w:rPr>
        <w:t>pridedama)</w:t>
      </w:r>
      <w:r w:rsidR="000F7A55" w:rsidRPr="003A5719">
        <w:rPr>
          <w:rFonts w:ascii="Arial" w:hAnsi="Arial" w:cs="Arial"/>
          <w:lang w:val="lt-LT"/>
        </w:rPr>
        <w:t>.</w:t>
      </w:r>
    </w:p>
    <w:p w14:paraId="78786F6E" w14:textId="0C0D31BD" w:rsidR="007B2F22" w:rsidRPr="00644EC6" w:rsidRDefault="00644EC6" w:rsidP="003A5719">
      <w:pPr>
        <w:spacing w:after="480" w:line="276" w:lineRule="auto"/>
        <w:ind w:firstLine="1134"/>
        <w:jc w:val="both"/>
        <w:rPr>
          <w:lang w:val="lt-LT"/>
        </w:rPr>
      </w:pPr>
      <w:r>
        <w:rPr>
          <w:rFonts w:ascii="Arial" w:hAnsi="Arial" w:cs="Arial"/>
          <w:color w:val="000000" w:themeColor="text1"/>
          <w:lang w:val="lt-LT"/>
        </w:rPr>
        <w:t xml:space="preserve">2. </w:t>
      </w:r>
      <w:r w:rsidR="00F770BC" w:rsidRPr="003A5719">
        <w:rPr>
          <w:rFonts w:ascii="Arial" w:hAnsi="Arial" w:cs="Arial"/>
          <w:color w:val="000000" w:themeColor="text1"/>
          <w:lang w:val="lt-LT"/>
        </w:rPr>
        <w:t xml:space="preserve">Skelbti </w:t>
      </w:r>
      <w:r w:rsidR="006E0EB2" w:rsidRPr="003A5719">
        <w:rPr>
          <w:rFonts w:ascii="Arial" w:hAnsi="Arial" w:cs="Arial"/>
          <w:color w:val="000000" w:themeColor="text1"/>
          <w:lang w:val="lt-LT"/>
        </w:rPr>
        <w:t xml:space="preserve">šį </w:t>
      </w:r>
      <w:r w:rsidR="00F770BC" w:rsidRPr="003A5719">
        <w:rPr>
          <w:rFonts w:ascii="Arial" w:hAnsi="Arial" w:cs="Arial"/>
          <w:color w:val="000000" w:themeColor="text1"/>
          <w:lang w:val="lt-LT"/>
        </w:rPr>
        <w:t>sprendimą Teisės aktų registre</w:t>
      </w:r>
      <w:r>
        <w:rPr>
          <w:rFonts w:ascii="Arial" w:hAnsi="Arial" w:cs="Arial"/>
          <w:color w:val="000000" w:themeColor="text1"/>
          <w:lang w:val="lt-LT"/>
        </w:rPr>
        <w:t>.</w:t>
      </w:r>
    </w:p>
    <w:p w14:paraId="2845BDE7" w14:textId="1C547FA8" w:rsidR="007B2F22" w:rsidRPr="00824983" w:rsidRDefault="006D63CB" w:rsidP="00AD49BF">
      <w:pPr>
        <w:pStyle w:val="statymopavad"/>
        <w:spacing w:after="240" w:line="276" w:lineRule="auto"/>
        <w:ind w:firstLine="0"/>
        <w:jc w:val="both"/>
        <w:rPr>
          <w:rFonts w:ascii="Arial" w:hAnsi="Arial" w:cs="Arial"/>
          <w:caps w:val="0"/>
          <w:color w:val="000000" w:themeColor="text1"/>
          <w:szCs w:val="24"/>
        </w:rPr>
      </w:pPr>
      <w:r w:rsidRPr="00824983">
        <w:rPr>
          <w:rFonts w:ascii="Arial" w:hAnsi="Arial" w:cs="Arial"/>
          <w:caps w:val="0"/>
          <w:color w:val="000000" w:themeColor="text1"/>
          <w:szCs w:val="24"/>
        </w:rPr>
        <w:t>Savivaldybės meras</w:t>
      </w:r>
    </w:p>
    <w:p w14:paraId="387AB2E0" w14:textId="70B20454" w:rsidR="006E1A28" w:rsidRPr="00224DC2" w:rsidRDefault="006E1A28" w:rsidP="00AD49BF">
      <w:pPr>
        <w:pStyle w:val="statymopavad"/>
        <w:spacing w:after="240" w:line="276" w:lineRule="auto"/>
        <w:ind w:firstLine="0"/>
        <w:jc w:val="left"/>
      </w:pPr>
      <w:r w:rsidRPr="00224DC2">
        <w:rPr>
          <w:rFonts w:ascii="Arial" w:hAnsi="Arial" w:cs="Arial"/>
          <w:caps w:val="0"/>
          <w:szCs w:val="24"/>
        </w:rPr>
        <w:t>TEIKIA Savivaldybės meras B. Markauskas</w:t>
      </w:r>
    </w:p>
    <w:p w14:paraId="562CFEF6" w14:textId="77777777" w:rsidR="006E1A28" w:rsidRPr="00224DC2" w:rsidRDefault="006E1A28" w:rsidP="00AD49BF">
      <w:pPr>
        <w:pStyle w:val="Pagrindiniotekstopirmatrauka2"/>
        <w:spacing w:after="240" w:line="276" w:lineRule="auto"/>
        <w:ind w:left="284" w:hanging="284"/>
        <w:rPr>
          <w:rFonts w:ascii="Arial" w:hAnsi="Arial" w:cs="Arial"/>
        </w:rPr>
      </w:pPr>
      <w:r w:rsidRPr="00224DC2">
        <w:rPr>
          <w:rFonts w:ascii="Arial" w:hAnsi="Arial" w:cs="Arial"/>
        </w:rPr>
        <w:t>PARENGĖ  K. Lūžaitė</w:t>
      </w:r>
    </w:p>
    <w:p w14:paraId="173DF711" w14:textId="77777777" w:rsidR="006E1A28" w:rsidRPr="00224DC2" w:rsidRDefault="006E1A28" w:rsidP="00AD49BF">
      <w:pPr>
        <w:pStyle w:val="Pagrindiniotekstopirmatrauka2"/>
        <w:spacing w:after="0" w:line="276" w:lineRule="auto"/>
        <w:ind w:left="284" w:hanging="284"/>
        <w:rPr>
          <w:rFonts w:ascii="Arial" w:hAnsi="Arial" w:cs="Arial"/>
        </w:rPr>
      </w:pPr>
      <w:r w:rsidRPr="00224DC2">
        <w:rPr>
          <w:rFonts w:ascii="Arial" w:hAnsi="Arial" w:cs="Arial"/>
        </w:rPr>
        <w:t>SUDERINTA:</w:t>
      </w:r>
    </w:p>
    <w:p w14:paraId="3F3BF688" w14:textId="41B35FB7" w:rsidR="006E1A28" w:rsidRPr="00224DC2" w:rsidRDefault="0079484F" w:rsidP="00C25A3D">
      <w:pPr>
        <w:spacing w:line="276" w:lineRule="auto"/>
        <w:rPr>
          <w:rFonts w:ascii="Arial" w:hAnsi="Arial" w:cs="Arial"/>
          <w:lang w:val="lt-LT"/>
        </w:rPr>
      </w:pPr>
      <w:r w:rsidRPr="00F80335">
        <w:rPr>
          <w:rFonts w:ascii="Arial" w:hAnsi="Arial" w:cs="Arial"/>
          <w:lang w:val="lt-LT"/>
        </w:rPr>
        <w:t>G.</w:t>
      </w:r>
      <w:r w:rsidR="00D3139B">
        <w:rPr>
          <w:rFonts w:ascii="Arial" w:hAnsi="Arial" w:cs="Arial"/>
          <w:lang w:val="lt-LT"/>
        </w:rPr>
        <w:t xml:space="preserve"> </w:t>
      </w:r>
      <w:r w:rsidRPr="00F80335">
        <w:rPr>
          <w:rFonts w:ascii="Arial" w:hAnsi="Arial" w:cs="Arial"/>
          <w:lang w:val="lt-LT"/>
        </w:rPr>
        <w:t>Kuzminskienė</w:t>
      </w:r>
    </w:p>
    <w:p w14:paraId="7A6D9173" w14:textId="77777777" w:rsidR="006E1A28" w:rsidRPr="00224DC2" w:rsidRDefault="006E1A28" w:rsidP="00C25A3D">
      <w:pPr>
        <w:spacing w:line="276" w:lineRule="auto"/>
        <w:rPr>
          <w:rFonts w:ascii="Arial" w:hAnsi="Arial" w:cs="Arial"/>
          <w:lang w:val="lt-LT"/>
        </w:rPr>
      </w:pPr>
      <w:r w:rsidRPr="00224DC2">
        <w:rPr>
          <w:rFonts w:ascii="Arial" w:hAnsi="Arial" w:cs="Arial"/>
          <w:lang w:val="lt-LT"/>
        </w:rPr>
        <w:t>D. Beliokaitė</w:t>
      </w:r>
    </w:p>
    <w:p w14:paraId="5871E502" w14:textId="4A06075D" w:rsidR="006E1A28" w:rsidRPr="00411D39" w:rsidRDefault="008B7F3D" w:rsidP="00C25A3D">
      <w:pPr>
        <w:spacing w:line="276" w:lineRule="auto"/>
        <w:rPr>
          <w:rFonts w:ascii="Arial" w:hAnsi="Arial" w:cs="Arial"/>
          <w:lang w:val="lt-LT"/>
        </w:rPr>
      </w:pPr>
      <w:r>
        <w:rPr>
          <w:rFonts w:ascii="Arial" w:hAnsi="Arial" w:cs="Arial"/>
          <w:lang w:val="lt-LT"/>
        </w:rPr>
        <w:t xml:space="preserve">V. </w:t>
      </w:r>
      <w:r w:rsidR="00F82D66">
        <w:rPr>
          <w:rFonts w:ascii="Arial" w:hAnsi="Arial" w:cs="Arial"/>
          <w:lang w:val="lt-LT"/>
        </w:rPr>
        <w:t>Matulaitytė</w:t>
      </w:r>
    </w:p>
    <w:p w14:paraId="246B5DDD" w14:textId="1F52333E" w:rsidR="006E1A28" w:rsidRDefault="00D3139B" w:rsidP="00C25A3D">
      <w:pPr>
        <w:spacing w:line="276" w:lineRule="auto"/>
        <w:rPr>
          <w:rFonts w:ascii="Arial" w:hAnsi="Arial" w:cs="Arial"/>
          <w:lang w:val="lt-LT"/>
        </w:rPr>
      </w:pPr>
      <w:r>
        <w:rPr>
          <w:rFonts w:ascii="Arial" w:hAnsi="Arial" w:cs="Arial"/>
          <w:lang w:val="lt-LT"/>
        </w:rPr>
        <w:t>R</w:t>
      </w:r>
      <w:r w:rsidR="006E1A28" w:rsidRPr="00224DC2">
        <w:rPr>
          <w:rFonts w:ascii="Arial" w:hAnsi="Arial" w:cs="Arial"/>
          <w:lang w:val="lt-LT"/>
        </w:rPr>
        <w:t xml:space="preserve">. </w:t>
      </w:r>
      <w:r>
        <w:rPr>
          <w:rFonts w:ascii="Arial" w:hAnsi="Arial" w:cs="Arial"/>
          <w:lang w:val="lt-LT"/>
        </w:rPr>
        <w:t>Balčytienė</w:t>
      </w:r>
    </w:p>
    <w:p w14:paraId="45FC9C7C" w14:textId="77777777" w:rsidR="006E1A28" w:rsidRPr="00224DC2" w:rsidRDefault="006E1A28" w:rsidP="00C25A3D">
      <w:pPr>
        <w:spacing w:line="276" w:lineRule="auto"/>
        <w:rPr>
          <w:rFonts w:ascii="Arial" w:hAnsi="Arial" w:cs="Arial"/>
          <w:lang w:val="lt-LT"/>
        </w:rPr>
      </w:pPr>
      <w:r>
        <w:rPr>
          <w:rFonts w:ascii="Arial" w:hAnsi="Arial" w:cs="Arial"/>
          <w:lang w:val="lt-LT"/>
        </w:rPr>
        <w:t>D. Kubilius</w:t>
      </w:r>
    </w:p>
    <w:p w14:paraId="070C198A" w14:textId="378A7923" w:rsidR="006E1A28" w:rsidRPr="00AF7C1D" w:rsidRDefault="00D3139B" w:rsidP="00C25A3D">
      <w:pPr>
        <w:spacing w:line="276" w:lineRule="auto"/>
        <w:rPr>
          <w:rFonts w:ascii="Arial" w:hAnsi="Arial" w:cs="Arial"/>
          <w:lang w:val="lt-LT"/>
        </w:rPr>
      </w:pPr>
      <w:r>
        <w:rPr>
          <w:rFonts w:ascii="Arial" w:hAnsi="Arial" w:cs="Arial"/>
          <w:lang w:val="lt-LT"/>
        </w:rPr>
        <w:t>V</w:t>
      </w:r>
      <w:r w:rsidR="006E1A28" w:rsidRPr="00AF7C1D">
        <w:rPr>
          <w:rFonts w:ascii="Arial" w:hAnsi="Arial" w:cs="Arial"/>
          <w:lang w:val="lt-LT"/>
        </w:rPr>
        <w:t xml:space="preserve">. </w:t>
      </w:r>
      <w:r>
        <w:rPr>
          <w:rFonts w:ascii="Arial" w:hAnsi="Arial" w:cs="Arial"/>
          <w:lang w:val="lt-LT"/>
        </w:rPr>
        <w:t>Račkauskienė</w:t>
      </w:r>
    </w:p>
    <w:p w14:paraId="763C8A76" w14:textId="3A740CD1" w:rsidR="006E1A28" w:rsidRPr="00F80335" w:rsidRDefault="0079484F" w:rsidP="00C25A3D">
      <w:pPr>
        <w:spacing w:line="276" w:lineRule="auto"/>
        <w:rPr>
          <w:rFonts w:ascii="Arial" w:hAnsi="Arial" w:cs="Arial"/>
          <w:lang w:val="lt-LT"/>
        </w:rPr>
      </w:pPr>
      <w:r w:rsidRPr="00F80335">
        <w:rPr>
          <w:rFonts w:ascii="Arial" w:hAnsi="Arial" w:cs="Arial"/>
          <w:lang w:val="lt-LT"/>
        </w:rPr>
        <w:t>J. Bardauskas</w:t>
      </w:r>
    </w:p>
    <w:p w14:paraId="0B98CE13" w14:textId="111C71D0" w:rsidR="006E1A28" w:rsidRPr="00F80335" w:rsidRDefault="0079484F" w:rsidP="00C25A3D">
      <w:pPr>
        <w:spacing w:line="276" w:lineRule="auto"/>
        <w:rPr>
          <w:rFonts w:ascii="Arial" w:hAnsi="Arial" w:cs="Arial"/>
          <w:lang w:val="fi-FI"/>
        </w:rPr>
      </w:pPr>
      <w:r w:rsidRPr="00F80335">
        <w:rPr>
          <w:rFonts w:ascii="Arial" w:hAnsi="Arial" w:cs="Arial"/>
          <w:lang w:val="fi-FI"/>
        </w:rPr>
        <w:t>L. Liutikienė</w:t>
      </w:r>
    </w:p>
    <w:p w14:paraId="3E1BA7CD" w14:textId="5AF9FA7A" w:rsidR="0079484F" w:rsidRPr="00F80335" w:rsidRDefault="0079484F" w:rsidP="00C25A3D">
      <w:pPr>
        <w:spacing w:line="276" w:lineRule="auto"/>
        <w:rPr>
          <w:rFonts w:ascii="Arial" w:hAnsi="Arial" w:cs="Arial"/>
          <w:lang w:val="fi-FI"/>
        </w:rPr>
      </w:pPr>
      <w:r w:rsidRPr="00F80335">
        <w:rPr>
          <w:rFonts w:ascii="Arial" w:hAnsi="Arial" w:cs="Arial"/>
          <w:lang w:val="fi-FI"/>
        </w:rPr>
        <w:t>B. Markauskas</w:t>
      </w:r>
    </w:p>
    <w:p w14:paraId="79C1585F" w14:textId="030800E3" w:rsidR="001C7FA2" w:rsidRPr="00824983" w:rsidRDefault="007F3BA3" w:rsidP="00AD49BF">
      <w:pPr>
        <w:spacing w:line="276" w:lineRule="auto"/>
        <w:jc w:val="center"/>
        <w:rPr>
          <w:rFonts w:ascii="Arial" w:hAnsi="Arial" w:cs="Arial"/>
          <w:b/>
          <w:color w:val="000000" w:themeColor="text1"/>
          <w:lang w:val="lt-LT"/>
        </w:rPr>
      </w:pPr>
      <w:r w:rsidRPr="00824983">
        <w:rPr>
          <w:rFonts w:ascii="Arial" w:hAnsi="Arial" w:cs="Arial"/>
          <w:b/>
          <w:color w:val="000000" w:themeColor="text1"/>
          <w:lang w:val="lt-LT"/>
        </w:rPr>
        <w:br w:type="page"/>
      </w:r>
    </w:p>
    <w:p w14:paraId="09681B8B" w14:textId="77777777" w:rsidR="001C7FA2" w:rsidRPr="00824983" w:rsidRDefault="001C7FA2" w:rsidP="00AD49BF">
      <w:pPr>
        <w:spacing w:line="276" w:lineRule="auto"/>
        <w:jc w:val="center"/>
        <w:outlineLvl w:val="0"/>
        <w:rPr>
          <w:rFonts w:ascii="Arial" w:hAnsi="Arial" w:cs="Arial"/>
          <w:b/>
          <w:color w:val="000000" w:themeColor="text1"/>
          <w:lang w:val="lt-LT"/>
        </w:rPr>
      </w:pPr>
      <w:r w:rsidRPr="00824983">
        <w:rPr>
          <w:rFonts w:ascii="Arial" w:hAnsi="Arial" w:cs="Arial"/>
          <w:b/>
          <w:color w:val="000000" w:themeColor="text1"/>
          <w:lang w:val="lt-LT"/>
        </w:rPr>
        <w:lastRenderedPageBreak/>
        <w:t>AIŠKINAMASIS RAŠTAS</w:t>
      </w:r>
    </w:p>
    <w:p w14:paraId="117C4102" w14:textId="0A3DE824" w:rsidR="005F3263" w:rsidRPr="00824983" w:rsidRDefault="003532C7" w:rsidP="00AD49BF">
      <w:pPr>
        <w:pStyle w:val="Pagrindinistekstas"/>
        <w:spacing w:after="0" w:line="276" w:lineRule="auto"/>
        <w:ind w:hanging="357"/>
        <w:jc w:val="center"/>
        <w:rPr>
          <w:rFonts w:ascii="Arial" w:hAnsi="Arial" w:cs="Arial"/>
          <w:b/>
          <w:color w:val="000000" w:themeColor="text1"/>
          <w:lang w:val="lt-LT"/>
        </w:rPr>
      </w:pPr>
      <w:r w:rsidRPr="00824983">
        <w:rPr>
          <w:rFonts w:ascii="Arial" w:hAnsi="Arial" w:cs="Arial"/>
          <w:b/>
          <w:color w:val="000000" w:themeColor="text1"/>
          <w:spacing w:val="20"/>
          <w:lang w:val="lt-LT"/>
        </w:rPr>
        <w:t>DĖL TARYBOS SPRENDIM</w:t>
      </w:r>
      <w:r w:rsidR="007B2F22" w:rsidRPr="00824983">
        <w:rPr>
          <w:rFonts w:ascii="Arial" w:hAnsi="Arial" w:cs="Arial"/>
          <w:b/>
          <w:color w:val="000000" w:themeColor="text1"/>
          <w:spacing w:val="20"/>
          <w:lang w:val="lt-LT"/>
        </w:rPr>
        <w:t>O „</w:t>
      </w:r>
      <w:r w:rsidR="005F3263" w:rsidRPr="00824983">
        <w:rPr>
          <w:rFonts w:ascii="Arial" w:hAnsi="Arial" w:cs="Arial"/>
          <w:b/>
          <w:color w:val="000000" w:themeColor="text1"/>
          <w:spacing w:val="20"/>
          <w:lang w:val="lt-LT"/>
        </w:rPr>
        <w:t>DĖL</w:t>
      </w:r>
      <w:r w:rsidR="005F3263" w:rsidRPr="00824983">
        <w:rPr>
          <w:rFonts w:ascii="Arial" w:hAnsi="Arial" w:cs="Arial"/>
          <w:b/>
          <w:color w:val="000000" w:themeColor="text1"/>
          <w:lang w:val="lt-LT"/>
        </w:rPr>
        <w:t xml:space="preserve"> KLAIPĖDOS RAJONO SAVIVALDYBĖS TARYBOS 2022 M. RUGPJŪČIO 25 D. SPRENDIMO NR. T11-276 „DĖL KLAIPĖDOS RAJONO SAVIVALDYBĖS BUITINIŲ NUOTEKŲ VALYMO </w:t>
      </w:r>
      <w:r w:rsidR="005F3263" w:rsidRPr="00824983">
        <w:rPr>
          <w:rFonts w:ascii="Arial" w:hAnsi="Arial" w:cs="Arial"/>
          <w:b/>
          <w:bCs/>
          <w:color w:val="000000" w:themeColor="text1"/>
          <w:lang w:val="lt-LT"/>
        </w:rPr>
        <w:t xml:space="preserve">ĮRENGINIŲ </w:t>
      </w:r>
      <w:r w:rsidR="005F3263" w:rsidRPr="00824983">
        <w:rPr>
          <w:rFonts w:ascii="Arial" w:hAnsi="Arial" w:cs="Arial"/>
          <w:b/>
          <w:color w:val="000000" w:themeColor="text1"/>
          <w:lang w:val="lt-LT"/>
        </w:rPr>
        <w:t>ĮRENGIMO DALINIO KOMPENSAVIMO TVARKOS APRAŠO PATVIRTINIMO</w:t>
      </w:r>
      <w:r w:rsidR="007B2F22" w:rsidRPr="00824983">
        <w:rPr>
          <w:rFonts w:ascii="Arial" w:hAnsi="Arial" w:cs="Arial"/>
          <w:b/>
          <w:color w:val="000000" w:themeColor="text1"/>
          <w:lang w:val="lt-LT"/>
        </w:rPr>
        <w:t>“</w:t>
      </w:r>
      <w:r w:rsidR="005F3263" w:rsidRPr="00824983">
        <w:rPr>
          <w:rFonts w:ascii="Arial" w:hAnsi="Arial" w:cs="Arial"/>
          <w:b/>
          <w:color w:val="000000" w:themeColor="text1"/>
          <w:lang w:val="lt-LT"/>
        </w:rPr>
        <w:t xml:space="preserve"> PAKEITIMO</w:t>
      </w:r>
      <w:r w:rsidR="007B2F22" w:rsidRPr="00824983">
        <w:rPr>
          <w:rFonts w:ascii="Arial" w:hAnsi="Arial" w:cs="Arial"/>
          <w:b/>
          <w:color w:val="000000" w:themeColor="text1"/>
          <w:lang w:val="lt-LT"/>
        </w:rPr>
        <w:t>“</w:t>
      </w:r>
    </w:p>
    <w:p w14:paraId="4310815A" w14:textId="7139D5C1" w:rsidR="00A975DA" w:rsidRPr="00824983" w:rsidRDefault="00A975DA" w:rsidP="00AD49BF">
      <w:pPr>
        <w:tabs>
          <w:tab w:val="left" w:pos="4875"/>
        </w:tabs>
        <w:spacing w:before="240" w:after="240" w:line="276" w:lineRule="auto"/>
        <w:jc w:val="center"/>
        <w:outlineLvl w:val="0"/>
        <w:rPr>
          <w:rFonts w:ascii="Arial" w:hAnsi="Arial" w:cs="Arial"/>
          <w:bCs/>
          <w:color w:val="000000" w:themeColor="text1"/>
          <w:lang w:val="lt-LT"/>
        </w:rPr>
      </w:pPr>
      <w:r w:rsidRPr="00824983">
        <w:rPr>
          <w:rFonts w:ascii="Arial" w:hAnsi="Arial" w:cs="Arial"/>
          <w:bCs/>
          <w:color w:val="000000" w:themeColor="text1"/>
          <w:lang w:val="lt-LT"/>
        </w:rPr>
        <w:t>202</w:t>
      </w:r>
      <w:r w:rsidR="007D5FDB">
        <w:rPr>
          <w:rFonts w:ascii="Arial" w:hAnsi="Arial" w:cs="Arial"/>
          <w:bCs/>
          <w:color w:val="000000" w:themeColor="text1"/>
          <w:lang w:val="lt-LT"/>
        </w:rPr>
        <w:t>6</w:t>
      </w:r>
      <w:r w:rsidRPr="00D76B71">
        <w:rPr>
          <w:rFonts w:ascii="Arial" w:hAnsi="Arial" w:cs="Arial"/>
          <w:bCs/>
          <w:lang w:val="lt-LT"/>
        </w:rPr>
        <w:t xml:space="preserve"> </w:t>
      </w:r>
      <w:r w:rsidRPr="00824983">
        <w:rPr>
          <w:rFonts w:ascii="Arial" w:hAnsi="Arial" w:cs="Arial"/>
          <w:bCs/>
          <w:color w:val="000000" w:themeColor="text1"/>
          <w:lang w:val="lt-LT"/>
        </w:rPr>
        <w:t xml:space="preserve">m. </w:t>
      </w:r>
      <w:r w:rsidR="007D5FDB">
        <w:rPr>
          <w:rFonts w:ascii="Arial" w:hAnsi="Arial" w:cs="Arial"/>
          <w:bCs/>
          <w:color w:val="000000" w:themeColor="text1"/>
          <w:lang w:val="lt-LT"/>
        </w:rPr>
        <w:t>birželio</w:t>
      </w:r>
      <w:r w:rsidR="00644EC6">
        <w:rPr>
          <w:rFonts w:ascii="Arial" w:hAnsi="Arial" w:cs="Arial"/>
          <w:bCs/>
          <w:color w:val="000000" w:themeColor="text1"/>
          <w:lang w:val="lt-LT"/>
        </w:rPr>
        <w:t xml:space="preserve"> 12 </w:t>
      </w:r>
      <w:r w:rsidRPr="00824983">
        <w:rPr>
          <w:rFonts w:ascii="Arial" w:hAnsi="Arial" w:cs="Arial"/>
          <w:bCs/>
          <w:color w:val="000000" w:themeColor="text1"/>
          <w:lang w:val="lt-LT"/>
        </w:rPr>
        <w:t>d.</w:t>
      </w:r>
    </w:p>
    <w:p w14:paraId="3CAA8D88" w14:textId="231FF444" w:rsidR="001C7FA2" w:rsidRPr="00824983" w:rsidRDefault="001C7FA2" w:rsidP="00AD49BF">
      <w:pPr>
        <w:spacing w:line="276" w:lineRule="auto"/>
        <w:jc w:val="both"/>
        <w:rPr>
          <w:rFonts w:ascii="Arial" w:hAnsi="Arial" w:cs="Arial"/>
          <w:b/>
          <w:color w:val="000000" w:themeColor="text1"/>
          <w:lang w:val="lt-LT"/>
        </w:rPr>
      </w:pPr>
      <w:r w:rsidRPr="00824983">
        <w:rPr>
          <w:rFonts w:ascii="Arial" w:hAnsi="Arial" w:cs="Arial"/>
          <w:b/>
          <w:color w:val="000000" w:themeColor="text1"/>
          <w:lang w:val="lt-LT"/>
        </w:rPr>
        <w:t>1. Parengto sprendimo projekto tikslai, uždaviniai</w:t>
      </w:r>
      <w:r w:rsidR="00CA469F" w:rsidRPr="00824983">
        <w:rPr>
          <w:rFonts w:ascii="Arial" w:hAnsi="Arial" w:cs="Arial"/>
          <w:b/>
          <w:color w:val="000000" w:themeColor="text1"/>
          <w:lang w:val="lt-LT"/>
        </w:rPr>
        <w:t xml:space="preserve"> </w:t>
      </w:r>
      <w:r w:rsidR="00CA469F" w:rsidRPr="00824983">
        <w:rPr>
          <w:rFonts w:ascii="Arial" w:hAnsi="Arial" w:cs="Arial"/>
          <w:b/>
          <w:bCs/>
          <w:color w:val="000000" w:themeColor="text1"/>
          <w:lang w:val="lt-LT"/>
        </w:rPr>
        <w:t xml:space="preserve">(ko </w:t>
      </w:r>
      <w:r w:rsidR="00A77E29" w:rsidRPr="00824983">
        <w:rPr>
          <w:rFonts w:ascii="Arial" w:hAnsi="Arial" w:cs="Arial"/>
          <w:b/>
          <w:bCs/>
          <w:color w:val="000000" w:themeColor="text1"/>
          <w:lang w:val="lt-LT"/>
        </w:rPr>
        <w:t xml:space="preserve">šiuo </w:t>
      </w:r>
      <w:r w:rsidR="00CA469F" w:rsidRPr="00824983">
        <w:rPr>
          <w:rFonts w:ascii="Arial" w:hAnsi="Arial" w:cs="Arial"/>
          <w:b/>
          <w:bCs/>
          <w:color w:val="000000" w:themeColor="text1"/>
          <w:lang w:val="lt-LT"/>
        </w:rPr>
        <w:t>sprendim</w:t>
      </w:r>
      <w:r w:rsidR="00A77E29" w:rsidRPr="00824983">
        <w:rPr>
          <w:rFonts w:ascii="Arial" w:hAnsi="Arial" w:cs="Arial"/>
          <w:b/>
          <w:bCs/>
          <w:color w:val="000000" w:themeColor="text1"/>
          <w:lang w:val="lt-LT"/>
        </w:rPr>
        <w:t>u</w:t>
      </w:r>
      <w:r w:rsidR="00CA469F" w:rsidRPr="00824983">
        <w:rPr>
          <w:rFonts w:ascii="Arial" w:hAnsi="Arial" w:cs="Arial"/>
          <w:b/>
          <w:bCs/>
          <w:color w:val="000000" w:themeColor="text1"/>
          <w:lang w:val="lt-LT"/>
        </w:rPr>
        <w:t xml:space="preserve"> norima pasiekti):</w:t>
      </w:r>
      <w:r w:rsidR="00B96590" w:rsidRPr="00824983">
        <w:rPr>
          <w:rFonts w:ascii="Arial" w:hAnsi="Arial" w:cs="Arial"/>
          <w:b/>
          <w:lang w:val="lt-LT"/>
        </w:rPr>
        <w:t xml:space="preserve"> </w:t>
      </w:r>
    </w:p>
    <w:p w14:paraId="76047225" w14:textId="2334D4D2" w:rsidR="00BC04FD" w:rsidRPr="00824983" w:rsidRDefault="00A77E29" w:rsidP="00AD49BF">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 xml:space="preserve">Tikslas - </w:t>
      </w:r>
      <w:r w:rsidR="00795E19" w:rsidRPr="00824983">
        <w:rPr>
          <w:rFonts w:ascii="Arial" w:hAnsi="Arial" w:cs="Arial"/>
          <w:color w:val="000000" w:themeColor="text1"/>
          <w:lang w:val="lt-LT"/>
        </w:rPr>
        <w:t xml:space="preserve">pakeisti </w:t>
      </w:r>
      <w:bookmarkStart w:id="0" w:name="_Hlk127366331"/>
      <w:r w:rsidR="001C7FA2" w:rsidRPr="00824983">
        <w:rPr>
          <w:rFonts w:ascii="Arial" w:hAnsi="Arial" w:cs="Arial"/>
          <w:color w:val="000000" w:themeColor="text1"/>
          <w:lang w:val="lt-LT"/>
        </w:rPr>
        <w:t xml:space="preserve">Klaipėdos rajono savivaldybės </w:t>
      </w:r>
      <w:r w:rsidR="00F01FB0" w:rsidRPr="00824983">
        <w:rPr>
          <w:rFonts w:ascii="Arial" w:hAnsi="Arial" w:cs="Arial"/>
          <w:color w:val="000000" w:themeColor="text1"/>
          <w:lang w:val="lt-LT"/>
        </w:rPr>
        <w:t>buitinių nuotekų valymo įrenginių įrengimo dalinio kompensavimo tvarkos apraš</w:t>
      </w:r>
      <w:bookmarkEnd w:id="0"/>
      <w:r w:rsidRPr="00824983">
        <w:rPr>
          <w:rFonts w:ascii="Arial" w:hAnsi="Arial" w:cs="Arial"/>
          <w:color w:val="000000" w:themeColor="text1"/>
          <w:lang w:val="lt-LT"/>
        </w:rPr>
        <w:t>ą</w:t>
      </w:r>
      <w:r w:rsidR="00795E19" w:rsidRPr="00824983">
        <w:rPr>
          <w:rFonts w:ascii="Arial" w:hAnsi="Arial" w:cs="Arial"/>
          <w:color w:val="000000" w:themeColor="text1"/>
          <w:lang w:val="lt-LT"/>
        </w:rPr>
        <w:t xml:space="preserve">, </w:t>
      </w:r>
      <w:r w:rsidR="00F01FB0" w:rsidRPr="00824983">
        <w:rPr>
          <w:rFonts w:ascii="Arial" w:hAnsi="Arial" w:cs="Arial"/>
          <w:color w:val="000000" w:themeColor="text1"/>
          <w:lang w:val="lt-LT"/>
        </w:rPr>
        <w:t>patvirtin</w:t>
      </w:r>
      <w:r w:rsidR="00795E19" w:rsidRPr="00824983">
        <w:rPr>
          <w:rFonts w:ascii="Arial" w:hAnsi="Arial" w:cs="Arial"/>
          <w:color w:val="000000" w:themeColor="text1"/>
          <w:lang w:val="lt-LT"/>
        </w:rPr>
        <w:t>t</w:t>
      </w:r>
      <w:r w:rsidRPr="00824983">
        <w:rPr>
          <w:rFonts w:ascii="Arial" w:hAnsi="Arial" w:cs="Arial"/>
          <w:color w:val="000000" w:themeColor="text1"/>
          <w:lang w:val="lt-LT"/>
        </w:rPr>
        <w:t xml:space="preserve">ą </w:t>
      </w:r>
      <w:r w:rsidR="00795E19" w:rsidRPr="00824983">
        <w:rPr>
          <w:rFonts w:ascii="Arial" w:hAnsi="Arial" w:cs="Arial"/>
          <w:color w:val="000000" w:themeColor="text1"/>
          <w:lang w:val="lt-LT"/>
        </w:rPr>
        <w:t xml:space="preserve">Klaipėdos rajono savivaldybės tarybos 2022 m. rugpjūčio 25 d. sprendimu Nr. T11-276 </w:t>
      </w:r>
      <w:r w:rsidR="00F01FB0" w:rsidRPr="00824983">
        <w:rPr>
          <w:rFonts w:ascii="Arial" w:hAnsi="Arial" w:cs="Arial"/>
          <w:color w:val="000000" w:themeColor="text1"/>
          <w:lang w:val="lt-LT"/>
        </w:rPr>
        <w:t xml:space="preserve"> </w:t>
      </w:r>
      <w:r w:rsidR="007B2F22" w:rsidRPr="00824983">
        <w:rPr>
          <w:rFonts w:ascii="Arial" w:hAnsi="Arial" w:cs="Arial"/>
          <w:color w:val="000000" w:themeColor="text1"/>
          <w:lang w:val="lt-LT"/>
        </w:rPr>
        <w:t>„</w:t>
      </w:r>
      <w:r w:rsidR="00795E19" w:rsidRPr="00824983">
        <w:rPr>
          <w:rFonts w:ascii="Arial" w:hAnsi="Arial" w:cs="Arial"/>
          <w:color w:val="000000" w:themeColor="text1"/>
          <w:lang w:val="lt-LT"/>
        </w:rPr>
        <w:t>Dėl Klaipėdos rajono savivaldybės buitinių nuotekų valymo įrenginių įrengimo dalinio kompensavimo tvarkos aprašo patvirtinimo</w:t>
      </w:r>
      <w:r w:rsidRPr="00824983">
        <w:rPr>
          <w:rFonts w:ascii="Arial" w:hAnsi="Arial" w:cs="Arial"/>
          <w:color w:val="000000" w:themeColor="text1"/>
          <w:lang w:val="lt-LT"/>
        </w:rPr>
        <w:t xml:space="preserve">“, </w:t>
      </w:r>
      <w:r w:rsidR="00795E19" w:rsidRPr="00824983">
        <w:rPr>
          <w:rFonts w:ascii="Arial" w:hAnsi="Arial" w:cs="Arial"/>
          <w:color w:val="000000" w:themeColor="text1"/>
          <w:lang w:val="lt-LT"/>
        </w:rPr>
        <w:t>patikslin</w:t>
      </w:r>
      <w:r w:rsidRPr="00824983">
        <w:rPr>
          <w:rFonts w:ascii="Arial" w:hAnsi="Arial" w:cs="Arial"/>
          <w:color w:val="000000" w:themeColor="text1"/>
          <w:lang w:val="lt-LT"/>
        </w:rPr>
        <w:t xml:space="preserve">ant </w:t>
      </w:r>
      <w:r w:rsidR="007F07D7" w:rsidRPr="00824983">
        <w:rPr>
          <w:rFonts w:ascii="Arial" w:hAnsi="Arial" w:cs="Arial"/>
          <w:color w:val="000000" w:themeColor="text1"/>
          <w:lang w:val="lt-LT"/>
        </w:rPr>
        <w:t xml:space="preserve">reikalavimus </w:t>
      </w:r>
      <w:r w:rsidRPr="00824983">
        <w:rPr>
          <w:rFonts w:ascii="Arial" w:hAnsi="Arial" w:cs="Arial"/>
          <w:color w:val="000000" w:themeColor="text1"/>
          <w:lang w:val="lt-LT"/>
        </w:rPr>
        <w:t>gyventojų paraiškų teikim</w:t>
      </w:r>
      <w:r w:rsidR="007F07D7" w:rsidRPr="00824983">
        <w:rPr>
          <w:rFonts w:ascii="Arial" w:hAnsi="Arial" w:cs="Arial"/>
          <w:color w:val="000000" w:themeColor="text1"/>
          <w:lang w:val="lt-LT"/>
        </w:rPr>
        <w:t>ui</w:t>
      </w:r>
      <w:r w:rsidRPr="00824983">
        <w:rPr>
          <w:rFonts w:ascii="Arial" w:hAnsi="Arial" w:cs="Arial"/>
          <w:color w:val="000000" w:themeColor="text1"/>
          <w:lang w:val="lt-LT"/>
        </w:rPr>
        <w:t xml:space="preserve"> ir </w:t>
      </w:r>
      <w:r w:rsidR="007F07D7" w:rsidRPr="00824983">
        <w:rPr>
          <w:rFonts w:ascii="Arial" w:hAnsi="Arial" w:cs="Arial"/>
          <w:color w:val="000000" w:themeColor="text1"/>
          <w:lang w:val="lt-LT"/>
        </w:rPr>
        <w:t xml:space="preserve">jų </w:t>
      </w:r>
      <w:r w:rsidRPr="00824983">
        <w:rPr>
          <w:rFonts w:ascii="Arial" w:hAnsi="Arial" w:cs="Arial"/>
          <w:color w:val="000000" w:themeColor="text1"/>
          <w:lang w:val="lt-LT"/>
        </w:rPr>
        <w:t>nagrinėjim</w:t>
      </w:r>
      <w:r w:rsidR="007F07D7" w:rsidRPr="00824983">
        <w:rPr>
          <w:rFonts w:ascii="Arial" w:hAnsi="Arial" w:cs="Arial"/>
          <w:color w:val="000000" w:themeColor="text1"/>
          <w:lang w:val="lt-LT"/>
        </w:rPr>
        <w:t>ui</w:t>
      </w:r>
      <w:r w:rsidRPr="00824983">
        <w:rPr>
          <w:rFonts w:ascii="Arial" w:hAnsi="Arial" w:cs="Arial"/>
          <w:color w:val="000000" w:themeColor="text1"/>
          <w:lang w:val="lt-LT"/>
        </w:rPr>
        <w:t xml:space="preserve">. </w:t>
      </w:r>
    </w:p>
    <w:p w14:paraId="2CD654CE" w14:textId="77777777" w:rsidR="00A77E29" w:rsidRPr="00824983" w:rsidRDefault="00A77E29" w:rsidP="00AD49BF">
      <w:pPr>
        <w:pStyle w:val="Sraopastraipa"/>
        <w:numPr>
          <w:ilvl w:val="0"/>
          <w:numId w:val="5"/>
        </w:numPr>
        <w:autoSpaceDE w:val="0"/>
        <w:autoSpaceDN w:val="0"/>
        <w:adjustRightInd w:val="0"/>
        <w:spacing w:line="276" w:lineRule="auto"/>
        <w:ind w:left="284" w:hanging="284"/>
        <w:jc w:val="both"/>
        <w:rPr>
          <w:rFonts w:ascii="Arial" w:hAnsi="Arial" w:cs="Arial"/>
          <w:b/>
          <w:bCs/>
          <w:lang w:val="lt-LT"/>
        </w:rPr>
      </w:pPr>
      <w:r w:rsidRPr="00824983">
        <w:rPr>
          <w:rFonts w:ascii="Arial" w:hAnsi="Arial" w:cs="Arial"/>
          <w:b/>
          <w:bCs/>
          <w:lang w:val="fi-FI"/>
        </w:rPr>
        <w:t>Kaip šiuo metu yra teisiškai reglamentuojami projekte aptariami klausimai:</w:t>
      </w:r>
    </w:p>
    <w:p w14:paraId="601EF253" w14:textId="3CD52F51" w:rsidR="00063CB1" w:rsidRPr="00824983" w:rsidRDefault="00063CB1" w:rsidP="00AD49BF">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Klaipėdos rajono savivaldybės buitinių nuotekų valymo įrenginių įrengimo dalinio kompensavimo tvarkos aprašu, patvirtintu Klaipėdos rajono savivaldybės tarybos 2022 m. rugpjūčio 25 d. sprendimu Nr. T11-276  „Dėl Klaipėdos rajono savivaldybės buitinių nuotekų valymo įrenginių įrengimo dalinio kompensavimo tvarkos aprašo patvirtinimo“</w:t>
      </w:r>
      <w:r w:rsidR="00630366" w:rsidRPr="00824983">
        <w:rPr>
          <w:rFonts w:ascii="Arial" w:hAnsi="Arial" w:cs="Arial"/>
          <w:color w:val="000000" w:themeColor="text1"/>
          <w:lang w:val="lt-LT"/>
        </w:rPr>
        <w:t>.</w:t>
      </w:r>
    </w:p>
    <w:p w14:paraId="2818BD11" w14:textId="598504A6" w:rsidR="00A77E29" w:rsidRDefault="00A77E29" w:rsidP="00AD49BF">
      <w:pPr>
        <w:spacing w:line="276" w:lineRule="auto"/>
        <w:ind w:firstLine="426"/>
        <w:jc w:val="both"/>
        <w:rPr>
          <w:rFonts w:ascii="Arial" w:hAnsi="Arial" w:cs="Arial"/>
          <w:color w:val="000000"/>
          <w:lang w:val="lt-LT"/>
        </w:rPr>
      </w:pPr>
      <w:r w:rsidRPr="00824983">
        <w:rPr>
          <w:rFonts w:ascii="Arial" w:hAnsi="Arial" w:cs="Arial"/>
          <w:lang w:val="lt-LT" w:eastAsia="lt-LT"/>
        </w:rPr>
        <w:t xml:space="preserve">Lietuvos Respublikos vietos savivaldos įstatymo </w:t>
      </w:r>
      <w:r w:rsidR="000F7A55" w:rsidRPr="00824983">
        <w:rPr>
          <w:rFonts w:ascii="Arial" w:hAnsi="Arial" w:cs="Arial"/>
          <w:lang w:val="lt-LT" w:eastAsia="lt-LT"/>
        </w:rPr>
        <w:t xml:space="preserve">6 straipsnio </w:t>
      </w:r>
      <w:r w:rsidR="000F7A55" w:rsidRPr="00824983">
        <w:rPr>
          <w:rFonts w:ascii="Arial" w:hAnsi="Arial" w:cs="Arial"/>
          <w:color w:val="000000"/>
          <w:lang w:val="lt-LT"/>
        </w:rPr>
        <w:t xml:space="preserve">28 punkte </w:t>
      </w:r>
      <w:r w:rsidR="000F7A55" w:rsidRPr="00824983">
        <w:rPr>
          <w:rFonts w:ascii="Arial" w:hAnsi="Arial" w:cs="Arial"/>
          <w:lang w:val="lt-LT" w:eastAsia="lt-LT"/>
        </w:rPr>
        <w:t>numatyta, kad savarankiškosioms savivaldybių funkcijoms priskiriamas</w:t>
      </w:r>
      <w:r w:rsidR="000F7A55" w:rsidRPr="00824983">
        <w:rPr>
          <w:rFonts w:ascii="Arial" w:hAnsi="Arial" w:cs="Arial"/>
          <w:color w:val="000000"/>
          <w:lang w:val="lt-LT"/>
        </w:rPr>
        <w:t xml:space="preserve"> aplinkos kokybės gerinimas ir apsauga, aplinkos monitoringas. </w:t>
      </w:r>
      <w:r w:rsidRPr="00824983">
        <w:rPr>
          <w:rFonts w:ascii="Arial" w:hAnsi="Arial" w:cs="Arial"/>
          <w:color w:val="000000"/>
          <w:lang w:val="lt-LT"/>
        </w:rPr>
        <w:t>15 straipsnio 4 dalyje įtvirtinta, kad  jeigu teisės aktuose yra nustatyta papildomų įgaliojimų savivaldybei, sprendimų dėl tokių įgaliojimų vykdymo priėmimo iniciatyva, neperžengiant nustatytų įgaliojimų, priklauso savivaldybės tarybai.</w:t>
      </w:r>
    </w:p>
    <w:p w14:paraId="2C6D2289" w14:textId="7AC79DA8" w:rsidR="00E23C1F" w:rsidRPr="004A3C7C" w:rsidRDefault="00E23C1F" w:rsidP="00AD49BF">
      <w:pPr>
        <w:spacing w:line="276" w:lineRule="auto"/>
        <w:ind w:firstLine="426"/>
        <w:jc w:val="both"/>
        <w:rPr>
          <w:rFonts w:ascii="Arial" w:hAnsi="Arial" w:cs="Arial"/>
          <w:lang w:val="lt-LT"/>
        </w:rPr>
      </w:pPr>
      <w:r>
        <w:rPr>
          <w:rFonts w:ascii="Arial" w:hAnsi="Arial" w:cs="Arial"/>
          <w:color w:val="000000" w:themeColor="text1"/>
          <w:lang w:val="lt-LT"/>
        </w:rPr>
        <w:t xml:space="preserve">Lietuvos Respublikos viešojo administravimo įstatymo 3 straipsnio 13 punktas nurodo </w:t>
      </w:r>
      <w:r w:rsidR="00294E71" w:rsidRPr="00294E71">
        <w:rPr>
          <w:rFonts w:ascii="Arial" w:hAnsi="Arial" w:cs="Arial"/>
          <w:i/>
          <w:iCs/>
          <w:color w:val="000000" w:themeColor="text1"/>
          <w:lang w:val="lt-LT"/>
        </w:rPr>
        <w:t xml:space="preserve">vieno langelio </w:t>
      </w:r>
      <w:r>
        <w:rPr>
          <w:rFonts w:ascii="Arial" w:hAnsi="Arial" w:cs="Arial"/>
          <w:color w:val="000000" w:themeColor="text1"/>
          <w:lang w:val="lt-LT"/>
        </w:rPr>
        <w:t xml:space="preserve">viešojo administravimo principą </w:t>
      </w:r>
      <w:r w:rsidR="00294E71">
        <w:rPr>
          <w:rFonts w:ascii="Arial" w:hAnsi="Arial" w:cs="Arial"/>
          <w:color w:val="000000" w:themeColor="text1"/>
          <w:lang w:val="lt-LT"/>
        </w:rPr>
        <w:t xml:space="preserve"> - š</w:t>
      </w:r>
      <w:r w:rsidRPr="00E23C1F">
        <w:rPr>
          <w:rFonts w:ascii="Arial" w:hAnsi="Arial" w:cs="Arial"/>
          <w:color w:val="000000" w:themeColor="text1"/>
          <w:lang w:val="lt-LT"/>
        </w:rPr>
        <w:t xml:space="preserve">is principas reiškia, kad asmeniui informacija suteikiama, prašymas ar skundas priimamas ir atsakymas į juos pateikiamas vienoje darbo vietoje. Prašymą ar skundą nagrinėja ir informaciją iš savo struktūrinių padalinių, pavaldžių subjektų, prireikus ir iš kitų viešojo administravimo subjektų gauna pats prašymą ar skundą nagrinėjantis ir administracinį sprendimą priimantis viešojo administravimo subjektas, neįpareigodamas tai atlikti prašymą ar skundą padavusio </w:t>
      </w:r>
      <w:r w:rsidRPr="004A3C7C">
        <w:rPr>
          <w:rFonts w:ascii="Arial" w:hAnsi="Arial" w:cs="Arial"/>
          <w:lang w:val="lt-LT"/>
        </w:rPr>
        <w:t>asmens.</w:t>
      </w:r>
      <w:r w:rsidR="00C1428D" w:rsidRPr="004A3C7C">
        <w:rPr>
          <w:rFonts w:ascii="Arial" w:hAnsi="Arial" w:cs="Arial"/>
          <w:lang w:val="lt-LT"/>
        </w:rPr>
        <w:t xml:space="preserve"> </w:t>
      </w:r>
    </w:p>
    <w:p w14:paraId="7B01B82D" w14:textId="77777777" w:rsidR="004A3C7C" w:rsidRPr="004A3C7C" w:rsidRDefault="004A3C7C" w:rsidP="004A3C7C">
      <w:pPr>
        <w:spacing w:line="276" w:lineRule="auto"/>
        <w:ind w:firstLine="426"/>
        <w:jc w:val="both"/>
        <w:rPr>
          <w:rFonts w:ascii="Arial" w:hAnsi="Arial" w:cs="Arial"/>
          <w:lang w:val="lt-LT"/>
        </w:rPr>
      </w:pPr>
      <w:r w:rsidRPr="004A3C7C">
        <w:rPr>
          <w:rFonts w:ascii="Arial" w:hAnsi="Arial" w:cs="Arial"/>
          <w:lang w:val="lt-LT"/>
        </w:rPr>
        <w:t>Lietuvos Respublikos viešojo administravimo įstatymo Nr. VIII-1234 1, 2, 5, 9, 10, 11, 12, 19, 23, 24, 29, 30, 31, 33, 35, 37, 40 straipsnių ir IV skyriaus pavadinimo pakeitimo, Įstatymo papildymo III-1 skyriumi, 33-1 straipsniu ir priedu bei 29 straipsnio pripažinimo netekusiu galios įstatymo 12 straipsnio 5 dalis nurodo, kad Viešojo administravimo subjektai, kurių priimtuose norminiuose administraciniuose aktuose yra nustatyti reikalavimai asmenims teikiant prašymus ar skundus pateikti dokumentus ir (ar) informaciją, kurie yra informacinėse sistemose arba kurie yra skelbiami viešai, iki 2026 m. kovo 31 d. pakeičia šiuos norminius administracinius aktus taip, kad būtų atsisakyta tokių reikalavimų.</w:t>
      </w:r>
    </w:p>
    <w:p w14:paraId="6A109D34" w14:textId="235B0118" w:rsidR="000C5C04" w:rsidRPr="00824983" w:rsidRDefault="000C5C04" w:rsidP="00AD49BF">
      <w:pPr>
        <w:pStyle w:val="Sraopastraipa"/>
        <w:numPr>
          <w:ilvl w:val="0"/>
          <w:numId w:val="5"/>
        </w:numPr>
        <w:spacing w:line="276" w:lineRule="auto"/>
        <w:ind w:left="284" w:hanging="284"/>
        <w:jc w:val="both"/>
        <w:rPr>
          <w:rFonts w:ascii="Arial" w:hAnsi="Arial" w:cs="Arial"/>
          <w:b/>
          <w:lang w:val="lt-LT"/>
        </w:rPr>
      </w:pPr>
      <w:r w:rsidRPr="00824983">
        <w:rPr>
          <w:rFonts w:ascii="Arial" w:hAnsi="Arial" w:cs="Arial"/>
          <w:b/>
          <w:lang w:val="lt-LT"/>
        </w:rPr>
        <w:t>Kokios siūlomos naujos teisinio reguliavimo nuostatos ir kokių teigiamų rezultatų laukiama:</w:t>
      </w:r>
    </w:p>
    <w:p w14:paraId="5A7B5F0C" w14:textId="5BF26F6A" w:rsidR="00E04113" w:rsidRDefault="00D4068A" w:rsidP="00294E71">
      <w:pPr>
        <w:spacing w:line="276" w:lineRule="auto"/>
        <w:ind w:firstLine="1134"/>
        <w:jc w:val="both"/>
        <w:rPr>
          <w:rFonts w:ascii="Arial" w:hAnsi="Arial" w:cs="Arial"/>
          <w:lang w:val="lt-LT" w:eastAsia="lt-LT"/>
        </w:rPr>
      </w:pPr>
      <w:r w:rsidRPr="00824983">
        <w:rPr>
          <w:rFonts w:ascii="Arial" w:hAnsi="Arial" w:cs="Arial"/>
          <w:color w:val="000000" w:themeColor="text1"/>
          <w:lang w:val="lt-LT"/>
        </w:rPr>
        <w:t xml:space="preserve">Patvirtinus </w:t>
      </w:r>
      <w:r w:rsidR="00063CB1" w:rsidRPr="00824983">
        <w:rPr>
          <w:rFonts w:ascii="Arial" w:hAnsi="Arial" w:cs="Arial"/>
          <w:color w:val="000000" w:themeColor="text1"/>
          <w:lang w:val="lt-LT"/>
        </w:rPr>
        <w:t>parengtą sprendimo projektą, būtų patikslinti Klaipėdos rajono savivaldybės buitinių nuotekų valymo įrenginių įrengimo dalinio kompensavimo tvarkos aprašo reikalavimai</w:t>
      </w:r>
      <w:r w:rsidR="00F74F39">
        <w:rPr>
          <w:rFonts w:ascii="Arial" w:hAnsi="Arial" w:cs="Arial"/>
          <w:color w:val="000000" w:themeColor="text1"/>
          <w:lang w:val="lt-LT"/>
        </w:rPr>
        <w:t>.</w:t>
      </w:r>
      <w:r w:rsidR="00B105AC" w:rsidRPr="00824983">
        <w:rPr>
          <w:rFonts w:ascii="Arial" w:hAnsi="Arial" w:cs="Arial"/>
          <w:color w:val="000000" w:themeColor="text1"/>
          <w:lang w:val="lt-LT"/>
        </w:rPr>
        <w:t xml:space="preserve"> </w:t>
      </w:r>
      <w:r w:rsidR="003C3AB4" w:rsidRPr="00C71C35">
        <w:rPr>
          <w:rFonts w:ascii="Arial" w:hAnsi="Arial" w:cs="Arial"/>
          <w:lang w:val="lt-LT"/>
        </w:rPr>
        <w:t>T.</w:t>
      </w:r>
      <w:r w:rsidR="00B105AC" w:rsidRPr="00C71C35">
        <w:rPr>
          <w:rFonts w:ascii="Arial" w:hAnsi="Arial" w:cs="Arial"/>
          <w:lang w:val="lt-LT"/>
        </w:rPr>
        <w:t xml:space="preserve"> </w:t>
      </w:r>
      <w:r w:rsidR="003C3AB4" w:rsidRPr="00C71C35">
        <w:rPr>
          <w:rFonts w:ascii="Arial" w:hAnsi="Arial" w:cs="Arial"/>
          <w:lang w:val="lt-LT"/>
        </w:rPr>
        <w:t>y.</w:t>
      </w:r>
      <w:r w:rsidR="00B105AC" w:rsidRPr="00C71C35">
        <w:rPr>
          <w:rFonts w:ascii="Arial" w:hAnsi="Arial" w:cs="Arial"/>
          <w:lang w:val="lt-LT"/>
        </w:rPr>
        <w:t xml:space="preserve"> </w:t>
      </w:r>
      <w:r w:rsidR="007D5FDB" w:rsidRPr="00E04113">
        <w:rPr>
          <w:rFonts w:ascii="Arial" w:hAnsi="Arial" w:cs="Arial"/>
          <w:lang w:val="lt-LT"/>
        </w:rPr>
        <w:t xml:space="preserve">kompensacijos nebūtų skiriamos, jei </w:t>
      </w:r>
      <w:r w:rsidR="00E04113" w:rsidRPr="00E04113">
        <w:rPr>
          <w:rFonts w:ascii="Arial" w:hAnsi="Arial" w:cs="Arial"/>
          <w:lang w:val="lt-LT" w:eastAsia="lt-LT"/>
        </w:rPr>
        <w:t xml:space="preserve">Įrenginių įsigijimui ir įrengimui </w:t>
      </w:r>
      <w:r w:rsidR="00E04113" w:rsidRPr="00E04113">
        <w:rPr>
          <w:rFonts w:ascii="Arial" w:hAnsi="Arial" w:cs="Arial"/>
          <w:lang w:val="lt-LT" w:eastAsia="lt-LT"/>
        </w:rPr>
        <w:lastRenderedPageBreak/>
        <w:t xml:space="preserve">Kompensavimo </w:t>
      </w:r>
      <w:r w:rsidR="00E04113" w:rsidRPr="00670D55">
        <w:rPr>
          <w:rFonts w:ascii="Arial" w:hAnsi="Arial" w:cs="Arial"/>
          <w:lang w:val="lt-LT" w:eastAsia="lt-LT"/>
        </w:rPr>
        <w:t xml:space="preserve">tvarkos aprašo </w:t>
      </w:r>
      <w:r w:rsidR="00670D55" w:rsidRPr="00670D55">
        <w:rPr>
          <w:rFonts w:ascii="Arial" w:hAnsi="Arial" w:cs="Arial"/>
          <w:lang w:val="lt-LT" w:eastAsia="lt-LT"/>
        </w:rPr>
        <w:t>20</w:t>
      </w:r>
      <w:r w:rsidR="00E04113" w:rsidRPr="00670D55">
        <w:rPr>
          <w:rFonts w:ascii="Arial" w:hAnsi="Arial" w:cs="Arial"/>
          <w:lang w:val="lt-LT" w:eastAsia="lt-LT"/>
        </w:rPr>
        <w:t xml:space="preserve">.4 ir </w:t>
      </w:r>
      <w:r w:rsidR="00670D55" w:rsidRPr="00670D55">
        <w:rPr>
          <w:rFonts w:ascii="Arial" w:hAnsi="Arial" w:cs="Arial"/>
          <w:lang w:val="lt-LT" w:eastAsia="lt-LT"/>
        </w:rPr>
        <w:t>20</w:t>
      </w:r>
      <w:r w:rsidR="00E04113" w:rsidRPr="00670D55">
        <w:rPr>
          <w:rFonts w:ascii="Arial" w:hAnsi="Arial" w:cs="Arial"/>
          <w:lang w:val="lt-LT" w:eastAsia="lt-LT"/>
        </w:rPr>
        <w:t>.5 papunkčiuose nurodytais</w:t>
      </w:r>
      <w:r w:rsidR="00E04113" w:rsidRPr="00E04113">
        <w:rPr>
          <w:rFonts w:ascii="Arial" w:hAnsi="Arial" w:cs="Arial"/>
          <w:lang w:val="lt-LT" w:eastAsia="lt-LT"/>
        </w:rPr>
        <w:t xml:space="preserve"> laikotarpiais </w:t>
      </w:r>
      <w:r w:rsidR="00670D55">
        <w:rPr>
          <w:rFonts w:ascii="Arial" w:hAnsi="Arial" w:cs="Arial"/>
          <w:lang w:val="lt-LT" w:eastAsia="lt-LT"/>
        </w:rPr>
        <w:t xml:space="preserve">jau </w:t>
      </w:r>
      <w:r w:rsidR="00E04113" w:rsidRPr="00E04113">
        <w:rPr>
          <w:rFonts w:ascii="Arial" w:hAnsi="Arial" w:cs="Arial"/>
          <w:lang w:val="lt-LT" w:eastAsia="lt-LT"/>
        </w:rPr>
        <w:t>buvo skirta Savivaldybės kompensacija pagal š</w:t>
      </w:r>
      <w:r w:rsidR="00670D55">
        <w:rPr>
          <w:rFonts w:ascii="Arial" w:hAnsi="Arial" w:cs="Arial"/>
          <w:lang w:val="lt-LT" w:eastAsia="lt-LT"/>
        </w:rPr>
        <w:t>į Aprašą; jei Pareiškėjui už tų pačių Įrenginių įsigijimą ar įrengimą buvo skirtas finansavimas iš kitų Savivaldybės ar valstybės programų, fondų ir pan</w:t>
      </w:r>
      <w:r w:rsidR="00E04113" w:rsidRPr="00E04113">
        <w:rPr>
          <w:rFonts w:ascii="Arial" w:hAnsi="Arial" w:cs="Arial"/>
          <w:lang w:val="lt-LT" w:eastAsia="lt-LT"/>
        </w:rPr>
        <w:t>.</w:t>
      </w:r>
      <w:r w:rsidR="00683C75">
        <w:rPr>
          <w:rFonts w:ascii="Arial" w:hAnsi="Arial" w:cs="Arial"/>
          <w:lang w:val="lt-LT" w:eastAsia="lt-LT"/>
        </w:rPr>
        <w:t xml:space="preserve"> </w:t>
      </w:r>
      <w:r w:rsidR="00294E71">
        <w:rPr>
          <w:rFonts w:ascii="Arial" w:hAnsi="Arial" w:cs="Arial"/>
          <w:lang w:val="lt-LT" w:eastAsia="lt-LT"/>
        </w:rPr>
        <w:t>Iš pareiškėjų būtų nebereikalaujama pateikti gyvenamosios vietos deklaracijos ir nekilnojamojo turto registro išrašų, šiuos duomenis atitinkamose sistemose tikrintų Savivaldybės administracija.</w:t>
      </w:r>
    </w:p>
    <w:p w14:paraId="41F7C7CF" w14:textId="718CD848" w:rsidR="00900CE6" w:rsidRPr="00824983" w:rsidRDefault="00E82162" w:rsidP="00AD49BF">
      <w:pPr>
        <w:spacing w:line="276" w:lineRule="auto"/>
        <w:jc w:val="both"/>
        <w:rPr>
          <w:rFonts w:ascii="Arial" w:hAnsi="Arial" w:cs="Arial"/>
          <w:b/>
          <w:color w:val="000000" w:themeColor="text1"/>
          <w:lang w:val="lt-LT"/>
        </w:rPr>
      </w:pPr>
      <w:r w:rsidRPr="00824983">
        <w:rPr>
          <w:rFonts w:ascii="Arial" w:hAnsi="Arial" w:cs="Arial"/>
          <w:b/>
          <w:bCs/>
          <w:color w:val="000000" w:themeColor="text1"/>
          <w:lang w:val="lt-LT"/>
        </w:rPr>
        <w:t>4.</w:t>
      </w:r>
      <w:r w:rsidRPr="00824983">
        <w:rPr>
          <w:rFonts w:ascii="Arial" w:hAnsi="Arial" w:cs="Arial"/>
          <w:color w:val="000000" w:themeColor="text1"/>
          <w:lang w:val="lt-LT"/>
        </w:rPr>
        <w:t xml:space="preserve"> </w:t>
      </w:r>
      <w:r w:rsidR="001C7FA2" w:rsidRPr="00824983">
        <w:rPr>
          <w:rFonts w:ascii="Arial" w:hAnsi="Arial" w:cs="Arial"/>
          <w:b/>
          <w:color w:val="000000" w:themeColor="text1"/>
          <w:lang w:val="lt-LT"/>
        </w:rPr>
        <w:t>Galimos neigiamos pasekmės priėmus siūlomą Savivaldybės tarybos sprendim</w:t>
      </w:r>
      <w:r w:rsidR="00C0791C">
        <w:rPr>
          <w:rFonts w:ascii="Arial" w:hAnsi="Arial" w:cs="Arial"/>
          <w:b/>
          <w:color w:val="000000" w:themeColor="text1"/>
          <w:lang w:val="lt-LT"/>
        </w:rPr>
        <w:t>ą</w:t>
      </w:r>
      <w:r w:rsidR="001C7FA2" w:rsidRPr="00824983">
        <w:rPr>
          <w:rFonts w:ascii="Arial" w:hAnsi="Arial" w:cs="Arial"/>
          <w:b/>
          <w:color w:val="000000" w:themeColor="text1"/>
          <w:lang w:val="lt-LT"/>
        </w:rPr>
        <w:t xml:space="preserve">  ir kokių priemonių būtina imtis, siekiant išvengti neigiamų pasekmių:</w:t>
      </w:r>
      <w:r w:rsidR="00063CB1" w:rsidRPr="00824983">
        <w:rPr>
          <w:rFonts w:ascii="Arial" w:hAnsi="Arial" w:cs="Arial"/>
          <w:b/>
          <w:color w:val="000000" w:themeColor="text1"/>
          <w:lang w:val="lt-LT"/>
        </w:rPr>
        <w:t xml:space="preserve"> </w:t>
      </w:r>
    </w:p>
    <w:p w14:paraId="3FD47D03" w14:textId="0E6A6937" w:rsidR="001C7FA2" w:rsidRPr="00824983" w:rsidRDefault="00063CB1" w:rsidP="00AD49BF">
      <w:pPr>
        <w:spacing w:line="276" w:lineRule="auto"/>
        <w:ind w:firstLine="426"/>
        <w:jc w:val="both"/>
        <w:rPr>
          <w:rFonts w:ascii="Arial" w:hAnsi="Arial" w:cs="Arial"/>
          <w:color w:val="000000" w:themeColor="text1"/>
          <w:lang w:val="lt-LT"/>
        </w:rPr>
      </w:pPr>
      <w:r w:rsidRPr="00824983">
        <w:rPr>
          <w:rFonts w:ascii="Arial" w:hAnsi="Arial" w:cs="Arial"/>
          <w:bCs/>
          <w:color w:val="000000" w:themeColor="text1"/>
          <w:lang w:val="lt-LT"/>
        </w:rPr>
        <w:t>Nėra.</w:t>
      </w:r>
      <w:r w:rsidR="009D4557" w:rsidRPr="00824983">
        <w:rPr>
          <w:rFonts w:ascii="Arial" w:hAnsi="Arial" w:cs="Arial"/>
          <w:color w:val="000000" w:themeColor="text1"/>
          <w:lang w:val="lt-LT"/>
        </w:rPr>
        <w:t xml:space="preserve"> </w:t>
      </w:r>
    </w:p>
    <w:p w14:paraId="27181E54" w14:textId="43D869DB" w:rsidR="00E82162" w:rsidRPr="00824983" w:rsidRDefault="00E82162" w:rsidP="00AD49BF">
      <w:pPr>
        <w:spacing w:line="276" w:lineRule="auto"/>
        <w:jc w:val="both"/>
        <w:rPr>
          <w:rFonts w:ascii="Arial" w:hAnsi="Arial" w:cs="Arial"/>
          <w:b/>
          <w:color w:val="000000"/>
          <w:lang w:val="lt-LT" w:eastAsia="lt-LT"/>
        </w:rPr>
      </w:pPr>
      <w:r w:rsidRPr="00824983">
        <w:rPr>
          <w:rFonts w:ascii="Arial" w:hAnsi="Arial" w:cs="Arial"/>
          <w:b/>
          <w:bCs/>
          <w:color w:val="000000" w:themeColor="text1"/>
          <w:lang w:val="lt-LT"/>
        </w:rPr>
        <w:t>5.</w:t>
      </w:r>
      <w:r w:rsidRPr="00824983">
        <w:rPr>
          <w:rFonts w:ascii="Arial" w:hAnsi="Arial" w:cs="Arial"/>
          <w:color w:val="000000" w:themeColor="text1"/>
          <w:lang w:val="lt-LT"/>
        </w:rPr>
        <w:t xml:space="preserve">  </w:t>
      </w:r>
      <w:r w:rsidRPr="00824983">
        <w:rPr>
          <w:rFonts w:ascii="Arial" w:hAnsi="Arial" w:cs="Arial"/>
          <w:b/>
          <w:caps/>
          <w:color w:val="000000"/>
          <w:lang w:val="lt-LT" w:eastAsia="lt-LT"/>
        </w:rPr>
        <w:t>A</w:t>
      </w:r>
      <w:r w:rsidRPr="00824983">
        <w:rPr>
          <w:rFonts w:ascii="Arial" w:hAnsi="Arial" w:cs="Arial"/>
          <w:b/>
          <w:color w:val="000000"/>
          <w:lang w:val="lt-LT" w:eastAsia="lt-LT"/>
        </w:rPr>
        <w:t xml:space="preserve">r sprendimo projektas neprieštarauja Lietuvos Respublikos lygių galimybių įstatymui ir atitinka lygių galimybių principus: </w:t>
      </w:r>
    </w:p>
    <w:p w14:paraId="63504724" w14:textId="77777777" w:rsidR="00E82162" w:rsidRPr="00824983" w:rsidRDefault="00E82162" w:rsidP="00AD49BF">
      <w:pPr>
        <w:widowControl w:val="0"/>
        <w:autoSpaceDE w:val="0"/>
        <w:autoSpaceDN w:val="0"/>
        <w:adjustRightInd w:val="0"/>
        <w:spacing w:line="276" w:lineRule="auto"/>
        <w:ind w:firstLine="426"/>
        <w:jc w:val="both"/>
        <w:rPr>
          <w:rFonts w:ascii="Arial" w:hAnsi="Arial" w:cs="Arial"/>
          <w:b/>
          <w:color w:val="000000"/>
          <w:lang w:val="fi-FI" w:eastAsia="lt-LT"/>
        </w:rPr>
      </w:pPr>
      <w:r w:rsidRPr="00824983">
        <w:rPr>
          <w:rFonts w:ascii="Arial" w:hAnsi="Arial" w:cs="Arial"/>
          <w:bCs/>
          <w:color w:val="000000"/>
          <w:lang w:val="fi-FI" w:eastAsia="lt-LT"/>
        </w:rPr>
        <w:t>Taip.</w:t>
      </w:r>
    </w:p>
    <w:p w14:paraId="2A29F499" w14:textId="74F6DC97" w:rsidR="001C7FA2" w:rsidRPr="00824983" w:rsidRDefault="009F6404" w:rsidP="00AD49BF">
      <w:pPr>
        <w:spacing w:line="276" w:lineRule="auto"/>
        <w:jc w:val="both"/>
        <w:rPr>
          <w:rFonts w:ascii="Arial" w:hAnsi="Arial" w:cs="Arial"/>
          <w:b/>
          <w:color w:val="000000" w:themeColor="text1"/>
          <w:lang w:val="lt-LT"/>
        </w:rPr>
      </w:pPr>
      <w:r w:rsidRPr="00824983">
        <w:rPr>
          <w:rFonts w:ascii="Arial" w:hAnsi="Arial" w:cs="Arial"/>
          <w:b/>
          <w:color w:val="000000" w:themeColor="text1"/>
          <w:lang w:val="lt-LT"/>
        </w:rPr>
        <w:t>6</w:t>
      </w:r>
      <w:r w:rsidR="001C7FA2" w:rsidRPr="00824983">
        <w:rPr>
          <w:rFonts w:ascii="Arial" w:hAnsi="Arial" w:cs="Arial"/>
          <w:b/>
          <w:color w:val="000000" w:themeColor="text1"/>
          <w:lang w:val="lt-LT"/>
        </w:rPr>
        <w:t xml:space="preserve">. </w:t>
      </w:r>
      <w:r w:rsidRPr="00824983">
        <w:rPr>
          <w:rFonts w:ascii="Arial" w:hAnsi="Arial" w:cs="Arial"/>
          <w:b/>
          <w:color w:val="000000" w:themeColor="text1"/>
          <w:lang w:val="lt-LT" w:eastAsia="lt-LT"/>
        </w:rPr>
        <w:t>Kokius teisės aktus būtina pakeisti ar panaikinti, priėmus teikiamą Savivaldybės tarybos sprendimą:</w:t>
      </w:r>
      <w:r w:rsidR="00063CB1" w:rsidRPr="00824983">
        <w:rPr>
          <w:rFonts w:ascii="Arial" w:hAnsi="Arial" w:cs="Arial"/>
          <w:b/>
          <w:color w:val="000000" w:themeColor="text1"/>
          <w:lang w:val="lt-LT" w:eastAsia="lt-LT"/>
        </w:rPr>
        <w:t xml:space="preserve"> </w:t>
      </w:r>
    </w:p>
    <w:p w14:paraId="671B8BBB" w14:textId="23531D80" w:rsidR="00E82162" w:rsidRPr="00824983" w:rsidRDefault="00E82162" w:rsidP="00AD49BF">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Reikėtų pakeisti Klaipėdos rajono savivaldybės tarybos 2022 m. rugpjūčio 25 d. sprendimą</w:t>
      </w:r>
      <w:r w:rsidR="00C0791C">
        <w:rPr>
          <w:rFonts w:ascii="Arial" w:hAnsi="Arial" w:cs="Arial"/>
          <w:color w:val="000000" w:themeColor="text1"/>
          <w:lang w:val="lt-LT"/>
        </w:rPr>
        <w:t xml:space="preserve"> </w:t>
      </w:r>
      <w:r w:rsidRPr="00824983">
        <w:rPr>
          <w:rFonts w:ascii="Arial" w:hAnsi="Arial" w:cs="Arial"/>
          <w:color w:val="000000" w:themeColor="text1"/>
          <w:lang w:val="lt-LT"/>
        </w:rPr>
        <w:t>Nr. T11-276  „Dėl Klaipėdos rajono savivaldybės buitinių nuotekų valymo įrenginių įrengimo dalinio kompensavimo tvarkos aprašo patvirtinimo“.</w:t>
      </w:r>
    </w:p>
    <w:p w14:paraId="3A0E1DC5" w14:textId="19B1148E" w:rsidR="00E82162" w:rsidRPr="00824983" w:rsidRDefault="00E82162" w:rsidP="00AD49BF">
      <w:pPr>
        <w:pStyle w:val="Sraopastraipa"/>
        <w:numPr>
          <w:ilvl w:val="0"/>
          <w:numId w:val="7"/>
        </w:numPr>
        <w:tabs>
          <w:tab w:val="left" w:pos="284"/>
        </w:tabs>
        <w:spacing w:line="276" w:lineRule="auto"/>
        <w:ind w:left="0" w:firstLine="0"/>
        <w:jc w:val="both"/>
        <w:rPr>
          <w:rFonts w:ascii="Arial" w:hAnsi="Arial" w:cs="Arial"/>
          <w:b/>
          <w:color w:val="000000"/>
          <w:lang w:val="lt-LT"/>
        </w:rPr>
      </w:pPr>
      <w:r w:rsidRPr="00824983">
        <w:rPr>
          <w:rFonts w:ascii="Arial" w:hAnsi="Arial" w:cs="Arial"/>
          <w:b/>
          <w:color w:val="000000"/>
          <w:lang w:val="lt-LT"/>
        </w:rPr>
        <w:t xml:space="preserve">Projekto rengimo metu gauti specialistų vertinimai ir išvados, </w:t>
      </w:r>
      <w:r w:rsidRPr="00824983">
        <w:rPr>
          <w:rFonts w:ascii="Arial" w:hAnsi="Arial" w:cs="Arial"/>
          <w:b/>
          <w:lang w:val="lt-LT" w:eastAsia="lt-LT"/>
        </w:rPr>
        <w:t>konsultavimosi su visuomene metu gauti pasiūlymai ir jų motyvuotas vertinimas (atsižvelgta ar ne):</w:t>
      </w:r>
      <w:r w:rsidRPr="00824983">
        <w:rPr>
          <w:rFonts w:ascii="Arial" w:hAnsi="Arial" w:cs="Arial"/>
          <w:b/>
          <w:color w:val="000000"/>
          <w:lang w:val="lt-LT"/>
        </w:rPr>
        <w:t xml:space="preserve">  </w:t>
      </w:r>
    </w:p>
    <w:p w14:paraId="2BEBF017" w14:textId="469F8C05" w:rsidR="00E82162" w:rsidRPr="00C0791C" w:rsidRDefault="00D76B71" w:rsidP="00AD49BF">
      <w:pPr>
        <w:pStyle w:val="Sraopastraipa"/>
        <w:tabs>
          <w:tab w:val="left" w:pos="284"/>
        </w:tabs>
        <w:spacing w:line="276" w:lineRule="auto"/>
        <w:ind w:left="0" w:firstLine="426"/>
        <w:jc w:val="both"/>
        <w:rPr>
          <w:rFonts w:ascii="Arial" w:hAnsi="Arial" w:cs="Arial"/>
          <w:bCs/>
          <w:color w:val="FF0000"/>
          <w:lang w:val="lt-LT"/>
        </w:rPr>
      </w:pPr>
      <w:r w:rsidRPr="00D76B71">
        <w:rPr>
          <w:rFonts w:ascii="Arial" w:hAnsi="Arial" w:cs="Arial"/>
          <w:bCs/>
          <w:lang w:val="lt-LT"/>
        </w:rPr>
        <w:t xml:space="preserve">Nėra. </w:t>
      </w:r>
    </w:p>
    <w:p w14:paraId="497C09DE" w14:textId="2721F978" w:rsidR="00E82162" w:rsidRPr="00824983" w:rsidRDefault="00E82162" w:rsidP="00AD49BF">
      <w:pPr>
        <w:pStyle w:val="Sraopastraipa"/>
        <w:numPr>
          <w:ilvl w:val="0"/>
          <w:numId w:val="7"/>
        </w:numPr>
        <w:tabs>
          <w:tab w:val="left" w:pos="284"/>
        </w:tabs>
        <w:spacing w:line="276" w:lineRule="auto"/>
        <w:ind w:left="0" w:firstLine="0"/>
        <w:jc w:val="both"/>
        <w:rPr>
          <w:rFonts w:ascii="Arial" w:hAnsi="Arial" w:cs="Arial"/>
          <w:b/>
          <w:lang w:val="lt-LT"/>
        </w:rPr>
      </w:pPr>
      <w:r w:rsidRPr="00824983">
        <w:rPr>
          <w:rFonts w:ascii="Arial" w:hAnsi="Arial" w:cs="Arial"/>
          <w:b/>
          <w:color w:val="000000"/>
          <w:lang w:val="lt-LT"/>
        </w:rPr>
        <w:t xml:space="preserve">Sprendimo įgyvendinimui reikalingos lėšos </w:t>
      </w:r>
      <w:r w:rsidRPr="00824983">
        <w:rPr>
          <w:rFonts w:ascii="Arial" w:hAnsi="Arial" w:cs="Arial"/>
          <w:b/>
          <w:lang w:val="lt-LT" w:eastAsia="lt-LT"/>
        </w:rPr>
        <w:t xml:space="preserve">(ekonominiai apskaičiavimai), finansavimo šaltiniai: </w:t>
      </w:r>
    </w:p>
    <w:p w14:paraId="619C6A2A" w14:textId="71CB7175" w:rsidR="00D4068A" w:rsidRPr="00824983" w:rsidRDefault="00E82162" w:rsidP="00AD49BF">
      <w:pPr>
        <w:spacing w:line="276" w:lineRule="auto"/>
        <w:ind w:firstLine="426"/>
        <w:jc w:val="both"/>
        <w:rPr>
          <w:rFonts w:ascii="Arial" w:hAnsi="Arial" w:cs="Arial"/>
          <w:color w:val="000000" w:themeColor="text1"/>
          <w:lang w:val="lt-LT"/>
        </w:rPr>
      </w:pPr>
      <w:r w:rsidRPr="00824983">
        <w:rPr>
          <w:rFonts w:ascii="Arial" w:hAnsi="Arial" w:cs="Arial"/>
          <w:color w:val="000000" w:themeColor="text1"/>
          <w:lang w:val="lt-LT"/>
        </w:rPr>
        <w:t>Lėš</w:t>
      </w:r>
      <w:r w:rsidR="00D4068A" w:rsidRPr="00824983">
        <w:rPr>
          <w:rFonts w:ascii="Arial" w:hAnsi="Arial" w:cs="Arial"/>
          <w:color w:val="000000" w:themeColor="text1"/>
          <w:lang w:val="lt-LT"/>
        </w:rPr>
        <w:t>os planuojamos tvirtinant Savivaldybės biudžetą.</w:t>
      </w:r>
    </w:p>
    <w:p w14:paraId="7514CC0C" w14:textId="4982F1D2" w:rsidR="00E82162" w:rsidRPr="00824983" w:rsidRDefault="00E82162" w:rsidP="00AD49BF">
      <w:pPr>
        <w:pStyle w:val="Sraopastraipa"/>
        <w:numPr>
          <w:ilvl w:val="0"/>
          <w:numId w:val="7"/>
        </w:numPr>
        <w:spacing w:line="276" w:lineRule="auto"/>
        <w:ind w:left="284" w:hanging="284"/>
        <w:rPr>
          <w:rFonts w:ascii="Arial" w:hAnsi="Arial" w:cs="Arial"/>
          <w:b/>
          <w:lang w:val="lt-LT"/>
        </w:rPr>
      </w:pPr>
      <w:r w:rsidRPr="00824983">
        <w:rPr>
          <w:rFonts w:ascii="Arial" w:hAnsi="Arial" w:cs="Arial"/>
          <w:b/>
          <w:lang w:val="fi-FI"/>
        </w:rPr>
        <w:t>Kiti, autoriaus nuomone, reikalingi pagrindimai, skaičiavimai ir paaiškinimai:</w:t>
      </w:r>
      <w:r w:rsidRPr="00824983">
        <w:rPr>
          <w:rFonts w:ascii="Arial" w:hAnsi="Arial" w:cs="Arial"/>
          <w:lang w:val="fi-FI"/>
        </w:rPr>
        <w:t xml:space="preserve">  </w:t>
      </w:r>
      <w:r w:rsidR="00E62F67">
        <w:rPr>
          <w:rFonts w:ascii="Arial" w:hAnsi="Arial" w:cs="Arial"/>
          <w:lang w:val="fi-FI"/>
        </w:rPr>
        <w:t xml:space="preserve"> </w:t>
      </w:r>
      <w:r w:rsidRPr="00824983">
        <w:rPr>
          <w:rFonts w:ascii="Arial" w:hAnsi="Arial" w:cs="Arial"/>
          <w:lang w:val="lt-LT"/>
        </w:rPr>
        <w:t xml:space="preserve">Nėra. </w:t>
      </w:r>
    </w:p>
    <w:p w14:paraId="39E4DDD9" w14:textId="77777777" w:rsidR="00E82162" w:rsidRPr="00824983" w:rsidRDefault="00E82162" w:rsidP="00AD49BF">
      <w:pPr>
        <w:tabs>
          <w:tab w:val="right" w:pos="9639"/>
        </w:tabs>
        <w:spacing w:line="276" w:lineRule="auto"/>
        <w:ind w:right="-81"/>
        <w:jc w:val="both"/>
        <w:rPr>
          <w:rFonts w:ascii="Arial" w:hAnsi="Arial" w:cs="Arial"/>
          <w:lang w:val="lt-LT" w:eastAsia="lt-LT"/>
        </w:rPr>
      </w:pPr>
      <w:r w:rsidRPr="00824983">
        <w:rPr>
          <w:rFonts w:ascii="Arial" w:hAnsi="Arial" w:cs="Arial"/>
          <w:b/>
          <w:lang w:val="lt-LT"/>
        </w:rPr>
        <w:t xml:space="preserve">10. </w:t>
      </w:r>
      <w:r w:rsidRPr="00824983">
        <w:rPr>
          <w:rFonts w:ascii="Arial" w:hAnsi="Arial" w:cs="Arial"/>
          <w:b/>
          <w:color w:val="000000"/>
          <w:lang w:val="lt-LT"/>
        </w:rPr>
        <w:t>Sprendimo projekto iniciatoriai (institucija, asmenys ar piliečių įgalioti atstovai) ir rengėjai</w:t>
      </w:r>
      <w:r w:rsidRPr="00824983">
        <w:rPr>
          <w:rFonts w:ascii="Arial" w:hAnsi="Arial" w:cs="Arial"/>
          <w:b/>
          <w:lang w:val="lt-LT"/>
        </w:rPr>
        <w:t>:</w:t>
      </w:r>
      <w:r w:rsidRPr="00824983">
        <w:rPr>
          <w:rFonts w:ascii="Arial" w:hAnsi="Arial" w:cs="Arial"/>
          <w:lang w:val="lt-LT" w:eastAsia="lt-LT"/>
        </w:rPr>
        <w:t xml:space="preserve"> </w:t>
      </w:r>
    </w:p>
    <w:p w14:paraId="546BB3A0" w14:textId="77777777" w:rsidR="00670D55" w:rsidRDefault="00E82162" w:rsidP="00AD49BF">
      <w:pPr>
        <w:tabs>
          <w:tab w:val="right" w:pos="9639"/>
        </w:tabs>
        <w:spacing w:line="276" w:lineRule="auto"/>
        <w:ind w:right="-81" w:firstLine="426"/>
        <w:jc w:val="both"/>
        <w:rPr>
          <w:rFonts w:ascii="Arial" w:hAnsi="Arial" w:cs="Arial"/>
          <w:lang w:val="lt-LT" w:eastAsia="lt-LT"/>
        </w:rPr>
      </w:pPr>
      <w:r w:rsidRPr="00824983">
        <w:rPr>
          <w:rFonts w:ascii="Arial" w:hAnsi="Arial" w:cs="Arial"/>
          <w:lang w:val="lt-LT" w:eastAsia="lt-LT"/>
        </w:rPr>
        <w:t>Sprendimo projekto iniciatoriai –</w:t>
      </w:r>
      <w:r w:rsidR="00670D55">
        <w:rPr>
          <w:rFonts w:ascii="Arial" w:hAnsi="Arial" w:cs="Arial"/>
          <w:lang w:val="lt-LT" w:eastAsia="lt-LT"/>
        </w:rPr>
        <w:t xml:space="preserve"> </w:t>
      </w:r>
      <w:r w:rsidRPr="00824983">
        <w:rPr>
          <w:rFonts w:ascii="Arial" w:hAnsi="Arial" w:cs="Arial"/>
          <w:lang w:val="lt-LT" w:eastAsia="lt-LT"/>
        </w:rPr>
        <w:t>Klaipėdos rajono savivaldybės administracijos Komunalinio ūkio ir aplinkosaugos skyrius</w:t>
      </w:r>
      <w:r w:rsidR="00D070AA">
        <w:rPr>
          <w:rFonts w:ascii="Arial" w:hAnsi="Arial" w:cs="Arial"/>
          <w:lang w:val="lt-LT" w:eastAsia="lt-LT"/>
        </w:rPr>
        <w:t xml:space="preserve">, </w:t>
      </w:r>
      <w:r w:rsidR="00670D55" w:rsidRPr="00824983">
        <w:rPr>
          <w:rFonts w:ascii="Arial" w:hAnsi="Arial" w:cs="Arial"/>
          <w:lang w:val="lt-LT" w:eastAsia="lt-LT"/>
        </w:rPr>
        <w:t xml:space="preserve">Klaipėdos rajono savivaldybės administracijos </w:t>
      </w:r>
      <w:r w:rsidR="00670D55">
        <w:rPr>
          <w:rFonts w:ascii="Arial" w:hAnsi="Arial" w:cs="Arial"/>
          <w:lang w:val="lt-LT" w:eastAsia="lt-LT"/>
        </w:rPr>
        <w:t xml:space="preserve">Bendrųjų reikalų skyrius, </w:t>
      </w:r>
      <w:r w:rsidR="00D070AA">
        <w:rPr>
          <w:rFonts w:ascii="Arial" w:hAnsi="Arial" w:cs="Arial"/>
          <w:lang w:val="lt-LT" w:eastAsia="lt-LT"/>
        </w:rPr>
        <w:t>V</w:t>
      </w:r>
      <w:r w:rsidR="00D070AA" w:rsidRPr="00D070AA">
        <w:rPr>
          <w:rFonts w:ascii="Arial" w:hAnsi="Arial" w:cs="Arial"/>
          <w:lang w:val="lt-LT" w:eastAsia="lt-LT"/>
        </w:rPr>
        <w:t xml:space="preserve">yriausybės atstovų įstaigos vyriausybės atstovas </w:t>
      </w:r>
      <w:r w:rsidR="00D070AA">
        <w:rPr>
          <w:rFonts w:ascii="Arial" w:hAnsi="Arial" w:cs="Arial"/>
          <w:lang w:val="lt-LT" w:eastAsia="lt-LT"/>
        </w:rPr>
        <w:t>K</w:t>
      </w:r>
      <w:r w:rsidR="00D070AA" w:rsidRPr="00D070AA">
        <w:rPr>
          <w:rFonts w:ascii="Arial" w:hAnsi="Arial" w:cs="Arial"/>
          <w:lang w:val="lt-LT" w:eastAsia="lt-LT"/>
        </w:rPr>
        <w:t xml:space="preserve">laipėdos ir </w:t>
      </w:r>
      <w:r w:rsidR="00D070AA">
        <w:rPr>
          <w:rFonts w:ascii="Arial" w:hAnsi="Arial" w:cs="Arial"/>
          <w:lang w:val="lt-LT" w:eastAsia="lt-LT"/>
        </w:rPr>
        <w:t>T</w:t>
      </w:r>
      <w:r w:rsidR="00D070AA" w:rsidRPr="00D070AA">
        <w:rPr>
          <w:rFonts w:ascii="Arial" w:hAnsi="Arial" w:cs="Arial"/>
          <w:lang w:val="lt-LT" w:eastAsia="lt-LT"/>
        </w:rPr>
        <w:t>auragės apskrityse</w:t>
      </w:r>
      <w:r w:rsidRPr="00824983">
        <w:rPr>
          <w:rFonts w:ascii="Arial" w:hAnsi="Arial" w:cs="Arial"/>
          <w:lang w:val="lt-LT" w:eastAsia="lt-LT"/>
        </w:rPr>
        <w:t xml:space="preserve">. </w:t>
      </w:r>
    </w:p>
    <w:p w14:paraId="1C1FA07B" w14:textId="4ECE1E42" w:rsidR="00E82162" w:rsidRPr="00824983" w:rsidRDefault="00E82162" w:rsidP="00AD49BF">
      <w:pPr>
        <w:tabs>
          <w:tab w:val="right" w:pos="9639"/>
        </w:tabs>
        <w:spacing w:line="276" w:lineRule="auto"/>
        <w:ind w:right="-81" w:firstLine="426"/>
        <w:jc w:val="both"/>
        <w:rPr>
          <w:rFonts w:ascii="Arial" w:hAnsi="Arial" w:cs="Arial"/>
          <w:lang w:val="lt-LT" w:eastAsia="lt-LT"/>
        </w:rPr>
      </w:pPr>
      <w:r w:rsidRPr="00824983">
        <w:rPr>
          <w:rFonts w:ascii="Arial" w:hAnsi="Arial" w:cs="Arial"/>
          <w:lang w:val="lt-LT" w:eastAsia="lt-LT"/>
        </w:rPr>
        <w:t>Sprendimo projekto rengėjas – Komunalinio ūkio ir aplinkosaugos skyriaus specialistė Kristina Lūžaitė.</w:t>
      </w:r>
    </w:p>
    <w:p w14:paraId="401C47EB" w14:textId="77777777" w:rsidR="00C0791C" w:rsidRDefault="00E82162" w:rsidP="00AD49BF">
      <w:pPr>
        <w:spacing w:before="480" w:line="276" w:lineRule="auto"/>
        <w:rPr>
          <w:rFonts w:ascii="Arial" w:hAnsi="Arial" w:cs="Arial"/>
          <w:lang w:val="lt-LT"/>
        </w:rPr>
      </w:pPr>
      <w:r w:rsidRPr="00824983">
        <w:rPr>
          <w:rFonts w:ascii="Arial" w:hAnsi="Arial" w:cs="Arial"/>
          <w:lang w:val="lt-LT"/>
        </w:rPr>
        <w:t>Komunalinio ūkio ir aplinkosaugos</w:t>
      </w:r>
    </w:p>
    <w:p w14:paraId="41D1A2B2" w14:textId="1623ABF9" w:rsidR="00E82162" w:rsidRPr="00824983" w:rsidRDefault="00E82162" w:rsidP="00AD49BF">
      <w:pPr>
        <w:spacing w:line="276" w:lineRule="auto"/>
        <w:ind w:left="7938" w:hanging="7938"/>
        <w:rPr>
          <w:rFonts w:ascii="Arial" w:hAnsi="Arial" w:cs="Arial"/>
          <w:lang w:val="lt-LT"/>
        </w:rPr>
      </w:pPr>
      <w:r w:rsidRPr="00824983">
        <w:rPr>
          <w:rFonts w:ascii="Arial" w:hAnsi="Arial" w:cs="Arial"/>
          <w:lang w:val="lt-LT"/>
        </w:rPr>
        <w:t>skyriaus specialistė</w:t>
      </w:r>
      <w:r w:rsidRPr="00824983">
        <w:rPr>
          <w:rFonts w:ascii="Arial" w:hAnsi="Arial" w:cs="Arial"/>
          <w:lang w:val="lt-LT"/>
        </w:rPr>
        <w:tab/>
        <w:t>Kristina Lūžaitė</w:t>
      </w:r>
    </w:p>
    <w:p w14:paraId="48C0E304" w14:textId="77777777" w:rsidR="00E82162" w:rsidRPr="00824983" w:rsidRDefault="00E82162" w:rsidP="00AD49BF">
      <w:pPr>
        <w:spacing w:line="276" w:lineRule="auto"/>
        <w:jc w:val="both"/>
        <w:rPr>
          <w:rFonts w:ascii="Arial" w:hAnsi="Arial" w:cs="Arial"/>
          <w:color w:val="000000" w:themeColor="text1"/>
          <w:lang w:val="lt-LT"/>
        </w:rPr>
      </w:pPr>
    </w:p>
    <w:sectPr w:rsidR="00E82162" w:rsidRPr="00824983" w:rsidSect="00E75161">
      <w:headerReference w:type="default" r:id="rId8"/>
      <w:type w:val="continuous"/>
      <w:pgSz w:w="11907" w:h="16839" w:code="9"/>
      <w:pgMar w:top="1276"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86B3E" w14:textId="77777777" w:rsidR="00F825CD" w:rsidRDefault="00F825CD" w:rsidP="00824983">
      <w:r>
        <w:separator/>
      </w:r>
    </w:p>
  </w:endnote>
  <w:endnote w:type="continuationSeparator" w:id="0">
    <w:p w14:paraId="3B0B71DD" w14:textId="77777777" w:rsidR="00F825CD" w:rsidRDefault="00F825CD" w:rsidP="0082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0818" w14:textId="77777777" w:rsidR="00F825CD" w:rsidRDefault="00F825CD" w:rsidP="00824983">
      <w:r>
        <w:separator/>
      </w:r>
    </w:p>
  </w:footnote>
  <w:footnote w:type="continuationSeparator" w:id="0">
    <w:p w14:paraId="298A9793" w14:textId="77777777" w:rsidR="00F825CD" w:rsidRDefault="00F825CD" w:rsidP="00824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85001" w14:textId="6A48A7A6" w:rsidR="00824983" w:rsidRPr="00824983" w:rsidRDefault="00824983" w:rsidP="00824983">
    <w:pPr>
      <w:pStyle w:val="Antrats"/>
      <w:jc w:val="right"/>
      <w:rPr>
        <w:rFonts w:ascii="Arial" w:hAnsi="Arial" w:cs="Arial"/>
        <w:b/>
        <w:bCs/>
        <w:lang w:val="lt-LT"/>
      </w:rPr>
    </w:pPr>
    <w:r w:rsidRPr="00824983">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CF7073"/>
    <w:multiLevelType w:val="hybridMultilevel"/>
    <w:tmpl w:val="90E0517C"/>
    <w:lvl w:ilvl="0" w:tplc="5C022B80">
      <w:start w:val="1"/>
      <w:numFmt w:val="decimal"/>
      <w:lvlText w:val="%1."/>
      <w:lvlJc w:val="left"/>
      <w:pPr>
        <w:ind w:left="1227" w:hanging="360"/>
      </w:pPr>
      <w:rPr>
        <w:rFonts w:ascii="Arial" w:hAnsi="Arial" w:cs="Arial"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6"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2"/>
  </w:num>
  <w:num w:numId="2" w16cid:durableId="528641665">
    <w:abstractNumId w:val="4"/>
  </w:num>
  <w:num w:numId="3" w16cid:durableId="2074691169">
    <w:abstractNumId w:val="0"/>
  </w:num>
  <w:num w:numId="4" w16cid:durableId="1725174206">
    <w:abstractNumId w:val="5"/>
  </w:num>
  <w:num w:numId="5" w16cid:durableId="205869565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1"/>
  </w:num>
  <w:num w:numId="7" w16cid:durableId="145560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151C0"/>
    <w:rsid w:val="000317F4"/>
    <w:rsid w:val="00034223"/>
    <w:rsid w:val="00035BF7"/>
    <w:rsid w:val="00041C5E"/>
    <w:rsid w:val="000444C7"/>
    <w:rsid w:val="0004488F"/>
    <w:rsid w:val="00046C65"/>
    <w:rsid w:val="0005084C"/>
    <w:rsid w:val="000551AF"/>
    <w:rsid w:val="00061D14"/>
    <w:rsid w:val="00061DB5"/>
    <w:rsid w:val="00063CB1"/>
    <w:rsid w:val="00085C19"/>
    <w:rsid w:val="00085C5B"/>
    <w:rsid w:val="00094025"/>
    <w:rsid w:val="00097ECD"/>
    <w:rsid w:val="000B16F1"/>
    <w:rsid w:val="000B4430"/>
    <w:rsid w:val="000C063F"/>
    <w:rsid w:val="000C4C94"/>
    <w:rsid w:val="000C5C04"/>
    <w:rsid w:val="000F6204"/>
    <w:rsid w:val="000F7A55"/>
    <w:rsid w:val="001100CA"/>
    <w:rsid w:val="00114E58"/>
    <w:rsid w:val="00122A1D"/>
    <w:rsid w:val="00123FA2"/>
    <w:rsid w:val="0014030E"/>
    <w:rsid w:val="00145EBD"/>
    <w:rsid w:val="00155364"/>
    <w:rsid w:val="001557E1"/>
    <w:rsid w:val="00163BDF"/>
    <w:rsid w:val="001722FE"/>
    <w:rsid w:val="00174CC9"/>
    <w:rsid w:val="00182142"/>
    <w:rsid w:val="001822AB"/>
    <w:rsid w:val="00184235"/>
    <w:rsid w:val="00191FB9"/>
    <w:rsid w:val="001A4C71"/>
    <w:rsid w:val="001B0771"/>
    <w:rsid w:val="001B254B"/>
    <w:rsid w:val="001B2F75"/>
    <w:rsid w:val="001C0C2E"/>
    <w:rsid w:val="001C1281"/>
    <w:rsid w:val="001C22E1"/>
    <w:rsid w:val="001C446A"/>
    <w:rsid w:val="001C7FA2"/>
    <w:rsid w:val="001D5079"/>
    <w:rsid w:val="001D7D0A"/>
    <w:rsid w:val="001F1824"/>
    <w:rsid w:val="001F7EB5"/>
    <w:rsid w:val="002011DC"/>
    <w:rsid w:val="00217697"/>
    <w:rsid w:val="0022044C"/>
    <w:rsid w:val="002273C1"/>
    <w:rsid w:val="002408F5"/>
    <w:rsid w:val="00255E8A"/>
    <w:rsid w:val="00274D81"/>
    <w:rsid w:val="00283354"/>
    <w:rsid w:val="00290FAD"/>
    <w:rsid w:val="00294E71"/>
    <w:rsid w:val="00296AA1"/>
    <w:rsid w:val="002B4A0A"/>
    <w:rsid w:val="002B7C8F"/>
    <w:rsid w:val="002C2152"/>
    <w:rsid w:val="002D1757"/>
    <w:rsid w:val="002E1180"/>
    <w:rsid w:val="002F7226"/>
    <w:rsid w:val="00301D4E"/>
    <w:rsid w:val="00314526"/>
    <w:rsid w:val="00317416"/>
    <w:rsid w:val="00322D0B"/>
    <w:rsid w:val="0033100A"/>
    <w:rsid w:val="00343352"/>
    <w:rsid w:val="0034409C"/>
    <w:rsid w:val="003532C7"/>
    <w:rsid w:val="00355DEE"/>
    <w:rsid w:val="00356B6B"/>
    <w:rsid w:val="00362600"/>
    <w:rsid w:val="003639C5"/>
    <w:rsid w:val="00366738"/>
    <w:rsid w:val="00376494"/>
    <w:rsid w:val="00396DF7"/>
    <w:rsid w:val="003A40EC"/>
    <w:rsid w:val="003A5719"/>
    <w:rsid w:val="003B1E17"/>
    <w:rsid w:val="003B4B90"/>
    <w:rsid w:val="003B7EB6"/>
    <w:rsid w:val="003C05A9"/>
    <w:rsid w:val="003C3AB4"/>
    <w:rsid w:val="003C4F57"/>
    <w:rsid w:val="003E772C"/>
    <w:rsid w:val="00401158"/>
    <w:rsid w:val="0040286E"/>
    <w:rsid w:val="004031A4"/>
    <w:rsid w:val="004055FD"/>
    <w:rsid w:val="00407F33"/>
    <w:rsid w:val="004175AF"/>
    <w:rsid w:val="00427C8F"/>
    <w:rsid w:val="00432D9A"/>
    <w:rsid w:val="0043347F"/>
    <w:rsid w:val="00436323"/>
    <w:rsid w:val="0044047A"/>
    <w:rsid w:val="00454860"/>
    <w:rsid w:val="00460DA9"/>
    <w:rsid w:val="00474F37"/>
    <w:rsid w:val="00477C59"/>
    <w:rsid w:val="00481C97"/>
    <w:rsid w:val="004961B1"/>
    <w:rsid w:val="004A3C7C"/>
    <w:rsid w:val="004B2193"/>
    <w:rsid w:val="004B248A"/>
    <w:rsid w:val="004B2CD0"/>
    <w:rsid w:val="004C7A09"/>
    <w:rsid w:val="004D36FC"/>
    <w:rsid w:val="004E05A7"/>
    <w:rsid w:val="004E734A"/>
    <w:rsid w:val="005212EB"/>
    <w:rsid w:val="005365FE"/>
    <w:rsid w:val="00540682"/>
    <w:rsid w:val="0054252D"/>
    <w:rsid w:val="00552EA5"/>
    <w:rsid w:val="00556647"/>
    <w:rsid w:val="00581C86"/>
    <w:rsid w:val="005851F6"/>
    <w:rsid w:val="005903CA"/>
    <w:rsid w:val="00595A06"/>
    <w:rsid w:val="005B76A3"/>
    <w:rsid w:val="005C2426"/>
    <w:rsid w:val="005C4A0A"/>
    <w:rsid w:val="005E42AA"/>
    <w:rsid w:val="005E5419"/>
    <w:rsid w:val="005E63F8"/>
    <w:rsid w:val="005F3263"/>
    <w:rsid w:val="00604DB4"/>
    <w:rsid w:val="00605DAE"/>
    <w:rsid w:val="0061021D"/>
    <w:rsid w:val="00612C96"/>
    <w:rsid w:val="006141D3"/>
    <w:rsid w:val="00630366"/>
    <w:rsid w:val="006334D6"/>
    <w:rsid w:val="006442E8"/>
    <w:rsid w:val="00644EC6"/>
    <w:rsid w:val="00645463"/>
    <w:rsid w:val="00647CCB"/>
    <w:rsid w:val="00654108"/>
    <w:rsid w:val="00655827"/>
    <w:rsid w:val="00662485"/>
    <w:rsid w:val="006706BB"/>
    <w:rsid w:val="00670D55"/>
    <w:rsid w:val="00676195"/>
    <w:rsid w:val="0068051E"/>
    <w:rsid w:val="00683C75"/>
    <w:rsid w:val="006A534C"/>
    <w:rsid w:val="006D1A73"/>
    <w:rsid w:val="006D2595"/>
    <w:rsid w:val="006D34B4"/>
    <w:rsid w:val="006D5FD4"/>
    <w:rsid w:val="006D63CB"/>
    <w:rsid w:val="006E0EB2"/>
    <w:rsid w:val="006E1A28"/>
    <w:rsid w:val="006E1EBA"/>
    <w:rsid w:val="006E78DC"/>
    <w:rsid w:val="006F425D"/>
    <w:rsid w:val="006F475C"/>
    <w:rsid w:val="006F5A4C"/>
    <w:rsid w:val="007026E5"/>
    <w:rsid w:val="007074E5"/>
    <w:rsid w:val="007103C4"/>
    <w:rsid w:val="007104F8"/>
    <w:rsid w:val="00711CEF"/>
    <w:rsid w:val="00715529"/>
    <w:rsid w:val="00724287"/>
    <w:rsid w:val="0072540C"/>
    <w:rsid w:val="00730159"/>
    <w:rsid w:val="0073611B"/>
    <w:rsid w:val="00737441"/>
    <w:rsid w:val="00750E20"/>
    <w:rsid w:val="0075169A"/>
    <w:rsid w:val="007624FC"/>
    <w:rsid w:val="007641A6"/>
    <w:rsid w:val="00771FF9"/>
    <w:rsid w:val="00773023"/>
    <w:rsid w:val="007911E1"/>
    <w:rsid w:val="0079484F"/>
    <w:rsid w:val="0079525E"/>
    <w:rsid w:val="00795E19"/>
    <w:rsid w:val="007A2596"/>
    <w:rsid w:val="007A676F"/>
    <w:rsid w:val="007B2C2B"/>
    <w:rsid w:val="007B2F22"/>
    <w:rsid w:val="007B6062"/>
    <w:rsid w:val="007B73CC"/>
    <w:rsid w:val="007C5E4B"/>
    <w:rsid w:val="007D3367"/>
    <w:rsid w:val="007D5A14"/>
    <w:rsid w:val="007D5FDB"/>
    <w:rsid w:val="007F07D7"/>
    <w:rsid w:val="007F3BA3"/>
    <w:rsid w:val="00801BDC"/>
    <w:rsid w:val="00804B16"/>
    <w:rsid w:val="0081518D"/>
    <w:rsid w:val="00824785"/>
    <w:rsid w:val="00824983"/>
    <w:rsid w:val="00827F50"/>
    <w:rsid w:val="008316FF"/>
    <w:rsid w:val="0083396F"/>
    <w:rsid w:val="00836BFD"/>
    <w:rsid w:val="00836CF3"/>
    <w:rsid w:val="0083752B"/>
    <w:rsid w:val="00850392"/>
    <w:rsid w:val="00854F35"/>
    <w:rsid w:val="008611D2"/>
    <w:rsid w:val="00863B84"/>
    <w:rsid w:val="008668DF"/>
    <w:rsid w:val="008749DE"/>
    <w:rsid w:val="00876AFB"/>
    <w:rsid w:val="00882507"/>
    <w:rsid w:val="00892F99"/>
    <w:rsid w:val="008A0BC5"/>
    <w:rsid w:val="008A30E8"/>
    <w:rsid w:val="008B7F3D"/>
    <w:rsid w:val="008C1AEA"/>
    <w:rsid w:val="008C5092"/>
    <w:rsid w:val="008D466E"/>
    <w:rsid w:val="008D5E01"/>
    <w:rsid w:val="008D712D"/>
    <w:rsid w:val="008E6798"/>
    <w:rsid w:val="008F7FF3"/>
    <w:rsid w:val="00900CE6"/>
    <w:rsid w:val="009072E5"/>
    <w:rsid w:val="009078D1"/>
    <w:rsid w:val="00912AE0"/>
    <w:rsid w:val="0092267C"/>
    <w:rsid w:val="00924701"/>
    <w:rsid w:val="00924CB5"/>
    <w:rsid w:val="00933DDE"/>
    <w:rsid w:val="00970D00"/>
    <w:rsid w:val="00971A57"/>
    <w:rsid w:val="00972973"/>
    <w:rsid w:val="00977FA8"/>
    <w:rsid w:val="00990233"/>
    <w:rsid w:val="009951A0"/>
    <w:rsid w:val="009A1ED2"/>
    <w:rsid w:val="009A6495"/>
    <w:rsid w:val="009B0A11"/>
    <w:rsid w:val="009B0ADF"/>
    <w:rsid w:val="009B7DB6"/>
    <w:rsid w:val="009C5734"/>
    <w:rsid w:val="009C7C82"/>
    <w:rsid w:val="009D0CA9"/>
    <w:rsid w:val="009D4557"/>
    <w:rsid w:val="009D6A45"/>
    <w:rsid w:val="009E1F8F"/>
    <w:rsid w:val="009E62DB"/>
    <w:rsid w:val="009E74A9"/>
    <w:rsid w:val="009F1218"/>
    <w:rsid w:val="009F396B"/>
    <w:rsid w:val="009F4CB9"/>
    <w:rsid w:val="009F6404"/>
    <w:rsid w:val="00A01D12"/>
    <w:rsid w:val="00A07DBF"/>
    <w:rsid w:val="00A11BE2"/>
    <w:rsid w:val="00A22316"/>
    <w:rsid w:val="00A270C6"/>
    <w:rsid w:val="00A34D7D"/>
    <w:rsid w:val="00A36A94"/>
    <w:rsid w:val="00A36BF0"/>
    <w:rsid w:val="00A51BF8"/>
    <w:rsid w:val="00A70ED4"/>
    <w:rsid w:val="00A7543C"/>
    <w:rsid w:val="00A77E29"/>
    <w:rsid w:val="00A86D7C"/>
    <w:rsid w:val="00A92793"/>
    <w:rsid w:val="00A975DA"/>
    <w:rsid w:val="00AA30C1"/>
    <w:rsid w:val="00AA69CC"/>
    <w:rsid w:val="00AA6FA6"/>
    <w:rsid w:val="00AB225E"/>
    <w:rsid w:val="00AC2714"/>
    <w:rsid w:val="00AD49BF"/>
    <w:rsid w:val="00AE5DD9"/>
    <w:rsid w:val="00B00EAF"/>
    <w:rsid w:val="00B0379D"/>
    <w:rsid w:val="00B044BC"/>
    <w:rsid w:val="00B057B0"/>
    <w:rsid w:val="00B105AC"/>
    <w:rsid w:val="00B1235F"/>
    <w:rsid w:val="00B17C0F"/>
    <w:rsid w:val="00B2105E"/>
    <w:rsid w:val="00B3361E"/>
    <w:rsid w:val="00B356B8"/>
    <w:rsid w:val="00B364F2"/>
    <w:rsid w:val="00B54190"/>
    <w:rsid w:val="00B83162"/>
    <w:rsid w:val="00B84430"/>
    <w:rsid w:val="00B862DB"/>
    <w:rsid w:val="00B87080"/>
    <w:rsid w:val="00B91036"/>
    <w:rsid w:val="00B96590"/>
    <w:rsid w:val="00BA672C"/>
    <w:rsid w:val="00BB120F"/>
    <w:rsid w:val="00BC04FD"/>
    <w:rsid w:val="00BC49BF"/>
    <w:rsid w:val="00BD2A73"/>
    <w:rsid w:val="00BE132C"/>
    <w:rsid w:val="00BE2B5D"/>
    <w:rsid w:val="00BE7CBD"/>
    <w:rsid w:val="00BF27E0"/>
    <w:rsid w:val="00C0791C"/>
    <w:rsid w:val="00C11926"/>
    <w:rsid w:val="00C140C2"/>
    <w:rsid w:val="00C1428D"/>
    <w:rsid w:val="00C15EFF"/>
    <w:rsid w:val="00C1695A"/>
    <w:rsid w:val="00C20E8A"/>
    <w:rsid w:val="00C25A3D"/>
    <w:rsid w:val="00C32A57"/>
    <w:rsid w:val="00C41396"/>
    <w:rsid w:val="00C46963"/>
    <w:rsid w:val="00C47789"/>
    <w:rsid w:val="00C51D8A"/>
    <w:rsid w:val="00C51E47"/>
    <w:rsid w:val="00C55B6C"/>
    <w:rsid w:val="00C5756B"/>
    <w:rsid w:val="00C71C35"/>
    <w:rsid w:val="00C80C8C"/>
    <w:rsid w:val="00C96687"/>
    <w:rsid w:val="00CA469F"/>
    <w:rsid w:val="00CA6875"/>
    <w:rsid w:val="00CB0D46"/>
    <w:rsid w:val="00CB5CA8"/>
    <w:rsid w:val="00CC5AB1"/>
    <w:rsid w:val="00CD0B93"/>
    <w:rsid w:val="00CD78D3"/>
    <w:rsid w:val="00CD7A24"/>
    <w:rsid w:val="00CE3278"/>
    <w:rsid w:val="00CF177C"/>
    <w:rsid w:val="00CF4D1A"/>
    <w:rsid w:val="00D030ED"/>
    <w:rsid w:val="00D0371B"/>
    <w:rsid w:val="00D070AA"/>
    <w:rsid w:val="00D10DA3"/>
    <w:rsid w:val="00D1186A"/>
    <w:rsid w:val="00D130F2"/>
    <w:rsid w:val="00D13DCA"/>
    <w:rsid w:val="00D13F0E"/>
    <w:rsid w:val="00D22B29"/>
    <w:rsid w:val="00D25536"/>
    <w:rsid w:val="00D3139B"/>
    <w:rsid w:val="00D4068A"/>
    <w:rsid w:val="00D4479C"/>
    <w:rsid w:val="00D44B62"/>
    <w:rsid w:val="00D47452"/>
    <w:rsid w:val="00D513A1"/>
    <w:rsid w:val="00D52E9C"/>
    <w:rsid w:val="00D530D4"/>
    <w:rsid w:val="00D54011"/>
    <w:rsid w:val="00D544F9"/>
    <w:rsid w:val="00D76B71"/>
    <w:rsid w:val="00D91A07"/>
    <w:rsid w:val="00D9544B"/>
    <w:rsid w:val="00DA02D7"/>
    <w:rsid w:val="00DA5A2B"/>
    <w:rsid w:val="00DB4697"/>
    <w:rsid w:val="00DB743C"/>
    <w:rsid w:val="00DC3843"/>
    <w:rsid w:val="00DD4A92"/>
    <w:rsid w:val="00DE04EE"/>
    <w:rsid w:val="00DE1A13"/>
    <w:rsid w:val="00DE3740"/>
    <w:rsid w:val="00DF02E7"/>
    <w:rsid w:val="00E03B59"/>
    <w:rsid w:val="00E04113"/>
    <w:rsid w:val="00E17218"/>
    <w:rsid w:val="00E21B53"/>
    <w:rsid w:val="00E22D8D"/>
    <w:rsid w:val="00E23C1F"/>
    <w:rsid w:val="00E312CD"/>
    <w:rsid w:val="00E32ACF"/>
    <w:rsid w:val="00E40184"/>
    <w:rsid w:val="00E44621"/>
    <w:rsid w:val="00E507E1"/>
    <w:rsid w:val="00E51443"/>
    <w:rsid w:val="00E62F67"/>
    <w:rsid w:val="00E70598"/>
    <w:rsid w:val="00E75161"/>
    <w:rsid w:val="00E82162"/>
    <w:rsid w:val="00E870FC"/>
    <w:rsid w:val="00E95724"/>
    <w:rsid w:val="00EA3A67"/>
    <w:rsid w:val="00EB305B"/>
    <w:rsid w:val="00EB44EC"/>
    <w:rsid w:val="00EC0F05"/>
    <w:rsid w:val="00ED6E65"/>
    <w:rsid w:val="00EE34C2"/>
    <w:rsid w:val="00EE7717"/>
    <w:rsid w:val="00F01FB0"/>
    <w:rsid w:val="00F060F2"/>
    <w:rsid w:val="00F1259A"/>
    <w:rsid w:val="00F358F1"/>
    <w:rsid w:val="00F42A64"/>
    <w:rsid w:val="00F47A25"/>
    <w:rsid w:val="00F505EF"/>
    <w:rsid w:val="00F61F15"/>
    <w:rsid w:val="00F74F39"/>
    <w:rsid w:val="00F770BC"/>
    <w:rsid w:val="00F80335"/>
    <w:rsid w:val="00F825CD"/>
    <w:rsid w:val="00F82D66"/>
    <w:rsid w:val="00F85537"/>
    <w:rsid w:val="00F93B65"/>
    <w:rsid w:val="00FA20D2"/>
    <w:rsid w:val="00FA324A"/>
    <w:rsid w:val="00FB720E"/>
    <w:rsid w:val="00FE6718"/>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824983"/>
    <w:pPr>
      <w:tabs>
        <w:tab w:val="center" w:pos="4819"/>
        <w:tab w:val="right" w:pos="9638"/>
      </w:tabs>
    </w:pPr>
  </w:style>
  <w:style w:type="character" w:customStyle="1" w:styleId="AntratsDiagrama">
    <w:name w:val="Antraštės Diagrama"/>
    <w:basedOn w:val="Numatytasispastraiposriftas"/>
    <w:link w:val="Antrats"/>
    <w:rsid w:val="00824983"/>
    <w:rPr>
      <w:sz w:val="24"/>
      <w:szCs w:val="24"/>
      <w:lang w:val="en-GB" w:eastAsia="en-US"/>
    </w:rPr>
  </w:style>
  <w:style w:type="paragraph" w:styleId="Porat">
    <w:name w:val="footer"/>
    <w:basedOn w:val="prastasis"/>
    <w:link w:val="PoratDiagrama"/>
    <w:rsid w:val="00824983"/>
    <w:pPr>
      <w:tabs>
        <w:tab w:val="center" w:pos="4819"/>
        <w:tab w:val="right" w:pos="9638"/>
      </w:tabs>
    </w:pPr>
  </w:style>
  <w:style w:type="character" w:customStyle="1" w:styleId="PoratDiagrama">
    <w:name w:val="Poraštė Diagrama"/>
    <w:basedOn w:val="Numatytasispastraiposriftas"/>
    <w:link w:val="Porat"/>
    <w:rsid w:val="00824983"/>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4163</Words>
  <Characters>2373</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2022-08-04T11:11:00Z</cp:lastPrinted>
  <dcterms:created xsi:type="dcterms:W3CDTF">2026-06-15T12:21:00Z</dcterms:created>
  <dcterms:modified xsi:type="dcterms:W3CDTF">2026-06-15T12:21:00Z</dcterms:modified>
</cp:coreProperties>
</file>