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AB22F" w14:textId="77777777" w:rsidR="000C52E2" w:rsidRPr="00DB68AA" w:rsidRDefault="000C52E2" w:rsidP="00762E16">
      <w:pPr>
        <w:pStyle w:val="Pagrindinistekstas"/>
        <w:tabs>
          <w:tab w:val="left" w:pos="480"/>
          <w:tab w:val="left" w:pos="9900"/>
          <w:tab w:val="left" w:pos="10780"/>
          <w:tab w:val="left" w:pos="11550"/>
        </w:tabs>
        <w:ind w:left="4320" w:right="0" w:firstLine="720"/>
        <w:jc w:val="both"/>
        <w:rPr>
          <w:b w:val="0"/>
          <w:bCs w:val="0"/>
        </w:rPr>
      </w:pPr>
      <w:r w:rsidRPr="00DB68AA">
        <w:rPr>
          <w:b w:val="0"/>
          <w:bCs w:val="0"/>
        </w:rPr>
        <w:t>PATVIRTINTA</w:t>
      </w:r>
    </w:p>
    <w:p w14:paraId="01D28999" w14:textId="77777777" w:rsidR="000C52E2" w:rsidRPr="00DB68AA" w:rsidRDefault="000C52E2" w:rsidP="00762E16">
      <w:pPr>
        <w:pStyle w:val="Pagrindinistekstas"/>
        <w:tabs>
          <w:tab w:val="left" w:pos="480"/>
          <w:tab w:val="left" w:pos="9900"/>
          <w:tab w:val="left" w:pos="10780"/>
          <w:tab w:val="left" w:pos="11550"/>
        </w:tabs>
        <w:ind w:left="4320" w:right="0" w:firstLine="720"/>
        <w:jc w:val="both"/>
        <w:rPr>
          <w:b w:val="0"/>
          <w:bCs w:val="0"/>
        </w:rPr>
      </w:pPr>
      <w:r w:rsidRPr="00DB68AA">
        <w:rPr>
          <w:b w:val="0"/>
          <w:bCs w:val="0"/>
        </w:rPr>
        <w:t>Klaipėdos rajono savivaldybės administracijos</w:t>
      </w:r>
    </w:p>
    <w:p w14:paraId="04F561DE" w14:textId="134099FA" w:rsidR="000C52E2" w:rsidRDefault="00AA32B0" w:rsidP="00762E16">
      <w:pPr>
        <w:pStyle w:val="Pagrindinistekstas"/>
        <w:tabs>
          <w:tab w:val="left" w:pos="480"/>
          <w:tab w:val="left" w:pos="9900"/>
          <w:tab w:val="left" w:pos="10780"/>
          <w:tab w:val="left" w:pos="11550"/>
        </w:tabs>
        <w:ind w:left="4320" w:right="0" w:firstLine="720"/>
        <w:jc w:val="both"/>
        <w:rPr>
          <w:b w:val="0"/>
        </w:rPr>
      </w:pPr>
      <w:r w:rsidRPr="00DB68AA">
        <w:rPr>
          <w:b w:val="0"/>
          <w:bCs w:val="0"/>
        </w:rPr>
        <w:t>direktoriaus 20</w:t>
      </w:r>
      <w:r w:rsidR="000E7C64" w:rsidRPr="00DB68AA">
        <w:rPr>
          <w:b w:val="0"/>
          <w:bCs w:val="0"/>
        </w:rPr>
        <w:t>2</w:t>
      </w:r>
      <w:r w:rsidR="005410AF">
        <w:rPr>
          <w:b w:val="0"/>
          <w:bCs w:val="0"/>
        </w:rPr>
        <w:t>2</w:t>
      </w:r>
      <w:r w:rsidRPr="00DB68AA">
        <w:rPr>
          <w:b w:val="0"/>
          <w:bCs w:val="0"/>
        </w:rPr>
        <w:t>-</w:t>
      </w:r>
      <w:r w:rsidR="005410AF">
        <w:rPr>
          <w:b w:val="0"/>
          <w:bCs w:val="0"/>
        </w:rPr>
        <w:t>12</w:t>
      </w:r>
      <w:r w:rsidR="000C52E2" w:rsidRPr="00DB68AA">
        <w:rPr>
          <w:b w:val="0"/>
          <w:bCs w:val="0"/>
        </w:rPr>
        <w:t>-</w:t>
      </w:r>
      <w:r w:rsidR="00BC269B">
        <w:rPr>
          <w:b w:val="0"/>
          <w:bCs w:val="0"/>
        </w:rPr>
        <w:t>23</w:t>
      </w:r>
      <w:r w:rsidR="00187081" w:rsidRPr="00DB68AA">
        <w:rPr>
          <w:b w:val="0"/>
          <w:bCs w:val="0"/>
        </w:rPr>
        <w:t xml:space="preserve"> </w:t>
      </w:r>
      <w:r w:rsidR="000E7C64" w:rsidRPr="00DB68AA">
        <w:rPr>
          <w:b w:val="0"/>
          <w:bCs w:val="0"/>
        </w:rPr>
        <w:t xml:space="preserve"> </w:t>
      </w:r>
      <w:r w:rsidR="000C52E2" w:rsidRPr="00DB68AA">
        <w:rPr>
          <w:b w:val="0"/>
          <w:bCs w:val="0"/>
        </w:rPr>
        <w:t xml:space="preserve"> įsakymu Nr.</w:t>
      </w:r>
      <w:r w:rsidR="000C52E2" w:rsidRPr="00DB68AA">
        <w:t xml:space="preserve"> </w:t>
      </w:r>
      <w:r w:rsidRPr="00DB68AA">
        <w:rPr>
          <w:b w:val="0"/>
        </w:rPr>
        <w:t>AV-</w:t>
      </w:r>
      <w:r w:rsidR="00BC269B">
        <w:rPr>
          <w:b w:val="0"/>
        </w:rPr>
        <w:t>3419</w:t>
      </w:r>
    </w:p>
    <w:p w14:paraId="7C688137" w14:textId="77777777" w:rsidR="00764A66" w:rsidRDefault="00764A66" w:rsidP="00764A66">
      <w:pPr>
        <w:pStyle w:val="Pagrindinistekstas"/>
        <w:tabs>
          <w:tab w:val="left" w:pos="480"/>
          <w:tab w:val="left" w:pos="9900"/>
          <w:tab w:val="left" w:pos="10780"/>
          <w:tab w:val="left" w:pos="11550"/>
        </w:tabs>
        <w:ind w:left="4320" w:right="0" w:firstLine="720"/>
        <w:jc w:val="both"/>
        <w:rPr>
          <w:b w:val="0"/>
        </w:rPr>
      </w:pPr>
      <w:bookmarkStart w:id="0" w:name="_Hlk193714127"/>
      <w:r>
        <w:rPr>
          <w:b w:val="0"/>
        </w:rPr>
        <w:t>(2024-01-22 AV-100 pakeitimas)</w:t>
      </w:r>
    </w:p>
    <w:p w14:paraId="6393DFC8" w14:textId="232A9FE1" w:rsidR="00BC269B" w:rsidRDefault="00BC269B" w:rsidP="00762E16">
      <w:pPr>
        <w:pStyle w:val="Pagrindinistekstas"/>
        <w:tabs>
          <w:tab w:val="left" w:pos="480"/>
          <w:tab w:val="left" w:pos="9900"/>
          <w:tab w:val="left" w:pos="10780"/>
          <w:tab w:val="left" w:pos="11550"/>
        </w:tabs>
        <w:ind w:left="4320" w:right="0" w:firstLine="720"/>
        <w:jc w:val="both"/>
        <w:rPr>
          <w:b w:val="0"/>
        </w:rPr>
      </w:pPr>
      <w:r>
        <w:rPr>
          <w:b w:val="0"/>
        </w:rPr>
        <w:t>(2024-03-07 AV-342 pakeitimas)</w:t>
      </w:r>
    </w:p>
    <w:bookmarkEnd w:id="0"/>
    <w:p w14:paraId="14997B0D" w14:textId="77777777" w:rsidR="0040611F" w:rsidRPr="00DB68AA" w:rsidRDefault="0040611F" w:rsidP="00762E16">
      <w:pPr>
        <w:pStyle w:val="Pagrindinistekstas"/>
        <w:tabs>
          <w:tab w:val="left" w:pos="480"/>
          <w:tab w:val="left" w:pos="9900"/>
          <w:tab w:val="left" w:pos="10780"/>
          <w:tab w:val="left" w:pos="11550"/>
        </w:tabs>
        <w:ind w:left="4320" w:right="0" w:firstLine="720"/>
        <w:jc w:val="both"/>
        <w:rPr>
          <w:b w:val="0"/>
        </w:rPr>
      </w:pPr>
    </w:p>
    <w:p w14:paraId="54B8265D" w14:textId="77777777" w:rsidR="00AA32B0" w:rsidRPr="00DB68AA" w:rsidRDefault="00AA32B0" w:rsidP="00762E16">
      <w:pPr>
        <w:pStyle w:val="Pagrindinistekstas"/>
        <w:tabs>
          <w:tab w:val="left" w:pos="480"/>
          <w:tab w:val="left" w:pos="9900"/>
          <w:tab w:val="left" w:pos="10780"/>
          <w:tab w:val="left" w:pos="11550"/>
        </w:tabs>
        <w:ind w:left="4320" w:right="0" w:firstLine="720"/>
        <w:jc w:val="both"/>
        <w:rPr>
          <w:b w:val="0"/>
        </w:rPr>
      </w:pPr>
    </w:p>
    <w:p w14:paraId="37A4AEC5" w14:textId="77777777" w:rsidR="000C52E2" w:rsidRPr="00DB68AA" w:rsidRDefault="000C52E2" w:rsidP="00762E16">
      <w:pPr>
        <w:tabs>
          <w:tab w:val="left" w:pos="480"/>
          <w:tab w:val="left" w:pos="9900"/>
          <w:tab w:val="left" w:pos="10780"/>
          <w:tab w:val="left" w:pos="11550"/>
        </w:tabs>
        <w:spacing w:after="0" w:line="240" w:lineRule="auto"/>
        <w:rPr>
          <w:rFonts w:ascii="Times New Roman" w:hAnsi="Times New Roman"/>
          <w:b/>
          <w:sz w:val="24"/>
          <w:szCs w:val="24"/>
        </w:rPr>
      </w:pPr>
    </w:p>
    <w:p w14:paraId="43D182D3" w14:textId="77777777" w:rsidR="000C52E2" w:rsidRPr="00DB68AA" w:rsidRDefault="000C52E2" w:rsidP="00762E16">
      <w:pPr>
        <w:tabs>
          <w:tab w:val="left" w:pos="480"/>
          <w:tab w:val="left" w:pos="9900"/>
          <w:tab w:val="left" w:pos="10780"/>
          <w:tab w:val="left" w:pos="11550"/>
        </w:tabs>
        <w:spacing w:after="0" w:line="240" w:lineRule="auto"/>
        <w:ind w:left="357" w:firstLine="723"/>
        <w:jc w:val="center"/>
        <w:rPr>
          <w:rFonts w:ascii="Times New Roman" w:hAnsi="Times New Roman"/>
          <w:b/>
          <w:sz w:val="24"/>
          <w:szCs w:val="24"/>
        </w:rPr>
      </w:pPr>
      <w:r w:rsidRPr="00DB68AA">
        <w:rPr>
          <w:rFonts w:ascii="Times New Roman" w:hAnsi="Times New Roman"/>
          <w:b/>
          <w:sz w:val="24"/>
          <w:szCs w:val="24"/>
        </w:rPr>
        <w:t xml:space="preserve">KLAIPĖDOS RAJONO SAVIVALDYBĖS VISUOMENĖS SVEIKATOS RĖMIMO SPECIALIOSIOS PROGRAMOS </w:t>
      </w:r>
      <w:r w:rsidR="00C814FE" w:rsidRPr="00DB68AA">
        <w:rPr>
          <w:rFonts w:ascii="Times New Roman" w:hAnsi="Times New Roman"/>
          <w:b/>
          <w:sz w:val="24"/>
          <w:szCs w:val="24"/>
        </w:rPr>
        <w:t>PROJEKTŲ/</w:t>
      </w:r>
      <w:r w:rsidRPr="00DB68AA">
        <w:rPr>
          <w:rFonts w:ascii="Times New Roman" w:hAnsi="Times New Roman"/>
          <w:b/>
          <w:sz w:val="24"/>
          <w:szCs w:val="24"/>
        </w:rPr>
        <w:t xml:space="preserve">PRIEMONIŲ RĖMIMO </w:t>
      </w:r>
      <w:r w:rsidR="009111AC" w:rsidRPr="00DB68AA">
        <w:rPr>
          <w:rFonts w:ascii="Times New Roman" w:hAnsi="Times New Roman"/>
          <w:b/>
          <w:sz w:val="24"/>
          <w:szCs w:val="24"/>
        </w:rPr>
        <w:t xml:space="preserve">SKELBIANT PARAIŠKŲ ATRANKOS KONKURSĄ </w:t>
      </w:r>
      <w:r w:rsidRPr="00DB68AA">
        <w:rPr>
          <w:rFonts w:ascii="Times New Roman" w:hAnsi="Times New Roman"/>
          <w:b/>
          <w:sz w:val="24"/>
          <w:szCs w:val="24"/>
        </w:rPr>
        <w:t>TVARKOS APRAŠAS</w:t>
      </w:r>
    </w:p>
    <w:p w14:paraId="5794A886" w14:textId="6A72C55C" w:rsidR="00E91452" w:rsidRPr="00DB68AA" w:rsidRDefault="00E91452" w:rsidP="00762E16">
      <w:pPr>
        <w:tabs>
          <w:tab w:val="left" w:pos="480"/>
          <w:tab w:val="left" w:pos="9900"/>
          <w:tab w:val="left" w:pos="10780"/>
          <w:tab w:val="left" w:pos="11550"/>
        </w:tabs>
        <w:spacing w:after="0" w:line="240" w:lineRule="auto"/>
        <w:ind w:left="357" w:firstLine="723"/>
        <w:jc w:val="center"/>
        <w:rPr>
          <w:rFonts w:ascii="Times New Roman" w:hAnsi="Times New Roman"/>
          <w:b/>
          <w:sz w:val="24"/>
          <w:szCs w:val="24"/>
        </w:rPr>
      </w:pPr>
    </w:p>
    <w:p w14:paraId="500A4B30" w14:textId="77777777" w:rsidR="00C1567F" w:rsidRPr="00DB68AA" w:rsidRDefault="00C1567F" w:rsidP="00762E16">
      <w:pPr>
        <w:tabs>
          <w:tab w:val="left" w:pos="480"/>
          <w:tab w:val="left" w:pos="9900"/>
          <w:tab w:val="left" w:pos="10780"/>
          <w:tab w:val="left" w:pos="11550"/>
        </w:tabs>
        <w:spacing w:after="0" w:line="240" w:lineRule="auto"/>
        <w:ind w:left="357" w:firstLine="723"/>
        <w:jc w:val="center"/>
        <w:rPr>
          <w:rFonts w:ascii="Times New Roman" w:hAnsi="Times New Roman"/>
          <w:b/>
          <w:sz w:val="24"/>
          <w:szCs w:val="24"/>
        </w:rPr>
      </w:pPr>
    </w:p>
    <w:p w14:paraId="7D120EA4" w14:textId="77777777" w:rsidR="00AC7818" w:rsidRPr="00DB68AA" w:rsidRDefault="00AC7818" w:rsidP="00762E16">
      <w:pPr>
        <w:tabs>
          <w:tab w:val="left" w:pos="480"/>
          <w:tab w:val="left" w:pos="3240"/>
          <w:tab w:val="left" w:pos="9900"/>
          <w:tab w:val="left" w:pos="10780"/>
          <w:tab w:val="left" w:pos="11550"/>
        </w:tabs>
        <w:autoSpaceDE w:val="0"/>
        <w:autoSpaceDN w:val="0"/>
        <w:adjustRightInd w:val="0"/>
        <w:spacing w:after="0" w:line="240" w:lineRule="auto"/>
        <w:ind w:left="1080"/>
        <w:jc w:val="center"/>
        <w:rPr>
          <w:rFonts w:ascii="Times New Roman" w:hAnsi="Times New Roman"/>
          <w:b/>
          <w:bCs/>
          <w:sz w:val="24"/>
          <w:szCs w:val="24"/>
        </w:rPr>
      </w:pPr>
      <w:r w:rsidRPr="00DB68AA">
        <w:rPr>
          <w:rFonts w:ascii="Times New Roman" w:hAnsi="Times New Roman"/>
          <w:b/>
          <w:bCs/>
          <w:sz w:val="24"/>
          <w:szCs w:val="24"/>
        </w:rPr>
        <w:t>I SKYRIUS</w:t>
      </w:r>
    </w:p>
    <w:p w14:paraId="38C8B459" w14:textId="77777777" w:rsidR="000C52E2" w:rsidRPr="00DB68AA" w:rsidRDefault="000C52E2" w:rsidP="00762E16">
      <w:pPr>
        <w:tabs>
          <w:tab w:val="left" w:pos="480"/>
          <w:tab w:val="left" w:pos="3240"/>
          <w:tab w:val="left" w:pos="9900"/>
          <w:tab w:val="left" w:pos="10780"/>
          <w:tab w:val="left" w:pos="11550"/>
        </w:tabs>
        <w:autoSpaceDE w:val="0"/>
        <w:autoSpaceDN w:val="0"/>
        <w:adjustRightInd w:val="0"/>
        <w:spacing w:after="0" w:line="240" w:lineRule="auto"/>
        <w:ind w:left="1080"/>
        <w:jc w:val="center"/>
        <w:rPr>
          <w:rFonts w:ascii="Times New Roman" w:hAnsi="Times New Roman"/>
          <w:b/>
          <w:bCs/>
          <w:sz w:val="24"/>
          <w:szCs w:val="24"/>
        </w:rPr>
      </w:pPr>
      <w:r w:rsidRPr="00DB68AA">
        <w:rPr>
          <w:rFonts w:ascii="Times New Roman" w:hAnsi="Times New Roman"/>
          <w:b/>
          <w:bCs/>
          <w:sz w:val="24"/>
          <w:szCs w:val="24"/>
        </w:rPr>
        <w:t>BENDROSIOS NUOSTATOS</w:t>
      </w:r>
    </w:p>
    <w:p w14:paraId="06BB7D19" w14:textId="77777777" w:rsidR="000C52E2" w:rsidRPr="00DB68AA" w:rsidRDefault="000C52E2" w:rsidP="00762E16">
      <w:pPr>
        <w:tabs>
          <w:tab w:val="left" w:pos="480"/>
          <w:tab w:val="left" w:pos="9900"/>
          <w:tab w:val="left" w:pos="10780"/>
          <w:tab w:val="left" w:pos="11550"/>
        </w:tabs>
        <w:autoSpaceDE w:val="0"/>
        <w:autoSpaceDN w:val="0"/>
        <w:adjustRightInd w:val="0"/>
        <w:spacing w:after="0" w:line="240" w:lineRule="auto"/>
        <w:ind w:left="357" w:firstLine="723"/>
        <w:jc w:val="center"/>
        <w:rPr>
          <w:rFonts w:ascii="Times New Roman" w:hAnsi="Times New Roman"/>
          <w:bCs/>
          <w:sz w:val="24"/>
          <w:szCs w:val="24"/>
        </w:rPr>
      </w:pPr>
    </w:p>
    <w:p w14:paraId="61BAD57D" w14:textId="79230ACA" w:rsidR="00AC7818" w:rsidRPr="00DB68AA" w:rsidRDefault="00AC7818"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Klaipėdos rajono savivaldybės visuomenės sveikatos rėmimo specialiosios programos (toliau – Specialiosios programos) projektų/priemonių rėmimo skelbiant paraiškų atrankos konkursą tvarkos aprašas (toliau – Tvarkos aprašas) nustato paraiškų, skelbiant atrankos konkursą, pateikimo, jų vertinimo ir atrankos, sutarčių sudarymo, projektų/priemonių vykdymo</w:t>
      </w:r>
      <w:r w:rsidR="0074401E" w:rsidRPr="00DB68AA">
        <w:rPr>
          <w:rFonts w:ascii="Times New Roman" w:hAnsi="Times New Roman"/>
          <w:sz w:val="24"/>
          <w:szCs w:val="24"/>
        </w:rPr>
        <w:t>,</w:t>
      </w:r>
      <w:r w:rsidRPr="00DB68AA">
        <w:rPr>
          <w:rFonts w:ascii="Times New Roman" w:hAnsi="Times New Roman"/>
          <w:sz w:val="24"/>
          <w:szCs w:val="24"/>
        </w:rPr>
        <w:t xml:space="preserve"> lėšų naudojimo ir ataskaitų pateikimo tvarką. </w:t>
      </w:r>
    </w:p>
    <w:p w14:paraId="579CF918" w14:textId="77777777" w:rsidR="000C52E2" w:rsidRPr="00DB68AA" w:rsidRDefault="000C52E2"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Tvarkos apraše vartojamos sąvokos:</w:t>
      </w:r>
    </w:p>
    <w:p w14:paraId="3C0D0202" w14:textId="1F1C5E41" w:rsidR="000C52E2" w:rsidRPr="00DB68AA" w:rsidRDefault="000C52E2" w:rsidP="00762E16">
      <w:pPr>
        <w:tabs>
          <w:tab w:val="num" w:pos="0"/>
          <w:tab w:val="left" w:pos="550"/>
          <w:tab w:val="left" w:pos="600"/>
          <w:tab w:val="left" w:pos="960"/>
          <w:tab w:val="left" w:pos="9900"/>
          <w:tab w:val="left" w:pos="10780"/>
          <w:tab w:val="left" w:pos="11550"/>
        </w:tabs>
        <w:autoSpaceDE w:val="0"/>
        <w:autoSpaceDN w:val="0"/>
        <w:adjustRightInd w:val="0"/>
        <w:spacing w:after="0" w:line="240" w:lineRule="auto"/>
        <w:jc w:val="both"/>
        <w:rPr>
          <w:rFonts w:ascii="Times New Roman" w:hAnsi="Times New Roman"/>
          <w:sz w:val="24"/>
          <w:szCs w:val="24"/>
        </w:rPr>
      </w:pPr>
      <w:r w:rsidRPr="00DB68AA">
        <w:rPr>
          <w:rFonts w:ascii="Times New Roman" w:hAnsi="Times New Roman"/>
          <w:sz w:val="24"/>
          <w:szCs w:val="24"/>
        </w:rPr>
        <w:tab/>
      </w:r>
      <w:r w:rsidR="00B97766" w:rsidRPr="00DB68AA">
        <w:rPr>
          <w:rFonts w:ascii="Times New Roman" w:hAnsi="Times New Roman"/>
          <w:sz w:val="24"/>
          <w:szCs w:val="24"/>
        </w:rPr>
        <w:t xml:space="preserve">2.1. </w:t>
      </w:r>
      <w:r w:rsidRPr="00BF50A3">
        <w:rPr>
          <w:rFonts w:ascii="Times New Roman" w:hAnsi="Times New Roman"/>
          <w:strike/>
          <w:sz w:val="24"/>
          <w:szCs w:val="24"/>
        </w:rPr>
        <w:t xml:space="preserve">Pareiškėjas – </w:t>
      </w:r>
      <w:r w:rsidR="00C814FE" w:rsidRPr="00BF50A3">
        <w:rPr>
          <w:rFonts w:ascii="Times New Roman" w:hAnsi="Times New Roman"/>
          <w:strike/>
          <w:sz w:val="24"/>
          <w:szCs w:val="24"/>
        </w:rPr>
        <w:t>viešoji įstaiga, biudžetinė įstaiga, visuomeninė organizacija ir kiti juridiniai asmenys.</w:t>
      </w:r>
      <w:r w:rsidR="00BF50A3">
        <w:rPr>
          <w:rFonts w:ascii="Times New Roman" w:hAnsi="Times New Roman"/>
          <w:strike/>
          <w:sz w:val="24"/>
          <w:szCs w:val="24"/>
        </w:rPr>
        <w:t xml:space="preserve"> </w:t>
      </w:r>
      <w:r w:rsidR="00BF50A3" w:rsidRPr="00BF50A3">
        <w:rPr>
          <w:rFonts w:ascii="Times New Roman" w:hAnsi="Times New Roman"/>
          <w:b/>
          <w:bCs/>
          <w:sz w:val="24"/>
          <w:szCs w:val="24"/>
        </w:rPr>
        <w:t>Pareiškėjas – Klaipėdos rajone registruota viešoji įstaiga, biudžetinė įstaiga, visuomeninė organizacija ir kiti juridiniai asmenys</w:t>
      </w:r>
      <w:r w:rsidR="00BF50A3">
        <w:rPr>
          <w:rFonts w:ascii="Times New Roman" w:hAnsi="Times New Roman"/>
          <w:b/>
          <w:bCs/>
          <w:sz w:val="24"/>
          <w:szCs w:val="24"/>
        </w:rPr>
        <w:t xml:space="preserve"> </w:t>
      </w:r>
      <w:r w:rsidR="00BF50A3" w:rsidRPr="00BF50A3">
        <w:rPr>
          <w:rFonts w:ascii="Times New Roman" w:hAnsi="Times New Roman"/>
          <w:i/>
          <w:iCs/>
          <w:sz w:val="24"/>
          <w:szCs w:val="24"/>
        </w:rPr>
        <w:t>(2024-01-22 AV-100 pakeitimas)</w:t>
      </w:r>
      <w:r w:rsidR="00E903CD">
        <w:rPr>
          <w:rFonts w:ascii="Times New Roman" w:hAnsi="Times New Roman"/>
          <w:i/>
          <w:iCs/>
          <w:sz w:val="24"/>
          <w:szCs w:val="24"/>
        </w:rPr>
        <w:t>.</w:t>
      </w:r>
    </w:p>
    <w:p w14:paraId="5A12DCF8" w14:textId="77777777" w:rsidR="000C52E2" w:rsidRPr="00DB68AA" w:rsidRDefault="000C52E2" w:rsidP="00762E16">
      <w:pPr>
        <w:tabs>
          <w:tab w:val="num" w:pos="0"/>
          <w:tab w:val="left" w:pos="550"/>
          <w:tab w:val="left" w:pos="600"/>
          <w:tab w:val="left" w:pos="9900"/>
          <w:tab w:val="left" w:pos="10780"/>
          <w:tab w:val="left" w:pos="11550"/>
        </w:tabs>
        <w:autoSpaceDE w:val="0"/>
        <w:autoSpaceDN w:val="0"/>
        <w:adjustRightInd w:val="0"/>
        <w:spacing w:after="0" w:line="240" w:lineRule="auto"/>
        <w:jc w:val="both"/>
        <w:rPr>
          <w:rFonts w:ascii="Times New Roman" w:hAnsi="Times New Roman"/>
          <w:sz w:val="24"/>
          <w:szCs w:val="24"/>
        </w:rPr>
      </w:pPr>
      <w:r w:rsidRPr="00DB68AA">
        <w:rPr>
          <w:rFonts w:ascii="Times New Roman" w:hAnsi="Times New Roman"/>
          <w:sz w:val="24"/>
          <w:szCs w:val="24"/>
        </w:rPr>
        <w:tab/>
      </w:r>
      <w:r w:rsidR="00B97766" w:rsidRPr="00DB68AA">
        <w:rPr>
          <w:rFonts w:ascii="Times New Roman" w:hAnsi="Times New Roman"/>
          <w:sz w:val="24"/>
          <w:szCs w:val="24"/>
        </w:rPr>
        <w:t xml:space="preserve">2.2. </w:t>
      </w:r>
      <w:r w:rsidRPr="00DB68AA">
        <w:rPr>
          <w:rFonts w:ascii="Times New Roman" w:hAnsi="Times New Roman"/>
          <w:sz w:val="24"/>
          <w:szCs w:val="24"/>
        </w:rPr>
        <w:t xml:space="preserve">Paraiška </w:t>
      </w:r>
      <w:r w:rsidR="00E06FAE" w:rsidRPr="00DB68AA">
        <w:rPr>
          <w:rFonts w:ascii="Times New Roman" w:hAnsi="Times New Roman"/>
          <w:sz w:val="24"/>
          <w:szCs w:val="24"/>
        </w:rPr>
        <w:t>–</w:t>
      </w:r>
      <w:r w:rsidR="00BB7954" w:rsidRPr="00DB68AA">
        <w:rPr>
          <w:rFonts w:ascii="Times New Roman" w:hAnsi="Times New Roman"/>
          <w:sz w:val="24"/>
          <w:szCs w:val="24"/>
        </w:rPr>
        <w:t xml:space="preserve"> šio Tvarkos apra</w:t>
      </w:r>
      <w:r w:rsidR="00C814FE" w:rsidRPr="00DB68AA">
        <w:rPr>
          <w:rFonts w:ascii="Times New Roman" w:hAnsi="Times New Roman"/>
          <w:sz w:val="24"/>
          <w:szCs w:val="24"/>
        </w:rPr>
        <w:t xml:space="preserve">šo nustatytos formos </w:t>
      </w:r>
      <w:r w:rsidRPr="00DB68AA">
        <w:rPr>
          <w:rFonts w:ascii="Times New Roman" w:hAnsi="Times New Roman"/>
          <w:sz w:val="24"/>
          <w:szCs w:val="24"/>
        </w:rPr>
        <w:t>prašymas paremti projektą ar priemonę.</w:t>
      </w:r>
    </w:p>
    <w:p w14:paraId="20B3F28F" w14:textId="77777777" w:rsidR="0056477A" w:rsidRPr="00DB68AA" w:rsidRDefault="0056477A" w:rsidP="00762E16">
      <w:pPr>
        <w:tabs>
          <w:tab w:val="num" w:pos="0"/>
          <w:tab w:val="left" w:pos="550"/>
          <w:tab w:val="left" w:pos="600"/>
          <w:tab w:val="left" w:pos="9900"/>
          <w:tab w:val="left" w:pos="10780"/>
          <w:tab w:val="left" w:pos="11550"/>
        </w:tabs>
        <w:autoSpaceDE w:val="0"/>
        <w:autoSpaceDN w:val="0"/>
        <w:adjustRightInd w:val="0"/>
        <w:spacing w:after="0" w:line="240" w:lineRule="auto"/>
        <w:jc w:val="both"/>
        <w:rPr>
          <w:rFonts w:ascii="Times New Roman" w:hAnsi="Times New Roman"/>
          <w:sz w:val="24"/>
          <w:szCs w:val="24"/>
        </w:rPr>
      </w:pPr>
      <w:r w:rsidRPr="00DB68AA">
        <w:rPr>
          <w:rFonts w:ascii="Times New Roman" w:hAnsi="Times New Roman"/>
          <w:sz w:val="24"/>
          <w:szCs w:val="24"/>
        </w:rPr>
        <w:tab/>
        <w:t xml:space="preserve">2.3. Projektas – tai sveikatinimo veikla, atitinkanti Specialiosios programos prioritetus remiant </w:t>
      </w:r>
      <w:r w:rsidR="00C814FE" w:rsidRPr="00DB68AA">
        <w:rPr>
          <w:rFonts w:ascii="Times New Roman" w:hAnsi="Times New Roman"/>
          <w:sz w:val="24"/>
          <w:szCs w:val="24"/>
        </w:rPr>
        <w:t>2.1. punkte išvardytus juridinius asmenis</w:t>
      </w:r>
      <w:r w:rsidRPr="00DB68AA">
        <w:rPr>
          <w:rFonts w:ascii="Times New Roman" w:hAnsi="Times New Roman"/>
          <w:sz w:val="24"/>
          <w:szCs w:val="24"/>
        </w:rPr>
        <w:t xml:space="preserve">, įgyvendinama per aiškiai apibrėžtą laikotarpį, turinti pasiekti numatytus rezultatus ir turinti aiškius vykdytojus. </w:t>
      </w:r>
    </w:p>
    <w:p w14:paraId="326D10F9" w14:textId="77777777" w:rsidR="00546960" w:rsidRPr="00DB68AA" w:rsidRDefault="0056477A" w:rsidP="00762E16">
      <w:pPr>
        <w:tabs>
          <w:tab w:val="num" w:pos="0"/>
          <w:tab w:val="left" w:pos="550"/>
          <w:tab w:val="left" w:pos="600"/>
          <w:tab w:val="left" w:pos="9900"/>
          <w:tab w:val="left" w:pos="10780"/>
          <w:tab w:val="left" w:pos="11550"/>
        </w:tabs>
        <w:autoSpaceDE w:val="0"/>
        <w:autoSpaceDN w:val="0"/>
        <w:adjustRightInd w:val="0"/>
        <w:spacing w:after="0" w:line="240" w:lineRule="auto"/>
        <w:ind w:firstLine="600"/>
        <w:jc w:val="both"/>
        <w:rPr>
          <w:rFonts w:ascii="Times New Roman" w:hAnsi="Times New Roman"/>
          <w:sz w:val="24"/>
          <w:szCs w:val="24"/>
        </w:rPr>
      </w:pPr>
      <w:r w:rsidRPr="00DB68AA">
        <w:rPr>
          <w:rFonts w:ascii="Times New Roman" w:hAnsi="Times New Roman"/>
          <w:sz w:val="24"/>
          <w:szCs w:val="24"/>
        </w:rPr>
        <w:t>2.4</w:t>
      </w:r>
      <w:r w:rsidR="00944311" w:rsidRPr="00DB68AA">
        <w:rPr>
          <w:rFonts w:ascii="Times New Roman" w:hAnsi="Times New Roman"/>
          <w:sz w:val="24"/>
          <w:szCs w:val="24"/>
        </w:rPr>
        <w:t xml:space="preserve">. Priemonė – </w:t>
      </w:r>
      <w:r w:rsidR="00F24BA1" w:rsidRPr="00DB68AA">
        <w:rPr>
          <w:rFonts w:ascii="Times New Roman" w:hAnsi="Times New Roman"/>
          <w:sz w:val="24"/>
          <w:szCs w:val="24"/>
        </w:rPr>
        <w:t>tai būdas, metodas, instrumentas, kuris padeda įgyvendinti Klaipėdos rajono savivaldybės kompleksines sveikatinimo programas bei kituose st</w:t>
      </w:r>
      <w:r w:rsidR="00DA50D3" w:rsidRPr="00DB68AA">
        <w:rPr>
          <w:rFonts w:ascii="Times New Roman" w:hAnsi="Times New Roman"/>
          <w:sz w:val="24"/>
          <w:szCs w:val="24"/>
        </w:rPr>
        <w:t>rateginiuose dokumentuose numatytas sveikatinimo priemones.</w:t>
      </w:r>
    </w:p>
    <w:p w14:paraId="1D30DCB4" w14:textId="77777777" w:rsidR="00B065D5" w:rsidRPr="00DB68AA" w:rsidRDefault="00B065D5" w:rsidP="00762E16">
      <w:pPr>
        <w:tabs>
          <w:tab w:val="num" w:pos="0"/>
          <w:tab w:val="left" w:pos="550"/>
          <w:tab w:val="left" w:pos="600"/>
          <w:tab w:val="left" w:pos="9900"/>
          <w:tab w:val="left" w:pos="10780"/>
          <w:tab w:val="left" w:pos="11550"/>
        </w:tabs>
        <w:autoSpaceDE w:val="0"/>
        <w:autoSpaceDN w:val="0"/>
        <w:adjustRightInd w:val="0"/>
        <w:spacing w:after="0" w:line="240" w:lineRule="auto"/>
        <w:ind w:firstLine="600"/>
        <w:jc w:val="both"/>
        <w:rPr>
          <w:rFonts w:ascii="Times New Roman" w:hAnsi="Times New Roman"/>
          <w:sz w:val="24"/>
          <w:szCs w:val="24"/>
        </w:rPr>
      </w:pPr>
      <w:r w:rsidRPr="00DB68AA">
        <w:rPr>
          <w:rFonts w:ascii="Times New Roman" w:hAnsi="Times New Roman"/>
          <w:sz w:val="24"/>
          <w:szCs w:val="24"/>
        </w:rPr>
        <w:t>2.5. Projekto</w:t>
      </w:r>
      <w:r w:rsidR="0056477A" w:rsidRPr="00DB68AA">
        <w:rPr>
          <w:rFonts w:ascii="Times New Roman" w:hAnsi="Times New Roman"/>
          <w:sz w:val="24"/>
          <w:szCs w:val="24"/>
        </w:rPr>
        <w:t>/priemonės</w:t>
      </w:r>
      <w:r w:rsidRPr="00DB68AA">
        <w:rPr>
          <w:rFonts w:ascii="Times New Roman" w:hAnsi="Times New Roman"/>
          <w:sz w:val="24"/>
          <w:szCs w:val="24"/>
        </w:rPr>
        <w:t xml:space="preserve"> vykdytojas – </w:t>
      </w:r>
      <w:r w:rsidR="00BB7954" w:rsidRPr="00DB68AA">
        <w:rPr>
          <w:rFonts w:ascii="Times New Roman" w:hAnsi="Times New Roman"/>
          <w:sz w:val="24"/>
          <w:szCs w:val="24"/>
        </w:rPr>
        <w:t>už projekto</w:t>
      </w:r>
      <w:r w:rsidR="0056477A" w:rsidRPr="00DB68AA">
        <w:rPr>
          <w:rFonts w:ascii="Times New Roman" w:hAnsi="Times New Roman"/>
          <w:sz w:val="24"/>
          <w:szCs w:val="24"/>
        </w:rPr>
        <w:t>/priemonės</w:t>
      </w:r>
      <w:r w:rsidR="00BB7954" w:rsidRPr="00DB68AA">
        <w:rPr>
          <w:rFonts w:ascii="Times New Roman" w:hAnsi="Times New Roman"/>
          <w:sz w:val="24"/>
          <w:szCs w:val="24"/>
        </w:rPr>
        <w:t xml:space="preserve"> įgyvendinimą atsakingas </w:t>
      </w:r>
      <w:r w:rsidR="00077DE6" w:rsidRPr="00DB68AA">
        <w:rPr>
          <w:rFonts w:ascii="Times New Roman" w:hAnsi="Times New Roman"/>
          <w:sz w:val="24"/>
          <w:szCs w:val="24"/>
        </w:rPr>
        <w:t xml:space="preserve">juridinis </w:t>
      </w:r>
      <w:r w:rsidR="00BB7954" w:rsidRPr="00DB68AA">
        <w:rPr>
          <w:rFonts w:ascii="Times New Roman" w:hAnsi="Times New Roman"/>
          <w:sz w:val="24"/>
          <w:szCs w:val="24"/>
        </w:rPr>
        <w:t>asmuo</w:t>
      </w:r>
      <w:r w:rsidR="00FC3221" w:rsidRPr="00DB68AA">
        <w:rPr>
          <w:rFonts w:ascii="Times New Roman" w:hAnsi="Times New Roman"/>
          <w:sz w:val="24"/>
          <w:szCs w:val="24"/>
        </w:rPr>
        <w:t xml:space="preserve">, </w:t>
      </w:r>
      <w:r w:rsidR="00077DE6" w:rsidRPr="00DB68AA">
        <w:rPr>
          <w:rFonts w:ascii="Times New Roman" w:hAnsi="Times New Roman"/>
          <w:sz w:val="24"/>
          <w:szCs w:val="24"/>
        </w:rPr>
        <w:t>teikęs paraišką</w:t>
      </w:r>
      <w:r w:rsidR="00546960" w:rsidRPr="00DB68AA">
        <w:rPr>
          <w:rFonts w:ascii="Times New Roman" w:hAnsi="Times New Roman"/>
          <w:sz w:val="24"/>
          <w:szCs w:val="24"/>
        </w:rPr>
        <w:t>;</w:t>
      </w:r>
    </w:p>
    <w:p w14:paraId="768F9A5D" w14:textId="750B6BB3" w:rsidR="000C52E2" w:rsidRPr="00DB68AA" w:rsidRDefault="001A052F" w:rsidP="00762E16">
      <w:pPr>
        <w:tabs>
          <w:tab w:val="num" w:pos="0"/>
          <w:tab w:val="left" w:pos="550"/>
          <w:tab w:val="left" w:pos="600"/>
          <w:tab w:val="left" w:pos="9900"/>
          <w:tab w:val="left" w:pos="10780"/>
          <w:tab w:val="left" w:pos="11550"/>
        </w:tabs>
        <w:autoSpaceDE w:val="0"/>
        <w:autoSpaceDN w:val="0"/>
        <w:adjustRightInd w:val="0"/>
        <w:spacing w:after="0" w:line="240" w:lineRule="auto"/>
        <w:ind w:firstLine="600"/>
        <w:jc w:val="both"/>
        <w:rPr>
          <w:rFonts w:ascii="Times New Roman" w:hAnsi="Times New Roman"/>
          <w:sz w:val="24"/>
          <w:szCs w:val="24"/>
        </w:rPr>
      </w:pPr>
      <w:r w:rsidRPr="00DB68AA">
        <w:rPr>
          <w:rFonts w:ascii="Times New Roman" w:hAnsi="Times New Roman"/>
          <w:sz w:val="24"/>
          <w:szCs w:val="24"/>
        </w:rPr>
        <w:t>2.6. P</w:t>
      </w:r>
      <w:r w:rsidR="009B3A19" w:rsidRPr="00DB68AA">
        <w:rPr>
          <w:rFonts w:ascii="Times New Roman" w:hAnsi="Times New Roman"/>
          <w:sz w:val="24"/>
          <w:szCs w:val="24"/>
        </w:rPr>
        <w:t>artneris</w:t>
      </w:r>
      <w:r w:rsidRPr="00DB68AA">
        <w:rPr>
          <w:rFonts w:ascii="Times New Roman" w:hAnsi="Times New Roman"/>
          <w:sz w:val="24"/>
          <w:szCs w:val="24"/>
        </w:rPr>
        <w:t xml:space="preserve"> – tai </w:t>
      </w:r>
      <w:r w:rsidR="003D68A3" w:rsidRPr="00DB68AA">
        <w:rPr>
          <w:rFonts w:ascii="Times New Roman" w:hAnsi="Times New Roman"/>
          <w:sz w:val="24"/>
          <w:szCs w:val="24"/>
        </w:rPr>
        <w:t xml:space="preserve">juridinis </w:t>
      </w:r>
      <w:r w:rsidR="008B7B8E" w:rsidRPr="00DB68AA">
        <w:rPr>
          <w:rFonts w:ascii="Times New Roman" w:hAnsi="Times New Roman"/>
          <w:sz w:val="24"/>
          <w:szCs w:val="24"/>
        </w:rPr>
        <w:t>asmuo</w:t>
      </w:r>
      <w:r w:rsidR="009B3A19" w:rsidRPr="00DB68AA">
        <w:rPr>
          <w:rFonts w:ascii="Times New Roman" w:hAnsi="Times New Roman"/>
          <w:sz w:val="24"/>
          <w:szCs w:val="24"/>
        </w:rPr>
        <w:t>, prisidedantis</w:t>
      </w:r>
      <w:r w:rsidR="008B7B8E" w:rsidRPr="00DB68AA">
        <w:rPr>
          <w:rFonts w:ascii="Times New Roman" w:hAnsi="Times New Roman"/>
          <w:sz w:val="24"/>
          <w:szCs w:val="24"/>
        </w:rPr>
        <w:t xml:space="preserve"> savo indėliu</w:t>
      </w:r>
      <w:r w:rsidR="009B3A19" w:rsidRPr="00DB68AA">
        <w:rPr>
          <w:rFonts w:ascii="Times New Roman" w:hAnsi="Times New Roman"/>
          <w:sz w:val="24"/>
          <w:szCs w:val="24"/>
        </w:rPr>
        <w:t xml:space="preserve"> (turtu, veikla, darbu</w:t>
      </w:r>
      <w:r w:rsidR="00BC7A20" w:rsidRPr="00DB68AA">
        <w:rPr>
          <w:rFonts w:ascii="Times New Roman" w:hAnsi="Times New Roman"/>
          <w:sz w:val="24"/>
          <w:szCs w:val="24"/>
        </w:rPr>
        <w:t xml:space="preserve"> ar kt.</w:t>
      </w:r>
      <w:r w:rsidR="009B3A19" w:rsidRPr="00DB68AA">
        <w:rPr>
          <w:rFonts w:ascii="Times New Roman" w:hAnsi="Times New Roman"/>
          <w:sz w:val="24"/>
          <w:szCs w:val="24"/>
        </w:rPr>
        <w:t>)</w:t>
      </w:r>
      <w:r w:rsidR="008B7B8E" w:rsidRPr="00DB68AA">
        <w:rPr>
          <w:rFonts w:ascii="Times New Roman" w:hAnsi="Times New Roman"/>
          <w:sz w:val="24"/>
          <w:szCs w:val="24"/>
        </w:rPr>
        <w:t xml:space="preserve"> </w:t>
      </w:r>
      <w:r w:rsidR="009B3A19" w:rsidRPr="00DB68AA">
        <w:rPr>
          <w:rFonts w:ascii="Times New Roman" w:hAnsi="Times New Roman"/>
          <w:sz w:val="24"/>
          <w:szCs w:val="24"/>
        </w:rPr>
        <w:t>įgyvendinant projektą</w:t>
      </w:r>
      <w:r w:rsidR="008B7B8E" w:rsidRPr="00DB68AA">
        <w:rPr>
          <w:rFonts w:ascii="Times New Roman" w:hAnsi="Times New Roman"/>
          <w:sz w:val="24"/>
          <w:szCs w:val="24"/>
        </w:rPr>
        <w:t>/</w:t>
      </w:r>
      <w:r w:rsidR="009B3A19" w:rsidRPr="00DB68AA">
        <w:rPr>
          <w:rFonts w:ascii="Times New Roman" w:hAnsi="Times New Roman"/>
          <w:sz w:val="24"/>
          <w:szCs w:val="24"/>
        </w:rPr>
        <w:t xml:space="preserve">priemonę </w:t>
      </w:r>
      <w:r w:rsidR="008B7B8E" w:rsidRPr="00DB68AA">
        <w:rPr>
          <w:rFonts w:ascii="Times New Roman" w:hAnsi="Times New Roman"/>
          <w:sz w:val="24"/>
          <w:szCs w:val="24"/>
        </w:rPr>
        <w:t xml:space="preserve">ir </w:t>
      </w:r>
      <w:r w:rsidR="009B3A19" w:rsidRPr="00DB68AA">
        <w:rPr>
          <w:rFonts w:ascii="Times New Roman" w:hAnsi="Times New Roman"/>
          <w:sz w:val="24"/>
          <w:szCs w:val="24"/>
        </w:rPr>
        <w:t xml:space="preserve">siekiantis bendrų sveikatinimo veiklos rezultatų. </w:t>
      </w:r>
    </w:p>
    <w:p w14:paraId="7E21CBBB" w14:textId="77777777" w:rsidR="009B3A19" w:rsidRPr="00DB68AA" w:rsidRDefault="009B3A19" w:rsidP="00762E16">
      <w:pPr>
        <w:tabs>
          <w:tab w:val="num" w:pos="0"/>
          <w:tab w:val="left" w:pos="550"/>
          <w:tab w:val="left" w:pos="600"/>
          <w:tab w:val="left" w:pos="9900"/>
          <w:tab w:val="left" w:pos="10780"/>
          <w:tab w:val="left" w:pos="11550"/>
        </w:tabs>
        <w:autoSpaceDE w:val="0"/>
        <w:autoSpaceDN w:val="0"/>
        <w:adjustRightInd w:val="0"/>
        <w:spacing w:after="0" w:line="240" w:lineRule="auto"/>
        <w:ind w:firstLine="600"/>
        <w:jc w:val="both"/>
        <w:rPr>
          <w:rFonts w:ascii="Times New Roman" w:hAnsi="Times New Roman"/>
          <w:sz w:val="24"/>
          <w:szCs w:val="24"/>
        </w:rPr>
      </w:pPr>
    </w:p>
    <w:p w14:paraId="7191BF24" w14:textId="77777777" w:rsidR="00AC7818" w:rsidRPr="00DB68AA" w:rsidRDefault="00AC7818" w:rsidP="00762E16">
      <w:pPr>
        <w:tabs>
          <w:tab w:val="num" w:pos="0"/>
          <w:tab w:val="left" w:pos="480"/>
          <w:tab w:val="left" w:pos="3240"/>
          <w:tab w:val="left" w:pos="9900"/>
          <w:tab w:val="left" w:pos="10780"/>
          <w:tab w:val="left" w:pos="11550"/>
        </w:tabs>
        <w:autoSpaceDE w:val="0"/>
        <w:autoSpaceDN w:val="0"/>
        <w:adjustRightInd w:val="0"/>
        <w:spacing w:after="0" w:line="240" w:lineRule="auto"/>
        <w:jc w:val="center"/>
        <w:rPr>
          <w:rFonts w:ascii="Times New Roman" w:hAnsi="Times New Roman"/>
          <w:b/>
          <w:bCs/>
          <w:sz w:val="24"/>
          <w:szCs w:val="24"/>
        </w:rPr>
      </w:pPr>
      <w:r w:rsidRPr="00DB68AA">
        <w:rPr>
          <w:rFonts w:ascii="Times New Roman" w:hAnsi="Times New Roman"/>
          <w:b/>
          <w:bCs/>
          <w:sz w:val="24"/>
          <w:szCs w:val="24"/>
        </w:rPr>
        <w:t>II SKYRIUS</w:t>
      </w:r>
    </w:p>
    <w:p w14:paraId="7F5EABCE" w14:textId="77777777" w:rsidR="000C52E2" w:rsidRPr="00DB68AA" w:rsidRDefault="000C52E2" w:rsidP="00762E16">
      <w:pPr>
        <w:tabs>
          <w:tab w:val="num" w:pos="0"/>
          <w:tab w:val="left" w:pos="480"/>
          <w:tab w:val="num" w:pos="1920"/>
          <w:tab w:val="left" w:pos="3240"/>
          <w:tab w:val="left" w:pos="9900"/>
          <w:tab w:val="left" w:pos="10780"/>
          <w:tab w:val="left" w:pos="11550"/>
        </w:tabs>
        <w:autoSpaceDE w:val="0"/>
        <w:autoSpaceDN w:val="0"/>
        <w:adjustRightInd w:val="0"/>
        <w:spacing w:after="0" w:line="240" w:lineRule="auto"/>
        <w:ind w:left="1080"/>
        <w:jc w:val="center"/>
        <w:rPr>
          <w:rFonts w:ascii="Times New Roman" w:hAnsi="Times New Roman"/>
          <w:b/>
          <w:sz w:val="24"/>
          <w:szCs w:val="24"/>
        </w:rPr>
      </w:pPr>
      <w:r w:rsidRPr="00DB68AA">
        <w:rPr>
          <w:rFonts w:ascii="Times New Roman" w:hAnsi="Times New Roman"/>
          <w:b/>
          <w:sz w:val="24"/>
          <w:szCs w:val="24"/>
        </w:rPr>
        <w:t>PARAIŠKŲ PRIĖMIMO SKELBIMAS IR PATEIKIMAS</w:t>
      </w:r>
    </w:p>
    <w:p w14:paraId="6DF1F50B" w14:textId="77777777" w:rsidR="000C52E2" w:rsidRPr="00DB68AA" w:rsidRDefault="000C52E2" w:rsidP="00762E16">
      <w:pPr>
        <w:tabs>
          <w:tab w:val="num" w:pos="0"/>
          <w:tab w:val="left" w:pos="480"/>
          <w:tab w:val="left" w:pos="9900"/>
          <w:tab w:val="left" w:pos="10780"/>
          <w:tab w:val="left" w:pos="11550"/>
        </w:tabs>
        <w:spacing w:after="0" w:line="240" w:lineRule="auto"/>
        <w:ind w:left="720" w:firstLine="720"/>
        <w:jc w:val="center"/>
        <w:rPr>
          <w:rFonts w:ascii="Times New Roman" w:hAnsi="Times New Roman"/>
          <w:b/>
          <w:sz w:val="24"/>
          <w:szCs w:val="24"/>
        </w:rPr>
      </w:pPr>
    </w:p>
    <w:p w14:paraId="7652A6E5" w14:textId="6D8C97E8" w:rsidR="000C52E2" w:rsidRPr="00DB68AA" w:rsidRDefault="00AC7818" w:rsidP="00762E16">
      <w:pPr>
        <w:numPr>
          <w:ilvl w:val="0"/>
          <w:numId w:val="1"/>
        </w:numPr>
        <w:tabs>
          <w:tab w:val="num" w:pos="0"/>
          <w:tab w:val="left" w:pos="851"/>
          <w:tab w:val="left" w:pos="9781"/>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Klaipėdos rajono s</w:t>
      </w:r>
      <w:r w:rsidR="000C52E2" w:rsidRPr="00DB68AA">
        <w:rPr>
          <w:rFonts w:ascii="Times New Roman" w:hAnsi="Times New Roman"/>
          <w:sz w:val="24"/>
          <w:szCs w:val="24"/>
        </w:rPr>
        <w:t xml:space="preserve">avivaldybės </w:t>
      </w:r>
      <w:r w:rsidR="000C52E2" w:rsidRPr="00762E16">
        <w:rPr>
          <w:rFonts w:ascii="Times New Roman" w:hAnsi="Times New Roman"/>
          <w:sz w:val="24"/>
          <w:szCs w:val="24"/>
        </w:rPr>
        <w:t xml:space="preserve">administracijos </w:t>
      </w:r>
      <w:r w:rsidR="00592427" w:rsidRPr="00762E16">
        <w:rPr>
          <w:rFonts w:ascii="Times New Roman" w:hAnsi="Times New Roman"/>
          <w:sz w:val="24"/>
          <w:szCs w:val="24"/>
        </w:rPr>
        <w:t>Sveikatos ir socialinės apsaugos skyrius</w:t>
      </w:r>
      <w:r w:rsidRPr="00762E16">
        <w:rPr>
          <w:rFonts w:ascii="Times New Roman" w:hAnsi="Times New Roman"/>
          <w:sz w:val="24"/>
          <w:szCs w:val="24"/>
        </w:rPr>
        <w:t xml:space="preserve"> </w:t>
      </w:r>
      <w:r w:rsidR="000C52E2" w:rsidRPr="00762E16">
        <w:rPr>
          <w:rFonts w:ascii="Times New Roman" w:hAnsi="Times New Roman"/>
          <w:sz w:val="24"/>
          <w:szCs w:val="24"/>
        </w:rPr>
        <w:t>(toliau –</w:t>
      </w:r>
      <w:r w:rsidR="00946567" w:rsidRPr="00762E16">
        <w:rPr>
          <w:rFonts w:ascii="Times New Roman" w:hAnsi="Times New Roman"/>
          <w:sz w:val="24"/>
          <w:szCs w:val="24"/>
        </w:rPr>
        <w:t xml:space="preserve"> </w:t>
      </w:r>
      <w:r w:rsidR="00827516" w:rsidRPr="00762E16">
        <w:rPr>
          <w:rFonts w:ascii="Times New Roman" w:hAnsi="Times New Roman"/>
          <w:sz w:val="24"/>
          <w:szCs w:val="24"/>
        </w:rPr>
        <w:t>Atsakingas s</w:t>
      </w:r>
      <w:r w:rsidR="000C52E2" w:rsidRPr="00762E16">
        <w:rPr>
          <w:rFonts w:ascii="Times New Roman" w:hAnsi="Times New Roman"/>
          <w:sz w:val="24"/>
          <w:szCs w:val="24"/>
        </w:rPr>
        <w:t>kyrius) skelbia paraiškų atrankos konkursą</w:t>
      </w:r>
      <w:r w:rsidR="00592427" w:rsidRPr="00762E16">
        <w:rPr>
          <w:rFonts w:ascii="Times New Roman" w:hAnsi="Times New Roman"/>
          <w:sz w:val="24"/>
          <w:szCs w:val="24"/>
        </w:rPr>
        <w:t xml:space="preserve"> ne vėliau</w:t>
      </w:r>
      <w:r w:rsidR="000C52E2" w:rsidRPr="00762E16">
        <w:rPr>
          <w:rFonts w:ascii="Times New Roman" w:hAnsi="Times New Roman"/>
          <w:sz w:val="24"/>
          <w:szCs w:val="24"/>
        </w:rPr>
        <w:t xml:space="preserve"> </w:t>
      </w:r>
      <w:r w:rsidR="00592427" w:rsidRPr="00762E16">
        <w:rPr>
          <w:rFonts w:ascii="Times New Roman" w:hAnsi="Times New Roman"/>
          <w:sz w:val="24"/>
          <w:szCs w:val="24"/>
        </w:rPr>
        <w:t xml:space="preserve">kaip einamųjų metų I ketvirtį. Konkursas skelbiamas </w:t>
      </w:r>
      <w:r w:rsidR="000C52E2" w:rsidRPr="00762E16">
        <w:rPr>
          <w:rFonts w:ascii="Times New Roman" w:hAnsi="Times New Roman"/>
          <w:sz w:val="24"/>
          <w:szCs w:val="24"/>
        </w:rPr>
        <w:t>vietinėje spaudoje ir Savivaldybės internetinėje</w:t>
      </w:r>
      <w:r w:rsidR="000C52E2" w:rsidRPr="00DB68AA">
        <w:rPr>
          <w:rFonts w:ascii="Times New Roman" w:hAnsi="Times New Roman"/>
          <w:sz w:val="24"/>
          <w:szCs w:val="24"/>
        </w:rPr>
        <w:t xml:space="preserve"> svetainėje</w:t>
      </w:r>
      <w:r w:rsidR="00762E16">
        <w:rPr>
          <w:rFonts w:ascii="Times New Roman" w:hAnsi="Times New Roman"/>
          <w:sz w:val="24"/>
          <w:szCs w:val="24"/>
        </w:rPr>
        <w:t>.</w:t>
      </w:r>
    </w:p>
    <w:p w14:paraId="62119BAF" w14:textId="4254660A" w:rsidR="00964B67" w:rsidRPr="00DB68AA" w:rsidRDefault="000C52E2" w:rsidP="00762E16">
      <w:pPr>
        <w:numPr>
          <w:ilvl w:val="0"/>
          <w:numId w:val="1"/>
        </w:numPr>
        <w:tabs>
          <w:tab w:val="num" w:pos="0"/>
          <w:tab w:val="left" w:pos="851"/>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Skelbime nurodoma Specialiosios programos priemonių prioritetai, paraiškų priėmimo sąlygos, terminai.</w:t>
      </w:r>
      <w:r w:rsidR="00964B67" w:rsidRPr="00DB68AA">
        <w:rPr>
          <w:rFonts w:ascii="Times New Roman" w:hAnsi="Times New Roman"/>
          <w:sz w:val="24"/>
          <w:szCs w:val="24"/>
        </w:rPr>
        <w:t xml:space="preserve"> </w:t>
      </w:r>
    </w:p>
    <w:p w14:paraId="3ADB6A78" w14:textId="418B6022" w:rsidR="00954610" w:rsidRPr="00762E16" w:rsidRDefault="00954610" w:rsidP="00762E16">
      <w:pPr>
        <w:numPr>
          <w:ilvl w:val="0"/>
          <w:numId w:val="1"/>
        </w:numPr>
        <w:tabs>
          <w:tab w:val="num" w:pos="0"/>
          <w:tab w:val="left" w:pos="851"/>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762E16">
        <w:rPr>
          <w:rFonts w:ascii="Times New Roman" w:hAnsi="Times New Roman"/>
          <w:sz w:val="24"/>
          <w:szCs w:val="24"/>
        </w:rPr>
        <w:t xml:space="preserve">Specialiosios programos priemonių prioritetinės kryptys nustatomos keturiems metams, esant poreikiui gali būti papildomos ar koreguojamos. Prioritetinės kryptys nustato Klaipėdos rajono savivaldybės Bendruomenės sveikatos taryba. </w:t>
      </w:r>
    </w:p>
    <w:p w14:paraId="4C8B608C" w14:textId="36BFE0E1" w:rsidR="000C52E2" w:rsidRPr="00DB68AA" w:rsidRDefault="000C52E2" w:rsidP="00762E16">
      <w:pPr>
        <w:numPr>
          <w:ilvl w:val="0"/>
          <w:numId w:val="1"/>
        </w:numPr>
        <w:tabs>
          <w:tab w:val="num" w:pos="0"/>
          <w:tab w:val="left" w:pos="851"/>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Paraišk</w:t>
      </w:r>
      <w:r w:rsidR="00AC7818" w:rsidRPr="00DB68AA">
        <w:rPr>
          <w:rFonts w:ascii="Times New Roman" w:hAnsi="Times New Roman"/>
          <w:sz w:val="24"/>
          <w:szCs w:val="24"/>
        </w:rPr>
        <w:t>a</w:t>
      </w:r>
      <w:r w:rsidRPr="00DB68AA">
        <w:rPr>
          <w:rFonts w:ascii="Times New Roman" w:hAnsi="Times New Roman"/>
          <w:sz w:val="24"/>
          <w:szCs w:val="24"/>
        </w:rPr>
        <w:t xml:space="preserve"> pagal nustatytą formą (</w:t>
      </w:r>
      <w:r w:rsidR="00AC7818" w:rsidRPr="00DB68AA">
        <w:rPr>
          <w:rFonts w:ascii="Times New Roman" w:hAnsi="Times New Roman"/>
          <w:sz w:val="24"/>
          <w:szCs w:val="24"/>
        </w:rPr>
        <w:t xml:space="preserve">Tvarkos aprašo </w:t>
      </w:r>
      <w:r w:rsidRPr="00DB68AA">
        <w:rPr>
          <w:rFonts w:ascii="Times New Roman" w:hAnsi="Times New Roman"/>
          <w:sz w:val="24"/>
          <w:szCs w:val="24"/>
        </w:rPr>
        <w:t>1 priedas)</w:t>
      </w:r>
      <w:r w:rsidR="002B14CC" w:rsidRPr="00DB68AA">
        <w:rPr>
          <w:rFonts w:ascii="Times New Roman" w:hAnsi="Times New Roman"/>
          <w:sz w:val="24"/>
          <w:szCs w:val="24"/>
        </w:rPr>
        <w:t xml:space="preserve"> </w:t>
      </w:r>
      <w:r w:rsidR="00946567" w:rsidRPr="00DB68AA">
        <w:rPr>
          <w:rFonts w:ascii="Times New Roman" w:hAnsi="Times New Roman"/>
          <w:sz w:val="24"/>
          <w:szCs w:val="24"/>
          <w:lang w:eastAsia="lt-LT"/>
        </w:rPr>
        <w:t xml:space="preserve">su priedais ir elektroninė paraiškos su priedais laikmena pateikiami viename užklijuotame voke. Ant voko turi būti nurodyta </w:t>
      </w:r>
      <w:r w:rsidR="00AC7818" w:rsidRPr="00DB68AA">
        <w:rPr>
          <w:rFonts w:ascii="Times New Roman" w:hAnsi="Times New Roman"/>
          <w:sz w:val="24"/>
          <w:szCs w:val="24"/>
          <w:lang w:eastAsia="lt-LT"/>
        </w:rPr>
        <w:t>pareiškėjo</w:t>
      </w:r>
      <w:r w:rsidR="00946567" w:rsidRPr="00DB68AA">
        <w:rPr>
          <w:rFonts w:ascii="Times New Roman" w:hAnsi="Times New Roman"/>
          <w:sz w:val="24"/>
          <w:szCs w:val="24"/>
          <w:lang w:eastAsia="lt-LT"/>
        </w:rPr>
        <w:t xml:space="preserve"> </w:t>
      </w:r>
      <w:r w:rsidR="00946567" w:rsidRPr="00DB68AA">
        <w:rPr>
          <w:rFonts w:ascii="Times New Roman" w:hAnsi="Times New Roman"/>
          <w:sz w:val="24"/>
          <w:szCs w:val="24"/>
          <w:lang w:eastAsia="lt-LT"/>
        </w:rPr>
        <w:lastRenderedPageBreak/>
        <w:t xml:space="preserve">pavadinimas ir adresas, žyma „Visuomenės sveikatos rėmimo specialiosios programos </w:t>
      </w:r>
      <w:r w:rsidR="00AC7818" w:rsidRPr="00DB68AA">
        <w:rPr>
          <w:rFonts w:ascii="Times New Roman" w:hAnsi="Times New Roman"/>
          <w:sz w:val="24"/>
          <w:szCs w:val="24"/>
          <w:lang w:eastAsia="lt-LT"/>
        </w:rPr>
        <w:t>projektas/</w:t>
      </w:r>
      <w:r w:rsidR="00946567" w:rsidRPr="00DB68AA">
        <w:rPr>
          <w:rFonts w:ascii="Times New Roman" w:hAnsi="Times New Roman"/>
          <w:sz w:val="24"/>
          <w:szCs w:val="24"/>
          <w:lang w:eastAsia="lt-LT"/>
        </w:rPr>
        <w:t>priemonė</w:t>
      </w:r>
      <w:r w:rsidR="00AC7818" w:rsidRPr="00DB68AA">
        <w:rPr>
          <w:rFonts w:ascii="Times New Roman" w:hAnsi="Times New Roman"/>
          <w:sz w:val="24"/>
          <w:szCs w:val="24"/>
          <w:lang w:eastAsia="lt-LT"/>
        </w:rPr>
        <w:t>“</w:t>
      </w:r>
      <w:r w:rsidR="00946567" w:rsidRPr="00DB68AA">
        <w:rPr>
          <w:rFonts w:ascii="Times New Roman" w:hAnsi="Times New Roman"/>
          <w:sz w:val="24"/>
          <w:szCs w:val="24"/>
          <w:lang w:eastAsia="lt-LT"/>
        </w:rPr>
        <w:t xml:space="preserve"> ir teikiamos projekto/priemonės pavadinimas</w:t>
      </w:r>
      <w:r w:rsidR="00226271" w:rsidRPr="00DB68AA">
        <w:rPr>
          <w:rFonts w:ascii="Times New Roman" w:hAnsi="Times New Roman"/>
          <w:sz w:val="24"/>
          <w:szCs w:val="24"/>
          <w:lang w:eastAsia="lt-LT"/>
        </w:rPr>
        <w:t xml:space="preserve">. </w:t>
      </w:r>
      <w:r w:rsidR="00226271" w:rsidRPr="00762E16">
        <w:rPr>
          <w:rFonts w:ascii="Times New Roman" w:hAnsi="Times New Roman"/>
          <w:sz w:val="24"/>
          <w:szCs w:val="24"/>
          <w:lang w:eastAsia="lt-LT"/>
        </w:rPr>
        <w:t>A</w:t>
      </w:r>
      <w:r w:rsidR="00AC7818" w:rsidRPr="00762E16">
        <w:rPr>
          <w:rFonts w:ascii="Times New Roman" w:hAnsi="Times New Roman"/>
          <w:sz w:val="24"/>
          <w:szCs w:val="24"/>
          <w:lang w:eastAsia="lt-LT"/>
        </w:rPr>
        <w:t>dresatas</w:t>
      </w:r>
      <w:r w:rsidR="00592427" w:rsidRPr="00762E16">
        <w:rPr>
          <w:rFonts w:ascii="Times New Roman" w:hAnsi="Times New Roman"/>
          <w:sz w:val="24"/>
          <w:szCs w:val="24"/>
          <w:lang w:eastAsia="lt-LT"/>
        </w:rPr>
        <w:t xml:space="preserve"> </w:t>
      </w:r>
      <w:r w:rsidR="00592427" w:rsidRPr="00762E16">
        <w:rPr>
          <w:rFonts w:ascii="Times New Roman" w:hAnsi="Times New Roman"/>
          <w:sz w:val="24"/>
          <w:szCs w:val="24"/>
        </w:rPr>
        <w:t>Sveikatos ir socialinės apsaugos skyrius</w:t>
      </w:r>
      <w:r w:rsidR="00946567" w:rsidRPr="00762E16">
        <w:rPr>
          <w:rFonts w:ascii="Times New Roman" w:hAnsi="Times New Roman"/>
          <w:sz w:val="24"/>
          <w:szCs w:val="24"/>
          <w:lang w:eastAsia="lt-LT"/>
        </w:rPr>
        <w:t>.</w:t>
      </w:r>
      <w:r w:rsidR="00F66527" w:rsidRPr="00762E16">
        <w:rPr>
          <w:rFonts w:ascii="Times New Roman" w:hAnsi="Times New Roman"/>
          <w:sz w:val="24"/>
          <w:szCs w:val="24"/>
          <w:lang w:eastAsia="lt-LT"/>
        </w:rPr>
        <w:t xml:space="preserve"> </w:t>
      </w:r>
      <w:r w:rsidR="00946567" w:rsidRPr="00762E16">
        <w:rPr>
          <w:rFonts w:ascii="Times New Roman" w:hAnsi="Times New Roman"/>
          <w:sz w:val="24"/>
          <w:szCs w:val="24"/>
        </w:rPr>
        <w:t xml:space="preserve">Visi paraiškos originalo ir pridedamų dokumentų lapai turi būti tvarkingai susegti, sunumeruoti eilės tvarka. Asmuo, turintis teisę veikti </w:t>
      </w:r>
      <w:r w:rsidR="00AC7818" w:rsidRPr="00762E16">
        <w:rPr>
          <w:rFonts w:ascii="Times New Roman" w:hAnsi="Times New Roman"/>
          <w:sz w:val="24"/>
          <w:szCs w:val="24"/>
        </w:rPr>
        <w:t>pareiškėjo</w:t>
      </w:r>
      <w:r w:rsidR="00946567" w:rsidRPr="00762E16">
        <w:rPr>
          <w:rFonts w:ascii="Times New Roman" w:hAnsi="Times New Roman"/>
          <w:sz w:val="24"/>
          <w:szCs w:val="24"/>
        </w:rPr>
        <w:t xml:space="preserve"> vardu, privalo pasirašyti kiekvieną paraiškos ir pridedamų dokumentų lapą. Tokiu būdu </w:t>
      </w:r>
      <w:r w:rsidR="00AC7818" w:rsidRPr="00762E16">
        <w:rPr>
          <w:rFonts w:ascii="Times New Roman" w:hAnsi="Times New Roman"/>
          <w:sz w:val="24"/>
          <w:szCs w:val="24"/>
        </w:rPr>
        <w:t>pareiškėjas</w:t>
      </w:r>
      <w:r w:rsidR="00946567" w:rsidRPr="00762E16">
        <w:rPr>
          <w:rFonts w:ascii="Times New Roman" w:hAnsi="Times New Roman"/>
          <w:sz w:val="24"/>
          <w:szCs w:val="24"/>
        </w:rPr>
        <w:t xml:space="preserve"> prisiima atsak</w:t>
      </w:r>
      <w:r w:rsidR="00946567" w:rsidRPr="00DB68AA">
        <w:rPr>
          <w:rFonts w:ascii="Times New Roman" w:hAnsi="Times New Roman"/>
          <w:sz w:val="24"/>
          <w:szCs w:val="24"/>
        </w:rPr>
        <w:t xml:space="preserve">omybę už paraiškos ir jos priedų duomenų teisingumą. Ranka užpildytos paraiškos nenagrinėjamos. </w:t>
      </w:r>
      <w:r w:rsidRPr="00DB68AA">
        <w:rPr>
          <w:rFonts w:ascii="Times New Roman" w:hAnsi="Times New Roman"/>
          <w:sz w:val="24"/>
          <w:szCs w:val="24"/>
        </w:rPr>
        <w:t>Visi prie paraiškos pridėti dokumentai ne valstybine kalba privalo būti išversti</w:t>
      </w:r>
      <w:r w:rsidR="0053455E">
        <w:rPr>
          <w:rFonts w:ascii="Times New Roman" w:hAnsi="Times New Roman"/>
          <w:sz w:val="24"/>
          <w:szCs w:val="24"/>
        </w:rPr>
        <w:t xml:space="preserve"> į valstybinę kalbą</w:t>
      </w:r>
      <w:r w:rsidRPr="00DB68AA">
        <w:rPr>
          <w:rFonts w:ascii="Times New Roman" w:hAnsi="Times New Roman"/>
          <w:sz w:val="24"/>
          <w:szCs w:val="24"/>
        </w:rPr>
        <w:t xml:space="preserve">. </w:t>
      </w:r>
    </w:p>
    <w:p w14:paraId="3B7A5FB5" w14:textId="36909AD5" w:rsidR="00F66527" w:rsidRPr="00762E16" w:rsidRDefault="00946567" w:rsidP="00762E16">
      <w:pPr>
        <w:pStyle w:val="Sraopastraipa"/>
        <w:numPr>
          <w:ilvl w:val="0"/>
          <w:numId w:val="1"/>
        </w:numPr>
        <w:tabs>
          <w:tab w:val="num" w:pos="0"/>
          <w:tab w:val="left" w:pos="851"/>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lang w:eastAsia="lt-LT"/>
        </w:rPr>
        <w:t>Paraišk</w:t>
      </w:r>
      <w:r w:rsidR="00592427" w:rsidRPr="00DB68AA">
        <w:rPr>
          <w:rFonts w:ascii="Times New Roman" w:hAnsi="Times New Roman"/>
          <w:sz w:val="24"/>
          <w:szCs w:val="24"/>
          <w:lang w:eastAsia="lt-LT"/>
        </w:rPr>
        <w:t xml:space="preserve">a </w:t>
      </w:r>
      <w:r w:rsidR="00592427" w:rsidRPr="00762E16">
        <w:rPr>
          <w:rFonts w:ascii="Times New Roman" w:hAnsi="Times New Roman"/>
          <w:sz w:val="24"/>
          <w:szCs w:val="24"/>
        </w:rPr>
        <w:t xml:space="preserve">pagal nustatytą formą (Tvarkos aprašo 1 priedas) </w:t>
      </w:r>
      <w:r w:rsidR="00592427" w:rsidRPr="00762E16">
        <w:rPr>
          <w:rFonts w:ascii="Times New Roman" w:hAnsi="Times New Roman"/>
          <w:sz w:val="24"/>
          <w:szCs w:val="24"/>
          <w:lang w:eastAsia="lt-LT"/>
        </w:rPr>
        <w:t xml:space="preserve">su priedais </w:t>
      </w:r>
      <w:r w:rsidRPr="00762E16">
        <w:rPr>
          <w:rFonts w:ascii="Times New Roman" w:hAnsi="Times New Roman"/>
          <w:sz w:val="24"/>
          <w:szCs w:val="24"/>
          <w:lang w:eastAsia="lt-LT"/>
        </w:rPr>
        <w:t>taip pat gali būti teikiam</w:t>
      </w:r>
      <w:r w:rsidR="00964B67" w:rsidRPr="00762E16">
        <w:rPr>
          <w:rFonts w:ascii="Times New Roman" w:hAnsi="Times New Roman"/>
          <w:sz w:val="24"/>
          <w:szCs w:val="24"/>
          <w:lang w:eastAsia="lt-LT"/>
        </w:rPr>
        <w:t>a</w:t>
      </w:r>
      <w:r w:rsidRPr="00762E16">
        <w:rPr>
          <w:rFonts w:ascii="Times New Roman" w:hAnsi="Times New Roman"/>
          <w:sz w:val="24"/>
          <w:szCs w:val="24"/>
          <w:lang w:eastAsia="lt-LT"/>
        </w:rPr>
        <w:t xml:space="preserve"> per Klaipėdos rajono savivaldybės elektroninių paslaugų valdymo sistemą</w:t>
      </w:r>
      <w:r w:rsidR="00592427" w:rsidRPr="00762E16">
        <w:rPr>
          <w:rFonts w:ascii="Times New Roman" w:hAnsi="Times New Roman"/>
          <w:sz w:val="24"/>
          <w:szCs w:val="24"/>
          <w:lang w:eastAsia="lt-LT"/>
        </w:rPr>
        <w:t xml:space="preserve">, ar elektroniniu paštu </w:t>
      </w:r>
      <w:proofErr w:type="spellStart"/>
      <w:r w:rsidR="00592427" w:rsidRPr="00762E16">
        <w:rPr>
          <w:rFonts w:ascii="Times New Roman" w:hAnsi="Times New Roman"/>
          <w:sz w:val="24"/>
          <w:szCs w:val="24"/>
          <w:lang w:eastAsia="lt-LT"/>
        </w:rPr>
        <w:t>savivaldybe@klaipedos-r.lt</w:t>
      </w:r>
      <w:proofErr w:type="spellEnd"/>
      <w:r w:rsidR="00592427" w:rsidRPr="00762E16">
        <w:rPr>
          <w:rFonts w:ascii="Times New Roman" w:hAnsi="Times New Roman"/>
          <w:sz w:val="24"/>
          <w:szCs w:val="24"/>
          <w:lang w:eastAsia="lt-LT"/>
        </w:rPr>
        <w:t>. Teikiant paraiškas skaitmeniniu būdu</w:t>
      </w:r>
      <w:r w:rsidR="00F66527" w:rsidRPr="00762E16">
        <w:rPr>
          <w:rFonts w:ascii="Times New Roman" w:hAnsi="Times New Roman"/>
          <w:sz w:val="24"/>
          <w:szCs w:val="24"/>
          <w:lang w:eastAsia="lt-LT"/>
        </w:rPr>
        <w:t xml:space="preserve"> paraiška </w:t>
      </w:r>
      <w:r w:rsidR="00F66527" w:rsidRPr="00762E16">
        <w:rPr>
          <w:rFonts w:ascii="Times New Roman" w:hAnsi="Times New Roman"/>
          <w:sz w:val="24"/>
          <w:szCs w:val="24"/>
        </w:rPr>
        <w:t>pagal nustatytą formą (Tvarkos aprašo 1 priedas)</w:t>
      </w:r>
      <w:r w:rsidR="00F66527" w:rsidRPr="00762E16">
        <w:rPr>
          <w:rFonts w:ascii="Times New Roman" w:hAnsi="Times New Roman"/>
          <w:sz w:val="24"/>
          <w:szCs w:val="24"/>
          <w:lang w:eastAsia="lt-LT"/>
        </w:rPr>
        <w:t xml:space="preserve"> teikiama</w:t>
      </w:r>
      <w:r w:rsidR="00592427" w:rsidRPr="00762E16">
        <w:rPr>
          <w:rFonts w:ascii="Times New Roman" w:hAnsi="Times New Roman"/>
          <w:sz w:val="24"/>
          <w:szCs w:val="24"/>
          <w:lang w:eastAsia="lt-LT"/>
        </w:rPr>
        <w:t xml:space="preserve"> </w:t>
      </w:r>
      <w:r w:rsidRPr="00762E16">
        <w:rPr>
          <w:rFonts w:ascii="Times New Roman" w:hAnsi="Times New Roman"/>
          <w:sz w:val="24"/>
          <w:szCs w:val="24"/>
          <w:lang w:eastAsia="lt-LT"/>
        </w:rPr>
        <w:t xml:space="preserve"> „Word“ formatu, o pried</w:t>
      </w:r>
      <w:r w:rsidR="00F66527" w:rsidRPr="00762E16">
        <w:rPr>
          <w:rFonts w:ascii="Times New Roman" w:hAnsi="Times New Roman"/>
          <w:sz w:val="24"/>
          <w:szCs w:val="24"/>
          <w:lang w:eastAsia="lt-LT"/>
        </w:rPr>
        <w:t>ai</w:t>
      </w:r>
      <w:r w:rsidRPr="00762E16">
        <w:rPr>
          <w:rFonts w:ascii="Times New Roman" w:hAnsi="Times New Roman"/>
          <w:sz w:val="24"/>
          <w:szCs w:val="24"/>
          <w:lang w:eastAsia="lt-LT"/>
        </w:rPr>
        <w:t xml:space="preserve"> PDF formatu. </w:t>
      </w:r>
      <w:r w:rsidRPr="00DB68AA">
        <w:rPr>
          <w:rFonts w:ascii="Times New Roman" w:hAnsi="Times New Roman"/>
          <w:sz w:val="24"/>
          <w:szCs w:val="24"/>
          <w:lang w:eastAsia="lt-LT"/>
        </w:rPr>
        <w:t xml:space="preserve">Elektroninės paraiškos rinkmenos (failo) pavadinimas turi būti susietas su </w:t>
      </w:r>
      <w:r w:rsidR="00AC7818" w:rsidRPr="00DB68AA">
        <w:rPr>
          <w:rFonts w:ascii="Times New Roman" w:hAnsi="Times New Roman"/>
          <w:sz w:val="24"/>
          <w:szCs w:val="24"/>
          <w:lang w:eastAsia="lt-LT"/>
        </w:rPr>
        <w:t>pareiškėjo</w:t>
      </w:r>
      <w:r w:rsidRPr="00DB68AA">
        <w:rPr>
          <w:rFonts w:ascii="Times New Roman" w:hAnsi="Times New Roman"/>
          <w:sz w:val="24"/>
          <w:szCs w:val="24"/>
          <w:lang w:eastAsia="lt-LT"/>
        </w:rPr>
        <w:t xml:space="preserve">, teikiančio paraišką, pavadinimu, t. y. turi būti </w:t>
      </w:r>
      <w:r w:rsidR="00AC7818" w:rsidRPr="00DB68AA">
        <w:rPr>
          <w:rFonts w:ascii="Times New Roman" w:hAnsi="Times New Roman"/>
          <w:sz w:val="24"/>
          <w:szCs w:val="24"/>
          <w:lang w:eastAsia="lt-LT"/>
        </w:rPr>
        <w:t>pareiškėjo</w:t>
      </w:r>
      <w:r w:rsidRPr="00DB68AA">
        <w:rPr>
          <w:rFonts w:ascii="Times New Roman" w:hAnsi="Times New Roman"/>
          <w:sz w:val="24"/>
          <w:szCs w:val="24"/>
          <w:lang w:eastAsia="lt-LT"/>
        </w:rPr>
        <w:t xml:space="preserve"> visas pavadinimas arba jo </w:t>
      </w:r>
      <w:r w:rsidRPr="00762E16">
        <w:rPr>
          <w:rFonts w:ascii="Times New Roman" w:hAnsi="Times New Roman"/>
          <w:sz w:val="24"/>
          <w:szCs w:val="24"/>
          <w:lang w:eastAsia="lt-LT"/>
        </w:rPr>
        <w:t>trumpinys</w:t>
      </w:r>
      <w:r w:rsidR="00F66527" w:rsidRPr="00762E16">
        <w:rPr>
          <w:rFonts w:ascii="Times New Roman" w:hAnsi="Times New Roman"/>
          <w:sz w:val="24"/>
          <w:szCs w:val="24"/>
          <w:lang w:eastAsia="lt-LT"/>
        </w:rPr>
        <w:t>, teikiamos projekto/priemonės pavadinimas</w:t>
      </w:r>
      <w:r w:rsidRPr="00762E16">
        <w:rPr>
          <w:rFonts w:ascii="Times New Roman" w:hAnsi="Times New Roman"/>
          <w:sz w:val="24"/>
          <w:szCs w:val="24"/>
          <w:lang w:eastAsia="lt-LT"/>
        </w:rPr>
        <w:t>. Paraišk</w:t>
      </w:r>
      <w:r w:rsidR="00F66527" w:rsidRPr="00762E16">
        <w:rPr>
          <w:rFonts w:ascii="Times New Roman" w:hAnsi="Times New Roman"/>
          <w:sz w:val="24"/>
          <w:szCs w:val="24"/>
          <w:lang w:eastAsia="lt-LT"/>
        </w:rPr>
        <w:t>as</w:t>
      </w:r>
      <w:r w:rsidRPr="00762E16">
        <w:rPr>
          <w:rFonts w:ascii="Times New Roman" w:hAnsi="Times New Roman"/>
          <w:sz w:val="24"/>
          <w:szCs w:val="24"/>
          <w:lang w:eastAsia="lt-LT"/>
        </w:rPr>
        <w:t xml:space="preserve"> </w:t>
      </w:r>
      <w:r w:rsidR="00F66527" w:rsidRPr="00762E16">
        <w:rPr>
          <w:rFonts w:ascii="Times New Roman" w:hAnsi="Times New Roman"/>
          <w:sz w:val="24"/>
          <w:szCs w:val="24"/>
          <w:lang w:eastAsia="lt-LT"/>
        </w:rPr>
        <w:t>skaitmeniniu būdu</w:t>
      </w:r>
      <w:r w:rsidRPr="00762E16">
        <w:rPr>
          <w:rFonts w:ascii="Times New Roman" w:hAnsi="Times New Roman"/>
          <w:sz w:val="24"/>
          <w:szCs w:val="24"/>
          <w:lang w:eastAsia="lt-LT"/>
        </w:rPr>
        <w:t xml:space="preserve"> turi teisę pateikti </w:t>
      </w:r>
      <w:r w:rsidR="00AC7818" w:rsidRPr="00762E16">
        <w:rPr>
          <w:rFonts w:ascii="Times New Roman" w:hAnsi="Times New Roman"/>
          <w:sz w:val="24"/>
          <w:szCs w:val="24"/>
          <w:lang w:eastAsia="lt-LT"/>
        </w:rPr>
        <w:t>pareiškėjo</w:t>
      </w:r>
      <w:r w:rsidRPr="00762E16">
        <w:rPr>
          <w:rFonts w:ascii="Times New Roman" w:hAnsi="Times New Roman"/>
          <w:sz w:val="24"/>
          <w:szCs w:val="24"/>
          <w:lang w:eastAsia="lt-LT"/>
        </w:rPr>
        <w:t xml:space="preserve"> vadovas arba jo įgaliotas asmuo. Jeigu paraišką teikia </w:t>
      </w:r>
      <w:r w:rsidR="00AC7818" w:rsidRPr="00762E16">
        <w:rPr>
          <w:rFonts w:ascii="Times New Roman" w:hAnsi="Times New Roman"/>
          <w:sz w:val="24"/>
          <w:szCs w:val="24"/>
          <w:lang w:eastAsia="lt-LT"/>
        </w:rPr>
        <w:t>pareiškėjo</w:t>
      </w:r>
      <w:r w:rsidRPr="00762E16">
        <w:rPr>
          <w:rFonts w:ascii="Times New Roman" w:hAnsi="Times New Roman"/>
          <w:sz w:val="24"/>
          <w:szCs w:val="24"/>
          <w:lang w:eastAsia="lt-LT"/>
        </w:rPr>
        <w:t xml:space="preserve"> vadovo įgaliotas asmuo, prie paraiškos turi būti pridėtas įgaliojimas.</w:t>
      </w:r>
      <w:r w:rsidR="00AC7818" w:rsidRPr="00762E16">
        <w:rPr>
          <w:rFonts w:ascii="Times New Roman" w:hAnsi="Times New Roman"/>
          <w:sz w:val="24"/>
          <w:szCs w:val="24"/>
          <w:lang w:eastAsia="lt-LT"/>
        </w:rPr>
        <w:t xml:space="preserve"> Paraiška privalo būti pasirašyta vadovo arba įgalioto asmens elektroniniu parašu.</w:t>
      </w:r>
      <w:r w:rsidR="00F66527" w:rsidRPr="00762E16">
        <w:rPr>
          <w:rFonts w:ascii="Times New Roman" w:hAnsi="Times New Roman"/>
          <w:sz w:val="24"/>
          <w:szCs w:val="24"/>
          <w:lang w:eastAsia="lt-LT"/>
        </w:rPr>
        <w:t xml:space="preserve"> </w:t>
      </w:r>
      <w:r w:rsidR="00F66527" w:rsidRPr="00762E16">
        <w:rPr>
          <w:rFonts w:ascii="Times New Roman" w:hAnsi="Times New Roman"/>
          <w:sz w:val="24"/>
          <w:szCs w:val="24"/>
        </w:rPr>
        <w:t>Tokiu būdu pareiškėjas prisiima atsakomybę už paraiškos ir jos priedų duomenų teisingumą. Ranka užpildytos ir skanuotos paraiškos - nenagrinėjamos. Visi prie paraiškos pridėti dokumentai ne valstybine kalba privalo būti išversti</w:t>
      </w:r>
      <w:r w:rsidR="002F33A3">
        <w:rPr>
          <w:rFonts w:ascii="Times New Roman" w:hAnsi="Times New Roman"/>
          <w:sz w:val="24"/>
          <w:szCs w:val="24"/>
        </w:rPr>
        <w:t xml:space="preserve"> į valstybinę kalbą</w:t>
      </w:r>
      <w:r w:rsidR="00F66527" w:rsidRPr="00762E16">
        <w:rPr>
          <w:rFonts w:ascii="Times New Roman" w:hAnsi="Times New Roman"/>
          <w:sz w:val="24"/>
          <w:szCs w:val="24"/>
        </w:rPr>
        <w:t xml:space="preserve">. </w:t>
      </w:r>
    </w:p>
    <w:p w14:paraId="1AA84F2B" w14:textId="3CDCD0D7" w:rsidR="000C52E2" w:rsidRPr="00E903CD" w:rsidRDefault="000C52E2" w:rsidP="00762E16">
      <w:pPr>
        <w:numPr>
          <w:ilvl w:val="0"/>
          <w:numId w:val="1"/>
        </w:numPr>
        <w:tabs>
          <w:tab w:val="num" w:pos="0"/>
          <w:tab w:val="left" w:pos="851"/>
          <w:tab w:val="left" w:pos="9900"/>
          <w:tab w:val="left" w:pos="10780"/>
          <w:tab w:val="left" w:pos="11550"/>
        </w:tabs>
        <w:autoSpaceDE w:val="0"/>
        <w:autoSpaceDN w:val="0"/>
        <w:adjustRightInd w:val="0"/>
        <w:spacing w:after="0" w:line="240" w:lineRule="auto"/>
        <w:ind w:left="0" w:firstLine="550"/>
        <w:jc w:val="both"/>
        <w:rPr>
          <w:rFonts w:ascii="Times New Roman" w:hAnsi="Times New Roman"/>
          <w:strike/>
          <w:sz w:val="24"/>
          <w:szCs w:val="24"/>
        </w:rPr>
      </w:pPr>
      <w:r w:rsidRPr="00E903CD">
        <w:rPr>
          <w:rFonts w:ascii="Times New Roman" w:hAnsi="Times New Roman"/>
          <w:strike/>
          <w:sz w:val="24"/>
          <w:szCs w:val="24"/>
        </w:rPr>
        <w:t xml:space="preserve">Vienas pareiškėjas </w:t>
      </w:r>
      <w:r w:rsidR="00792D22" w:rsidRPr="00E903CD">
        <w:rPr>
          <w:rFonts w:ascii="Times New Roman" w:hAnsi="Times New Roman"/>
          <w:strike/>
          <w:sz w:val="24"/>
          <w:szCs w:val="24"/>
        </w:rPr>
        <w:t>kiekvienam</w:t>
      </w:r>
      <w:r w:rsidRPr="00E903CD">
        <w:rPr>
          <w:rFonts w:ascii="Times New Roman" w:hAnsi="Times New Roman"/>
          <w:strike/>
          <w:sz w:val="24"/>
          <w:szCs w:val="24"/>
        </w:rPr>
        <w:t xml:space="preserve"> </w:t>
      </w:r>
      <w:r w:rsidR="00C13B08" w:rsidRPr="00E903CD">
        <w:rPr>
          <w:rFonts w:ascii="Times New Roman" w:hAnsi="Times New Roman"/>
          <w:strike/>
          <w:sz w:val="24"/>
          <w:szCs w:val="24"/>
        </w:rPr>
        <w:t xml:space="preserve">nustatytam </w:t>
      </w:r>
      <w:r w:rsidRPr="00E903CD">
        <w:rPr>
          <w:rFonts w:ascii="Times New Roman" w:hAnsi="Times New Roman"/>
          <w:strike/>
          <w:sz w:val="24"/>
          <w:szCs w:val="24"/>
        </w:rPr>
        <w:t>Specialiosios</w:t>
      </w:r>
      <w:r w:rsidR="00792D22" w:rsidRPr="00E903CD">
        <w:rPr>
          <w:rFonts w:ascii="Times New Roman" w:hAnsi="Times New Roman"/>
          <w:strike/>
          <w:sz w:val="24"/>
          <w:szCs w:val="24"/>
        </w:rPr>
        <w:t xml:space="preserve"> programos priemonių prioritetui gali teikti tik po vieną paraišką</w:t>
      </w:r>
      <w:r w:rsidRPr="00E903CD">
        <w:rPr>
          <w:rFonts w:ascii="Times New Roman" w:hAnsi="Times New Roman"/>
          <w:strike/>
          <w:sz w:val="24"/>
          <w:szCs w:val="24"/>
        </w:rPr>
        <w:t xml:space="preserve">. </w:t>
      </w:r>
      <w:r w:rsidR="00E903CD" w:rsidRPr="00E903CD">
        <w:rPr>
          <w:rFonts w:ascii="Times New Roman" w:hAnsi="Times New Roman"/>
          <w:strike/>
          <w:sz w:val="24"/>
          <w:szCs w:val="24"/>
        </w:rPr>
        <w:t> </w:t>
      </w:r>
      <w:r w:rsidR="00E903CD" w:rsidRPr="00E903CD">
        <w:rPr>
          <w:rFonts w:ascii="Times New Roman" w:hAnsi="Times New Roman"/>
          <w:b/>
          <w:bCs/>
          <w:i/>
          <w:iCs/>
          <w:sz w:val="24"/>
          <w:szCs w:val="24"/>
        </w:rPr>
        <w:t>Vienas pareiškėjas gali pateikti ne daugiau kaip vieną projekto/priemonės paraišką</w:t>
      </w:r>
      <w:r w:rsidR="00E903CD">
        <w:rPr>
          <w:rFonts w:ascii="Times New Roman" w:hAnsi="Times New Roman"/>
          <w:b/>
          <w:bCs/>
          <w:i/>
          <w:iCs/>
          <w:sz w:val="24"/>
          <w:szCs w:val="24"/>
        </w:rPr>
        <w:t xml:space="preserve"> </w:t>
      </w:r>
      <w:r w:rsidR="00E903CD" w:rsidRPr="00E903CD">
        <w:rPr>
          <w:rFonts w:ascii="Times New Roman" w:hAnsi="Times New Roman"/>
          <w:i/>
          <w:iCs/>
          <w:sz w:val="24"/>
          <w:szCs w:val="24"/>
        </w:rPr>
        <w:t>(</w:t>
      </w:r>
      <w:r w:rsidR="00E903CD" w:rsidRPr="00BF50A3">
        <w:rPr>
          <w:rFonts w:ascii="Times New Roman" w:hAnsi="Times New Roman"/>
          <w:i/>
          <w:iCs/>
          <w:sz w:val="24"/>
          <w:szCs w:val="24"/>
        </w:rPr>
        <w:t>2024-01-22 AV-100 pakeitimas)</w:t>
      </w:r>
      <w:r w:rsidR="00E903CD">
        <w:rPr>
          <w:rFonts w:ascii="Times New Roman" w:hAnsi="Times New Roman"/>
          <w:i/>
          <w:iCs/>
          <w:sz w:val="24"/>
          <w:szCs w:val="24"/>
        </w:rPr>
        <w:t>.</w:t>
      </w:r>
    </w:p>
    <w:p w14:paraId="06820552" w14:textId="6B74A314" w:rsidR="001A7438" w:rsidRDefault="001A7438" w:rsidP="00762E16">
      <w:pPr>
        <w:numPr>
          <w:ilvl w:val="0"/>
          <w:numId w:val="1"/>
        </w:numPr>
        <w:tabs>
          <w:tab w:val="num" w:pos="0"/>
          <w:tab w:val="left" w:pos="851"/>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762E16">
        <w:rPr>
          <w:rFonts w:ascii="Times New Roman" w:hAnsi="Times New Roman"/>
          <w:sz w:val="24"/>
          <w:szCs w:val="24"/>
        </w:rPr>
        <w:t>Nenagrinėjamos paraiškos, kurių projekto/priemonės biudžetas mažesnis nei 1000 Eur</w:t>
      </w:r>
      <w:r w:rsidR="009C31EA">
        <w:rPr>
          <w:rFonts w:ascii="Times New Roman" w:hAnsi="Times New Roman"/>
          <w:sz w:val="24"/>
          <w:szCs w:val="24"/>
        </w:rPr>
        <w:t>:</w:t>
      </w:r>
    </w:p>
    <w:p w14:paraId="658E63F7" w14:textId="36BFD30D" w:rsidR="009C31EA" w:rsidRPr="009C31EA" w:rsidRDefault="009C31EA" w:rsidP="009C31EA">
      <w:pPr>
        <w:tabs>
          <w:tab w:val="left" w:pos="851"/>
          <w:tab w:val="left" w:pos="9900"/>
          <w:tab w:val="left" w:pos="10780"/>
          <w:tab w:val="left" w:pos="11550"/>
        </w:tabs>
        <w:autoSpaceDE w:val="0"/>
        <w:autoSpaceDN w:val="0"/>
        <w:adjustRightInd w:val="0"/>
        <w:spacing w:after="0" w:line="240" w:lineRule="auto"/>
        <w:ind w:left="550"/>
        <w:jc w:val="both"/>
        <w:rPr>
          <w:rFonts w:ascii="Times New Roman" w:hAnsi="Times New Roman"/>
          <w:b/>
          <w:bCs/>
          <w:sz w:val="24"/>
          <w:szCs w:val="24"/>
        </w:rPr>
      </w:pPr>
      <w:r w:rsidRPr="009C31EA">
        <w:rPr>
          <w:rFonts w:ascii="Times New Roman" w:hAnsi="Times New Roman"/>
          <w:b/>
          <w:bCs/>
          <w:sz w:val="24"/>
          <w:szCs w:val="24"/>
        </w:rPr>
        <w:t>9.1.</w:t>
      </w:r>
      <w:bookmarkStart w:id="1" w:name="_Hlk156812126"/>
      <w:r w:rsidRPr="009C31EA">
        <w:rPr>
          <w:b/>
          <w:bCs/>
          <w:color w:val="212529"/>
          <w:shd w:val="clear" w:color="auto" w:fill="FFFFFF"/>
        </w:rPr>
        <w:t xml:space="preserve"> </w:t>
      </w:r>
      <w:r w:rsidRPr="009C31EA">
        <w:rPr>
          <w:rFonts w:ascii="Times New Roman" w:hAnsi="Times New Roman"/>
          <w:b/>
          <w:bCs/>
          <w:sz w:val="24"/>
          <w:szCs w:val="24"/>
        </w:rPr>
        <w:t>Vienam projektui/priemonei didžiausia galima skirti Specialiosios programos lėšų suma – 7 000 (septyni tūkstančiai) eurų</w:t>
      </w:r>
      <w:bookmarkEnd w:id="1"/>
      <w:r>
        <w:rPr>
          <w:rFonts w:ascii="Times New Roman" w:hAnsi="Times New Roman"/>
          <w:b/>
          <w:bCs/>
          <w:sz w:val="24"/>
          <w:szCs w:val="24"/>
        </w:rPr>
        <w:t xml:space="preserve"> </w:t>
      </w:r>
      <w:r w:rsidRPr="00E903CD">
        <w:rPr>
          <w:rFonts w:ascii="Times New Roman" w:hAnsi="Times New Roman"/>
          <w:i/>
          <w:iCs/>
          <w:sz w:val="24"/>
          <w:szCs w:val="24"/>
        </w:rPr>
        <w:t>(</w:t>
      </w:r>
      <w:r w:rsidRPr="00BF50A3">
        <w:rPr>
          <w:rFonts w:ascii="Times New Roman" w:hAnsi="Times New Roman"/>
          <w:i/>
          <w:iCs/>
          <w:sz w:val="24"/>
          <w:szCs w:val="24"/>
        </w:rPr>
        <w:t>2024-01-22 AV-100 pakeitimas)</w:t>
      </w:r>
      <w:r>
        <w:rPr>
          <w:rFonts w:ascii="Times New Roman" w:hAnsi="Times New Roman"/>
          <w:i/>
          <w:iCs/>
          <w:sz w:val="24"/>
          <w:szCs w:val="24"/>
        </w:rPr>
        <w:t>.</w:t>
      </w:r>
    </w:p>
    <w:p w14:paraId="45F1E5E2" w14:textId="0B1DA7E8" w:rsidR="000C52E2" w:rsidRPr="00DB68AA" w:rsidRDefault="001A7438" w:rsidP="00762E16">
      <w:pPr>
        <w:numPr>
          <w:ilvl w:val="0"/>
          <w:numId w:val="1"/>
        </w:numPr>
        <w:tabs>
          <w:tab w:val="num" w:pos="0"/>
          <w:tab w:val="left" w:pos="851"/>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762E16">
        <w:rPr>
          <w:rFonts w:ascii="Times New Roman" w:hAnsi="Times New Roman"/>
          <w:sz w:val="24"/>
          <w:szCs w:val="24"/>
        </w:rPr>
        <w:t xml:space="preserve"> </w:t>
      </w:r>
      <w:r w:rsidR="00B968D2" w:rsidRPr="00762E16">
        <w:rPr>
          <w:rFonts w:ascii="Times New Roman" w:hAnsi="Times New Roman"/>
          <w:sz w:val="24"/>
          <w:szCs w:val="24"/>
        </w:rPr>
        <w:t>Pareiškė</w:t>
      </w:r>
      <w:r w:rsidR="006D7313" w:rsidRPr="00762E16">
        <w:rPr>
          <w:rFonts w:ascii="Times New Roman" w:hAnsi="Times New Roman"/>
          <w:sz w:val="24"/>
          <w:szCs w:val="24"/>
        </w:rPr>
        <w:t xml:space="preserve">jai, nepateikę </w:t>
      </w:r>
      <w:r w:rsidR="00226271" w:rsidRPr="00762E16">
        <w:rPr>
          <w:rFonts w:ascii="Times New Roman" w:hAnsi="Times New Roman"/>
          <w:sz w:val="24"/>
          <w:szCs w:val="24"/>
        </w:rPr>
        <w:t xml:space="preserve">anksčiau </w:t>
      </w:r>
      <w:r w:rsidR="006D7313" w:rsidRPr="00762E16">
        <w:rPr>
          <w:rFonts w:ascii="Times New Roman" w:hAnsi="Times New Roman"/>
          <w:sz w:val="24"/>
          <w:szCs w:val="24"/>
        </w:rPr>
        <w:t>vykdyto projekto/</w:t>
      </w:r>
      <w:r w:rsidR="000C52E2" w:rsidRPr="00762E16">
        <w:rPr>
          <w:rFonts w:ascii="Times New Roman" w:hAnsi="Times New Roman"/>
          <w:sz w:val="24"/>
          <w:szCs w:val="24"/>
        </w:rPr>
        <w:t>priemonės metinės veiklos ataskaitos</w:t>
      </w:r>
      <w:r w:rsidR="000C52E2" w:rsidRPr="00DB68AA">
        <w:rPr>
          <w:rFonts w:ascii="Times New Roman" w:hAnsi="Times New Roman"/>
          <w:sz w:val="24"/>
          <w:szCs w:val="24"/>
        </w:rPr>
        <w:t xml:space="preserve"> ir/arba išlaidas pagrindžiančių dokumentų, neturi teisės dalyvauti ateinančių metų paraiškų priėmime.</w:t>
      </w:r>
    </w:p>
    <w:p w14:paraId="6C0CF0F5" w14:textId="58FD832B" w:rsidR="00876889" w:rsidRPr="00DB68AA" w:rsidRDefault="00AC7818" w:rsidP="00762E16">
      <w:pPr>
        <w:numPr>
          <w:ilvl w:val="0"/>
          <w:numId w:val="1"/>
        </w:numPr>
        <w:tabs>
          <w:tab w:val="num" w:pos="0"/>
          <w:tab w:val="left" w:pos="851"/>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 xml:space="preserve"> </w:t>
      </w:r>
      <w:r w:rsidR="00827516" w:rsidRPr="00DB68AA">
        <w:rPr>
          <w:rFonts w:ascii="Times New Roman" w:hAnsi="Times New Roman"/>
          <w:sz w:val="24"/>
          <w:szCs w:val="24"/>
        </w:rPr>
        <w:t>Atsakingo s</w:t>
      </w:r>
      <w:r w:rsidR="00946567" w:rsidRPr="00DB68AA">
        <w:rPr>
          <w:rFonts w:ascii="Times New Roman" w:hAnsi="Times New Roman"/>
          <w:sz w:val="24"/>
          <w:szCs w:val="24"/>
        </w:rPr>
        <w:t>kyriaus</w:t>
      </w:r>
      <w:r w:rsidR="002B14CC" w:rsidRPr="00DB68AA">
        <w:rPr>
          <w:rFonts w:ascii="Times New Roman" w:hAnsi="Times New Roman"/>
          <w:sz w:val="24"/>
          <w:szCs w:val="24"/>
        </w:rPr>
        <w:t xml:space="preserve"> </w:t>
      </w:r>
      <w:r w:rsidR="00792D22" w:rsidRPr="00DB68AA">
        <w:rPr>
          <w:rFonts w:ascii="Times New Roman" w:hAnsi="Times New Roman"/>
          <w:sz w:val="24"/>
          <w:szCs w:val="24"/>
        </w:rPr>
        <w:t xml:space="preserve">specialistas </w:t>
      </w:r>
      <w:r w:rsidR="00876889" w:rsidRPr="00DB68AA">
        <w:rPr>
          <w:rFonts w:ascii="Times New Roman" w:hAnsi="Times New Roman"/>
          <w:sz w:val="24"/>
          <w:szCs w:val="24"/>
        </w:rPr>
        <w:t xml:space="preserve">paraiškų pateikimo laikotarpiu </w:t>
      </w:r>
      <w:r w:rsidR="00792D22" w:rsidRPr="00DB68AA">
        <w:rPr>
          <w:rFonts w:ascii="Times New Roman" w:hAnsi="Times New Roman"/>
          <w:sz w:val="24"/>
          <w:szCs w:val="24"/>
        </w:rPr>
        <w:t xml:space="preserve">žodžiu, </w:t>
      </w:r>
      <w:r w:rsidR="00876889" w:rsidRPr="00DB68AA">
        <w:rPr>
          <w:rFonts w:ascii="Times New Roman" w:hAnsi="Times New Roman"/>
          <w:sz w:val="24"/>
          <w:szCs w:val="24"/>
        </w:rPr>
        <w:t>telefonu ir elektroniniu paštu konsultuoja visais paraiškų pateikimo klausimais</w:t>
      </w:r>
      <w:r w:rsidR="00226271" w:rsidRPr="00DB68AA">
        <w:rPr>
          <w:rFonts w:ascii="Times New Roman" w:hAnsi="Times New Roman"/>
          <w:sz w:val="24"/>
          <w:szCs w:val="24"/>
        </w:rPr>
        <w:t xml:space="preserve"> skelbime nurodytais kontaktais</w:t>
      </w:r>
      <w:r w:rsidR="00876889" w:rsidRPr="00DB68AA">
        <w:rPr>
          <w:rFonts w:ascii="Times New Roman" w:hAnsi="Times New Roman"/>
          <w:sz w:val="24"/>
          <w:szCs w:val="24"/>
        </w:rPr>
        <w:t xml:space="preserve">. </w:t>
      </w:r>
    </w:p>
    <w:p w14:paraId="4784C962" w14:textId="77777777" w:rsidR="00767B08" w:rsidRPr="00DB68AA" w:rsidRDefault="00767B08" w:rsidP="00762E16">
      <w:pPr>
        <w:tabs>
          <w:tab w:val="num" w:pos="0"/>
          <w:tab w:val="left" w:pos="480"/>
          <w:tab w:val="left" w:pos="9900"/>
          <w:tab w:val="left" w:pos="10780"/>
          <w:tab w:val="left" w:pos="11550"/>
        </w:tabs>
        <w:autoSpaceDE w:val="0"/>
        <w:autoSpaceDN w:val="0"/>
        <w:adjustRightInd w:val="0"/>
        <w:spacing w:after="0" w:line="240" w:lineRule="auto"/>
        <w:ind w:left="357" w:firstLine="723"/>
        <w:rPr>
          <w:rFonts w:ascii="Times New Roman" w:hAnsi="Times New Roman"/>
          <w:sz w:val="24"/>
          <w:szCs w:val="24"/>
        </w:rPr>
      </w:pPr>
    </w:p>
    <w:p w14:paraId="4C2EA179" w14:textId="77777777" w:rsidR="00AC7818" w:rsidRPr="00DB68AA" w:rsidRDefault="00AC7818" w:rsidP="00762E16">
      <w:pPr>
        <w:tabs>
          <w:tab w:val="num" w:pos="0"/>
          <w:tab w:val="left" w:pos="480"/>
          <w:tab w:val="left" w:pos="3240"/>
          <w:tab w:val="left" w:pos="9900"/>
          <w:tab w:val="left" w:pos="10780"/>
          <w:tab w:val="left" w:pos="11550"/>
        </w:tabs>
        <w:autoSpaceDE w:val="0"/>
        <w:autoSpaceDN w:val="0"/>
        <w:adjustRightInd w:val="0"/>
        <w:spacing w:after="0" w:line="240" w:lineRule="auto"/>
        <w:ind w:left="1080"/>
        <w:jc w:val="center"/>
        <w:rPr>
          <w:rFonts w:ascii="Times New Roman" w:hAnsi="Times New Roman"/>
          <w:b/>
          <w:bCs/>
          <w:sz w:val="24"/>
          <w:szCs w:val="24"/>
        </w:rPr>
      </w:pPr>
      <w:r w:rsidRPr="00DB68AA">
        <w:rPr>
          <w:rFonts w:ascii="Times New Roman" w:hAnsi="Times New Roman"/>
          <w:b/>
          <w:bCs/>
          <w:sz w:val="24"/>
          <w:szCs w:val="24"/>
        </w:rPr>
        <w:t>III SKYRIUS</w:t>
      </w:r>
    </w:p>
    <w:p w14:paraId="33F575E0" w14:textId="77777777" w:rsidR="00BB7954" w:rsidRPr="00DB68AA" w:rsidRDefault="00BB7954" w:rsidP="00762E16">
      <w:pPr>
        <w:tabs>
          <w:tab w:val="num" w:pos="0"/>
          <w:tab w:val="left" w:pos="480"/>
          <w:tab w:val="num" w:pos="1920"/>
          <w:tab w:val="left" w:pos="3240"/>
          <w:tab w:val="left" w:pos="9900"/>
          <w:tab w:val="left" w:pos="10780"/>
          <w:tab w:val="left" w:pos="11550"/>
        </w:tabs>
        <w:autoSpaceDE w:val="0"/>
        <w:autoSpaceDN w:val="0"/>
        <w:adjustRightInd w:val="0"/>
        <w:spacing w:after="0" w:line="240" w:lineRule="auto"/>
        <w:ind w:left="1080"/>
        <w:rPr>
          <w:rFonts w:ascii="Times New Roman" w:hAnsi="Times New Roman"/>
          <w:b/>
          <w:sz w:val="24"/>
          <w:szCs w:val="24"/>
        </w:rPr>
      </w:pPr>
      <w:r w:rsidRPr="00DB68AA">
        <w:rPr>
          <w:rFonts w:ascii="Times New Roman" w:hAnsi="Times New Roman"/>
          <w:b/>
          <w:sz w:val="24"/>
          <w:szCs w:val="24"/>
        </w:rPr>
        <w:t>VERTINIMO KOMISIJOS SUDARYMAS</w:t>
      </w:r>
      <w:r w:rsidR="00E91452" w:rsidRPr="00DB68AA">
        <w:rPr>
          <w:rFonts w:ascii="Times New Roman" w:hAnsi="Times New Roman"/>
          <w:b/>
          <w:sz w:val="24"/>
          <w:szCs w:val="24"/>
        </w:rPr>
        <w:t xml:space="preserve"> IR DARBO ORGANIZAVIMAS</w:t>
      </w:r>
    </w:p>
    <w:p w14:paraId="6AB7E0D3" w14:textId="77777777" w:rsidR="00876889" w:rsidRPr="00DB68AA" w:rsidRDefault="00876889" w:rsidP="00762E16">
      <w:pPr>
        <w:tabs>
          <w:tab w:val="num" w:pos="0"/>
          <w:tab w:val="left" w:pos="480"/>
          <w:tab w:val="left" w:pos="9900"/>
          <w:tab w:val="left" w:pos="10780"/>
          <w:tab w:val="left" w:pos="11550"/>
        </w:tabs>
        <w:autoSpaceDE w:val="0"/>
        <w:autoSpaceDN w:val="0"/>
        <w:adjustRightInd w:val="0"/>
        <w:spacing w:after="0" w:line="240" w:lineRule="auto"/>
        <w:ind w:left="1080"/>
        <w:rPr>
          <w:rFonts w:ascii="Times New Roman" w:hAnsi="Times New Roman"/>
          <w:b/>
          <w:bCs/>
          <w:sz w:val="24"/>
          <w:szCs w:val="24"/>
        </w:rPr>
      </w:pPr>
    </w:p>
    <w:p w14:paraId="2B38DF50" w14:textId="5D51695E" w:rsidR="00EB5744" w:rsidRPr="00BC269B" w:rsidRDefault="00B968D2"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b/>
          <w:bCs/>
          <w:sz w:val="24"/>
          <w:szCs w:val="24"/>
        </w:rPr>
      </w:pPr>
      <w:r w:rsidRPr="00BC269B">
        <w:rPr>
          <w:rFonts w:ascii="Times New Roman" w:hAnsi="Times New Roman"/>
          <w:strike/>
          <w:sz w:val="24"/>
          <w:szCs w:val="24"/>
        </w:rPr>
        <w:t xml:space="preserve">Paraiškas </w:t>
      </w:r>
      <w:r w:rsidR="00320431" w:rsidRPr="00BC269B">
        <w:rPr>
          <w:rFonts w:ascii="Times New Roman" w:hAnsi="Times New Roman"/>
          <w:strike/>
          <w:sz w:val="24"/>
          <w:szCs w:val="24"/>
        </w:rPr>
        <w:t xml:space="preserve">vertina </w:t>
      </w:r>
      <w:r w:rsidR="00C1567F" w:rsidRPr="00BC269B">
        <w:rPr>
          <w:rFonts w:ascii="Times New Roman" w:hAnsi="Times New Roman"/>
          <w:strike/>
          <w:sz w:val="24"/>
          <w:szCs w:val="24"/>
        </w:rPr>
        <w:t>Klaipėdos rajono s</w:t>
      </w:r>
      <w:r w:rsidR="00320431" w:rsidRPr="00BC269B">
        <w:rPr>
          <w:rFonts w:ascii="Times New Roman" w:hAnsi="Times New Roman"/>
          <w:strike/>
          <w:sz w:val="24"/>
          <w:szCs w:val="24"/>
        </w:rPr>
        <w:t xml:space="preserve">avivaldybės administracijos direktoriaus </w:t>
      </w:r>
      <w:r w:rsidR="00E4089B" w:rsidRPr="00BC269B">
        <w:rPr>
          <w:rFonts w:ascii="Times New Roman" w:hAnsi="Times New Roman"/>
          <w:strike/>
          <w:sz w:val="24"/>
          <w:szCs w:val="24"/>
        </w:rPr>
        <w:t xml:space="preserve">(toliau – Administracijos direktoriaus) </w:t>
      </w:r>
      <w:r w:rsidR="00320431" w:rsidRPr="00BC269B">
        <w:rPr>
          <w:rFonts w:ascii="Times New Roman" w:hAnsi="Times New Roman"/>
          <w:strike/>
          <w:sz w:val="24"/>
          <w:szCs w:val="24"/>
        </w:rPr>
        <w:t>įsakymu sudaryta vertinimo komisij</w:t>
      </w:r>
      <w:r w:rsidR="00BB7954" w:rsidRPr="00BC269B">
        <w:rPr>
          <w:rFonts w:ascii="Times New Roman" w:hAnsi="Times New Roman"/>
          <w:strike/>
          <w:sz w:val="24"/>
          <w:szCs w:val="24"/>
        </w:rPr>
        <w:t xml:space="preserve">a (toliau – </w:t>
      </w:r>
      <w:r w:rsidR="00AC7818" w:rsidRPr="00BC269B">
        <w:rPr>
          <w:rFonts w:ascii="Times New Roman" w:hAnsi="Times New Roman"/>
          <w:strike/>
          <w:sz w:val="24"/>
          <w:szCs w:val="24"/>
        </w:rPr>
        <w:t>V</w:t>
      </w:r>
      <w:r w:rsidR="00BB7954" w:rsidRPr="00BC269B">
        <w:rPr>
          <w:rFonts w:ascii="Times New Roman" w:hAnsi="Times New Roman"/>
          <w:strike/>
          <w:sz w:val="24"/>
          <w:szCs w:val="24"/>
        </w:rPr>
        <w:t xml:space="preserve">ertinimo komisija), kuri sudaroma iš penkių </w:t>
      </w:r>
      <w:r w:rsidR="00E4089B" w:rsidRPr="00BC269B">
        <w:rPr>
          <w:rFonts w:ascii="Times New Roman" w:hAnsi="Times New Roman"/>
          <w:strike/>
          <w:sz w:val="24"/>
          <w:szCs w:val="24"/>
        </w:rPr>
        <w:t>A</w:t>
      </w:r>
      <w:r w:rsidR="00226271" w:rsidRPr="00BC269B">
        <w:rPr>
          <w:rFonts w:ascii="Times New Roman" w:hAnsi="Times New Roman"/>
          <w:strike/>
          <w:sz w:val="24"/>
          <w:szCs w:val="24"/>
        </w:rPr>
        <w:t xml:space="preserve">dministracijos direktoriaus </w:t>
      </w:r>
      <w:r w:rsidR="007C0814" w:rsidRPr="00BC269B">
        <w:rPr>
          <w:rFonts w:ascii="Times New Roman" w:hAnsi="Times New Roman"/>
          <w:strike/>
          <w:sz w:val="24"/>
          <w:szCs w:val="24"/>
        </w:rPr>
        <w:t>paskirtų kompete</w:t>
      </w:r>
      <w:r w:rsidR="00946567" w:rsidRPr="00BC269B">
        <w:rPr>
          <w:rFonts w:ascii="Times New Roman" w:hAnsi="Times New Roman"/>
          <w:strike/>
          <w:sz w:val="24"/>
          <w:szCs w:val="24"/>
        </w:rPr>
        <w:t>n</w:t>
      </w:r>
      <w:r w:rsidR="007C0814" w:rsidRPr="00BC269B">
        <w:rPr>
          <w:rFonts w:ascii="Times New Roman" w:hAnsi="Times New Roman"/>
          <w:strike/>
          <w:sz w:val="24"/>
          <w:szCs w:val="24"/>
        </w:rPr>
        <w:t xml:space="preserve">tingų </w:t>
      </w:r>
      <w:r w:rsidR="00226271" w:rsidRPr="00BC269B">
        <w:rPr>
          <w:rFonts w:ascii="Times New Roman" w:hAnsi="Times New Roman"/>
          <w:strike/>
          <w:sz w:val="24"/>
          <w:szCs w:val="24"/>
        </w:rPr>
        <w:t>Klaipėdos rajono s</w:t>
      </w:r>
      <w:r w:rsidR="00AC7818" w:rsidRPr="00BC269B">
        <w:rPr>
          <w:rFonts w:ascii="Times New Roman" w:hAnsi="Times New Roman"/>
          <w:strike/>
          <w:sz w:val="24"/>
          <w:szCs w:val="24"/>
        </w:rPr>
        <w:t xml:space="preserve">avivaldybės administracijos </w:t>
      </w:r>
      <w:r w:rsidR="007C0814" w:rsidRPr="00BC269B">
        <w:rPr>
          <w:rFonts w:ascii="Times New Roman" w:hAnsi="Times New Roman"/>
          <w:strike/>
          <w:sz w:val="24"/>
          <w:szCs w:val="24"/>
        </w:rPr>
        <w:t>specialistų.</w:t>
      </w:r>
      <w:r w:rsidR="00BB7954" w:rsidRPr="00BC269B">
        <w:rPr>
          <w:rFonts w:ascii="Times New Roman" w:hAnsi="Times New Roman"/>
          <w:strike/>
          <w:sz w:val="24"/>
          <w:szCs w:val="24"/>
        </w:rPr>
        <w:t xml:space="preserve"> </w:t>
      </w:r>
      <w:r w:rsidR="00BC269B" w:rsidRPr="00BC269B">
        <w:rPr>
          <w:rFonts w:ascii="Times New Roman" w:hAnsi="Times New Roman"/>
          <w:b/>
          <w:bCs/>
          <w:sz w:val="24"/>
          <w:szCs w:val="24"/>
        </w:rPr>
        <w:t>Paraiškas vertina Klaipėdos rajono savivaldybės administracijos direktoriaus</w:t>
      </w:r>
      <w:r w:rsidR="00BC269B">
        <w:rPr>
          <w:rFonts w:ascii="Times New Roman" w:hAnsi="Times New Roman"/>
          <w:b/>
          <w:bCs/>
          <w:sz w:val="24"/>
          <w:szCs w:val="24"/>
        </w:rPr>
        <w:t xml:space="preserve"> </w:t>
      </w:r>
      <w:r w:rsidR="00BC269B" w:rsidRPr="00BC269B">
        <w:rPr>
          <w:rFonts w:ascii="Times New Roman" w:hAnsi="Times New Roman"/>
          <w:b/>
          <w:bCs/>
          <w:sz w:val="24"/>
          <w:szCs w:val="24"/>
        </w:rPr>
        <w:t>(toliau – Administracijos direktoriaus) įsakymu sudaryta vertinimo komisija (toliau –</w:t>
      </w:r>
      <w:r w:rsidR="00BC269B" w:rsidRPr="00BC269B">
        <w:rPr>
          <w:rFonts w:ascii="Times New Roman" w:hAnsi="Times New Roman"/>
          <w:b/>
          <w:bCs/>
          <w:sz w:val="24"/>
          <w:szCs w:val="24"/>
        </w:rPr>
        <w:br/>
        <w:t>Vertinimo komisija), kuri sudaroma tokios sudėties: trys Administracijos direktoriaus paskirti</w:t>
      </w:r>
      <w:r w:rsidR="00BC269B" w:rsidRPr="00BC269B">
        <w:rPr>
          <w:rFonts w:ascii="Times New Roman" w:hAnsi="Times New Roman"/>
          <w:b/>
          <w:bCs/>
          <w:sz w:val="24"/>
          <w:szCs w:val="24"/>
        </w:rPr>
        <w:br/>
        <w:t>kompetentingi Klaipėdos rajono savivaldybės administracijos specialistai, Klaipėdos rajono</w:t>
      </w:r>
      <w:r w:rsidR="00BC269B" w:rsidRPr="00BC269B">
        <w:rPr>
          <w:rFonts w:ascii="Times New Roman" w:hAnsi="Times New Roman"/>
          <w:b/>
          <w:bCs/>
          <w:sz w:val="24"/>
          <w:szCs w:val="24"/>
        </w:rPr>
        <w:br/>
        <w:t>savivaldybės vicemeras, kuriam priskirta veiklos sritis Sveikatos apsaugos politikos</w:t>
      </w:r>
      <w:r w:rsidR="00BC269B" w:rsidRPr="00BC269B">
        <w:rPr>
          <w:rFonts w:ascii="Times New Roman" w:hAnsi="Times New Roman"/>
          <w:b/>
          <w:bCs/>
          <w:sz w:val="24"/>
          <w:szCs w:val="24"/>
        </w:rPr>
        <w:br/>
        <w:t>koordinavimas ir Klaipėdos rajono savivaldybės visuomenės sveikatos biuro atstovas</w:t>
      </w:r>
      <w:r w:rsidR="004D0E56">
        <w:rPr>
          <w:rFonts w:ascii="Times New Roman" w:hAnsi="Times New Roman"/>
          <w:b/>
          <w:bCs/>
          <w:sz w:val="24"/>
          <w:szCs w:val="24"/>
        </w:rPr>
        <w:t xml:space="preserve"> </w:t>
      </w:r>
      <w:r w:rsidR="004D0E56" w:rsidRPr="004D0E56">
        <w:rPr>
          <w:rFonts w:ascii="Times New Roman" w:hAnsi="Times New Roman"/>
          <w:i/>
          <w:iCs/>
          <w:sz w:val="24"/>
          <w:szCs w:val="24"/>
        </w:rPr>
        <w:t>(2024-03-07 AV-342 pakeitimas)</w:t>
      </w:r>
      <w:r w:rsidR="00BC269B">
        <w:rPr>
          <w:rFonts w:ascii="Times New Roman" w:hAnsi="Times New Roman"/>
          <w:b/>
          <w:bCs/>
          <w:sz w:val="24"/>
          <w:szCs w:val="24"/>
        </w:rPr>
        <w:t>.</w:t>
      </w:r>
    </w:p>
    <w:p w14:paraId="3FDBBFAD" w14:textId="56BF7702" w:rsidR="00B968D2" w:rsidRPr="00DB68AA" w:rsidRDefault="00B968D2"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 xml:space="preserve">Esant reikalui, į vertinimo komisijos sudėtį </w:t>
      </w:r>
      <w:r w:rsidR="00226271" w:rsidRPr="00DB68AA">
        <w:rPr>
          <w:rFonts w:ascii="Times New Roman" w:hAnsi="Times New Roman"/>
          <w:sz w:val="24"/>
          <w:szCs w:val="24"/>
        </w:rPr>
        <w:t>A</w:t>
      </w:r>
      <w:r w:rsidRPr="00DB68AA">
        <w:rPr>
          <w:rFonts w:ascii="Times New Roman" w:hAnsi="Times New Roman"/>
          <w:sz w:val="24"/>
          <w:szCs w:val="24"/>
        </w:rPr>
        <w:t>dministr</w:t>
      </w:r>
      <w:r w:rsidR="007C0814" w:rsidRPr="00DB68AA">
        <w:rPr>
          <w:rFonts w:ascii="Times New Roman" w:hAnsi="Times New Roman"/>
          <w:sz w:val="24"/>
          <w:szCs w:val="24"/>
        </w:rPr>
        <w:t>acijos direktorius gali kviesti</w:t>
      </w:r>
      <w:r w:rsidRPr="00DB68AA">
        <w:rPr>
          <w:rFonts w:ascii="Times New Roman" w:hAnsi="Times New Roman"/>
          <w:sz w:val="24"/>
          <w:szCs w:val="24"/>
        </w:rPr>
        <w:t xml:space="preserve"> ekspertus.</w:t>
      </w:r>
      <w:r w:rsidR="00F61A80" w:rsidRPr="00DB68AA">
        <w:rPr>
          <w:rFonts w:ascii="Times New Roman" w:hAnsi="Times New Roman"/>
          <w:sz w:val="24"/>
          <w:szCs w:val="24"/>
        </w:rPr>
        <w:t xml:space="preserve"> </w:t>
      </w:r>
    </w:p>
    <w:p w14:paraId="6C5531DA" w14:textId="72D30783" w:rsidR="00BB7954" w:rsidRPr="00762E16" w:rsidRDefault="00BB7954"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 xml:space="preserve">Paraiškos vertinamos ne ilgiau </w:t>
      </w:r>
      <w:r w:rsidRPr="00762E16">
        <w:rPr>
          <w:rFonts w:ascii="Times New Roman" w:hAnsi="Times New Roman"/>
          <w:sz w:val="24"/>
          <w:szCs w:val="24"/>
        </w:rPr>
        <w:t xml:space="preserve">kaip </w:t>
      </w:r>
      <w:r w:rsidR="00253DFC" w:rsidRPr="00762E16">
        <w:rPr>
          <w:rFonts w:ascii="Times New Roman" w:hAnsi="Times New Roman"/>
          <w:sz w:val="24"/>
          <w:szCs w:val="24"/>
        </w:rPr>
        <w:t xml:space="preserve">30 darbo dienų </w:t>
      </w:r>
      <w:r w:rsidRPr="00762E16">
        <w:rPr>
          <w:rFonts w:ascii="Times New Roman" w:hAnsi="Times New Roman"/>
          <w:sz w:val="24"/>
          <w:szCs w:val="24"/>
        </w:rPr>
        <w:t>nuo paskutinės paraiškų pateikimo konkursui dienos.</w:t>
      </w:r>
    </w:p>
    <w:p w14:paraId="1B666884" w14:textId="29E46D99" w:rsidR="00BB7954" w:rsidRPr="00BC269B" w:rsidRDefault="00BB7954" w:rsidP="00BC269B">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BC269B">
        <w:rPr>
          <w:rFonts w:ascii="Times New Roman" w:hAnsi="Times New Roman"/>
          <w:strike/>
          <w:sz w:val="24"/>
          <w:szCs w:val="24"/>
        </w:rPr>
        <w:t xml:space="preserve">Vertinimo komisijos darbo forma yra posėdžiai. Vertinimo komisijos darbą organizuoja </w:t>
      </w:r>
      <w:r w:rsidR="00AC7818" w:rsidRPr="00BC269B">
        <w:rPr>
          <w:rFonts w:ascii="Times New Roman" w:hAnsi="Times New Roman"/>
          <w:strike/>
          <w:sz w:val="24"/>
          <w:szCs w:val="24"/>
        </w:rPr>
        <w:t>Atsakingas</w:t>
      </w:r>
      <w:r w:rsidRPr="00BC269B">
        <w:rPr>
          <w:rFonts w:ascii="Times New Roman" w:hAnsi="Times New Roman"/>
          <w:strike/>
          <w:sz w:val="24"/>
          <w:szCs w:val="24"/>
        </w:rPr>
        <w:t xml:space="preserve"> skyrius. Posėdžiai yra teisėti, kai juose dalyvauja daugiau kaip pusė vertinimo komisijos narių. Pirmasis komisijos posėdis sušaukiamas ne vėliau kaip per 10 darbo dienų nuo paskutinės paraiškų pateikimo konkursui dienos</w:t>
      </w:r>
      <w:r w:rsidRPr="00DB68AA">
        <w:rPr>
          <w:rFonts w:ascii="Times New Roman" w:hAnsi="Times New Roman"/>
          <w:sz w:val="24"/>
          <w:szCs w:val="24"/>
        </w:rPr>
        <w:t>.</w:t>
      </w:r>
      <w:r w:rsidR="00BC269B">
        <w:rPr>
          <w:rFonts w:ascii="Times New Roman" w:hAnsi="Times New Roman"/>
          <w:sz w:val="24"/>
          <w:szCs w:val="24"/>
        </w:rPr>
        <w:t xml:space="preserve"> </w:t>
      </w:r>
      <w:r w:rsidR="00BC269B" w:rsidRPr="00BC269B">
        <w:rPr>
          <w:rFonts w:ascii="Times New Roman" w:hAnsi="Times New Roman"/>
          <w:b/>
          <w:bCs/>
          <w:sz w:val="24"/>
          <w:szCs w:val="24"/>
        </w:rPr>
        <w:t>Vertinimo komisijos darbo forma yra posėdžiai. Vertinimo komisijos darbą</w:t>
      </w:r>
      <w:r w:rsidR="00BC269B">
        <w:rPr>
          <w:rFonts w:ascii="Times New Roman" w:hAnsi="Times New Roman"/>
          <w:b/>
          <w:bCs/>
          <w:sz w:val="24"/>
          <w:szCs w:val="24"/>
        </w:rPr>
        <w:t xml:space="preserve"> </w:t>
      </w:r>
      <w:r w:rsidR="00BC269B" w:rsidRPr="00BC269B">
        <w:rPr>
          <w:rFonts w:ascii="Times New Roman" w:hAnsi="Times New Roman"/>
          <w:b/>
          <w:bCs/>
          <w:sz w:val="24"/>
          <w:szCs w:val="24"/>
        </w:rPr>
        <w:t>organizuoja Atsakingas skyrius. Posėdžiai yra teisėti, kai juose dalyvauja daugiau kaip pusė</w:t>
      </w:r>
      <w:r w:rsidR="00BC269B" w:rsidRPr="00BC269B">
        <w:rPr>
          <w:rFonts w:ascii="Times New Roman" w:hAnsi="Times New Roman"/>
          <w:b/>
          <w:bCs/>
          <w:sz w:val="24"/>
          <w:szCs w:val="24"/>
        </w:rPr>
        <w:br/>
      </w:r>
      <w:r w:rsidR="00BC269B" w:rsidRPr="00BC269B">
        <w:rPr>
          <w:rFonts w:ascii="Times New Roman" w:hAnsi="Times New Roman"/>
          <w:b/>
          <w:bCs/>
          <w:sz w:val="24"/>
          <w:szCs w:val="24"/>
        </w:rPr>
        <w:lastRenderedPageBreak/>
        <w:t>vertinimo komisijos narių. Pirmasis komisijos posėdis sušaukiamas ne vėliau kaip per 20</w:t>
      </w:r>
      <w:r w:rsidR="00BC269B" w:rsidRPr="00BC269B">
        <w:rPr>
          <w:rFonts w:ascii="Times New Roman" w:hAnsi="Times New Roman"/>
          <w:b/>
          <w:bCs/>
          <w:sz w:val="24"/>
          <w:szCs w:val="24"/>
        </w:rPr>
        <w:br/>
        <w:t>darbo dienų nuo paskutinės paraiškų pateikimo konkursui dienos</w:t>
      </w:r>
      <w:r w:rsidR="004D0E56">
        <w:rPr>
          <w:rFonts w:ascii="Times New Roman" w:hAnsi="Times New Roman"/>
          <w:b/>
          <w:bCs/>
          <w:sz w:val="24"/>
          <w:szCs w:val="24"/>
        </w:rPr>
        <w:t xml:space="preserve"> </w:t>
      </w:r>
      <w:r w:rsidR="004D0E56" w:rsidRPr="004D0E56">
        <w:rPr>
          <w:rFonts w:ascii="Times New Roman" w:hAnsi="Times New Roman"/>
          <w:i/>
          <w:iCs/>
          <w:sz w:val="24"/>
          <w:szCs w:val="24"/>
        </w:rPr>
        <w:t>(2024-03-07 AV-342 pakeitimas)</w:t>
      </w:r>
      <w:r w:rsidR="00BC269B">
        <w:rPr>
          <w:rFonts w:ascii="Times New Roman" w:hAnsi="Times New Roman"/>
          <w:b/>
          <w:bCs/>
          <w:sz w:val="24"/>
          <w:szCs w:val="24"/>
        </w:rPr>
        <w:t>.</w:t>
      </w:r>
    </w:p>
    <w:p w14:paraId="42C44E38" w14:textId="77777777" w:rsidR="00EC6889" w:rsidRPr="00DB68AA" w:rsidRDefault="00E91452"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 xml:space="preserve">Vertinimo komisijos sprendimai </w:t>
      </w:r>
      <w:r w:rsidR="00EC6889" w:rsidRPr="00DB68AA">
        <w:rPr>
          <w:rFonts w:ascii="Times New Roman" w:hAnsi="Times New Roman"/>
          <w:sz w:val="24"/>
          <w:szCs w:val="24"/>
        </w:rPr>
        <w:t>įforminami protokolu, kurį pasirašo vertinimo komisijos pirmininkas ir sekretorius. Posėdžius protokoluoja vertinimo komisijos sekretorius.</w:t>
      </w:r>
    </w:p>
    <w:p w14:paraId="7FF99202" w14:textId="77777777" w:rsidR="00BB7954" w:rsidRPr="00DB68AA" w:rsidRDefault="00BB7954" w:rsidP="00762E16">
      <w:pPr>
        <w:tabs>
          <w:tab w:val="num" w:pos="0"/>
          <w:tab w:val="left" w:pos="480"/>
          <w:tab w:val="left" w:pos="880"/>
          <w:tab w:val="left" w:pos="9900"/>
          <w:tab w:val="left" w:pos="10780"/>
          <w:tab w:val="left" w:pos="11550"/>
        </w:tabs>
        <w:autoSpaceDE w:val="0"/>
        <w:autoSpaceDN w:val="0"/>
        <w:adjustRightInd w:val="0"/>
        <w:spacing w:after="0" w:line="240" w:lineRule="auto"/>
        <w:jc w:val="both"/>
        <w:rPr>
          <w:rFonts w:ascii="Times New Roman" w:hAnsi="Times New Roman"/>
          <w:sz w:val="24"/>
          <w:szCs w:val="24"/>
        </w:rPr>
      </w:pPr>
    </w:p>
    <w:p w14:paraId="24634480" w14:textId="77777777" w:rsidR="00AC7818" w:rsidRPr="00DB68AA" w:rsidRDefault="00AC7818" w:rsidP="00762E16">
      <w:pPr>
        <w:tabs>
          <w:tab w:val="num" w:pos="0"/>
          <w:tab w:val="left" w:pos="480"/>
          <w:tab w:val="left" w:pos="3240"/>
          <w:tab w:val="left" w:pos="9900"/>
          <w:tab w:val="left" w:pos="10780"/>
          <w:tab w:val="left" w:pos="11550"/>
        </w:tabs>
        <w:autoSpaceDE w:val="0"/>
        <w:autoSpaceDN w:val="0"/>
        <w:adjustRightInd w:val="0"/>
        <w:spacing w:after="0" w:line="240" w:lineRule="auto"/>
        <w:ind w:left="1080"/>
        <w:jc w:val="center"/>
        <w:rPr>
          <w:rFonts w:ascii="Times New Roman" w:hAnsi="Times New Roman"/>
          <w:b/>
          <w:bCs/>
          <w:sz w:val="24"/>
          <w:szCs w:val="24"/>
        </w:rPr>
      </w:pPr>
      <w:r w:rsidRPr="00DB68AA">
        <w:rPr>
          <w:rFonts w:ascii="Times New Roman" w:hAnsi="Times New Roman"/>
          <w:b/>
          <w:bCs/>
          <w:sz w:val="24"/>
          <w:szCs w:val="24"/>
        </w:rPr>
        <w:t>IV SKYRIUS</w:t>
      </w:r>
    </w:p>
    <w:p w14:paraId="0F479A06" w14:textId="77777777" w:rsidR="00BB7954" w:rsidRPr="00DB68AA" w:rsidRDefault="00BB7954" w:rsidP="00762E16">
      <w:pPr>
        <w:tabs>
          <w:tab w:val="num" w:pos="0"/>
          <w:tab w:val="left" w:pos="480"/>
          <w:tab w:val="num" w:pos="1920"/>
          <w:tab w:val="left" w:pos="3240"/>
          <w:tab w:val="left" w:pos="9900"/>
          <w:tab w:val="left" w:pos="10780"/>
          <w:tab w:val="left" w:pos="11550"/>
        </w:tabs>
        <w:autoSpaceDE w:val="0"/>
        <w:autoSpaceDN w:val="0"/>
        <w:adjustRightInd w:val="0"/>
        <w:spacing w:after="0" w:line="240" w:lineRule="auto"/>
        <w:ind w:left="1080"/>
        <w:jc w:val="center"/>
        <w:rPr>
          <w:rFonts w:ascii="Times New Roman" w:hAnsi="Times New Roman"/>
          <w:sz w:val="24"/>
          <w:szCs w:val="24"/>
        </w:rPr>
      </w:pPr>
      <w:r w:rsidRPr="00DB68AA">
        <w:rPr>
          <w:rFonts w:ascii="Times New Roman" w:hAnsi="Times New Roman"/>
          <w:b/>
          <w:bCs/>
          <w:sz w:val="24"/>
          <w:szCs w:val="24"/>
        </w:rPr>
        <w:t xml:space="preserve">PARAIŠKŲ </w:t>
      </w:r>
      <w:r w:rsidR="00032810" w:rsidRPr="00DB68AA">
        <w:rPr>
          <w:rFonts w:ascii="Times New Roman" w:hAnsi="Times New Roman"/>
          <w:b/>
          <w:bCs/>
          <w:sz w:val="24"/>
          <w:szCs w:val="24"/>
        </w:rPr>
        <w:t>VERTINIMAS</w:t>
      </w:r>
    </w:p>
    <w:p w14:paraId="48ECA282" w14:textId="77777777" w:rsidR="00032810" w:rsidRPr="00DB68AA" w:rsidRDefault="00032810" w:rsidP="00762E16">
      <w:pPr>
        <w:tabs>
          <w:tab w:val="num" w:pos="0"/>
          <w:tab w:val="left" w:pos="480"/>
          <w:tab w:val="left" w:pos="3240"/>
          <w:tab w:val="left" w:pos="9900"/>
          <w:tab w:val="left" w:pos="10780"/>
          <w:tab w:val="left" w:pos="11550"/>
        </w:tabs>
        <w:autoSpaceDE w:val="0"/>
        <w:autoSpaceDN w:val="0"/>
        <w:adjustRightInd w:val="0"/>
        <w:spacing w:after="0" w:line="240" w:lineRule="auto"/>
        <w:ind w:left="360"/>
        <w:rPr>
          <w:rFonts w:ascii="Times New Roman" w:hAnsi="Times New Roman"/>
          <w:sz w:val="24"/>
          <w:szCs w:val="24"/>
        </w:rPr>
      </w:pPr>
    </w:p>
    <w:p w14:paraId="39233642" w14:textId="77777777" w:rsidR="00FA7890" w:rsidRPr="00DB68AA" w:rsidRDefault="00686A6D" w:rsidP="00762E16">
      <w:pPr>
        <w:numPr>
          <w:ilvl w:val="0"/>
          <w:numId w:val="1"/>
        </w:numPr>
        <w:tabs>
          <w:tab w:val="num" w:pos="0"/>
          <w:tab w:val="left" w:pos="480"/>
          <w:tab w:val="left" w:pos="880"/>
          <w:tab w:val="num" w:pos="1080"/>
        </w:tabs>
        <w:spacing w:after="0" w:line="240" w:lineRule="auto"/>
        <w:ind w:left="0" w:firstLine="600"/>
        <w:jc w:val="both"/>
        <w:rPr>
          <w:rFonts w:ascii="Times New Roman" w:hAnsi="Times New Roman"/>
          <w:sz w:val="24"/>
          <w:szCs w:val="24"/>
        </w:rPr>
      </w:pPr>
      <w:r w:rsidRPr="00DB68AA">
        <w:rPr>
          <w:rFonts w:ascii="Times New Roman" w:hAnsi="Times New Roman"/>
          <w:sz w:val="24"/>
          <w:szCs w:val="24"/>
        </w:rPr>
        <w:t xml:space="preserve">Prieš pateikiant </w:t>
      </w:r>
      <w:r w:rsidR="00BB7954" w:rsidRPr="00DB68AA">
        <w:rPr>
          <w:rFonts w:ascii="Times New Roman" w:hAnsi="Times New Roman"/>
          <w:sz w:val="24"/>
          <w:szCs w:val="24"/>
        </w:rPr>
        <w:t>projektus</w:t>
      </w:r>
      <w:r w:rsidRPr="00DB68AA">
        <w:rPr>
          <w:rFonts w:ascii="Times New Roman" w:hAnsi="Times New Roman"/>
          <w:sz w:val="24"/>
          <w:szCs w:val="24"/>
        </w:rPr>
        <w:t xml:space="preserve"> </w:t>
      </w:r>
      <w:r w:rsidR="00320431" w:rsidRPr="00DB68AA">
        <w:rPr>
          <w:rFonts w:ascii="Times New Roman" w:hAnsi="Times New Roman"/>
          <w:sz w:val="24"/>
          <w:szCs w:val="24"/>
        </w:rPr>
        <w:t>vertinimo k</w:t>
      </w:r>
      <w:r w:rsidRPr="00DB68AA">
        <w:rPr>
          <w:rFonts w:ascii="Times New Roman" w:hAnsi="Times New Roman"/>
          <w:sz w:val="24"/>
          <w:szCs w:val="24"/>
        </w:rPr>
        <w:t xml:space="preserve">omisijai, </w:t>
      </w:r>
      <w:r w:rsidR="00827516" w:rsidRPr="00DB68AA">
        <w:rPr>
          <w:rFonts w:ascii="Times New Roman" w:hAnsi="Times New Roman"/>
          <w:sz w:val="24"/>
          <w:szCs w:val="24"/>
        </w:rPr>
        <w:t>Atsakingo s</w:t>
      </w:r>
      <w:r w:rsidR="00946567" w:rsidRPr="00DB68AA">
        <w:rPr>
          <w:rFonts w:ascii="Times New Roman" w:hAnsi="Times New Roman"/>
          <w:sz w:val="24"/>
          <w:szCs w:val="24"/>
        </w:rPr>
        <w:t>kyriaus</w:t>
      </w:r>
      <w:r w:rsidR="00946567" w:rsidRPr="00DB68AA">
        <w:rPr>
          <w:rFonts w:ascii="Times New Roman" w:hAnsi="Times New Roman"/>
          <w:b/>
          <w:bCs/>
          <w:sz w:val="24"/>
          <w:szCs w:val="24"/>
        </w:rPr>
        <w:t xml:space="preserve"> </w:t>
      </w:r>
      <w:r w:rsidR="00FA7890" w:rsidRPr="00DB68AA">
        <w:rPr>
          <w:rFonts w:ascii="Times New Roman" w:hAnsi="Times New Roman"/>
          <w:sz w:val="24"/>
          <w:szCs w:val="24"/>
        </w:rPr>
        <w:t>specialistas:</w:t>
      </w:r>
    </w:p>
    <w:p w14:paraId="16E5646F" w14:textId="77777777" w:rsidR="00B37AD0" w:rsidRPr="00DB68AA" w:rsidRDefault="00FA7890" w:rsidP="00762E16">
      <w:pPr>
        <w:numPr>
          <w:ilvl w:val="1"/>
          <w:numId w:val="1"/>
        </w:numPr>
        <w:tabs>
          <w:tab w:val="clear" w:pos="840"/>
          <w:tab w:val="num" w:pos="0"/>
          <w:tab w:val="left" w:pos="480"/>
          <w:tab w:val="num" w:pos="1200"/>
          <w:tab w:val="num" w:pos="1455"/>
        </w:tabs>
        <w:spacing w:after="0" w:line="240" w:lineRule="auto"/>
        <w:ind w:left="0" w:firstLine="600"/>
        <w:jc w:val="both"/>
        <w:rPr>
          <w:rFonts w:ascii="Times New Roman" w:hAnsi="Times New Roman"/>
          <w:sz w:val="24"/>
          <w:szCs w:val="24"/>
        </w:rPr>
      </w:pPr>
      <w:r w:rsidRPr="00DB68AA">
        <w:rPr>
          <w:rFonts w:ascii="Times New Roman" w:hAnsi="Times New Roman"/>
          <w:sz w:val="24"/>
          <w:szCs w:val="24"/>
        </w:rPr>
        <w:t xml:space="preserve">įregistruoja paraišką ir paraiškoje nurodytu elektroniniu paštu informuoja pareiškėją apie </w:t>
      </w:r>
      <w:r w:rsidR="00B37AD0" w:rsidRPr="00DB68AA">
        <w:rPr>
          <w:rFonts w:ascii="Times New Roman" w:hAnsi="Times New Roman"/>
          <w:sz w:val="24"/>
          <w:szCs w:val="24"/>
        </w:rPr>
        <w:t>jos įregistravimą;</w:t>
      </w:r>
    </w:p>
    <w:p w14:paraId="794AC3B9" w14:textId="53E602EA" w:rsidR="000C52E2" w:rsidRPr="00DB68AA" w:rsidRDefault="00FA7890" w:rsidP="00762E16">
      <w:pPr>
        <w:numPr>
          <w:ilvl w:val="1"/>
          <w:numId w:val="1"/>
        </w:numPr>
        <w:tabs>
          <w:tab w:val="clear" w:pos="840"/>
          <w:tab w:val="num" w:pos="0"/>
          <w:tab w:val="left" w:pos="480"/>
          <w:tab w:val="num" w:pos="1200"/>
          <w:tab w:val="num" w:pos="1455"/>
        </w:tabs>
        <w:spacing w:after="0" w:line="240" w:lineRule="auto"/>
        <w:ind w:left="0" w:firstLine="600"/>
        <w:jc w:val="both"/>
        <w:rPr>
          <w:rFonts w:ascii="Times New Roman" w:hAnsi="Times New Roman"/>
          <w:sz w:val="24"/>
          <w:szCs w:val="24"/>
        </w:rPr>
      </w:pPr>
      <w:r w:rsidRPr="00DB68AA">
        <w:rPr>
          <w:rFonts w:ascii="Times New Roman" w:hAnsi="Times New Roman"/>
          <w:sz w:val="24"/>
          <w:szCs w:val="24"/>
        </w:rPr>
        <w:t xml:space="preserve"> atlieka </w:t>
      </w:r>
      <w:r w:rsidR="00320431" w:rsidRPr="00DB68AA">
        <w:rPr>
          <w:rFonts w:ascii="Times New Roman" w:hAnsi="Times New Roman"/>
          <w:sz w:val="24"/>
          <w:szCs w:val="24"/>
        </w:rPr>
        <w:t xml:space="preserve">paraiškų vertinimą pagal Administracinės atitikties </w:t>
      </w:r>
      <w:r w:rsidR="00E4089B" w:rsidRPr="00DB68AA">
        <w:rPr>
          <w:rFonts w:ascii="Times New Roman" w:hAnsi="Times New Roman"/>
          <w:sz w:val="24"/>
          <w:szCs w:val="24"/>
        </w:rPr>
        <w:t>vertinimo</w:t>
      </w:r>
      <w:r w:rsidR="00320431" w:rsidRPr="00DB68AA">
        <w:rPr>
          <w:rFonts w:ascii="Times New Roman" w:hAnsi="Times New Roman"/>
          <w:sz w:val="24"/>
          <w:szCs w:val="24"/>
        </w:rPr>
        <w:t xml:space="preserve"> lentelę (</w:t>
      </w:r>
      <w:r w:rsidR="00AC7818" w:rsidRPr="00DB68AA">
        <w:rPr>
          <w:rFonts w:ascii="Times New Roman" w:hAnsi="Times New Roman"/>
          <w:sz w:val="24"/>
          <w:szCs w:val="24"/>
        </w:rPr>
        <w:t xml:space="preserve">Tvarkos aprašo </w:t>
      </w:r>
      <w:r w:rsidR="00320431" w:rsidRPr="00DB68AA">
        <w:rPr>
          <w:rFonts w:ascii="Times New Roman" w:hAnsi="Times New Roman"/>
          <w:sz w:val="24"/>
          <w:szCs w:val="24"/>
        </w:rPr>
        <w:t xml:space="preserve">2 priedas), </w:t>
      </w:r>
      <w:r w:rsidR="000C52E2" w:rsidRPr="00DB68AA">
        <w:rPr>
          <w:rFonts w:ascii="Times New Roman" w:hAnsi="Times New Roman"/>
          <w:sz w:val="24"/>
          <w:szCs w:val="24"/>
        </w:rPr>
        <w:t xml:space="preserve">kurio metu tikrinama, ar paraiška tinkamai užpildyta, ar pridėti visi </w:t>
      </w:r>
      <w:r w:rsidR="00FE5F83" w:rsidRPr="00DB68AA">
        <w:rPr>
          <w:rFonts w:ascii="Times New Roman" w:hAnsi="Times New Roman"/>
          <w:sz w:val="24"/>
          <w:szCs w:val="24"/>
        </w:rPr>
        <w:t xml:space="preserve">reikalaujami dokumentai, ar paraiška ir </w:t>
      </w:r>
      <w:r w:rsidR="003D68A3" w:rsidRPr="00DB68AA">
        <w:rPr>
          <w:rFonts w:ascii="Times New Roman" w:hAnsi="Times New Roman"/>
          <w:sz w:val="24"/>
          <w:szCs w:val="24"/>
        </w:rPr>
        <w:t>jos priedai pateikti valstybine kalba</w:t>
      </w:r>
      <w:r w:rsidR="00A03849" w:rsidRPr="00DB68AA">
        <w:rPr>
          <w:rFonts w:ascii="Times New Roman" w:hAnsi="Times New Roman"/>
          <w:sz w:val="24"/>
          <w:szCs w:val="24"/>
        </w:rPr>
        <w:t xml:space="preserve"> arba išversti į valstybinę kalbą</w:t>
      </w:r>
      <w:r w:rsidR="003D68A3" w:rsidRPr="00DB68AA">
        <w:rPr>
          <w:rFonts w:ascii="Times New Roman" w:hAnsi="Times New Roman"/>
          <w:sz w:val="24"/>
          <w:szCs w:val="24"/>
        </w:rPr>
        <w:t xml:space="preserve">. </w:t>
      </w:r>
    </w:p>
    <w:p w14:paraId="44438266" w14:textId="77777777" w:rsidR="00FE5F83" w:rsidRPr="00DB68AA" w:rsidRDefault="00FE5F83"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 xml:space="preserve">Jeigu </w:t>
      </w:r>
      <w:r w:rsidR="00EB5744" w:rsidRPr="00DB68AA">
        <w:rPr>
          <w:rFonts w:ascii="Times New Roman" w:hAnsi="Times New Roman"/>
          <w:sz w:val="24"/>
          <w:szCs w:val="24"/>
        </w:rPr>
        <w:t>vertinant</w:t>
      </w:r>
      <w:r w:rsidRPr="00DB68AA">
        <w:rPr>
          <w:rFonts w:ascii="Times New Roman" w:hAnsi="Times New Roman"/>
          <w:sz w:val="24"/>
          <w:szCs w:val="24"/>
        </w:rPr>
        <w:t xml:space="preserve"> gautą paraišką ir dokumentus kyla neaiškumų, trūksta informacijos, galinčios turėti esminės įtakos </w:t>
      </w:r>
      <w:r w:rsidR="00FA7890" w:rsidRPr="00DB68AA">
        <w:rPr>
          <w:rFonts w:ascii="Times New Roman" w:hAnsi="Times New Roman"/>
          <w:sz w:val="24"/>
          <w:szCs w:val="24"/>
        </w:rPr>
        <w:t xml:space="preserve">paraiškos ar </w:t>
      </w:r>
      <w:r w:rsidRPr="00DB68AA">
        <w:rPr>
          <w:rFonts w:ascii="Times New Roman" w:hAnsi="Times New Roman"/>
          <w:sz w:val="24"/>
          <w:szCs w:val="24"/>
        </w:rPr>
        <w:t>projekto</w:t>
      </w:r>
      <w:r w:rsidR="003D68A3" w:rsidRPr="00DB68AA">
        <w:rPr>
          <w:rFonts w:ascii="Times New Roman" w:hAnsi="Times New Roman"/>
          <w:sz w:val="24"/>
          <w:szCs w:val="24"/>
        </w:rPr>
        <w:t>/priemonės</w:t>
      </w:r>
      <w:r w:rsidRPr="00DB68AA">
        <w:rPr>
          <w:rFonts w:ascii="Times New Roman" w:hAnsi="Times New Roman"/>
          <w:sz w:val="24"/>
          <w:szCs w:val="24"/>
        </w:rPr>
        <w:t xml:space="preserve"> vertinimui, </w:t>
      </w:r>
      <w:r w:rsidR="00827516" w:rsidRPr="00DB68AA">
        <w:rPr>
          <w:rFonts w:ascii="Times New Roman" w:hAnsi="Times New Roman"/>
          <w:sz w:val="24"/>
          <w:szCs w:val="24"/>
        </w:rPr>
        <w:t>Atsakingo s</w:t>
      </w:r>
      <w:r w:rsidRPr="00DB68AA">
        <w:rPr>
          <w:rFonts w:ascii="Times New Roman" w:hAnsi="Times New Roman"/>
          <w:sz w:val="24"/>
          <w:szCs w:val="24"/>
        </w:rPr>
        <w:t>kyri</w:t>
      </w:r>
      <w:r w:rsidR="00FA7890" w:rsidRPr="00DB68AA">
        <w:rPr>
          <w:rFonts w:ascii="Times New Roman" w:hAnsi="Times New Roman"/>
          <w:sz w:val="24"/>
          <w:szCs w:val="24"/>
        </w:rPr>
        <w:t>a</w:t>
      </w:r>
      <w:r w:rsidRPr="00DB68AA">
        <w:rPr>
          <w:rFonts w:ascii="Times New Roman" w:hAnsi="Times New Roman"/>
          <w:sz w:val="24"/>
          <w:szCs w:val="24"/>
        </w:rPr>
        <w:t xml:space="preserve">us </w:t>
      </w:r>
      <w:r w:rsidR="00FA7890" w:rsidRPr="00DB68AA">
        <w:rPr>
          <w:rFonts w:ascii="Times New Roman" w:hAnsi="Times New Roman"/>
          <w:sz w:val="24"/>
          <w:szCs w:val="24"/>
        </w:rPr>
        <w:t xml:space="preserve">specialistas </w:t>
      </w:r>
      <w:r w:rsidR="00B37AD0" w:rsidRPr="00DB68AA">
        <w:rPr>
          <w:rFonts w:ascii="Times New Roman" w:hAnsi="Times New Roman"/>
          <w:sz w:val="24"/>
          <w:szCs w:val="24"/>
        </w:rPr>
        <w:t xml:space="preserve">paraiškoje nurodytu elektroniniu paštu </w:t>
      </w:r>
      <w:r w:rsidRPr="00DB68AA">
        <w:rPr>
          <w:rFonts w:ascii="Times New Roman" w:hAnsi="Times New Roman"/>
          <w:sz w:val="24"/>
          <w:szCs w:val="24"/>
        </w:rPr>
        <w:t xml:space="preserve">kreipiasi į pareiškėją </w:t>
      </w:r>
      <w:r w:rsidR="003D68A3" w:rsidRPr="00DB68AA">
        <w:rPr>
          <w:rFonts w:ascii="Times New Roman" w:hAnsi="Times New Roman"/>
          <w:sz w:val="24"/>
          <w:szCs w:val="24"/>
        </w:rPr>
        <w:t xml:space="preserve">su prašymu </w:t>
      </w:r>
      <w:r w:rsidRPr="00DB68AA">
        <w:rPr>
          <w:rFonts w:ascii="Times New Roman" w:hAnsi="Times New Roman"/>
          <w:sz w:val="24"/>
          <w:szCs w:val="24"/>
        </w:rPr>
        <w:t xml:space="preserve">patikslinti informaciją ar </w:t>
      </w:r>
      <w:r w:rsidR="00731162" w:rsidRPr="00DB68AA">
        <w:rPr>
          <w:rFonts w:ascii="Times New Roman" w:hAnsi="Times New Roman"/>
          <w:sz w:val="24"/>
          <w:szCs w:val="24"/>
        </w:rPr>
        <w:t xml:space="preserve">pateikti trūkstamus </w:t>
      </w:r>
      <w:r w:rsidRPr="00DB68AA">
        <w:rPr>
          <w:rFonts w:ascii="Times New Roman" w:hAnsi="Times New Roman"/>
          <w:sz w:val="24"/>
          <w:szCs w:val="24"/>
        </w:rPr>
        <w:t>dokumentus per 3 darbo dienas nuo šio kreipimosi pateikimo dienos.</w:t>
      </w:r>
    </w:p>
    <w:p w14:paraId="6CEE55FF" w14:textId="77777777" w:rsidR="003D68A3" w:rsidRPr="00DB68AA" w:rsidRDefault="00FE5F83"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 xml:space="preserve"> </w:t>
      </w:r>
      <w:r w:rsidR="000C52E2" w:rsidRPr="00DB68AA">
        <w:rPr>
          <w:rFonts w:ascii="Times New Roman" w:hAnsi="Times New Roman"/>
          <w:sz w:val="24"/>
          <w:szCs w:val="24"/>
        </w:rPr>
        <w:t xml:space="preserve">Jeigu pareiškėjas per </w:t>
      </w:r>
      <w:r w:rsidRPr="00DB68AA">
        <w:rPr>
          <w:rFonts w:ascii="Times New Roman" w:hAnsi="Times New Roman"/>
          <w:sz w:val="24"/>
          <w:szCs w:val="24"/>
        </w:rPr>
        <w:t xml:space="preserve">3 darbo dienas nuo </w:t>
      </w:r>
      <w:r w:rsidR="003D68A3" w:rsidRPr="00DB68AA">
        <w:rPr>
          <w:rFonts w:ascii="Times New Roman" w:hAnsi="Times New Roman"/>
          <w:sz w:val="24"/>
          <w:szCs w:val="24"/>
        </w:rPr>
        <w:t>prašymo</w:t>
      </w:r>
      <w:r w:rsidR="00731162" w:rsidRPr="00DB68AA">
        <w:rPr>
          <w:rFonts w:ascii="Times New Roman" w:hAnsi="Times New Roman"/>
          <w:sz w:val="24"/>
          <w:szCs w:val="24"/>
        </w:rPr>
        <w:t xml:space="preserve"> patikslinti informaciją ar pateikti trūkstamus dokumentus</w:t>
      </w:r>
      <w:r w:rsidRPr="00DB68AA">
        <w:rPr>
          <w:rFonts w:ascii="Times New Roman" w:hAnsi="Times New Roman"/>
          <w:sz w:val="24"/>
          <w:szCs w:val="24"/>
        </w:rPr>
        <w:t xml:space="preserve"> </w:t>
      </w:r>
      <w:r w:rsidR="00731162" w:rsidRPr="00DB68AA">
        <w:rPr>
          <w:rFonts w:ascii="Times New Roman" w:hAnsi="Times New Roman"/>
          <w:sz w:val="24"/>
          <w:szCs w:val="24"/>
        </w:rPr>
        <w:t>pateikimo dienos nepatikslino informacijos arba nepateikė</w:t>
      </w:r>
      <w:r w:rsidR="000C52E2" w:rsidRPr="00DB68AA">
        <w:rPr>
          <w:rFonts w:ascii="Times New Roman" w:hAnsi="Times New Roman"/>
          <w:sz w:val="24"/>
          <w:szCs w:val="24"/>
        </w:rPr>
        <w:t xml:space="preserve"> </w:t>
      </w:r>
      <w:r w:rsidR="00731162" w:rsidRPr="00DB68AA">
        <w:rPr>
          <w:rFonts w:ascii="Times New Roman" w:hAnsi="Times New Roman"/>
          <w:sz w:val="24"/>
          <w:szCs w:val="24"/>
        </w:rPr>
        <w:t>visų prašomų</w:t>
      </w:r>
      <w:r w:rsidR="000C52E2" w:rsidRPr="00DB68AA">
        <w:rPr>
          <w:rFonts w:ascii="Times New Roman" w:hAnsi="Times New Roman"/>
          <w:sz w:val="24"/>
          <w:szCs w:val="24"/>
        </w:rPr>
        <w:t xml:space="preserve"> dokume</w:t>
      </w:r>
      <w:r w:rsidR="00731162" w:rsidRPr="00DB68AA">
        <w:rPr>
          <w:rFonts w:ascii="Times New Roman" w:hAnsi="Times New Roman"/>
          <w:sz w:val="24"/>
          <w:szCs w:val="24"/>
        </w:rPr>
        <w:t>ntų</w:t>
      </w:r>
      <w:r w:rsidR="000C52E2" w:rsidRPr="00DB68AA">
        <w:rPr>
          <w:rFonts w:ascii="Times New Roman" w:hAnsi="Times New Roman"/>
          <w:sz w:val="24"/>
          <w:szCs w:val="24"/>
        </w:rPr>
        <w:t xml:space="preserve">, </w:t>
      </w:r>
      <w:r w:rsidR="00731162" w:rsidRPr="00DB68AA">
        <w:rPr>
          <w:rFonts w:ascii="Times New Roman" w:hAnsi="Times New Roman"/>
          <w:sz w:val="24"/>
          <w:szCs w:val="24"/>
        </w:rPr>
        <w:t xml:space="preserve">paraiška </w:t>
      </w:r>
      <w:r w:rsidR="003D68A3" w:rsidRPr="00DB68AA">
        <w:rPr>
          <w:rFonts w:ascii="Times New Roman" w:hAnsi="Times New Roman"/>
          <w:sz w:val="24"/>
          <w:szCs w:val="24"/>
        </w:rPr>
        <w:t>vertinimo komisijai neteikiama.</w:t>
      </w:r>
    </w:p>
    <w:p w14:paraId="0E661AC4" w14:textId="39358B2C" w:rsidR="00F946B5" w:rsidRPr="00DB68AA" w:rsidRDefault="00B37AD0"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P</w:t>
      </w:r>
      <w:r w:rsidR="00A4776F" w:rsidRPr="00DB68AA">
        <w:rPr>
          <w:rFonts w:ascii="Times New Roman" w:hAnsi="Times New Roman"/>
          <w:sz w:val="24"/>
          <w:szCs w:val="24"/>
        </w:rPr>
        <w:t xml:space="preserve">araiškas vertina </w:t>
      </w:r>
      <w:r w:rsidRPr="00762E16">
        <w:rPr>
          <w:rFonts w:ascii="Times New Roman" w:hAnsi="Times New Roman"/>
          <w:sz w:val="24"/>
          <w:szCs w:val="24"/>
        </w:rPr>
        <w:t>kiekvienas vertinimo komisijos narys užpildydamas</w:t>
      </w:r>
      <w:r w:rsidR="00A4776F" w:rsidRPr="00762E16">
        <w:rPr>
          <w:rFonts w:ascii="Times New Roman" w:hAnsi="Times New Roman"/>
          <w:sz w:val="24"/>
          <w:szCs w:val="24"/>
        </w:rPr>
        <w:t xml:space="preserve"> projekto</w:t>
      </w:r>
      <w:r w:rsidR="001D4CBD" w:rsidRPr="00762E16">
        <w:rPr>
          <w:rFonts w:ascii="Times New Roman" w:hAnsi="Times New Roman"/>
          <w:sz w:val="24"/>
          <w:szCs w:val="24"/>
        </w:rPr>
        <w:t>/priemonės</w:t>
      </w:r>
      <w:r w:rsidR="00A4776F" w:rsidRPr="00762E16">
        <w:rPr>
          <w:rFonts w:ascii="Times New Roman" w:hAnsi="Times New Roman"/>
          <w:sz w:val="24"/>
          <w:szCs w:val="24"/>
        </w:rPr>
        <w:t xml:space="preserve"> vertinimo lentelę (</w:t>
      </w:r>
      <w:r w:rsidR="00A03849" w:rsidRPr="00762E16">
        <w:rPr>
          <w:rFonts w:ascii="Times New Roman" w:hAnsi="Times New Roman"/>
          <w:sz w:val="24"/>
          <w:szCs w:val="24"/>
        </w:rPr>
        <w:t xml:space="preserve">Tvarkos aprašo </w:t>
      </w:r>
      <w:r w:rsidR="00DA50D3" w:rsidRPr="00762E16">
        <w:rPr>
          <w:rFonts w:ascii="Times New Roman" w:hAnsi="Times New Roman"/>
          <w:sz w:val="24"/>
          <w:szCs w:val="24"/>
        </w:rPr>
        <w:t xml:space="preserve">3 </w:t>
      </w:r>
      <w:r w:rsidR="00320431" w:rsidRPr="00762E16">
        <w:rPr>
          <w:rFonts w:ascii="Times New Roman" w:hAnsi="Times New Roman"/>
          <w:sz w:val="24"/>
          <w:szCs w:val="24"/>
        </w:rPr>
        <w:t>priedas</w:t>
      </w:r>
      <w:r w:rsidR="00A4776F" w:rsidRPr="00762E16">
        <w:rPr>
          <w:rFonts w:ascii="Times New Roman" w:hAnsi="Times New Roman"/>
          <w:sz w:val="24"/>
          <w:szCs w:val="24"/>
        </w:rPr>
        <w:t>).</w:t>
      </w:r>
      <w:r w:rsidR="007D742C" w:rsidRPr="00762E16">
        <w:rPr>
          <w:rFonts w:ascii="Times New Roman" w:hAnsi="Times New Roman"/>
          <w:sz w:val="24"/>
          <w:szCs w:val="24"/>
        </w:rPr>
        <w:t xml:space="preserve"> </w:t>
      </w:r>
      <w:r w:rsidRPr="00762E16">
        <w:rPr>
          <w:rFonts w:ascii="Times New Roman" w:hAnsi="Times New Roman"/>
          <w:sz w:val="24"/>
          <w:szCs w:val="24"/>
        </w:rPr>
        <w:t xml:space="preserve">Maksimalus balų skaičius, kurį gali skirti vienas vertinimo komisijos narys </w:t>
      </w:r>
      <w:r w:rsidR="00D013E8" w:rsidRPr="00762E16">
        <w:rPr>
          <w:rFonts w:ascii="Times New Roman" w:hAnsi="Times New Roman"/>
          <w:sz w:val="24"/>
          <w:szCs w:val="24"/>
        </w:rPr>
        <w:t xml:space="preserve">vienam projektui </w:t>
      </w:r>
      <w:r w:rsidRPr="00762E16">
        <w:rPr>
          <w:rFonts w:ascii="Times New Roman" w:hAnsi="Times New Roman"/>
          <w:sz w:val="24"/>
          <w:szCs w:val="24"/>
        </w:rPr>
        <w:t xml:space="preserve">– </w:t>
      </w:r>
      <w:r w:rsidR="0065122C" w:rsidRPr="00762E16">
        <w:rPr>
          <w:rFonts w:ascii="Times New Roman" w:hAnsi="Times New Roman"/>
          <w:sz w:val="24"/>
          <w:szCs w:val="24"/>
        </w:rPr>
        <w:t>90</w:t>
      </w:r>
      <w:r w:rsidRPr="00762E16">
        <w:rPr>
          <w:rFonts w:ascii="Times New Roman" w:hAnsi="Times New Roman"/>
          <w:sz w:val="24"/>
          <w:szCs w:val="24"/>
        </w:rPr>
        <w:t xml:space="preserve">. Apskaičiuojamas vertinimo komisijos narių įvertinimų </w:t>
      </w:r>
      <w:r w:rsidR="00D013E8" w:rsidRPr="00762E16">
        <w:rPr>
          <w:rFonts w:ascii="Times New Roman" w:hAnsi="Times New Roman"/>
          <w:sz w:val="24"/>
          <w:szCs w:val="24"/>
        </w:rPr>
        <w:t xml:space="preserve">aritmetinis </w:t>
      </w:r>
      <w:r w:rsidRPr="00762E16">
        <w:rPr>
          <w:rFonts w:ascii="Times New Roman" w:hAnsi="Times New Roman"/>
          <w:sz w:val="24"/>
          <w:szCs w:val="24"/>
        </w:rPr>
        <w:t xml:space="preserve">vidurkis. Galimybę gauti paramą turi projektai/priemonės, surinkę ne mažiau kaip </w:t>
      </w:r>
      <w:r w:rsidR="00BC214B" w:rsidRPr="00762E16">
        <w:rPr>
          <w:rFonts w:ascii="Times New Roman" w:hAnsi="Times New Roman"/>
          <w:sz w:val="24"/>
          <w:szCs w:val="24"/>
        </w:rPr>
        <w:t>51 balą</w:t>
      </w:r>
      <w:r w:rsidRPr="00762E16">
        <w:rPr>
          <w:rFonts w:ascii="Times New Roman" w:hAnsi="Times New Roman"/>
          <w:sz w:val="24"/>
          <w:szCs w:val="24"/>
        </w:rPr>
        <w:t xml:space="preserve"> vertinimo komisijos vertinimo</w:t>
      </w:r>
      <w:r w:rsidRPr="00DB68AA">
        <w:rPr>
          <w:rFonts w:ascii="Times New Roman" w:hAnsi="Times New Roman"/>
          <w:sz w:val="24"/>
          <w:szCs w:val="24"/>
        </w:rPr>
        <w:t xml:space="preserve"> vidurkio.</w:t>
      </w:r>
    </w:p>
    <w:p w14:paraId="7E1D7FE1" w14:textId="5628ED13" w:rsidR="009B57C8" w:rsidRPr="00DB68AA" w:rsidRDefault="009B57C8"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 xml:space="preserve">Vertinimo komisija, atsižvelgdama į paraiškos surinktų balų skaičių, nurodyto biudžeto pagrįstumą ir Specialiajai programai skirtų lėšų sumą, sudaro siūlomų remti paraiškų sąrašą ir teikia </w:t>
      </w:r>
      <w:r w:rsidR="00A03849" w:rsidRPr="00DB68AA">
        <w:rPr>
          <w:rFonts w:ascii="Times New Roman" w:hAnsi="Times New Roman"/>
          <w:sz w:val="24"/>
          <w:szCs w:val="24"/>
        </w:rPr>
        <w:t>Klaipėdos rajono savivaldybės b</w:t>
      </w:r>
      <w:r w:rsidRPr="00DB68AA">
        <w:rPr>
          <w:rFonts w:ascii="Times New Roman" w:hAnsi="Times New Roman"/>
          <w:sz w:val="24"/>
          <w:szCs w:val="24"/>
        </w:rPr>
        <w:t>endruomenės sveikatos tarybai</w:t>
      </w:r>
      <w:r w:rsidR="00C1567F" w:rsidRPr="00DB68AA">
        <w:rPr>
          <w:rFonts w:ascii="Times New Roman" w:hAnsi="Times New Roman"/>
          <w:sz w:val="24"/>
          <w:szCs w:val="24"/>
        </w:rPr>
        <w:t xml:space="preserve"> (toliau – Bendruomenės sveikatos taryba)</w:t>
      </w:r>
      <w:r w:rsidRPr="00DB68AA">
        <w:rPr>
          <w:rFonts w:ascii="Times New Roman" w:hAnsi="Times New Roman"/>
          <w:sz w:val="24"/>
          <w:szCs w:val="24"/>
        </w:rPr>
        <w:t xml:space="preserve"> siūlymus dėl </w:t>
      </w:r>
      <w:r w:rsidR="00251C51" w:rsidRPr="00DB68AA">
        <w:rPr>
          <w:rFonts w:ascii="Times New Roman" w:hAnsi="Times New Roman"/>
          <w:sz w:val="24"/>
          <w:szCs w:val="24"/>
        </w:rPr>
        <w:t xml:space="preserve">projektų/priemonių </w:t>
      </w:r>
      <w:r w:rsidRPr="00DB68AA">
        <w:rPr>
          <w:rFonts w:ascii="Times New Roman" w:hAnsi="Times New Roman"/>
          <w:sz w:val="24"/>
          <w:szCs w:val="24"/>
        </w:rPr>
        <w:t>finansavimo ir skiri</w:t>
      </w:r>
      <w:r w:rsidR="00251C51" w:rsidRPr="00DB68AA">
        <w:rPr>
          <w:rFonts w:ascii="Times New Roman" w:hAnsi="Times New Roman"/>
          <w:sz w:val="24"/>
          <w:szCs w:val="24"/>
        </w:rPr>
        <w:t>amų lėšų sumų.</w:t>
      </w:r>
    </w:p>
    <w:p w14:paraId="4CBFE129" w14:textId="77777777" w:rsidR="006E5FD6" w:rsidRPr="00DB68AA" w:rsidRDefault="009B57C8"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 xml:space="preserve">Pareiškėjui, kurio paraiška surinko 51 balą ir daugiau, </w:t>
      </w:r>
      <w:r w:rsidR="006E5FD6" w:rsidRPr="00DB68AA">
        <w:rPr>
          <w:rFonts w:ascii="Times New Roman" w:hAnsi="Times New Roman"/>
          <w:sz w:val="24"/>
          <w:szCs w:val="24"/>
        </w:rPr>
        <w:t xml:space="preserve">gali būti siūloma mažesnė </w:t>
      </w:r>
      <w:r w:rsidR="00F946B5" w:rsidRPr="00DB68AA">
        <w:rPr>
          <w:rFonts w:ascii="Times New Roman" w:hAnsi="Times New Roman"/>
          <w:sz w:val="24"/>
          <w:szCs w:val="24"/>
        </w:rPr>
        <w:t xml:space="preserve">negu </w:t>
      </w:r>
      <w:r w:rsidRPr="00DB68AA">
        <w:rPr>
          <w:rFonts w:ascii="Times New Roman" w:hAnsi="Times New Roman"/>
          <w:sz w:val="24"/>
          <w:szCs w:val="24"/>
        </w:rPr>
        <w:t xml:space="preserve">paraiškoje </w:t>
      </w:r>
      <w:r w:rsidR="00F946B5" w:rsidRPr="00DB68AA">
        <w:rPr>
          <w:rFonts w:ascii="Times New Roman" w:hAnsi="Times New Roman"/>
          <w:sz w:val="24"/>
          <w:szCs w:val="24"/>
        </w:rPr>
        <w:t xml:space="preserve">prašoma </w:t>
      </w:r>
      <w:r w:rsidR="006E5FD6" w:rsidRPr="00DB68AA">
        <w:rPr>
          <w:rFonts w:ascii="Times New Roman" w:hAnsi="Times New Roman"/>
          <w:sz w:val="24"/>
          <w:szCs w:val="24"/>
        </w:rPr>
        <w:t>lėšų suma</w:t>
      </w:r>
      <w:r w:rsidR="00F946B5" w:rsidRPr="00DB68AA">
        <w:rPr>
          <w:rFonts w:ascii="Times New Roman" w:hAnsi="Times New Roman"/>
          <w:sz w:val="24"/>
          <w:szCs w:val="24"/>
        </w:rPr>
        <w:t xml:space="preserve"> </w:t>
      </w:r>
      <w:r w:rsidRPr="00DB68AA">
        <w:rPr>
          <w:rFonts w:ascii="Times New Roman" w:hAnsi="Times New Roman"/>
          <w:sz w:val="24"/>
          <w:szCs w:val="24"/>
        </w:rPr>
        <w:t>ar nefinansuojamos atitinkamos veiklos, jeigu</w:t>
      </w:r>
      <w:r w:rsidR="006E5FD6" w:rsidRPr="00DB68AA">
        <w:rPr>
          <w:rFonts w:ascii="Times New Roman" w:hAnsi="Times New Roman"/>
          <w:sz w:val="24"/>
          <w:szCs w:val="24"/>
        </w:rPr>
        <w:t xml:space="preserve">: </w:t>
      </w:r>
    </w:p>
    <w:p w14:paraId="782DB6A3" w14:textId="130658E0" w:rsidR="006E5FD6" w:rsidRPr="00DB68AA" w:rsidRDefault="00086712" w:rsidP="00762E16">
      <w:pPr>
        <w:tabs>
          <w:tab w:val="num" w:pos="0"/>
        </w:tabs>
        <w:spacing w:after="0" w:line="240" w:lineRule="auto"/>
        <w:ind w:firstLine="600"/>
        <w:jc w:val="both"/>
        <w:rPr>
          <w:rFonts w:ascii="Times New Roman" w:hAnsi="Times New Roman"/>
          <w:sz w:val="24"/>
          <w:szCs w:val="24"/>
        </w:rPr>
      </w:pPr>
      <w:r w:rsidRPr="00DB68AA">
        <w:rPr>
          <w:rFonts w:ascii="Times New Roman" w:hAnsi="Times New Roman"/>
          <w:sz w:val="24"/>
          <w:szCs w:val="24"/>
        </w:rPr>
        <w:t>2</w:t>
      </w:r>
      <w:r w:rsidR="007546F4">
        <w:rPr>
          <w:rFonts w:ascii="Times New Roman" w:hAnsi="Times New Roman"/>
          <w:sz w:val="24"/>
          <w:szCs w:val="24"/>
        </w:rPr>
        <w:t>2</w:t>
      </w:r>
      <w:r w:rsidR="006E5FD6" w:rsidRPr="00DB68AA">
        <w:rPr>
          <w:rFonts w:ascii="Times New Roman" w:hAnsi="Times New Roman"/>
          <w:sz w:val="24"/>
          <w:szCs w:val="24"/>
        </w:rPr>
        <w:t>.1. lėšų poreikis konkrečia</w:t>
      </w:r>
      <w:r w:rsidR="009B57C8" w:rsidRPr="00DB68AA">
        <w:rPr>
          <w:rFonts w:ascii="Times New Roman" w:hAnsi="Times New Roman"/>
          <w:sz w:val="24"/>
          <w:szCs w:val="24"/>
        </w:rPr>
        <w:t>i</w:t>
      </w:r>
      <w:r w:rsidR="006E5FD6" w:rsidRPr="00DB68AA">
        <w:rPr>
          <w:rFonts w:ascii="Times New Roman" w:hAnsi="Times New Roman"/>
          <w:sz w:val="24"/>
          <w:szCs w:val="24"/>
        </w:rPr>
        <w:t xml:space="preserve"> </w:t>
      </w:r>
      <w:r w:rsidR="009B57C8" w:rsidRPr="00DB68AA">
        <w:rPr>
          <w:rFonts w:ascii="Times New Roman" w:hAnsi="Times New Roman"/>
          <w:sz w:val="24"/>
          <w:szCs w:val="24"/>
        </w:rPr>
        <w:t>veiklai</w:t>
      </w:r>
      <w:r w:rsidR="008503F5" w:rsidRPr="00DB68AA">
        <w:rPr>
          <w:rFonts w:ascii="Times New Roman" w:hAnsi="Times New Roman"/>
          <w:sz w:val="24"/>
          <w:szCs w:val="24"/>
        </w:rPr>
        <w:t xml:space="preserve"> </w:t>
      </w:r>
      <w:r w:rsidR="006E5FD6" w:rsidRPr="00DB68AA">
        <w:rPr>
          <w:rFonts w:ascii="Times New Roman" w:hAnsi="Times New Roman"/>
          <w:sz w:val="24"/>
          <w:szCs w:val="24"/>
        </w:rPr>
        <w:t>vykdyti yra nepakankamai pagrįstas ir detalizuotas;</w:t>
      </w:r>
    </w:p>
    <w:p w14:paraId="0CC475C4" w14:textId="1C530B04" w:rsidR="006E5FD6" w:rsidRPr="00DB68AA" w:rsidRDefault="00086712" w:rsidP="00762E16">
      <w:pPr>
        <w:tabs>
          <w:tab w:val="num" w:pos="0"/>
        </w:tabs>
        <w:spacing w:after="0" w:line="240" w:lineRule="auto"/>
        <w:ind w:firstLine="600"/>
        <w:jc w:val="both"/>
        <w:rPr>
          <w:rFonts w:ascii="Times New Roman" w:hAnsi="Times New Roman"/>
          <w:sz w:val="24"/>
          <w:szCs w:val="24"/>
        </w:rPr>
      </w:pPr>
      <w:r w:rsidRPr="00DB68AA">
        <w:rPr>
          <w:rFonts w:ascii="Times New Roman" w:hAnsi="Times New Roman"/>
          <w:sz w:val="24"/>
          <w:szCs w:val="24"/>
        </w:rPr>
        <w:t>2</w:t>
      </w:r>
      <w:r w:rsidR="007546F4">
        <w:rPr>
          <w:rFonts w:ascii="Times New Roman" w:hAnsi="Times New Roman"/>
          <w:sz w:val="24"/>
          <w:szCs w:val="24"/>
        </w:rPr>
        <w:t>2</w:t>
      </w:r>
      <w:r w:rsidR="006E5FD6" w:rsidRPr="00DB68AA">
        <w:rPr>
          <w:rFonts w:ascii="Times New Roman" w:hAnsi="Times New Roman"/>
          <w:sz w:val="24"/>
          <w:szCs w:val="24"/>
        </w:rPr>
        <w:t xml:space="preserve">.2. </w:t>
      </w:r>
      <w:r w:rsidR="009B57C8" w:rsidRPr="00DB68AA">
        <w:rPr>
          <w:rFonts w:ascii="Times New Roman" w:hAnsi="Times New Roman"/>
          <w:sz w:val="24"/>
          <w:szCs w:val="24"/>
        </w:rPr>
        <w:t>pareiškėjas, anksčiau vyk</w:t>
      </w:r>
      <w:r w:rsidR="00251C51" w:rsidRPr="00DB68AA">
        <w:rPr>
          <w:rFonts w:ascii="Times New Roman" w:hAnsi="Times New Roman"/>
          <w:sz w:val="24"/>
          <w:szCs w:val="24"/>
        </w:rPr>
        <w:t>d</w:t>
      </w:r>
      <w:r w:rsidR="009B57C8" w:rsidRPr="00DB68AA">
        <w:rPr>
          <w:rFonts w:ascii="Times New Roman" w:hAnsi="Times New Roman"/>
          <w:sz w:val="24"/>
          <w:szCs w:val="24"/>
        </w:rPr>
        <w:t>ęs</w:t>
      </w:r>
      <w:r w:rsidR="006E5FD6" w:rsidRPr="00DB68AA">
        <w:rPr>
          <w:rFonts w:ascii="Times New Roman" w:hAnsi="Times New Roman"/>
          <w:sz w:val="24"/>
          <w:szCs w:val="24"/>
        </w:rPr>
        <w:t xml:space="preserve"> pateiktą projektą</w:t>
      </w:r>
      <w:r w:rsidR="008503F5" w:rsidRPr="00DB68AA">
        <w:rPr>
          <w:rFonts w:ascii="Times New Roman" w:hAnsi="Times New Roman"/>
          <w:sz w:val="24"/>
          <w:szCs w:val="24"/>
        </w:rPr>
        <w:t>/priemonę</w:t>
      </w:r>
      <w:r w:rsidR="006E5FD6" w:rsidRPr="00DB68AA">
        <w:rPr>
          <w:rFonts w:ascii="Times New Roman" w:hAnsi="Times New Roman"/>
          <w:sz w:val="24"/>
          <w:szCs w:val="24"/>
        </w:rPr>
        <w:t>, ne</w:t>
      </w:r>
      <w:r w:rsidR="00C96C1F" w:rsidRPr="00DB68AA">
        <w:rPr>
          <w:rFonts w:ascii="Times New Roman" w:hAnsi="Times New Roman"/>
          <w:sz w:val="24"/>
          <w:szCs w:val="24"/>
        </w:rPr>
        <w:t xml:space="preserve">įsisavino </w:t>
      </w:r>
      <w:r w:rsidR="006E5FD6" w:rsidRPr="00DB68AA">
        <w:rPr>
          <w:rFonts w:ascii="Times New Roman" w:hAnsi="Times New Roman"/>
          <w:sz w:val="24"/>
          <w:szCs w:val="24"/>
        </w:rPr>
        <w:t>skirtų lėšų;</w:t>
      </w:r>
    </w:p>
    <w:p w14:paraId="67E69F11" w14:textId="2971BD34" w:rsidR="006E5FD6" w:rsidRPr="00DB68AA" w:rsidRDefault="00086712" w:rsidP="00762E16">
      <w:pPr>
        <w:tabs>
          <w:tab w:val="num" w:pos="0"/>
        </w:tabs>
        <w:spacing w:after="0" w:line="240" w:lineRule="auto"/>
        <w:ind w:firstLine="600"/>
        <w:jc w:val="both"/>
        <w:rPr>
          <w:rFonts w:ascii="Times New Roman" w:hAnsi="Times New Roman"/>
          <w:sz w:val="24"/>
          <w:szCs w:val="24"/>
        </w:rPr>
      </w:pPr>
      <w:r w:rsidRPr="00DB68AA">
        <w:rPr>
          <w:rFonts w:ascii="Times New Roman" w:hAnsi="Times New Roman"/>
          <w:sz w:val="24"/>
          <w:szCs w:val="24"/>
        </w:rPr>
        <w:t>2</w:t>
      </w:r>
      <w:r w:rsidR="007546F4">
        <w:rPr>
          <w:rFonts w:ascii="Times New Roman" w:hAnsi="Times New Roman"/>
          <w:sz w:val="24"/>
          <w:szCs w:val="24"/>
        </w:rPr>
        <w:t>2</w:t>
      </w:r>
      <w:r w:rsidR="006E5FD6" w:rsidRPr="00DB68AA">
        <w:rPr>
          <w:rFonts w:ascii="Times New Roman" w:hAnsi="Times New Roman"/>
          <w:sz w:val="24"/>
          <w:szCs w:val="24"/>
        </w:rPr>
        <w:t xml:space="preserve">.3. pagal faktinį turimų lėšų kiekį </w:t>
      </w:r>
      <w:r w:rsidR="009B57C8" w:rsidRPr="00DB68AA">
        <w:rPr>
          <w:rFonts w:ascii="Times New Roman" w:hAnsi="Times New Roman"/>
          <w:sz w:val="24"/>
          <w:szCs w:val="24"/>
        </w:rPr>
        <w:t xml:space="preserve">nėra galimybių </w:t>
      </w:r>
      <w:r w:rsidR="00251C51" w:rsidRPr="00DB68AA">
        <w:rPr>
          <w:rFonts w:ascii="Times New Roman" w:hAnsi="Times New Roman"/>
          <w:sz w:val="24"/>
          <w:szCs w:val="24"/>
        </w:rPr>
        <w:t xml:space="preserve">visiems pareiškėjams </w:t>
      </w:r>
      <w:r w:rsidR="009B57C8" w:rsidRPr="00DB68AA">
        <w:rPr>
          <w:rFonts w:ascii="Times New Roman" w:hAnsi="Times New Roman"/>
          <w:sz w:val="24"/>
          <w:szCs w:val="24"/>
        </w:rPr>
        <w:t>skirti visą prašomą sumą</w:t>
      </w:r>
      <w:r w:rsidR="006E5FD6" w:rsidRPr="00DB68AA">
        <w:rPr>
          <w:rFonts w:ascii="Times New Roman" w:hAnsi="Times New Roman"/>
          <w:sz w:val="24"/>
          <w:szCs w:val="24"/>
        </w:rPr>
        <w:t>;</w:t>
      </w:r>
    </w:p>
    <w:p w14:paraId="1571383A" w14:textId="0627A402" w:rsidR="00032810" w:rsidRPr="00DB68AA" w:rsidRDefault="00086712" w:rsidP="00762E16">
      <w:pPr>
        <w:tabs>
          <w:tab w:val="num" w:pos="0"/>
        </w:tabs>
        <w:spacing w:after="0" w:line="240" w:lineRule="auto"/>
        <w:ind w:firstLine="600"/>
        <w:jc w:val="both"/>
        <w:rPr>
          <w:rFonts w:ascii="Times New Roman" w:hAnsi="Times New Roman"/>
          <w:sz w:val="24"/>
          <w:szCs w:val="24"/>
        </w:rPr>
      </w:pPr>
      <w:r w:rsidRPr="00DB68AA">
        <w:rPr>
          <w:rFonts w:ascii="Times New Roman" w:hAnsi="Times New Roman"/>
          <w:sz w:val="24"/>
          <w:szCs w:val="24"/>
        </w:rPr>
        <w:t>2</w:t>
      </w:r>
      <w:r w:rsidR="007546F4">
        <w:rPr>
          <w:rFonts w:ascii="Times New Roman" w:hAnsi="Times New Roman"/>
          <w:sz w:val="24"/>
          <w:szCs w:val="24"/>
        </w:rPr>
        <w:t>2</w:t>
      </w:r>
      <w:r w:rsidR="00F946B5" w:rsidRPr="00DB68AA">
        <w:rPr>
          <w:rFonts w:ascii="Times New Roman" w:hAnsi="Times New Roman"/>
          <w:sz w:val="24"/>
          <w:szCs w:val="24"/>
        </w:rPr>
        <w:t>.4</w:t>
      </w:r>
      <w:r w:rsidR="006E5FD6" w:rsidRPr="00DB68AA">
        <w:rPr>
          <w:rFonts w:ascii="Times New Roman" w:hAnsi="Times New Roman"/>
          <w:sz w:val="24"/>
          <w:szCs w:val="24"/>
        </w:rPr>
        <w:t xml:space="preserve">. </w:t>
      </w:r>
      <w:r w:rsidR="004232CD" w:rsidRPr="00DB68AA">
        <w:rPr>
          <w:rFonts w:ascii="Times New Roman" w:hAnsi="Times New Roman"/>
          <w:sz w:val="24"/>
          <w:szCs w:val="24"/>
        </w:rPr>
        <w:t>projekto/priemonės</w:t>
      </w:r>
      <w:r w:rsidRPr="00DB68AA">
        <w:rPr>
          <w:rFonts w:ascii="Times New Roman" w:hAnsi="Times New Roman"/>
          <w:sz w:val="24"/>
          <w:szCs w:val="24"/>
        </w:rPr>
        <w:t xml:space="preserve"> </w:t>
      </w:r>
      <w:r w:rsidR="004232CD" w:rsidRPr="00DB68AA">
        <w:rPr>
          <w:rFonts w:ascii="Times New Roman" w:hAnsi="Times New Roman"/>
          <w:sz w:val="24"/>
          <w:szCs w:val="24"/>
        </w:rPr>
        <w:t xml:space="preserve">numatyta </w:t>
      </w:r>
      <w:r w:rsidRPr="00DB68AA">
        <w:rPr>
          <w:rFonts w:ascii="Times New Roman" w:hAnsi="Times New Roman"/>
          <w:sz w:val="24"/>
          <w:szCs w:val="24"/>
        </w:rPr>
        <w:t>veikla yra susijusi</w:t>
      </w:r>
      <w:r w:rsidR="006E5FD6" w:rsidRPr="00DB68AA">
        <w:rPr>
          <w:rFonts w:ascii="Times New Roman" w:hAnsi="Times New Roman"/>
          <w:sz w:val="24"/>
          <w:szCs w:val="24"/>
        </w:rPr>
        <w:t xml:space="preserve"> su tiesiogine </w:t>
      </w:r>
      <w:r w:rsidRPr="00DB68AA">
        <w:rPr>
          <w:rFonts w:ascii="Times New Roman" w:hAnsi="Times New Roman"/>
          <w:sz w:val="24"/>
          <w:szCs w:val="24"/>
        </w:rPr>
        <w:t>pareiškėjo</w:t>
      </w:r>
      <w:r w:rsidR="006E5FD6" w:rsidRPr="00DB68AA">
        <w:rPr>
          <w:rFonts w:ascii="Times New Roman" w:hAnsi="Times New Roman"/>
          <w:sz w:val="24"/>
          <w:szCs w:val="24"/>
        </w:rPr>
        <w:t xml:space="preserve"> veikla arba </w:t>
      </w:r>
      <w:r w:rsidRPr="00DB68AA">
        <w:rPr>
          <w:rFonts w:ascii="Times New Roman" w:hAnsi="Times New Roman"/>
          <w:sz w:val="24"/>
          <w:szCs w:val="24"/>
        </w:rPr>
        <w:t>siūlomą veiklą jau atlieka kita</w:t>
      </w:r>
      <w:r w:rsidR="006E5FD6" w:rsidRPr="00DB68AA">
        <w:rPr>
          <w:rFonts w:ascii="Times New Roman" w:hAnsi="Times New Roman"/>
          <w:sz w:val="24"/>
          <w:szCs w:val="24"/>
        </w:rPr>
        <w:t xml:space="preserve"> ins</w:t>
      </w:r>
      <w:r w:rsidRPr="00DB68AA">
        <w:rPr>
          <w:rFonts w:ascii="Times New Roman" w:hAnsi="Times New Roman"/>
          <w:sz w:val="24"/>
          <w:szCs w:val="24"/>
        </w:rPr>
        <w:t>titucija.</w:t>
      </w:r>
    </w:p>
    <w:p w14:paraId="49BCDC1F" w14:textId="0428BEBD" w:rsidR="002B07E7" w:rsidRPr="00DB68AA" w:rsidRDefault="00C96C1F"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B</w:t>
      </w:r>
      <w:r w:rsidR="00032810" w:rsidRPr="00DB68AA">
        <w:rPr>
          <w:rFonts w:ascii="Times New Roman" w:hAnsi="Times New Roman"/>
          <w:sz w:val="24"/>
          <w:szCs w:val="24"/>
        </w:rPr>
        <w:t xml:space="preserve">endruomenės sveikatos taryba, remdamasi </w:t>
      </w:r>
      <w:r w:rsidR="008503F5" w:rsidRPr="00DB68AA">
        <w:rPr>
          <w:rFonts w:ascii="Times New Roman" w:hAnsi="Times New Roman"/>
          <w:sz w:val="24"/>
          <w:szCs w:val="24"/>
        </w:rPr>
        <w:t xml:space="preserve">vertinimo komisijos pateiktomis išvadomis, pastabomis </w:t>
      </w:r>
      <w:r w:rsidR="00032810" w:rsidRPr="00DB68AA">
        <w:rPr>
          <w:rFonts w:ascii="Times New Roman" w:hAnsi="Times New Roman"/>
          <w:sz w:val="24"/>
          <w:szCs w:val="24"/>
        </w:rPr>
        <w:t xml:space="preserve">bei </w:t>
      </w:r>
      <w:r w:rsidR="008503F5" w:rsidRPr="00DB68AA">
        <w:rPr>
          <w:rFonts w:ascii="Times New Roman" w:hAnsi="Times New Roman"/>
          <w:sz w:val="24"/>
          <w:szCs w:val="24"/>
        </w:rPr>
        <w:t>siūlymais</w:t>
      </w:r>
      <w:r w:rsidR="006D7313" w:rsidRPr="00DB68AA">
        <w:rPr>
          <w:rFonts w:ascii="Times New Roman" w:hAnsi="Times New Roman"/>
          <w:sz w:val="24"/>
          <w:szCs w:val="24"/>
        </w:rPr>
        <w:t xml:space="preserve">, priima nutarimą dėl </w:t>
      </w:r>
      <w:r w:rsidR="00086712" w:rsidRPr="00DB68AA">
        <w:rPr>
          <w:rFonts w:ascii="Times New Roman" w:hAnsi="Times New Roman"/>
          <w:sz w:val="24"/>
          <w:szCs w:val="24"/>
        </w:rPr>
        <w:t>paraiškų</w:t>
      </w:r>
      <w:r w:rsidR="00032810" w:rsidRPr="00DB68AA">
        <w:rPr>
          <w:rFonts w:ascii="Times New Roman" w:hAnsi="Times New Roman"/>
          <w:sz w:val="24"/>
          <w:szCs w:val="24"/>
        </w:rPr>
        <w:t xml:space="preserve"> atrankos ir finansavimo.</w:t>
      </w:r>
    </w:p>
    <w:p w14:paraId="2436920C" w14:textId="37D92A58" w:rsidR="002B07E7" w:rsidRPr="00DB68AA" w:rsidRDefault="00827516"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A</w:t>
      </w:r>
      <w:r w:rsidR="002B07E7" w:rsidRPr="00DB68AA">
        <w:rPr>
          <w:rFonts w:ascii="Times New Roman" w:hAnsi="Times New Roman"/>
          <w:sz w:val="24"/>
          <w:szCs w:val="24"/>
        </w:rPr>
        <w:t>dministracijos direktorius</w:t>
      </w:r>
      <w:r w:rsidR="00032810" w:rsidRPr="00DB68AA">
        <w:rPr>
          <w:rFonts w:ascii="Times New Roman" w:hAnsi="Times New Roman"/>
          <w:sz w:val="24"/>
          <w:szCs w:val="24"/>
        </w:rPr>
        <w:t xml:space="preserve">, vadovaudamasis vertinimo komisijos siūlymais, pastabomis ir išvadomis bei Bendruomenės sveikatos tarybos nutarimu, </w:t>
      </w:r>
      <w:r w:rsidR="002B07E7" w:rsidRPr="00DB68AA">
        <w:rPr>
          <w:rFonts w:ascii="Times New Roman" w:hAnsi="Times New Roman"/>
          <w:sz w:val="24"/>
          <w:szCs w:val="24"/>
        </w:rPr>
        <w:t>pasirašo įsakymą dėl</w:t>
      </w:r>
      <w:r w:rsidR="002F449A" w:rsidRPr="00DB68AA">
        <w:rPr>
          <w:rFonts w:ascii="Times New Roman" w:hAnsi="Times New Roman"/>
          <w:sz w:val="24"/>
          <w:szCs w:val="24"/>
        </w:rPr>
        <w:t xml:space="preserve"> lėšų skyrimo</w:t>
      </w:r>
      <w:r w:rsidR="002B07E7" w:rsidRPr="00DB68AA">
        <w:rPr>
          <w:rFonts w:ascii="Times New Roman" w:hAnsi="Times New Roman"/>
          <w:sz w:val="24"/>
          <w:szCs w:val="24"/>
        </w:rPr>
        <w:t xml:space="preserve"> </w:t>
      </w:r>
      <w:r w:rsidR="00E4089B" w:rsidRPr="00DB68AA">
        <w:rPr>
          <w:rFonts w:ascii="Times New Roman" w:hAnsi="Times New Roman"/>
          <w:sz w:val="24"/>
          <w:szCs w:val="24"/>
        </w:rPr>
        <w:t>S</w:t>
      </w:r>
      <w:r w:rsidR="002B07E7" w:rsidRPr="00DB68AA">
        <w:rPr>
          <w:rFonts w:ascii="Times New Roman" w:hAnsi="Times New Roman"/>
          <w:sz w:val="24"/>
          <w:szCs w:val="24"/>
        </w:rPr>
        <w:t>pecialiosios programos projektų/priemonių</w:t>
      </w:r>
      <w:bookmarkStart w:id="2" w:name="_Hlk67556333"/>
      <w:r w:rsidR="002F449A" w:rsidRPr="00DB68AA">
        <w:rPr>
          <w:rFonts w:ascii="Times New Roman" w:hAnsi="Times New Roman"/>
          <w:sz w:val="24"/>
          <w:szCs w:val="24"/>
        </w:rPr>
        <w:t xml:space="preserve"> </w:t>
      </w:r>
      <w:r w:rsidR="002B07E7" w:rsidRPr="00DB68AA">
        <w:rPr>
          <w:rFonts w:ascii="Times New Roman" w:hAnsi="Times New Roman"/>
          <w:sz w:val="24"/>
          <w:szCs w:val="24"/>
        </w:rPr>
        <w:t>rėmimo paraiškų atrankos</w:t>
      </w:r>
      <w:r w:rsidR="002F449A" w:rsidRPr="00DB68AA">
        <w:rPr>
          <w:rFonts w:ascii="Times New Roman" w:hAnsi="Times New Roman"/>
          <w:sz w:val="24"/>
          <w:szCs w:val="24"/>
        </w:rPr>
        <w:t xml:space="preserve"> </w:t>
      </w:r>
      <w:r w:rsidR="002B07E7" w:rsidRPr="00DB68AA">
        <w:rPr>
          <w:rFonts w:ascii="Times New Roman" w:hAnsi="Times New Roman"/>
          <w:sz w:val="24"/>
          <w:szCs w:val="24"/>
        </w:rPr>
        <w:t>konkurs</w:t>
      </w:r>
      <w:r w:rsidR="002F449A" w:rsidRPr="00DB68AA">
        <w:rPr>
          <w:rFonts w:ascii="Times New Roman" w:hAnsi="Times New Roman"/>
          <w:sz w:val="24"/>
          <w:szCs w:val="24"/>
        </w:rPr>
        <w:t>e atrinktiems projektams/priemonėms</w:t>
      </w:r>
      <w:r w:rsidR="002B07E7" w:rsidRPr="00DB68AA">
        <w:rPr>
          <w:rFonts w:ascii="Times New Roman" w:hAnsi="Times New Roman"/>
          <w:sz w:val="24"/>
          <w:szCs w:val="24"/>
        </w:rPr>
        <w:t xml:space="preserve">. </w:t>
      </w:r>
      <w:bookmarkEnd w:id="2"/>
    </w:p>
    <w:p w14:paraId="453DC1D7" w14:textId="213A376E" w:rsidR="00720D2F" w:rsidRPr="00DB68AA" w:rsidRDefault="00827516"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Atsakingas s</w:t>
      </w:r>
      <w:r w:rsidR="00946567" w:rsidRPr="00DB68AA">
        <w:rPr>
          <w:rFonts w:ascii="Times New Roman" w:hAnsi="Times New Roman"/>
          <w:sz w:val="24"/>
          <w:szCs w:val="24"/>
        </w:rPr>
        <w:t xml:space="preserve">kyrius </w:t>
      </w:r>
      <w:r w:rsidR="00032810" w:rsidRPr="00DB68AA">
        <w:rPr>
          <w:rFonts w:ascii="Times New Roman" w:hAnsi="Times New Roman"/>
          <w:sz w:val="24"/>
          <w:szCs w:val="24"/>
        </w:rPr>
        <w:t xml:space="preserve">per </w:t>
      </w:r>
      <w:r w:rsidR="00251C51" w:rsidRPr="00DB68AA">
        <w:rPr>
          <w:rFonts w:ascii="Times New Roman" w:hAnsi="Times New Roman"/>
          <w:sz w:val="24"/>
          <w:szCs w:val="24"/>
        </w:rPr>
        <w:t>5 darbo dienas</w:t>
      </w:r>
      <w:r w:rsidR="00032810" w:rsidRPr="00DB68AA">
        <w:rPr>
          <w:rFonts w:ascii="Times New Roman" w:hAnsi="Times New Roman"/>
          <w:sz w:val="24"/>
          <w:szCs w:val="24"/>
        </w:rPr>
        <w:t xml:space="preserve"> nuo </w:t>
      </w:r>
      <w:r w:rsidR="007F55B1" w:rsidRPr="00DB68AA">
        <w:rPr>
          <w:rFonts w:ascii="Times New Roman" w:hAnsi="Times New Roman"/>
          <w:sz w:val="24"/>
          <w:szCs w:val="24"/>
        </w:rPr>
        <w:t xml:space="preserve">pasirašyto </w:t>
      </w:r>
      <w:bookmarkStart w:id="3" w:name="_Hlk67556300"/>
      <w:r w:rsidR="007F55B1" w:rsidRPr="00DB68AA">
        <w:rPr>
          <w:rFonts w:ascii="Times New Roman" w:hAnsi="Times New Roman"/>
          <w:sz w:val="24"/>
          <w:szCs w:val="24"/>
        </w:rPr>
        <w:t xml:space="preserve">Administracijos direktoriaus </w:t>
      </w:r>
      <w:bookmarkEnd w:id="3"/>
      <w:r w:rsidR="007F55B1" w:rsidRPr="00DB68AA">
        <w:rPr>
          <w:rFonts w:ascii="Times New Roman" w:hAnsi="Times New Roman"/>
          <w:sz w:val="24"/>
          <w:szCs w:val="24"/>
        </w:rPr>
        <w:t xml:space="preserve">įsakymo dėl </w:t>
      </w:r>
      <w:r w:rsidR="002F449A" w:rsidRPr="00DB68AA">
        <w:rPr>
          <w:rFonts w:ascii="Times New Roman" w:hAnsi="Times New Roman"/>
          <w:sz w:val="24"/>
          <w:szCs w:val="24"/>
        </w:rPr>
        <w:t xml:space="preserve">lėšų skyrimo </w:t>
      </w:r>
      <w:r w:rsidR="00032810" w:rsidRPr="00DB68AA">
        <w:rPr>
          <w:rFonts w:ascii="Times New Roman" w:hAnsi="Times New Roman"/>
          <w:sz w:val="24"/>
          <w:szCs w:val="24"/>
        </w:rPr>
        <w:t xml:space="preserve">Specialiosios programos </w:t>
      </w:r>
      <w:r w:rsidR="00A03849" w:rsidRPr="00DB68AA">
        <w:rPr>
          <w:rFonts w:ascii="Times New Roman" w:hAnsi="Times New Roman"/>
          <w:sz w:val="24"/>
          <w:szCs w:val="24"/>
        </w:rPr>
        <w:t>projektų/</w:t>
      </w:r>
      <w:r w:rsidR="00032810" w:rsidRPr="00DB68AA">
        <w:rPr>
          <w:rFonts w:ascii="Times New Roman" w:hAnsi="Times New Roman"/>
          <w:sz w:val="24"/>
          <w:szCs w:val="24"/>
        </w:rPr>
        <w:t>priemonių</w:t>
      </w:r>
      <w:r w:rsidR="007F55B1" w:rsidRPr="00DB68AA">
        <w:rPr>
          <w:rFonts w:ascii="Times New Roman" w:hAnsi="Times New Roman"/>
          <w:sz w:val="24"/>
          <w:szCs w:val="24"/>
        </w:rPr>
        <w:t xml:space="preserve"> </w:t>
      </w:r>
      <w:r w:rsidR="002F449A" w:rsidRPr="00DB68AA">
        <w:rPr>
          <w:rFonts w:ascii="Times New Roman" w:hAnsi="Times New Roman"/>
          <w:sz w:val="24"/>
          <w:szCs w:val="24"/>
        </w:rPr>
        <w:t xml:space="preserve">rėmimo </w:t>
      </w:r>
      <w:bookmarkStart w:id="4" w:name="_Hlk67556481"/>
      <w:r w:rsidR="002F449A" w:rsidRPr="00DB68AA">
        <w:rPr>
          <w:rFonts w:ascii="Times New Roman" w:hAnsi="Times New Roman"/>
          <w:sz w:val="24"/>
          <w:szCs w:val="24"/>
        </w:rPr>
        <w:t>paraiškų atrankos konkurse atrinktiems projektams/priemonėms</w:t>
      </w:r>
      <w:bookmarkEnd w:id="4"/>
      <w:r w:rsidR="00032810" w:rsidRPr="00DB68AA">
        <w:rPr>
          <w:rFonts w:ascii="Times New Roman" w:hAnsi="Times New Roman"/>
          <w:sz w:val="24"/>
          <w:szCs w:val="24"/>
        </w:rPr>
        <w:t xml:space="preserve">, raštu arba elektroniniu paštu </w:t>
      </w:r>
      <w:r w:rsidR="00086712" w:rsidRPr="00DB68AA">
        <w:rPr>
          <w:rFonts w:ascii="Times New Roman" w:hAnsi="Times New Roman"/>
          <w:sz w:val="24"/>
          <w:szCs w:val="24"/>
        </w:rPr>
        <w:t>informuoja pareiškėją apie priimtą sprendimą.</w:t>
      </w:r>
    </w:p>
    <w:p w14:paraId="1F0CEBB8" w14:textId="77777777" w:rsidR="00767B08" w:rsidRPr="00DB68AA" w:rsidRDefault="00767B08" w:rsidP="00762E16">
      <w:pPr>
        <w:tabs>
          <w:tab w:val="num" w:pos="0"/>
          <w:tab w:val="left" w:pos="480"/>
          <w:tab w:val="left" w:pos="880"/>
          <w:tab w:val="left" w:pos="9900"/>
          <w:tab w:val="left" w:pos="10780"/>
          <w:tab w:val="left" w:pos="11550"/>
        </w:tabs>
        <w:autoSpaceDE w:val="0"/>
        <w:autoSpaceDN w:val="0"/>
        <w:adjustRightInd w:val="0"/>
        <w:spacing w:after="0" w:line="240" w:lineRule="auto"/>
        <w:jc w:val="both"/>
        <w:rPr>
          <w:rFonts w:ascii="Times New Roman" w:hAnsi="Times New Roman"/>
          <w:sz w:val="24"/>
          <w:szCs w:val="24"/>
        </w:rPr>
      </w:pPr>
    </w:p>
    <w:p w14:paraId="4DBBA911" w14:textId="77777777" w:rsidR="00AC7818" w:rsidRPr="00DB68AA" w:rsidRDefault="00AC7818" w:rsidP="00762E16">
      <w:pPr>
        <w:tabs>
          <w:tab w:val="num" w:pos="0"/>
          <w:tab w:val="left" w:pos="480"/>
          <w:tab w:val="left" w:pos="3240"/>
          <w:tab w:val="left" w:pos="9900"/>
          <w:tab w:val="left" w:pos="10780"/>
          <w:tab w:val="left" w:pos="11550"/>
        </w:tabs>
        <w:autoSpaceDE w:val="0"/>
        <w:autoSpaceDN w:val="0"/>
        <w:adjustRightInd w:val="0"/>
        <w:spacing w:after="0" w:line="240" w:lineRule="auto"/>
        <w:ind w:left="1080"/>
        <w:jc w:val="center"/>
        <w:rPr>
          <w:rFonts w:ascii="Times New Roman" w:hAnsi="Times New Roman"/>
          <w:b/>
          <w:bCs/>
          <w:sz w:val="24"/>
          <w:szCs w:val="24"/>
        </w:rPr>
      </w:pPr>
      <w:r w:rsidRPr="00DB68AA">
        <w:rPr>
          <w:rFonts w:ascii="Times New Roman" w:hAnsi="Times New Roman"/>
          <w:b/>
          <w:bCs/>
          <w:sz w:val="24"/>
          <w:szCs w:val="24"/>
        </w:rPr>
        <w:t>V SKYRIUS</w:t>
      </w:r>
    </w:p>
    <w:p w14:paraId="3351C5FF" w14:textId="77777777" w:rsidR="000C52E2" w:rsidRPr="00DB68AA" w:rsidRDefault="00E36F9D" w:rsidP="00762E16">
      <w:pPr>
        <w:tabs>
          <w:tab w:val="num" w:pos="0"/>
          <w:tab w:val="left" w:pos="480"/>
          <w:tab w:val="num" w:pos="1800"/>
          <w:tab w:val="left" w:pos="2040"/>
          <w:tab w:val="left" w:pos="3240"/>
          <w:tab w:val="left" w:pos="9900"/>
          <w:tab w:val="left" w:pos="10780"/>
          <w:tab w:val="left" w:pos="11550"/>
        </w:tabs>
        <w:autoSpaceDE w:val="0"/>
        <w:autoSpaceDN w:val="0"/>
        <w:adjustRightInd w:val="0"/>
        <w:spacing w:after="0" w:line="240" w:lineRule="auto"/>
        <w:ind w:left="1080"/>
        <w:jc w:val="center"/>
        <w:rPr>
          <w:rFonts w:ascii="Times New Roman" w:hAnsi="Times New Roman"/>
          <w:bCs/>
          <w:sz w:val="24"/>
          <w:szCs w:val="24"/>
        </w:rPr>
      </w:pPr>
      <w:r w:rsidRPr="00DB68AA">
        <w:rPr>
          <w:rFonts w:ascii="Times New Roman" w:hAnsi="Times New Roman"/>
          <w:b/>
          <w:sz w:val="24"/>
          <w:szCs w:val="24"/>
        </w:rPr>
        <w:t>SUTARČIŲ SUDARYMAS</w:t>
      </w:r>
    </w:p>
    <w:p w14:paraId="632592CA" w14:textId="77777777" w:rsidR="000C52E2" w:rsidRPr="00DB68AA" w:rsidRDefault="000C52E2" w:rsidP="00762E16">
      <w:pPr>
        <w:tabs>
          <w:tab w:val="num" w:pos="0"/>
          <w:tab w:val="left" w:pos="480"/>
          <w:tab w:val="left" w:pos="9900"/>
          <w:tab w:val="left" w:pos="10780"/>
          <w:tab w:val="left" w:pos="11550"/>
        </w:tabs>
        <w:spacing w:after="0" w:line="240" w:lineRule="auto"/>
        <w:ind w:firstLine="720"/>
        <w:jc w:val="center"/>
        <w:rPr>
          <w:rFonts w:ascii="Times New Roman" w:hAnsi="Times New Roman"/>
          <w:b/>
          <w:sz w:val="24"/>
          <w:szCs w:val="24"/>
        </w:rPr>
      </w:pPr>
    </w:p>
    <w:p w14:paraId="337D3057" w14:textId="6D9A25B7" w:rsidR="00E06FAE" w:rsidRPr="00DB68AA" w:rsidRDefault="00987201"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lastRenderedPageBreak/>
        <w:t xml:space="preserve"> A</w:t>
      </w:r>
      <w:r w:rsidR="00E06FAE" w:rsidRPr="00DB68AA">
        <w:rPr>
          <w:rFonts w:ascii="Times New Roman" w:hAnsi="Times New Roman"/>
          <w:sz w:val="24"/>
          <w:szCs w:val="24"/>
        </w:rPr>
        <w:t xml:space="preserve">dministracijos direktorius per 20 darbo dienų nuo </w:t>
      </w:r>
      <w:r w:rsidR="00EB64F7" w:rsidRPr="00DB68AA">
        <w:rPr>
          <w:rFonts w:ascii="Times New Roman" w:hAnsi="Times New Roman"/>
          <w:sz w:val="24"/>
          <w:szCs w:val="24"/>
        </w:rPr>
        <w:t xml:space="preserve">pasirašyto </w:t>
      </w:r>
      <w:r w:rsidR="002F449A" w:rsidRPr="00DB68AA">
        <w:rPr>
          <w:rFonts w:ascii="Times New Roman" w:hAnsi="Times New Roman"/>
          <w:sz w:val="24"/>
          <w:szCs w:val="24"/>
        </w:rPr>
        <w:t xml:space="preserve">Administracijos direktoriaus </w:t>
      </w:r>
      <w:r w:rsidR="00EB64F7" w:rsidRPr="00DB68AA">
        <w:rPr>
          <w:rFonts w:ascii="Times New Roman" w:hAnsi="Times New Roman"/>
          <w:sz w:val="24"/>
          <w:szCs w:val="24"/>
        </w:rPr>
        <w:t xml:space="preserve">įsakymo dėl </w:t>
      </w:r>
      <w:r w:rsidR="002F449A" w:rsidRPr="00DB68AA">
        <w:rPr>
          <w:rFonts w:ascii="Times New Roman" w:hAnsi="Times New Roman"/>
          <w:sz w:val="24"/>
          <w:szCs w:val="24"/>
        </w:rPr>
        <w:t xml:space="preserve">lėšų skyrimo </w:t>
      </w:r>
      <w:r w:rsidR="00EB64F7" w:rsidRPr="00DB68AA">
        <w:rPr>
          <w:rFonts w:ascii="Times New Roman" w:hAnsi="Times New Roman"/>
          <w:sz w:val="24"/>
          <w:szCs w:val="24"/>
        </w:rPr>
        <w:t>Specialiosios programos projektų/priemonių</w:t>
      </w:r>
      <w:r w:rsidR="002F449A" w:rsidRPr="00DB68AA">
        <w:t xml:space="preserve"> </w:t>
      </w:r>
      <w:r w:rsidR="002F449A" w:rsidRPr="00DB68AA">
        <w:rPr>
          <w:rFonts w:ascii="Times New Roman" w:hAnsi="Times New Roman"/>
          <w:sz w:val="24"/>
          <w:szCs w:val="24"/>
        </w:rPr>
        <w:t xml:space="preserve">rėmimo paraiškų atrankos konkurse atrinktiems projektams/priemonėms </w:t>
      </w:r>
      <w:r w:rsidR="00E06FAE" w:rsidRPr="00DB68AA">
        <w:rPr>
          <w:rFonts w:ascii="Times New Roman" w:hAnsi="Times New Roman"/>
          <w:sz w:val="24"/>
          <w:szCs w:val="24"/>
        </w:rPr>
        <w:t xml:space="preserve">sudaro sutartį </w:t>
      </w:r>
      <w:r w:rsidR="00F17E6F" w:rsidRPr="00DB68AA">
        <w:rPr>
          <w:rFonts w:ascii="Times New Roman" w:hAnsi="Times New Roman"/>
          <w:sz w:val="24"/>
          <w:szCs w:val="24"/>
        </w:rPr>
        <w:t xml:space="preserve">dėl Specialiosios programos </w:t>
      </w:r>
      <w:r w:rsidR="00EC08E0" w:rsidRPr="00DB68AA">
        <w:rPr>
          <w:rFonts w:ascii="Times New Roman" w:hAnsi="Times New Roman"/>
          <w:sz w:val="24"/>
          <w:szCs w:val="24"/>
        </w:rPr>
        <w:t>projektų/</w:t>
      </w:r>
      <w:r w:rsidR="00F17E6F" w:rsidRPr="00DB68AA">
        <w:rPr>
          <w:rFonts w:ascii="Times New Roman" w:hAnsi="Times New Roman"/>
          <w:sz w:val="24"/>
          <w:szCs w:val="24"/>
        </w:rPr>
        <w:t>priemon</w:t>
      </w:r>
      <w:r w:rsidR="00EC08E0" w:rsidRPr="00DB68AA">
        <w:rPr>
          <w:rFonts w:ascii="Times New Roman" w:hAnsi="Times New Roman"/>
          <w:sz w:val="24"/>
          <w:szCs w:val="24"/>
        </w:rPr>
        <w:t xml:space="preserve">ių </w:t>
      </w:r>
      <w:r w:rsidR="00F17E6F" w:rsidRPr="00DB68AA">
        <w:rPr>
          <w:rFonts w:ascii="Times New Roman" w:hAnsi="Times New Roman"/>
          <w:sz w:val="24"/>
          <w:szCs w:val="24"/>
        </w:rPr>
        <w:t>vykdymo</w:t>
      </w:r>
      <w:r w:rsidR="00507D63" w:rsidRPr="00DB68AA">
        <w:rPr>
          <w:rFonts w:ascii="Times New Roman" w:hAnsi="Times New Roman"/>
          <w:sz w:val="24"/>
          <w:szCs w:val="24"/>
        </w:rPr>
        <w:t xml:space="preserve"> </w:t>
      </w:r>
      <w:r w:rsidR="00E06FAE" w:rsidRPr="00DB68AA">
        <w:rPr>
          <w:rFonts w:ascii="Times New Roman" w:hAnsi="Times New Roman"/>
          <w:sz w:val="24"/>
          <w:szCs w:val="24"/>
        </w:rPr>
        <w:t xml:space="preserve">(toliau – </w:t>
      </w:r>
      <w:r w:rsidR="00A03849" w:rsidRPr="00DB68AA">
        <w:rPr>
          <w:rFonts w:ascii="Times New Roman" w:hAnsi="Times New Roman"/>
          <w:sz w:val="24"/>
          <w:szCs w:val="24"/>
        </w:rPr>
        <w:t>S</w:t>
      </w:r>
      <w:r w:rsidR="00E06FAE" w:rsidRPr="00DB68AA">
        <w:rPr>
          <w:rFonts w:ascii="Times New Roman" w:hAnsi="Times New Roman"/>
          <w:sz w:val="24"/>
          <w:szCs w:val="24"/>
        </w:rPr>
        <w:t>utartis)</w:t>
      </w:r>
      <w:r w:rsidR="00086712" w:rsidRPr="00DB68AA">
        <w:rPr>
          <w:rFonts w:ascii="Times New Roman" w:hAnsi="Times New Roman"/>
          <w:sz w:val="24"/>
          <w:szCs w:val="24"/>
        </w:rPr>
        <w:t xml:space="preserve"> su pareiškėju</w:t>
      </w:r>
      <w:r w:rsidR="00E06FAE" w:rsidRPr="00DB68AA">
        <w:rPr>
          <w:rFonts w:ascii="Times New Roman" w:hAnsi="Times New Roman"/>
          <w:sz w:val="24"/>
          <w:szCs w:val="24"/>
        </w:rPr>
        <w:t xml:space="preserve">. </w:t>
      </w:r>
    </w:p>
    <w:p w14:paraId="64B45517" w14:textId="66815005" w:rsidR="00E06FAE" w:rsidRPr="00DB68AA" w:rsidRDefault="00E06FAE"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 xml:space="preserve">Jei </w:t>
      </w:r>
      <w:r w:rsidR="00F17E6F" w:rsidRPr="00DB68AA">
        <w:rPr>
          <w:rFonts w:ascii="Times New Roman" w:hAnsi="Times New Roman"/>
          <w:sz w:val="24"/>
          <w:szCs w:val="24"/>
        </w:rPr>
        <w:t>pareiškėjas per 2</w:t>
      </w:r>
      <w:r w:rsidRPr="00DB68AA">
        <w:rPr>
          <w:rFonts w:ascii="Times New Roman" w:hAnsi="Times New Roman"/>
          <w:sz w:val="24"/>
          <w:szCs w:val="24"/>
        </w:rPr>
        <w:t xml:space="preserve">0 darbo dienų nuo </w:t>
      </w:r>
      <w:r w:rsidR="00EB64F7" w:rsidRPr="00DB68AA">
        <w:rPr>
          <w:rFonts w:ascii="Times New Roman" w:hAnsi="Times New Roman"/>
          <w:sz w:val="24"/>
          <w:szCs w:val="24"/>
        </w:rPr>
        <w:t xml:space="preserve">pasirašyto Administracijos direktoriaus įsakymo dėl </w:t>
      </w:r>
      <w:r w:rsidR="002F449A" w:rsidRPr="00DB68AA">
        <w:rPr>
          <w:rFonts w:ascii="Times New Roman" w:hAnsi="Times New Roman"/>
          <w:sz w:val="24"/>
          <w:szCs w:val="24"/>
        </w:rPr>
        <w:t xml:space="preserve">lėšų skyrimo </w:t>
      </w:r>
      <w:r w:rsidR="00EB64F7" w:rsidRPr="00DB68AA">
        <w:rPr>
          <w:rFonts w:ascii="Times New Roman" w:hAnsi="Times New Roman"/>
          <w:sz w:val="24"/>
          <w:szCs w:val="24"/>
        </w:rPr>
        <w:t xml:space="preserve">Specialiosios programos projektų/priemonių </w:t>
      </w:r>
      <w:r w:rsidR="002F449A" w:rsidRPr="00DB68AA">
        <w:rPr>
          <w:rFonts w:ascii="Times New Roman" w:hAnsi="Times New Roman"/>
          <w:sz w:val="24"/>
          <w:szCs w:val="24"/>
        </w:rPr>
        <w:t xml:space="preserve">rėmimo paraiškų atrankos konkurse atrinktiems projektams/priemonėms </w:t>
      </w:r>
      <w:r w:rsidRPr="00DB68AA">
        <w:rPr>
          <w:rFonts w:ascii="Times New Roman" w:hAnsi="Times New Roman"/>
          <w:sz w:val="24"/>
          <w:szCs w:val="24"/>
        </w:rPr>
        <w:t>dienos nepasirašo sutarties, finansavimas neskiriamas.</w:t>
      </w:r>
    </w:p>
    <w:p w14:paraId="75314B3D" w14:textId="77777777" w:rsidR="00F46867" w:rsidRPr="00DB68AA" w:rsidRDefault="00F46867"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Informacija apie atrinktus finansuoti projektus</w:t>
      </w:r>
      <w:r w:rsidR="008503F5" w:rsidRPr="00DB68AA">
        <w:rPr>
          <w:rFonts w:ascii="Times New Roman" w:hAnsi="Times New Roman"/>
          <w:sz w:val="24"/>
          <w:szCs w:val="24"/>
        </w:rPr>
        <w:t>/priemones</w:t>
      </w:r>
      <w:r w:rsidRPr="00DB68AA">
        <w:rPr>
          <w:rFonts w:ascii="Times New Roman" w:hAnsi="Times New Roman"/>
          <w:sz w:val="24"/>
          <w:szCs w:val="24"/>
        </w:rPr>
        <w:t xml:space="preserve"> skelbiama Savivaldybės internetiniame puslapyje.</w:t>
      </w:r>
    </w:p>
    <w:p w14:paraId="7F2054F9" w14:textId="77777777" w:rsidR="00135F73" w:rsidRPr="00DB68AA" w:rsidRDefault="00135F73" w:rsidP="00762E16">
      <w:pPr>
        <w:tabs>
          <w:tab w:val="num" w:pos="0"/>
          <w:tab w:val="left" w:pos="480"/>
          <w:tab w:val="left" w:pos="880"/>
          <w:tab w:val="left" w:pos="9900"/>
          <w:tab w:val="left" w:pos="10780"/>
          <w:tab w:val="left" w:pos="11550"/>
        </w:tabs>
        <w:autoSpaceDE w:val="0"/>
        <w:autoSpaceDN w:val="0"/>
        <w:adjustRightInd w:val="0"/>
        <w:spacing w:after="0" w:line="240" w:lineRule="auto"/>
        <w:jc w:val="both"/>
        <w:rPr>
          <w:rFonts w:ascii="Times New Roman" w:hAnsi="Times New Roman"/>
          <w:sz w:val="24"/>
          <w:szCs w:val="24"/>
        </w:rPr>
      </w:pPr>
    </w:p>
    <w:p w14:paraId="1668D15E" w14:textId="77777777" w:rsidR="00AC7818" w:rsidRPr="00DB68AA" w:rsidRDefault="00AC7818" w:rsidP="00762E16">
      <w:pPr>
        <w:tabs>
          <w:tab w:val="num" w:pos="0"/>
          <w:tab w:val="left" w:pos="480"/>
          <w:tab w:val="left" w:pos="3240"/>
          <w:tab w:val="left" w:pos="9900"/>
          <w:tab w:val="left" w:pos="10780"/>
          <w:tab w:val="left" w:pos="11550"/>
        </w:tabs>
        <w:autoSpaceDE w:val="0"/>
        <w:autoSpaceDN w:val="0"/>
        <w:adjustRightInd w:val="0"/>
        <w:spacing w:after="0" w:line="240" w:lineRule="auto"/>
        <w:ind w:left="1080"/>
        <w:jc w:val="center"/>
        <w:rPr>
          <w:rFonts w:ascii="Times New Roman" w:hAnsi="Times New Roman"/>
          <w:b/>
          <w:bCs/>
          <w:sz w:val="24"/>
          <w:szCs w:val="24"/>
        </w:rPr>
      </w:pPr>
      <w:r w:rsidRPr="00DB68AA">
        <w:rPr>
          <w:rFonts w:ascii="Times New Roman" w:hAnsi="Times New Roman"/>
          <w:b/>
          <w:sz w:val="24"/>
          <w:szCs w:val="24"/>
        </w:rPr>
        <w:t xml:space="preserve">VI </w:t>
      </w:r>
      <w:r w:rsidRPr="00DB68AA">
        <w:rPr>
          <w:rFonts w:ascii="Times New Roman" w:hAnsi="Times New Roman"/>
          <w:b/>
          <w:bCs/>
          <w:sz w:val="24"/>
          <w:szCs w:val="24"/>
        </w:rPr>
        <w:t>SKYRIUS</w:t>
      </w:r>
    </w:p>
    <w:p w14:paraId="4E34AED5" w14:textId="77777777" w:rsidR="00FD6896" w:rsidRPr="00DB68AA" w:rsidRDefault="00FD6896" w:rsidP="00762E16">
      <w:pPr>
        <w:tabs>
          <w:tab w:val="num" w:pos="0"/>
          <w:tab w:val="left" w:pos="480"/>
          <w:tab w:val="num" w:pos="1800"/>
          <w:tab w:val="left" w:pos="2040"/>
          <w:tab w:val="left" w:pos="3240"/>
          <w:tab w:val="left" w:pos="9900"/>
          <w:tab w:val="left" w:pos="10780"/>
          <w:tab w:val="left" w:pos="11550"/>
        </w:tabs>
        <w:autoSpaceDE w:val="0"/>
        <w:autoSpaceDN w:val="0"/>
        <w:adjustRightInd w:val="0"/>
        <w:spacing w:after="0" w:line="240" w:lineRule="auto"/>
        <w:ind w:left="1080"/>
        <w:jc w:val="center"/>
        <w:rPr>
          <w:rFonts w:ascii="Times New Roman" w:hAnsi="Times New Roman"/>
          <w:b/>
          <w:sz w:val="24"/>
          <w:szCs w:val="24"/>
        </w:rPr>
      </w:pPr>
      <w:r w:rsidRPr="00DB68AA">
        <w:rPr>
          <w:rFonts w:ascii="Times New Roman" w:hAnsi="Times New Roman"/>
          <w:b/>
          <w:sz w:val="24"/>
          <w:szCs w:val="24"/>
        </w:rPr>
        <w:t>PROJEKTŲ</w:t>
      </w:r>
      <w:r w:rsidR="008503F5" w:rsidRPr="00DB68AA">
        <w:rPr>
          <w:rFonts w:ascii="Times New Roman" w:hAnsi="Times New Roman"/>
          <w:b/>
          <w:sz w:val="24"/>
          <w:szCs w:val="24"/>
        </w:rPr>
        <w:t>/PRIEMONIŲ</w:t>
      </w:r>
      <w:r w:rsidRPr="00DB68AA">
        <w:rPr>
          <w:rFonts w:ascii="Times New Roman" w:hAnsi="Times New Roman"/>
          <w:b/>
          <w:sz w:val="24"/>
          <w:szCs w:val="24"/>
        </w:rPr>
        <w:t xml:space="preserve"> VYKDYMAS IR LĖŠŲ NAUDOJIMAS</w:t>
      </w:r>
    </w:p>
    <w:p w14:paraId="5623F73F" w14:textId="77777777" w:rsidR="008503F5" w:rsidRPr="00DB68AA" w:rsidRDefault="008503F5" w:rsidP="00762E16">
      <w:pPr>
        <w:tabs>
          <w:tab w:val="num" w:pos="0"/>
          <w:tab w:val="left" w:pos="480"/>
          <w:tab w:val="num" w:pos="1800"/>
          <w:tab w:val="left" w:pos="2040"/>
          <w:tab w:val="left" w:pos="3240"/>
          <w:tab w:val="left" w:pos="9900"/>
          <w:tab w:val="left" w:pos="10780"/>
          <w:tab w:val="left" w:pos="11550"/>
        </w:tabs>
        <w:autoSpaceDE w:val="0"/>
        <w:autoSpaceDN w:val="0"/>
        <w:adjustRightInd w:val="0"/>
        <w:spacing w:after="0" w:line="240" w:lineRule="auto"/>
        <w:ind w:left="360"/>
        <w:rPr>
          <w:rFonts w:ascii="Times New Roman" w:hAnsi="Times New Roman"/>
          <w:b/>
          <w:sz w:val="24"/>
          <w:szCs w:val="24"/>
        </w:rPr>
      </w:pPr>
    </w:p>
    <w:p w14:paraId="1655F1F7" w14:textId="5E589F6F" w:rsidR="00F61A80" w:rsidRPr="00DB68AA" w:rsidRDefault="00FD6896"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 xml:space="preserve"> Projektui</w:t>
      </w:r>
      <w:r w:rsidR="008503F5" w:rsidRPr="00DB68AA">
        <w:rPr>
          <w:rFonts w:ascii="Times New Roman" w:hAnsi="Times New Roman"/>
          <w:sz w:val="24"/>
          <w:szCs w:val="24"/>
        </w:rPr>
        <w:t>/priemonei</w:t>
      </w:r>
      <w:r w:rsidRPr="00DB68AA">
        <w:rPr>
          <w:rFonts w:ascii="Times New Roman" w:hAnsi="Times New Roman"/>
          <w:sz w:val="24"/>
          <w:szCs w:val="24"/>
        </w:rPr>
        <w:t xml:space="preserve"> vykdyti skirtos </w:t>
      </w:r>
      <w:r w:rsidR="00E4089B" w:rsidRPr="00DB68AA">
        <w:rPr>
          <w:rFonts w:ascii="Times New Roman" w:hAnsi="Times New Roman"/>
          <w:sz w:val="24"/>
          <w:szCs w:val="24"/>
        </w:rPr>
        <w:t>S</w:t>
      </w:r>
      <w:r w:rsidRPr="00DB68AA">
        <w:rPr>
          <w:rFonts w:ascii="Times New Roman" w:hAnsi="Times New Roman"/>
          <w:sz w:val="24"/>
          <w:szCs w:val="24"/>
        </w:rPr>
        <w:t>pecialiosios programos lėšos naudojamos pa</w:t>
      </w:r>
      <w:r w:rsidR="00251C51" w:rsidRPr="00DB68AA">
        <w:rPr>
          <w:rFonts w:ascii="Times New Roman" w:hAnsi="Times New Roman"/>
          <w:sz w:val="24"/>
          <w:szCs w:val="24"/>
        </w:rPr>
        <w:t xml:space="preserve">gal patvirtintą išlaidų sąmatą, kuri yra neatsiejama </w:t>
      </w:r>
      <w:r w:rsidR="00C1567F" w:rsidRPr="00DB68AA">
        <w:rPr>
          <w:rFonts w:ascii="Times New Roman" w:hAnsi="Times New Roman"/>
          <w:sz w:val="24"/>
          <w:szCs w:val="24"/>
        </w:rPr>
        <w:t>S</w:t>
      </w:r>
      <w:r w:rsidR="00251C51" w:rsidRPr="00DB68AA">
        <w:rPr>
          <w:rFonts w:ascii="Times New Roman" w:hAnsi="Times New Roman"/>
          <w:sz w:val="24"/>
          <w:szCs w:val="24"/>
        </w:rPr>
        <w:t>utarties dalis.</w:t>
      </w:r>
    </w:p>
    <w:p w14:paraId="3AC137A3" w14:textId="3C66AA38" w:rsidR="00F06524" w:rsidRDefault="00FD6896" w:rsidP="00762E16">
      <w:pPr>
        <w:numPr>
          <w:ilvl w:val="0"/>
          <w:numId w:val="1"/>
        </w:numPr>
        <w:tabs>
          <w:tab w:val="num" w:pos="0"/>
          <w:tab w:val="left" w:pos="480"/>
          <w:tab w:val="left" w:pos="880"/>
          <w:tab w:val="num" w:pos="1335"/>
          <w:tab w:val="left" w:pos="9900"/>
          <w:tab w:val="left" w:pos="10780"/>
          <w:tab w:val="left" w:pos="11550"/>
        </w:tabs>
        <w:autoSpaceDE w:val="0"/>
        <w:autoSpaceDN w:val="0"/>
        <w:adjustRightInd w:val="0"/>
        <w:spacing w:after="0" w:line="240" w:lineRule="auto"/>
        <w:ind w:left="0" w:firstLine="550"/>
        <w:jc w:val="both"/>
        <w:rPr>
          <w:rFonts w:ascii="Times New Roman" w:hAnsi="Times New Roman"/>
          <w:strike/>
          <w:sz w:val="24"/>
          <w:szCs w:val="24"/>
        </w:rPr>
      </w:pPr>
      <w:r w:rsidRPr="00DB68AA">
        <w:rPr>
          <w:rFonts w:ascii="Times New Roman" w:hAnsi="Times New Roman"/>
          <w:sz w:val="24"/>
          <w:szCs w:val="24"/>
        </w:rPr>
        <w:t xml:space="preserve"> </w:t>
      </w:r>
      <w:r w:rsidR="008503F5" w:rsidRPr="009C31EA">
        <w:rPr>
          <w:rFonts w:ascii="Times New Roman" w:hAnsi="Times New Roman"/>
          <w:strike/>
          <w:sz w:val="24"/>
          <w:szCs w:val="24"/>
        </w:rPr>
        <w:t>Projektui/priemonei</w:t>
      </w:r>
      <w:r w:rsidRPr="009C31EA">
        <w:rPr>
          <w:rFonts w:ascii="Times New Roman" w:hAnsi="Times New Roman"/>
          <w:strike/>
          <w:sz w:val="24"/>
          <w:szCs w:val="24"/>
        </w:rPr>
        <w:t xml:space="preserve"> vykdyti gautos lėšos gali būti nau</w:t>
      </w:r>
      <w:r w:rsidR="00B16466" w:rsidRPr="009C31EA">
        <w:rPr>
          <w:rFonts w:ascii="Times New Roman" w:hAnsi="Times New Roman"/>
          <w:strike/>
          <w:sz w:val="24"/>
          <w:szCs w:val="24"/>
        </w:rPr>
        <w:t xml:space="preserve">dojamos šioms </w:t>
      </w:r>
      <w:r w:rsidR="008503F5" w:rsidRPr="009C31EA">
        <w:rPr>
          <w:rFonts w:ascii="Times New Roman" w:hAnsi="Times New Roman"/>
          <w:strike/>
          <w:sz w:val="24"/>
          <w:szCs w:val="24"/>
        </w:rPr>
        <w:t>prekėms ir paslaugoms</w:t>
      </w:r>
      <w:r w:rsidR="00F06524" w:rsidRPr="009C31EA">
        <w:rPr>
          <w:rFonts w:ascii="Times New Roman" w:hAnsi="Times New Roman"/>
          <w:strike/>
          <w:sz w:val="24"/>
          <w:szCs w:val="24"/>
        </w:rPr>
        <w:t xml:space="preserve"> apmokėti</w:t>
      </w:r>
      <w:r w:rsidR="00B16466" w:rsidRPr="009C31EA">
        <w:rPr>
          <w:rFonts w:ascii="Times New Roman" w:hAnsi="Times New Roman"/>
          <w:strike/>
          <w:sz w:val="24"/>
          <w:szCs w:val="24"/>
        </w:rPr>
        <w:t>:</w:t>
      </w:r>
      <w:r w:rsidR="004E10F0" w:rsidRPr="009C31EA">
        <w:rPr>
          <w:rFonts w:ascii="Times New Roman" w:hAnsi="Times New Roman"/>
          <w:strike/>
          <w:sz w:val="24"/>
          <w:szCs w:val="24"/>
        </w:rPr>
        <w:t xml:space="preserve"> seminarų ir konferencijų </w:t>
      </w:r>
      <w:r w:rsidR="00F17E6F" w:rsidRPr="009C31EA">
        <w:rPr>
          <w:rFonts w:ascii="Times New Roman" w:hAnsi="Times New Roman"/>
          <w:strike/>
          <w:sz w:val="24"/>
          <w:szCs w:val="24"/>
        </w:rPr>
        <w:t xml:space="preserve">ar kitos veiklos </w:t>
      </w:r>
      <w:r w:rsidR="004E10F0" w:rsidRPr="009C31EA">
        <w:rPr>
          <w:rFonts w:ascii="Times New Roman" w:hAnsi="Times New Roman"/>
          <w:strike/>
          <w:sz w:val="24"/>
          <w:szCs w:val="24"/>
        </w:rPr>
        <w:t>daly</w:t>
      </w:r>
      <w:r w:rsidR="00F17E6F" w:rsidRPr="009C31EA">
        <w:rPr>
          <w:rFonts w:ascii="Times New Roman" w:hAnsi="Times New Roman"/>
          <w:strike/>
          <w:sz w:val="24"/>
          <w:szCs w:val="24"/>
        </w:rPr>
        <w:t>vių maitinimui</w:t>
      </w:r>
      <w:r w:rsidR="000930BE" w:rsidRPr="009C31EA">
        <w:rPr>
          <w:rFonts w:ascii="Times New Roman" w:hAnsi="Times New Roman"/>
          <w:strike/>
          <w:sz w:val="24"/>
          <w:szCs w:val="24"/>
        </w:rPr>
        <w:t xml:space="preserve">, </w:t>
      </w:r>
      <w:r w:rsidR="00F06524" w:rsidRPr="009C31EA">
        <w:rPr>
          <w:rFonts w:ascii="Times New Roman" w:hAnsi="Times New Roman"/>
          <w:strike/>
          <w:sz w:val="24"/>
          <w:szCs w:val="24"/>
        </w:rPr>
        <w:t>ryšio paslaugoms</w:t>
      </w:r>
      <w:r w:rsidR="000930BE" w:rsidRPr="009C31EA">
        <w:rPr>
          <w:rFonts w:ascii="Times New Roman" w:hAnsi="Times New Roman"/>
          <w:strike/>
          <w:sz w:val="24"/>
          <w:szCs w:val="24"/>
        </w:rPr>
        <w:t xml:space="preserve">, </w:t>
      </w:r>
      <w:r w:rsidR="00F06524" w:rsidRPr="009C31EA">
        <w:rPr>
          <w:rFonts w:ascii="Times New Roman" w:hAnsi="Times New Roman"/>
          <w:strike/>
          <w:sz w:val="24"/>
          <w:szCs w:val="24"/>
        </w:rPr>
        <w:t>transporto kuro</w:t>
      </w:r>
      <w:r w:rsidR="00777AB9" w:rsidRPr="009C31EA">
        <w:rPr>
          <w:rFonts w:ascii="Times New Roman" w:hAnsi="Times New Roman"/>
          <w:strike/>
          <w:sz w:val="24"/>
          <w:szCs w:val="24"/>
        </w:rPr>
        <w:t xml:space="preserve"> išlaido</w:t>
      </w:r>
      <w:r w:rsidR="000930BE" w:rsidRPr="009C31EA">
        <w:rPr>
          <w:rFonts w:ascii="Times New Roman" w:hAnsi="Times New Roman"/>
          <w:strike/>
          <w:sz w:val="24"/>
          <w:szCs w:val="24"/>
        </w:rPr>
        <w:t>m</w:t>
      </w:r>
      <w:r w:rsidR="006D7313" w:rsidRPr="009C31EA">
        <w:rPr>
          <w:rFonts w:ascii="Times New Roman" w:hAnsi="Times New Roman"/>
          <w:strike/>
          <w:sz w:val="24"/>
          <w:szCs w:val="24"/>
        </w:rPr>
        <w:t>s</w:t>
      </w:r>
      <w:r w:rsidR="00F17E6F" w:rsidRPr="009C31EA">
        <w:rPr>
          <w:rFonts w:ascii="Times New Roman" w:hAnsi="Times New Roman"/>
          <w:strike/>
          <w:sz w:val="24"/>
          <w:szCs w:val="24"/>
        </w:rPr>
        <w:t xml:space="preserve"> tiesioginei veiklai vykdyti</w:t>
      </w:r>
      <w:r w:rsidR="000930BE" w:rsidRPr="009C31EA">
        <w:rPr>
          <w:rFonts w:ascii="Times New Roman" w:hAnsi="Times New Roman"/>
          <w:strike/>
          <w:sz w:val="24"/>
          <w:szCs w:val="24"/>
        </w:rPr>
        <w:t xml:space="preserve">, </w:t>
      </w:r>
      <w:r w:rsidR="00F17E6F" w:rsidRPr="009C31EA">
        <w:rPr>
          <w:rFonts w:ascii="Times New Roman" w:hAnsi="Times New Roman"/>
          <w:strike/>
          <w:sz w:val="24"/>
          <w:szCs w:val="24"/>
        </w:rPr>
        <w:t>reprezentacinei aprangai, susijusiai su sveikatinimo veikla</w:t>
      </w:r>
      <w:r w:rsidR="00E4089B" w:rsidRPr="009C31EA">
        <w:rPr>
          <w:rFonts w:ascii="Times New Roman" w:hAnsi="Times New Roman"/>
          <w:strike/>
          <w:sz w:val="24"/>
          <w:szCs w:val="24"/>
        </w:rPr>
        <w:t>,</w:t>
      </w:r>
      <w:r w:rsidR="000930BE" w:rsidRPr="009C31EA">
        <w:rPr>
          <w:rFonts w:ascii="Times New Roman" w:hAnsi="Times New Roman"/>
          <w:strike/>
          <w:sz w:val="24"/>
          <w:szCs w:val="24"/>
        </w:rPr>
        <w:t xml:space="preserve"> </w:t>
      </w:r>
      <w:r w:rsidR="00F06524" w:rsidRPr="009C31EA">
        <w:rPr>
          <w:rFonts w:ascii="Times New Roman" w:hAnsi="Times New Roman"/>
          <w:strike/>
          <w:sz w:val="24"/>
          <w:szCs w:val="24"/>
        </w:rPr>
        <w:t xml:space="preserve">spaudiniams, kanceliarinėms </w:t>
      </w:r>
      <w:r w:rsidR="000930BE" w:rsidRPr="009C31EA">
        <w:rPr>
          <w:rFonts w:ascii="Times New Roman" w:hAnsi="Times New Roman"/>
          <w:strike/>
          <w:sz w:val="24"/>
          <w:szCs w:val="24"/>
        </w:rPr>
        <w:t xml:space="preserve">prekėms, </w:t>
      </w:r>
      <w:r w:rsidR="00F06524" w:rsidRPr="009C31EA">
        <w:rPr>
          <w:rFonts w:ascii="Times New Roman" w:hAnsi="Times New Roman"/>
          <w:strike/>
          <w:sz w:val="24"/>
          <w:szCs w:val="24"/>
        </w:rPr>
        <w:t>samdomų darbuotojų (lektorių)</w:t>
      </w:r>
      <w:r w:rsidR="00DB68AA" w:rsidRPr="009C31EA">
        <w:rPr>
          <w:rFonts w:ascii="Times New Roman" w:hAnsi="Times New Roman"/>
          <w:strike/>
          <w:sz w:val="24"/>
          <w:szCs w:val="24"/>
        </w:rPr>
        <w:t xml:space="preserve"> darbo užmokesčiui</w:t>
      </w:r>
      <w:r w:rsidR="00F06524" w:rsidRPr="009C31EA">
        <w:rPr>
          <w:rFonts w:ascii="Times New Roman" w:hAnsi="Times New Roman"/>
          <w:strike/>
          <w:sz w:val="24"/>
          <w:szCs w:val="24"/>
        </w:rPr>
        <w:t xml:space="preserve">, </w:t>
      </w:r>
      <w:r w:rsidR="00DB68AA" w:rsidRPr="009C31EA">
        <w:rPr>
          <w:rFonts w:ascii="Times New Roman" w:hAnsi="Times New Roman"/>
          <w:strike/>
          <w:sz w:val="24"/>
          <w:szCs w:val="24"/>
        </w:rPr>
        <w:t>kitoms prekėms ir paslaugoms tiesiogiai susijusioms su projekto/priemonės veikla apmokėti.</w:t>
      </w:r>
    </w:p>
    <w:p w14:paraId="08C647DD" w14:textId="77777777" w:rsidR="008516CC" w:rsidRPr="008516CC" w:rsidRDefault="008516CC" w:rsidP="008516CC">
      <w:pPr>
        <w:shd w:val="clear" w:color="auto" w:fill="FFFFFF"/>
        <w:spacing w:after="0" w:line="240" w:lineRule="auto"/>
        <w:ind w:firstLine="567"/>
        <w:jc w:val="both"/>
        <w:rPr>
          <w:rFonts w:ascii="Times New Roman" w:hAnsi="Times New Roman"/>
          <w:b/>
          <w:bCs/>
          <w:color w:val="212529"/>
          <w:sz w:val="24"/>
          <w:szCs w:val="24"/>
          <w:lang w:eastAsia="lt-LT"/>
        </w:rPr>
      </w:pPr>
      <w:r w:rsidRPr="008516CC">
        <w:rPr>
          <w:rFonts w:ascii="Times New Roman" w:hAnsi="Times New Roman"/>
          <w:b/>
          <w:bCs/>
          <w:color w:val="212529"/>
          <w:sz w:val="24"/>
          <w:szCs w:val="24"/>
          <w:lang w:eastAsia="lt-LT"/>
        </w:rPr>
        <w:t>30. Projektui/priemonei vykdyti gautos lėšos gali būti naudojamos šioms prekėms ir paslaugoms apmokėti:</w:t>
      </w:r>
    </w:p>
    <w:p w14:paraId="39BFA993" w14:textId="77777777" w:rsidR="008516CC" w:rsidRPr="008516CC" w:rsidRDefault="008516CC" w:rsidP="008516CC">
      <w:pPr>
        <w:shd w:val="clear" w:color="auto" w:fill="FFFFFF"/>
        <w:spacing w:after="0" w:line="240" w:lineRule="auto"/>
        <w:ind w:firstLine="567"/>
        <w:jc w:val="both"/>
        <w:rPr>
          <w:rFonts w:ascii="Times New Roman" w:hAnsi="Times New Roman"/>
          <w:b/>
          <w:bCs/>
          <w:color w:val="212529"/>
          <w:sz w:val="24"/>
          <w:szCs w:val="24"/>
          <w:lang w:eastAsia="lt-LT"/>
        </w:rPr>
      </w:pPr>
      <w:r w:rsidRPr="008516CC">
        <w:rPr>
          <w:rFonts w:ascii="Times New Roman" w:hAnsi="Times New Roman"/>
          <w:b/>
          <w:bCs/>
          <w:color w:val="212529"/>
          <w:sz w:val="24"/>
          <w:szCs w:val="24"/>
          <w:lang w:eastAsia="lt-LT"/>
        </w:rPr>
        <w:t>30.1.</w:t>
      </w:r>
      <w:r w:rsidRPr="008516CC">
        <w:rPr>
          <w:rFonts w:ascii="Times New Roman" w:hAnsi="Times New Roman"/>
          <w:b/>
          <w:bCs/>
          <w:color w:val="212529"/>
          <w:sz w:val="14"/>
          <w:szCs w:val="14"/>
          <w:lang w:eastAsia="lt-LT"/>
        </w:rPr>
        <w:t>   </w:t>
      </w:r>
      <w:r w:rsidRPr="008516CC">
        <w:rPr>
          <w:rFonts w:ascii="Times New Roman" w:hAnsi="Times New Roman"/>
          <w:b/>
          <w:bCs/>
          <w:color w:val="212529"/>
          <w:sz w:val="24"/>
          <w:szCs w:val="24"/>
          <w:lang w:eastAsia="lt-LT"/>
        </w:rPr>
        <w:t>seminarų ir konferencijų ar kitos veiklos dalyvių maitinimui;</w:t>
      </w:r>
    </w:p>
    <w:p w14:paraId="08D94067" w14:textId="77777777" w:rsidR="008516CC" w:rsidRPr="008516CC" w:rsidRDefault="008516CC" w:rsidP="008516CC">
      <w:pPr>
        <w:shd w:val="clear" w:color="auto" w:fill="FFFFFF"/>
        <w:spacing w:after="0" w:line="240" w:lineRule="auto"/>
        <w:ind w:firstLine="567"/>
        <w:jc w:val="both"/>
        <w:rPr>
          <w:rFonts w:ascii="Times New Roman" w:hAnsi="Times New Roman"/>
          <w:b/>
          <w:bCs/>
          <w:color w:val="212529"/>
          <w:sz w:val="24"/>
          <w:szCs w:val="24"/>
          <w:lang w:eastAsia="lt-LT"/>
        </w:rPr>
      </w:pPr>
      <w:r w:rsidRPr="008516CC">
        <w:rPr>
          <w:rFonts w:ascii="Times New Roman" w:hAnsi="Times New Roman"/>
          <w:b/>
          <w:bCs/>
          <w:color w:val="212529"/>
          <w:sz w:val="24"/>
          <w:szCs w:val="24"/>
          <w:lang w:eastAsia="lt-LT"/>
        </w:rPr>
        <w:t>30.2.</w:t>
      </w:r>
      <w:r w:rsidRPr="008516CC">
        <w:rPr>
          <w:rFonts w:ascii="Times New Roman" w:hAnsi="Times New Roman"/>
          <w:b/>
          <w:bCs/>
          <w:color w:val="212529"/>
          <w:sz w:val="14"/>
          <w:szCs w:val="14"/>
          <w:lang w:eastAsia="lt-LT"/>
        </w:rPr>
        <w:t>   </w:t>
      </w:r>
      <w:r w:rsidRPr="008516CC">
        <w:rPr>
          <w:rFonts w:ascii="Times New Roman" w:hAnsi="Times New Roman"/>
          <w:b/>
          <w:bCs/>
          <w:color w:val="212529"/>
          <w:sz w:val="24"/>
          <w:szCs w:val="24"/>
          <w:lang w:eastAsia="lt-LT"/>
        </w:rPr>
        <w:t>ryšio paslaugoms;</w:t>
      </w:r>
    </w:p>
    <w:p w14:paraId="11885449" w14:textId="77777777" w:rsidR="008516CC" w:rsidRPr="008516CC" w:rsidRDefault="008516CC" w:rsidP="008516CC">
      <w:pPr>
        <w:shd w:val="clear" w:color="auto" w:fill="FFFFFF"/>
        <w:spacing w:after="0" w:line="240" w:lineRule="auto"/>
        <w:ind w:firstLine="567"/>
        <w:jc w:val="both"/>
        <w:rPr>
          <w:rFonts w:ascii="Times New Roman" w:hAnsi="Times New Roman"/>
          <w:b/>
          <w:bCs/>
          <w:color w:val="212529"/>
          <w:sz w:val="24"/>
          <w:szCs w:val="24"/>
          <w:lang w:eastAsia="lt-LT"/>
        </w:rPr>
      </w:pPr>
      <w:r w:rsidRPr="008516CC">
        <w:rPr>
          <w:rFonts w:ascii="Times New Roman" w:hAnsi="Times New Roman"/>
          <w:b/>
          <w:bCs/>
          <w:color w:val="212529"/>
          <w:sz w:val="24"/>
          <w:szCs w:val="24"/>
          <w:lang w:eastAsia="lt-LT"/>
        </w:rPr>
        <w:t>30.3.</w:t>
      </w:r>
      <w:r w:rsidRPr="008516CC">
        <w:rPr>
          <w:rFonts w:ascii="Times New Roman" w:hAnsi="Times New Roman"/>
          <w:b/>
          <w:bCs/>
          <w:color w:val="212529"/>
          <w:sz w:val="14"/>
          <w:szCs w:val="14"/>
          <w:lang w:eastAsia="lt-LT"/>
        </w:rPr>
        <w:t>   </w:t>
      </w:r>
      <w:r w:rsidRPr="008516CC">
        <w:rPr>
          <w:rFonts w:ascii="Times New Roman" w:hAnsi="Times New Roman"/>
          <w:b/>
          <w:bCs/>
          <w:color w:val="212529"/>
          <w:sz w:val="24"/>
          <w:szCs w:val="24"/>
          <w:lang w:eastAsia="lt-LT"/>
        </w:rPr>
        <w:t>transporto kuro išlaidoms tiesioginei veiklai vykdyti (ne daugiau 5-10 proc. visų projekte numatytų lėšų);</w:t>
      </w:r>
    </w:p>
    <w:p w14:paraId="36163615" w14:textId="77777777" w:rsidR="008516CC" w:rsidRPr="008516CC" w:rsidRDefault="008516CC" w:rsidP="008516CC">
      <w:pPr>
        <w:shd w:val="clear" w:color="auto" w:fill="FFFFFF"/>
        <w:spacing w:after="0" w:line="240" w:lineRule="auto"/>
        <w:ind w:firstLine="567"/>
        <w:jc w:val="both"/>
        <w:rPr>
          <w:rFonts w:ascii="Times New Roman" w:hAnsi="Times New Roman"/>
          <w:b/>
          <w:bCs/>
          <w:color w:val="212529"/>
          <w:sz w:val="24"/>
          <w:szCs w:val="24"/>
          <w:lang w:eastAsia="lt-LT"/>
        </w:rPr>
      </w:pPr>
      <w:r w:rsidRPr="008516CC">
        <w:rPr>
          <w:rFonts w:ascii="Times New Roman" w:hAnsi="Times New Roman"/>
          <w:b/>
          <w:bCs/>
          <w:color w:val="212529"/>
          <w:sz w:val="24"/>
          <w:szCs w:val="24"/>
          <w:lang w:eastAsia="lt-LT"/>
        </w:rPr>
        <w:t>30.4.</w:t>
      </w:r>
      <w:r w:rsidRPr="008516CC">
        <w:rPr>
          <w:rFonts w:ascii="Times New Roman" w:hAnsi="Times New Roman"/>
          <w:b/>
          <w:bCs/>
          <w:color w:val="212529"/>
          <w:sz w:val="14"/>
          <w:szCs w:val="14"/>
          <w:lang w:eastAsia="lt-LT"/>
        </w:rPr>
        <w:t>   </w:t>
      </w:r>
      <w:r w:rsidRPr="008516CC">
        <w:rPr>
          <w:rFonts w:ascii="Times New Roman" w:hAnsi="Times New Roman"/>
          <w:b/>
          <w:bCs/>
          <w:color w:val="212529"/>
          <w:sz w:val="24"/>
          <w:szCs w:val="24"/>
          <w:lang w:eastAsia="lt-LT"/>
        </w:rPr>
        <w:t>reprezentacinei aprangai, susijusiai su sveikatinimo veikla (ne daugiau 5-10 proc. visų projekte numatytų lėšų);</w:t>
      </w:r>
    </w:p>
    <w:p w14:paraId="0D259B00" w14:textId="77777777" w:rsidR="008516CC" w:rsidRPr="008516CC" w:rsidRDefault="008516CC" w:rsidP="008516CC">
      <w:pPr>
        <w:shd w:val="clear" w:color="auto" w:fill="FFFFFF"/>
        <w:spacing w:after="0" w:line="240" w:lineRule="auto"/>
        <w:ind w:firstLine="567"/>
        <w:jc w:val="both"/>
        <w:rPr>
          <w:rFonts w:ascii="Times New Roman" w:hAnsi="Times New Roman"/>
          <w:b/>
          <w:bCs/>
          <w:color w:val="212529"/>
          <w:sz w:val="24"/>
          <w:szCs w:val="24"/>
          <w:lang w:eastAsia="lt-LT"/>
        </w:rPr>
      </w:pPr>
      <w:r w:rsidRPr="008516CC">
        <w:rPr>
          <w:rFonts w:ascii="Times New Roman" w:hAnsi="Times New Roman"/>
          <w:b/>
          <w:bCs/>
          <w:color w:val="212529"/>
          <w:sz w:val="24"/>
          <w:szCs w:val="24"/>
          <w:lang w:eastAsia="lt-LT"/>
        </w:rPr>
        <w:t>30.5.</w:t>
      </w:r>
      <w:r w:rsidRPr="008516CC">
        <w:rPr>
          <w:rFonts w:ascii="Times New Roman" w:hAnsi="Times New Roman"/>
          <w:b/>
          <w:bCs/>
          <w:color w:val="212529"/>
          <w:sz w:val="14"/>
          <w:szCs w:val="14"/>
          <w:lang w:eastAsia="lt-LT"/>
        </w:rPr>
        <w:t>   </w:t>
      </w:r>
      <w:r w:rsidRPr="008516CC">
        <w:rPr>
          <w:rFonts w:ascii="Times New Roman" w:hAnsi="Times New Roman"/>
          <w:b/>
          <w:bCs/>
          <w:color w:val="212529"/>
          <w:sz w:val="24"/>
          <w:szCs w:val="24"/>
          <w:lang w:eastAsia="lt-LT"/>
        </w:rPr>
        <w:t>spaudiniams, kanceliarinėms prekėms (ne daugiau 5-10 proc. visų projekte numatytų lėšų);</w:t>
      </w:r>
    </w:p>
    <w:p w14:paraId="76B7FA88" w14:textId="77777777" w:rsidR="008516CC" w:rsidRPr="008516CC" w:rsidRDefault="008516CC" w:rsidP="008516CC">
      <w:pPr>
        <w:shd w:val="clear" w:color="auto" w:fill="FFFFFF"/>
        <w:spacing w:after="0" w:line="240" w:lineRule="auto"/>
        <w:ind w:firstLine="567"/>
        <w:jc w:val="both"/>
        <w:rPr>
          <w:rFonts w:ascii="Times New Roman" w:hAnsi="Times New Roman"/>
          <w:b/>
          <w:bCs/>
          <w:color w:val="212529"/>
          <w:sz w:val="24"/>
          <w:szCs w:val="24"/>
          <w:lang w:eastAsia="lt-LT"/>
        </w:rPr>
      </w:pPr>
      <w:r w:rsidRPr="008516CC">
        <w:rPr>
          <w:rFonts w:ascii="Times New Roman" w:hAnsi="Times New Roman"/>
          <w:b/>
          <w:bCs/>
          <w:color w:val="212529"/>
          <w:sz w:val="24"/>
          <w:szCs w:val="24"/>
          <w:lang w:eastAsia="lt-LT"/>
        </w:rPr>
        <w:t>30.6.</w:t>
      </w:r>
      <w:r w:rsidRPr="008516CC">
        <w:rPr>
          <w:rFonts w:ascii="Times New Roman" w:hAnsi="Times New Roman"/>
          <w:b/>
          <w:bCs/>
          <w:color w:val="212529"/>
          <w:sz w:val="14"/>
          <w:szCs w:val="14"/>
          <w:lang w:eastAsia="lt-LT"/>
        </w:rPr>
        <w:t>   </w:t>
      </w:r>
      <w:r w:rsidRPr="008516CC">
        <w:rPr>
          <w:rFonts w:ascii="Times New Roman" w:hAnsi="Times New Roman"/>
          <w:b/>
          <w:bCs/>
          <w:color w:val="212529"/>
          <w:sz w:val="24"/>
          <w:szCs w:val="24"/>
          <w:lang w:eastAsia="lt-LT"/>
        </w:rPr>
        <w:t>samdomų darbuotojų (lektorių) darbo užmokesčiui;</w:t>
      </w:r>
    </w:p>
    <w:p w14:paraId="0B1321B4" w14:textId="77777777" w:rsidR="008516CC" w:rsidRPr="008516CC" w:rsidRDefault="008516CC" w:rsidP="008516CC">
      <w:pPr>
        <w:shd w:val="clear" w:color="auto" w:fill="FFFFFF"/>
        <w:spacing w:after="0" w:line="240" w:lineRule="auto"/>
        <w:ind w:firstLine="567"/>
        <w:jc w:val="both"/>
        <w:rPr>
          <w:rFonts w:ascii="Times New Roman" w:hAnsi="Times New Roman"/>
          <w:b/>
          <w:bCs/>
          <w:color w:val="212529"/>
          <w:sz w:val="24"/>
          <w:szCs w:val="24"/>
          <w:lang w:eastAsia="lt-LT"/>
        </w:rPr>
      </w:pPr>
      <w:r w:rsidRPr="008516CC">
        <w:rPr>
          <w:rFonts w:ascii="Times New Roman" w:hAnsi="Times New Roman"/>
          <w:b/>
          <w:bCs/>
          <w:color w:val="212529"/>
          <w:sz w:val="24"/>
          <w:szCs w:val="24"/>
          <w:lang w:eastAsia="lt-LT"/>
        </w:rPr>
        <w:t>30.7.</w:t>
      </w:r>
      <w:r w:rsidRPr="008516CC">
        <w:rPr>
          <w:rFonts w:ascii="Times New Roman" w:hAnsi="Times New Roman"/>
          <w:b/>
          <w:bCs/>
          <w:color w:val="212529"/>
          <w:sz w:val="14"/>
          <w:szCs w:val="14"/>
          <w:lang w:eastAsia="lt-LT"/>
        </w:rPr>
        <w:t>   </w:t>
      </w:r>
      <w:r w:rsidRPr="008516CC">
        <w:rPr>
          <w:rFonts w:ascii="Times New Roman" w:hAnsi="Times New Roman"/>
          <w:b/>
          <w:bCs/>
          <w:color w:val="212529"/>
          <w:sz w:val="24"/>
          <w:szCs w:val="24"/>
          <w:lang w:eastAsia="lt-LT"/>
        </w:rPr>
        <w:t>kitoms prekėms ir paslaugoms tiesiogiai susijusioms su projekto/priemonės veikla apmokėti;</w:t>
      </w:r>
    </w:p>
    <w:p w14:paraId="3505BAE1" w14:textId="77777777" w:rsidR="00D57595" w:rsidRDefault="008516CC" w:rsidP="008516CC">
      <w:pPr>
        <w:shd w:val="clear" w:color="auto" w:fill="FFFFFF"/>
        <w:spacing w:after="0" w:line="240" w:lineRule="auto"/>
        <w:ind w:firstLine="567"/>
        <w:jc w:val="both"/>
        <w:rPr>
          <w:rFonts w:ascii="Times New Roman" w:hAnsi="Times New Roman"/>
          <w:b/>
          <w:bCs/>
          <w:color w:val="212529"/>
          <w:sz w:val="24"/>
          <w:szCs w:val="24"/>
          <w:lang w:eastAsia="lt-LT"/>
        </w:rPr>
      </w:pPr>
      <w:r w:rsidRPr="008516CC">
        <w:rPr>
          <w:rFonts w:ascii="Times New Roman" w:hAnsi="Times New Roman"/>
          <w:b/>
          <w:bCs/>
          <w:color w:val="212529"/>
          <w:sz w:val="24"/>
          <w:szCs w:val="24"/>
          <w:lang w:eastAsia="lt-LT"/>
        </w:rPr>
        <w:t>30.8.</w:t>
      </w:r>
      <w:r w:rsidRPr="008516CC">
        <w:rPr>
          <w:rFonts w:ascii="Times New Roman" w:hAnsi="Times New Roman"/>
          <w:b/>
          <w:bCs/>
          <w:color w:val="212529"/>
          <w:sz w:val="14"/>
          <w:szCs w:val="14"/>
          <w:lang w:eastAsia="lt-LT"/>
        </w:rPr>
        <w:t>   </w:t>
      </w:r>
      <w:r w:rsidRPr="008516CC">
        <w:rPr>
          <w:rFonts w:ascii="Times New Roman" w:hAnsi="Times New Roman"/>
          <w:b/>
          <w:bCs/>
          <w:color w:val="212529"/>
          <w:sz w:val="24"/>
          <w:szCs w:val="24"/>
          <w:lang w:eastAsia="lt-LT"/>
        </w:rPr>
        <w:t>projekto/priemonės administravimo išlaidos negali viršyti 10 procentų priemonės sąmatos sumos</w:t>
      </w:r>
      <w:r w:rsidR="00D57595">
        <w:rPr>
          <w:rFonts w:ascii="Times New Roman" w:hAnsi="Times New Roman"/>
          <w:b/>
          <w:bCs/>
          <w:color w:val="212529"/>
          <w:sz w:val="24"/>
          <w:szCs w:val="24"/>
          <w:lang w:eastAsia="lt-LT"/>
        </w:rPr>
        <w:t>.</w:t>
      </w:r>
    </w:p>
    <w:p w14:paraId="7800B840" w14:textId="0495EB43" w:rsidR="008516CC" w:rsidRPr="008516CC" w:rsidRDefault="00186445" w:rsidP="008516CC">
      <w:pPr>
        <w:shd w:val="clear" w:color="auto" w:fill="FFFFFF"/>
        <w:spacing w:after="0" w:line="240" w:lineRule="auto"/>
        <w:ind w:firstLine="567"/>
        <w:jc w:val="both"/>
        <w:rPr>
          <w:rFonts w:ascii="Times New Roman" w:hAnsi="Times New Roman"/>
          <w:b/>
          <w:bCs/>
          <w:color w:val="212529"/>
          <w:sz w:val="24"/>
          <w:szCs w:val="24"/>
          <w:lang w:eastAsia="lt-LT"/>
        </w:rPr>
      </w:pPr>
      <w:r w:rsidRPr="00E903CD">
        <w:rPr>
          <w:rFonts w:ascii="Times New Roman" w:hAnsi="Times New Roman"/>
          <w:i/>
          <w:iCs/>
          <w:sz w:val="24"/>
          <w:szCs w:val="24"/>
        </w:rPr>
        <w:t>(</w:t>
      </w:r>
      <w:r w:rsidRPr="00BF50A3">
        <w:rPr>
          <w:rFonts w:ascii="Times New Roman" w:hAnsi="Times New Roman"/>
          <w:i/>
          <w:iCs/>
          <w:sz w:val="24"/>
          <w:szCs w:val="24"/>
        </w:rPr>
        <w:t>2024-01-22 AV-100 pakeitimas)</w:t>
      </w:r>
    </w:p>
    <w:p w14:paraId="218048F3" w14:textId="72370372" w:rsidR="00491D75" w:rsidRDefault="00F06524" w:rsidP="00762E16">
      <w:pPr>
        <w:numPr>
          <w:ilvl w:val="0"/>
          <w:numId w:val="1"/>
        </w:numPr>
        <w:tabs>
          <w:tab w:val="num" w:pos="0"/>
          <w:tab w:val="left" w:pos="480"/>
          <w:tab w:val="left" w:pos="880"/>
          <w:tab w:val="num" w:pos="1335"/>
          <w:tab w:val="left" w:pos="9900"/>
          <w:tab w:val="left" w:pos="10780"/>
          <w:tab w:val="left" w:pos="11550"/>
        </w:tabs>
        <w:autoSpaceDE w:val="0"/>
        <w:autoSpaceDN w:val="0"/>
        <w:adjustRightInd w:val="0"/>
        <w:spacing w:after="0" w:line="240" w:lineRule="auto"/>
        <w:ind w:left="0" w:firstLine="550"/>
        <w:jc w:val="both"/>
        <w:rPr>
          <w:rFonts w:ascii="Times New Roman" w:hAnsi="Times New Roman"/>
          <w:strike/>
          <w:sz w:val="24"/>
          <w:szCs w:val="24"/>
        </w:rPr>
      </w:pPr>
      <w:r w:rsidRPr="008C614A">
        <w:rPr>
          <w:rFonts w:ascii="Times New Roman" w:hAnsi="Times New Roman"/>
          <w:strike/>
          <w:sz w:val="24"/>
          <w:szCs w:val="24"/>
        </w:rPr>
        <w:t xml:space="preserve"> Projektui/priemonei vykdyti gaut</w:t>
      </w:r>
      <w:r w:rsidR="00777AB9" w:rsidRPr="008C614A">
        <w:rPr>
          <w:rFonts w:ascii="Times New Roman" w:hAnsi="Times New Roman"/>
          <w:strike/>
          <w:sz w:val="24"/>
          <w:szCs w:val="24"/>
        </w:rPr>
        <w:t xml:space="preserve">os lėšos negali būti naudojamos: </w:t>
      </w:r>
      <w:r w:rsidR="00082DA6" w:rsidRPr="008C614A">
        <w:rPr>
          <w:rFonts w:ascii="Times New Roman" w:hAnsi="Times New Roman"/>
          <w:strike/>
          <w:sz w:val="24"/>
          <w:szCs w:val="24"/>
        </w:rPr>
        <w:t>draudimui, komandiruotėms, darbuotojų, nesusijusių su sveikatinimo veikla, kvalifikacijai kelti, pastatų (patalpų) rekonstrukcijai ir remontui, statiniams statyti ir ilgalaikiam turtui įsigyti, garso, vaizdo ir kompiuterinei technikai įsigyti, sporto bazių, transporto remonto ir eksploatacinėms (išskyrus degalų) išlaidoms apmokėti.</w:t>
      </w:r>
    </w:p>
    <w:p w14:paraId="18DDD432" w14:textId="77777777" w:rsidR="008C614A" w:rsidRPr="008C614A" w:rsidRDefault="008C614A" w:rsidP="008C614A">
      <w:pPr>
        <w:shd w:val="clear" w:color="auto" w:fill="FFFFFF"/>
        <w:spacing w:after="0" w:line="240" w:lineRule="auto"/>
        <w:ind w:left="851"/>
        <w:jc w:val="both"/>
        <w:rPr>
          <w:rFonts w:ascii="Times New Roman" w:hAnsi="Times New Roman"/>
          <w:b/>
          <w:bCs/>
          <w:color w:val="212529"/>
          <w:sz w:val="24"/>
          <w:szCs w:val="24"/>
          <w:lang w:eastAsia="lt-LT"/>
        </w:rPr>
      </w:pPr>
      <w:r w:rsidRPr="008C614A">
        <w:rPr>
          <w:rFonts w:ascii="Times New Roman" w:hAnsi="Times New Roman"/>
          <w:b/>
          <w:bCs/>
          <w:color w:val="212529"/>
          <w:sz w:val="24"/>
          <w:szCs w:val="24"/>
          <w:lang w:eastAsia="lt-LT"/>
        </w:rPr>
        <w:t>31. Projektui/priemonei vykdyti gautos lėšos negali būti naudojamos:</w:t>
      </w:r>
    </w:p>
    <w:p w14:paraId="11224D3F" w14:textId="77777777" w:rsidR="008C614A" w:rsidRPr="008C614A" w:rsidRDefault="008C614A" w:rsidP="008C614A">
      <w:pPr>
        <w:shd w:val="clear" w:color="auto" w:fill="FFFFFF"/>
        <w:spacing w:after="0" w:line="240" w:lineRule="auto"/>
        <w:ind w:left="851"/>
        <w:jc w:val="both"/>
        <w:rPr>
          <w:rFonts w:ascii="Times New Roman" w:hAnsi="Times New Roman"/>
          <w:b/>
          <w:bCs/>
          <w:color w:val="212529"/>
          <w:sz w:val="24"/>
          <w:szCs w:val="24"/>
          <w:lang w:eastAsia="lt-LT"/>
        </w:rPr>
      </w:pPr>
      <w:r w:rsidRPr="008C614A">
        <w:rPr>
          <w:rFonts w:ascii="Times New Roman" w:hAnsi="Times New Roman"/>
          <w:b/>
          <w:bCs/>
          <w:color w:val="212529"/>
          <w:sz w:val="24"/>
          <w:szCs w:val="24"/>
          <w:lang w:eastAsia="lt-LT"/>
        </w:rPr>
        <w:t>31.1. draudimui;</w:t>
      </w:r>
    </w:p>
    <w:p w14:paraId="6BFA1D83" w14:textId="77777777" w:rsidR="008C614A" w:rsidRPr="008C614A" w:rsidRDefault="008C614A" w:rsidP="008C614A">
      <w:pPr>
        <w:shd w:val="clear" w:color="auto" w:fill="FFFFFF"/>
        <w:spacing w:after="0" w:line="240" w:lineRule="auto"/>
        <w:ind w:left="851"/>
        <w:jc w:val="both"/>
        <w:rPr>
          <w:rFonts w:ascii="Times New Roman" w:hAnsi="Times New Roman"/>
          <w:b/>
          <w:bCs/>
          <w:color w:val="212529"/>
          <w:sz w:val="24"/>
          <w:szCs w:val="24"/>
          <w:lang w:eastAsia="lt-LT"/>
        </w:rPr>
      </w:pPr>
      <w:r w:rsidRPr="008C614A">
        <w:rPr>
          <w:rFonts w:ascii="Times New Roman" w:hAnsi="Times New Roman"/>
          <w:b/>
          <w:bCs/>
          <w:color w:val="212529"/>
          <w:sz w:val="24"/>
          <w:szCs w:val="24"/>
          <w:lang w:eastAsia="lt-LT"/>
        </w:rPr>
        <w:t>31.2. komandiruotėms;</w:t>
      </w:r>
    </w:p>
    <w:p w14:paraId="754B0A32" w14:textId="77777777" w:rsidR="008C614A" w:rsidRPr="008C614A" w:rsidRDefault="008C614A" w:rsidP="008C614A">
      <w:pPr>
        <w:shd w:val="clear" w:color="auto" w:fill="FFFFFF"/>
        <w:spacing w:after="0" w:line="240" w:lineRule="auto"/>
        <w:ind w:left="851"/>
        <w:jc w:val="both"/>
        <w:rPr>
          <w:rFonts w:ascii="Times New Roman" w:hAnsi="Times New Roman"/>
          <w:b/>
          <w:bCs/>
          <w:color w:val="212529"/>
          <w:sz w:val="24"/>
          <w:szCs w:val="24"/>
          <w:lang w:eastAsia="lt-LT"/>
        </w:rPr>
      </w:pPr>
      <w:r w:rsidRPr="008C614A">
        <w:rPr>
          <w:rFonts w:ascii="Times New Roman" w:hAnsi="Times New Roman"/>
          <w:b/>
          <w:bCs/>
          <w:color w:val="212529"/>
          <w:sz w:val="24"/>
          <w:szCs w:val="24"/>
          <w:lang w:eastAsia="lt-LT"/>
        </w:rPr>
        <w:t>31.3. darbuotojų, nesusijusių su sveikatinimo veikla, kvalifikacijai kelti;</w:t>
      </w:r>
    </w:p>
    <w:p w14:paraId="5AD317AC" w14:textId="77777777" w:rsidR="008C614A" w:rsidRPr="008C614A" w:rsidRDefault="008C614A" w:rsidP="008C614A">
      <w:pPr>
        <w:shd w:val="clear" w:color="auto" w:fill="FFFFFF"/>
        <w:spacing w:after="0" w:line="240" w:lineRule="auto"/>
        <w:ind w:left="851"/>
        <w:jc w:val="both"/>
        <w:rPr>
          <w:rFonts w:ascii="Times New Roman" w:hAnsi="Times New Roman"/>
          <w:b/>
          <w:bCs/>
          <w:color w:val="212529"/>
          <w:sz w:val="24"/>
          <w:szCs w:val="24"/>
          <w:lang w:eastAsia="lt-LT"/>
        </w:rPr>
      </w:pPr>
      <w:r w:rsidRPr="008C614A">
        <w:rPr>
          <w:rFonts w:ascii="Times New Roman" w:hAnsi="Times New Roman"/>
          <w:b/>
          <w:bCs/>
          <w:color w:val="212529"/>
          <w:sz w:val="24"/>
          <w:szCs w:val="24"/>
          <w:lang w:eastAsia="lt-LT"/>
        </w:rPr>
        <w:t>31.4. pastatų (patalpų) rekonstrukcijai ir remontui;</w:t>
      </w:r>
    </w:p>
    <w:p w14:paraId="6F4016E5" w14:textId="77777777" w:rsidR="008C614A" w:rsidRPr="008C614A" w:rsidRDefault="008C614A" w:rsidP="008C614A">
      <w:pPr>
        <w:shd w:val="clear" w:color="auto" w:fill="FFFFFF"/>
        <w:spacing w:after="0" w:line="240" w:lineRule="auto"/>
        <w:ind w:left="851"/>
        <w:jc w:val="both"/>
        <w:rPr>
          <w:rFonts w:ascii="Times New Roman" w:hAnsi="Times New Roman"/>
          <w:b/>
          <w:bCs/>
          <w:color w:val="212529"/>
          <w:sz w:val="24"/>
          <w:szCs w:val="24"/>
          <w:lang w:eastAsia="lt-LT"/>
        </w:rPr>
      </w:pPr>
      <w:r w:rsidRPr="008C614A">
        <w:rPr>
          <w:rFonts w:ascii="Times New Roman" w:hAnsi="Times New Roman"/>
          <w:b/>
          <w:bCs/>
          <w:color w:val="212529"/>
          <w:sz w:val="24"/>
          <w:szCs w:val="24"/>
          <w:lang w:eastAsia="lt-LT"/>
        </w:rPr>
        <w:t>31.5. statiniams statyti ir ilgalaikiam turtui įsigyti;</w:t>
      </w:r>
    </w:p>
    <w:p w14:paraId="08BB413C" w14:textId="77777777" w:rsidR="008C614A" w:rsidRPr="008C614A" w:rsidRDefault="008C614A" w:rsidP="008C614A">
      <w:pPr>
        <w:shd w:val="clear" w:color="auto" w:fill="FFFFFF"/>
        <w:spacing w:after="0" w:line="240" w:lineRule="auto"/>
        <w:ind w:left="851"/>
        <w:jc w:val="both"/>
        <w:rPr>
          <w:rFonts w:ascii="Times New Roman" w:hAnsi="Times New Roman"/>
          <w:b/>
          <w:bCs/>
          <w:color w:val="212529"/>
          <w:sz w:val="24"/>
          <w:szCs w:val="24"/>
          <w:lang w:eastAsia="lt-LT"/>
        </w:rPr>
      </w:pPr>
      <w:r w:rsidRPr="008C614A">
        <w:rPr>
          <w:rFonts w:ascii="Times New Roman" w:hAnsi="Times New Roman"/>
          <w:b/>
          <w:bCs/>
          <w:color w:val="212529"/>
          <w:sz w:val="24"/>
          <w:szCs w:val="24"/>
          <w:lang w:eastAsia="lt-LT"/>
        </w:rPr>
        <w:t>31.6. garso, vaizdo ir kompiuterinei technikai įsigyti;</w:t>
      </w:r>
    </w:p>
    <w:p w14:paraId="444B8980" w14:textId="77777777" w:rsidR="00D57595" w:rsidRDefault="008C614A" w:rsidP="008C614A">
      <w:pPr>
        <w:shd w:val="clear" w:color="auto" w:fill="FFFFFF"/>
        <w:spacing w:after="0" w:line="240" w:lineRule="auto"/>
        <w:ind w:left="851"/>
        <w:jc w:val="both"/>
        <w:rPr>
          <w:rFonts w:ascii="Times New Roman" w:hAnsi="Times New Roman"/>
          <w:b/>
          <w:bCs/>
          <w:color w:val="212529"/>
          <w:sz w:val="24"/>
          <w:szCs w:val="24"/>
          <w:lang w:eastAsia="lt-LT"/>
        </w:rPr>
      </w:pPr>
      <w:r w:rsidRPr="008C614A">
        <w:rPr>
          <w:rFonts w:ascii="Times New Roman" w:hAnsi="Times New Roman"/>
          <w:b/>
          <w:bCs/>
          <w:color w:val="212529"/>
          <w:sz w:val="24"/>
          <w:szCs w:val="24"/>
          <w:lang w:eastAsia="lt-LT"/>
        </w:rPr>
        <w:t>31.7. sporto bazių, transporto remonto ir eksploatacinėms (išskyrus degalų) išlaidoms apmokėti</w:t>
      </w:r>
      <w:r w:rsidR="00D57595">
        <w:rPr>
          <w:rFonts w:ascii="Times New Roman" w:hAnsi="Times New Roman"/>
          <w:b/>
          <w:bCs/>
          <w:color w:val="212529"/>
          <w:sz w:val="24"/>
          <w:szCs w:val="24"/>
          <w:lang w:eastAsia="lt-LT"/>
        </w:rPr>
        <w:t>.</w:t>
      </w:r>
    </w:p>
    <w:p w14:paraId="12C25FF5" w14:textId="31241D2D" w:rsidR="008C614A" w:rsidRPr="008C614A" w:rsidRDefault="00186445" w:rsidP="008C614A">
      <w:pPr>
        <w:shd w:val="clear" w:color="auto" w:fill="FFFFFF"/>
        <w:spacing w:after="0" w:line="240" w:lineRule="auto"/>
        <w:ind w:left="851"/>
        <w:jc w:val="both"/>
        <w:rPr>
          <w:rFonts w:ascii="Times New Roman" w:hAnsi="Times New Roman"/>
          <w:b/>
          <w:bCs/>
          <w:color w:val="212529"/>
          <w:sz w:val="24"/>
          <w:szCs w:val="24"/>
          <w:lang w:eastAsia="lt-LT"/>
        </w:rPr>
      </w:pPr>
      <w:r w:rsidRPr="00E903CD">
        <w:rPr>
          <w:rFonts w:ascii="Times New Roman" w:hAnsi="Times New Roman"/>
          <w:i/>
          <w:iCs/>
          <w:sz w:val="24"/>
          <w:szCs w:val="24"/>
        </w:rPr>
        <w:t>(</w:t>
      </w:r>
      <w:r w:rsidRPr="00BF50A3">
        <w:rPr>
          <w:rFonts w:ascii="Times New Roman" w:hAnsi="Times New Roman"/>
          <w:i/>
          <w:iCs/>
          <w:sz w:val="24"/>
          <w:szCs w:val="24"/>
        </w:rPr>
        <w:t>2024-01-22 AV-100 pakeitimas)</w:t>
      </w:r>
    </w:p>
    <w:p w14:paraId="517B58DC" w14:textId="2293A4FC" w:rsidR="00491D75" w:rsidRPr="004D0E56" w:rsidRDefault="00681FB9" w:rsidP="00762E16">
      <w:pPr>
        <w:numPr>
          <w:ilvl w:val="0"/>
          <w:numId w:val="1"/>
        </w:numPr>
        <w:tabs>
          <w:tab w:val="num" w:pos="0"/>
          <w:tab w:val="left" w:pos="480"/>
          <w:tab w:val="left" w:pos="880"/>
          <w:tab w:val="num" w:pos="1335"/>
          <w:tab w:val="left" w:pos="9900"/>
          <w:tab w:val="left" w:pos="10780"/>
          <w:tab w:val="left" w:pos="11550"/>
        </w:tabs>
        <w:autoSpaceDE w:val="0"/>
        <w:autoSpaceDN w:val="0"/>
        <w:adjustRightInd w:val="0"/>
        <w:spacing w:after="0" w:line="240" w:lineRule="auto"/>
        <w:ind w:left="0" w:firstLine="550"/>
        <w:jc w:val="both"/>
        <w:rPr>
          <w:rFonts w:ascii="Times New Roman" w:hAnsi="Times New Roman"/>
          <w:strike/>
          <w:sz w:val="24"/>
          <w:szCs w:val="24"/>
        </w:rPr>
      </w:pPr>
      <w:r w:rsidRPr="008C614A">
        <w:rPr>
          <w:rFonts w:ascii="Times New Roman" w:hAnsi="Times New Roman"/>
          <w:strike/>
          <w:sz w:val="24"/>
          <w:szCs w:val="24"/>
        </w:rPr>
        <w:lastRenderedPageBreak/>
        <w:t xml:space="preserve">Esant būtinybei, </w:t>
      </w:r>
      <w:r w:rsidR="00491D75" w:rsidRPr="008C614A">
        <w:rPr>
          <w:rFonts w:ascii="Times New Roman" w:hAnsi="Times New Roman"/>
          <w:strike/>
          <w:sz w:val="24"/>
          <w:szCs w:val="24"/>
          <w:lang w:eastAsia="lt-LT"/>
        </w:rPr>
        <w:t>projekto</w:t>
      </w:r>
      <w:r w:rsidRPr="008C614A">
        <w:rPr>
          <w:rFonts w:ascii="Times New Roman" w:hAnsi="Times New Roman"/>
          <w:strike/>
          <w:sz w:val="24"/>
          <w:szCs w:val="24"/>
          <w:lang w:eastAsia="lt-LT"/>
        </w:rPr>
        <w:t>/priemonės</w:t>
      </w:r>
      <w:r w:rsidR="00491D75" w:rsidRPr="008C614A">
        <w:rPr>
          <w:rFonts w:ascii="Times New Roman" w:hAnsi="Times New Roman"/>
          <w:strike/>
          <w:sz w:val="24"/>
          <w:szCs w:val="24"/>
          <w:lang w:eastAsia="lt-LT"/>
        </w:rPr>
        <w:t xml:space="preserve"> lėšos </w:t>
      </w:r>
      <w:r w:rsidRPr="008C614A">
        <w:rPr>
          <w:rFonts w:ascii="Times New Roman" w:hAnsi="Times New Roman"/>
          <w:strike/>
          <w:sz w:val="24"/>
          <w:szCs w:val="24"/>
          <w:lang w:eastAsia="lt-LT"/>
        </w:rPr>
        <w:t xml:space="preserve">gali būti perkeliamos iš vienos sąmatos eilutės į kitą, bet ne daugiau kaip 10 proc. sąmatos eilutės vertės. Dėl lėšų perkėlimo projekto/priemonės vykdytojas su motyvuotu prašymu raštu kreipiasi į </w:t>
      </w:r>
      <w:r w:rsidR="00A03849" w:rsidRPr="008C614A">
        <w:rPr>
          <w:rFonts w:ascii="Times New Roman" w:hAnsi="Times New Roman"/>
          <w:strike/>
          <w:sz w:val="24"/>
          <w:szCs w:val="24"/>
          <w:lang w:eastAsia="lt-LT"/>
        </w:rPr>
        <w:t>Atsakingą</w:t>
      </w:r>
      <w:r w:rsidRPr="008C614A">
        <w:rPr>
          <w:rFonts w:ascii="Times New Roman" w:hAnsi="Times New Roman"/>
          <w:strike/>
          <w:sz w:val="24"/>
          <w:szCs w:val="24"/>
          <w:lang w:eastAsia="lt-LT"/>
        </w:rPr>
        <w:t xml:space="preserve"> skyrių. </w:t>
      </w:r>
      <w:r w:rsidR="00186445" w:rsidRPr="00186445">
        <w:rPr>
          <w:rFonts w:ascii="Times New Roman" w:hAnsi="Times New Roman"/>
          <w:b/>
          <w:bCs/>
          <w:sz w:val="24"/>
          <w:szCs w:val="24"/>
          <w:lang w:eastAsia="lt-LT"/>
        </w:rPr>
        <w:t>Esant būtinybei, projekto/priemonės lėšos gali būti perkeliamos iš vienos sąmatos eilutės į kitą, bet ne daugiau kaip 10 proc. sąmatos eilutės vertės. Dėl lėšų perkėlimo projekto/priemonės vykdytojas su motyvuotu prašymu raštu kreipiasi į Atsakingą skyrių</w:t>
      </w:r>
      <w:r w:rsidR="00186445" w:rsidRPr="00BF50A3">
        <w:rPr>
          <w:rFonts w:ascii="Times New Roman" w:hAnsi="Times New Roman"/>
          <w:i/>
          <w:iCs/>
          <w:sz w:val="24"/>
          <w:szCs w:val="24"/>
        </w:rPr>
        <w:t>)</w:t>
      </w:r>
      <w:r w:rsidR="00186445" w:rsidRPr="00186445">
        <w:rPr>
          <w:rFonts w:ascii="Times New Roman" w:hAnsi="Times New Roman"/>
          <w:b/>
          <w:bCs/>
          <w:sz w:val="24"/>
          <w:szCs w:val="24"/>
          <w:lang w:eastAsia="lt-LT"/>
        </w:rPr>
        <w:t>.</w:t>
      </w:r>
    </w:p>
    <w:p w14:paraId="60193B88" w14:textId="06FB886E" w:rsidR="004D0E56" w:rsidRPr="004D0E56" w:rsidRDefault="004D0E56" w:rsidP="004D0E56">
      <w:pPr>
        <w:tabs>
          <w:tab w:val="left" w:pos="480"/>
          <w:tab w:val="left" w:pos="880"/>
          <w:tab w:val="num" w:pos="1401"/>
          <w:tab w:val="left" w:pos="9900"/>
          <w:tab w:val="left" w:pos="10780"/>
          <w:tab w:val="left" w:pos="11550"/>
        </w:tabs>
        <w:autoSpaceDE w:val="0"/>
        <w:autoSpaceDN w:val="0"/>
        <w:adjustRightInd w:val="0"/>
        <w:spacing w:after="0" w:line="240" w:lineRule="auto"/>
        <w:ind w:left="550"/>
        <w:jc w:val="both"/>
        <w:rPr>
          <w:rFonts w:ascii="Times New Roman" w:hAnsi="Times New Roman"/>
          <w:b/>
          <w:bCs/>
          <w:sz w:val="24"/>
          <w:szCs w:val="24"/>
        </w:rPr>
      </w:pPr>
      <w:r w:rsidRPr="004D0E56">
        <w:rPr>
          <w:rFonts w:ascii="Times New Roman" w:hAnsi="Times New Roman"/>
          <w:b/>
          <w:bCs/>
          <w:sz w:val="24"/>
          <w:szCs w:val="24"/>
        </w:rPr>
        <w:t>32.1. Lėšos projektams finansuoti yra skiriamos vieniems biudžetiniams metams. Projektai Specialiosios programos lėšomis gali būti finansuojami iki 70 proc. visų projekte numatytų lėšų</w:t>
      </w:r>
      <w:r w:rsidR="00532D7C">
        <w:rPr>
          <w:rFonts w:ascii="Times New Roman" w:hAnsi="Times New Roman"/>
          <w:b/>
          <w:bCs/>
          <w:sz w:val="24"/>
          <w:szCs w:val="24"/>
        </w:rPr>
        <w:t xml:space="preserve">. </w:t>
      </w:r>
      <w:r w:rsidRPr="00E903CD">
        <w:rPr>
          <w:rFonts w:ascii="Times New Roman" w:hAnsi="Times New Roman"/>
          <w:i/>
          <w:iCs/>
          <w:sz w:val="24"/>
          <w:szCs w:val="24"/>
        </w:rPr>
        <w:t>(</w:t>
      </w:r>
      <w:r w:rsidRPr="00BF50A3">
        <w:rPr>
          <w:rFonts w:ascii="Times New Roman" w:hAnsi="Times New Roman"/>
          <w:i/>
          <w:iCs/>
          <w:sz w:val="24"/>
          <w:szCs w:val="24"/>
        </w:rPr>
        <w:t>2024-01-22 AV-100 pakeitimas</w:t>
      </w:r>
      <w:r>
        <w:rPr>
          <w:rFonts w:ascii="Times New Roman" w:hAnsi="Times New Roman"/>
          <w:i/>
          <w:iCs/>
          <w:sz w:val="24"/>
          <w:szCs w:val="24"/>
        </w:rPr>
        <w:t>)</w:t>
      </w:r>
    </w:p>
    <w:p w14:paraId="040CCDD0" w14:textId="4C9CF5EF" w:rsidR="009111AC" w:rsidRPr="00DB68AA" w:rsidRDefault="009111AC"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 xml:space="preserve">Projekto/priemonės vykdytojui, nevykdančiam sutartyje prisiimtų įsipareigojimų arba naudojančiam lėšas ne pagal patvirtintą sąmatą, </w:t>
      </w:r>
      <w:r w:rsidR="00E4089B" w:rsidRPr="00DB68AA">
        <w:rPr>
          <w:rFonts w:ascii="Times New Roman" w:hAnsi="Times New Roman"/>
          <w:sz w:val="24"/>
          <w:szCs w:val="24"/>
        </w:rPr>
        <w:t>A</w:t>
      </w:r>
      <w:r w:rsidRPr="00DB68AA">
        <w:rPr>
          <w:rFonts w:ascii="Times New Roman" w:hAnsi="Times New Roman"/>
          <w:sz w:val="24"/>
          <w:szCs w:val="24"/>
        </w:rPr>
        <w:t>dministracijos direktorius turi teisę sustabdyti projekto/priemonės finansavimą ir raštu pareikalauti grąžinti gautas lėšas.</w:t>
      </w:r>
    </w:p>
    <w:p w14:paraId="7A404886" w14:textId="2F18E824" w:rsidR="009111AC" w:rsidRPr="00DB68AA" w:rsidRDefault="009111AC"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 xml:space="preserve">Projektui/priemonei skirtas ir nepanaudotas lėšas </w:t>
      </w:r>
      <w:r w:rsidR="00E4089B" w:rsidRPr="00DB68AA">
        <w:rPr>
          <w:rFonts w:ascii="Times New Roman" w:hAnsi="Times New Roman"/>
          <w:sz w:val="24"/>
          <w:szCs w:val="24"/>
        </w:rPr>
        <w:t>p</w:t>
      </w:r>
      <w:r w:rsidRPr="00DB68AA">
        <w:rPr>
          <w:rFonts w:ascii="Times New Roman" w:hAnsi="Times New Roman"/>
          <w:sz w:val="24"/>
          <w:szCs w:val="24"/>
        </w:rPr>
        <w:t xml:space="preserve">rojekto/priemonės vykdytojas privalo grąžinti į </w:t>
      </w:r>
      <w:r w:rsidR="00E4089B" w:rsidRPr="00DB68AA">
        <w:rPr>
          <w:rFonts w:ascii="Times New Roman" w:hAnsi="Times New Roman"/>
          <w:sz w:val="24"/>
          <w:szCs w:val="24"/>
        </w:rPr>
        <w:t>A</w:t>
      </w:r>
      <w:r w:rsidRPr="00DB68AA">
        <w:rPr>
          <w:rFonts w:ascii="Times New Roman" w:hAnsi="Times New Roman"/>
          <w:sz w:val="24"/>
          <w:szCs w:val="24"/>
        </w:rPr>
        <w:t xml:space="preserve">dministracijos direktoriaus nurodytą sąskaitą iki </w:t>
      </w:r>
      <w:r w:rsidR="00A03849" w:rsidRPr="00DB68AA">
        <w:rPr>
          <w:rFonts w:ascii="Times New Roman" w:hAnsi="Times New Roman"/>
          <w:sz w:val="24"/>
          <w:szCs w:val="24"/>
        </w:rPr>
        <w:t>S</w:t>
      </w:r>
      <w:r w:rsidRPr="00DB68AA">
        <w:rPr>
          <w:rFonts w:ascii="Times New Roman" w:hAnsi="Times New Roman"/>
          <w:sz w:val="24"/>
          <w:szCs w:val="24"/>
        </w:rPr>
        <w:t>utartyje nurodyto termino.</w:t>
      </w:r>
    </w:p>
    <w:p w14:paraId="51009644" w14:textId="77777777" w:rsidR="00EB64F7" w:rsidRPr="00DB68AA" w:rsidRDefault="00EB64F7" w:rsidP="00762E16">
      <w:pPr>
        <w:tabs>
          <w:tab w:val="num" w:pos="0"/>
          <w:tab w:val="left" w:pos="480"/>
          <w:tab w:val="left" w:pos="3240"/>
          <w:tab w:val="left" w:pos="9900"/>
          <w:tab w:val="left" w:pos="10780"/>
          <w:tab w:val="left" w:pos="11550"/>
        </w:tabs>
        <w:autoSpaceDE w:val="0"/>
        <w:autoSpaceDN w:val="0"/>
        <w:adjustRightInd w:val="0"/>
        <w:spacing w:after="0" w:line="240" w:lineRule="auto"/>
        <w:ind w:left="1080"/>
        <w:jc w:val="center"/>
        <w:rPr>
          <w:rFonts w:ascii="Times New Roman" w:hAnsi="Times New Roman"/>
          <w:b/>
          <w:sz w:val="24"/>
          <w:szCs w:val="24"/>
        </w:rPr>
      </w:pPr>
    </w:p>
    <w:p w14:paraId="538B8780" w14:textId="77777777" w:rsidR="00EB64F7" w:rsidRPr="00DB68AA" w:rsidRDefault="00EB64F7" w:rsidP="00762E16">
      <w:pPr>
        <w:tabs>
          <w:tab w:val="num" w:pos="0"/>
          <w:tab w:val="left" w:pos="480"/>
          <w:tab w:val="left" w:pos="3240"/>
          <w:tab w:val="left" w:pos="9900"/>
          <w:tab w:val="left" w:pos="10780"/>
          <w:tab w:val="left" w:pos="11550"/>
        </w:tabs>
        <w:autoSpaceDE w:val="0"/>
        <w:autoSpaceDN w:val="0"/>
        <w:adjustRightInd w:val="0"/>
        <w:spacing w:after="0" w:line="240" w:lineRule="auto"/>
        <w:ind w:left="1080"/>
        <w:jc w:val="center"/>
        <w:rPr>
          <w:rFonts w:ascii="Times New Roman" w:hAnsi="Times New Roman"/>
          <w:b/>
          <w:sz w:val="24"/>
          <w:szCs w:val="24"/>
        </w:rPr>
      </w:pPr>
    </w:p>
    <w:p w14:paraId="09DF6F70" w14:textId="3EB69965" w:rsidR="00AC7818" w:rsidRPr="00DB68AA" w:rsidRDefault="002F33A3" w:rsidP="00762E16">
      <w:pPr>
        <w:tabs>
          <w:tab w:val="num" w:pos="0"/>
          <w:tab w:val="left" w:pos="480"/>
          <w:tab w:val="left" w:pos="3240"/>
          <w:tab w:val="left" w:pos="9900"/>
          <w:tab w:val="left" w:pos="10780"/>
          <w:tab w:val="left" w:pos="11550"/>
        </w:tabs>
        <w:autoSpaceDE w:val="0"/>
        <w:autoSpaceDN w:val="0"/>
        <w:adjustRightInd w:val="0"/>
        <w:spacing w:after="0" w:line="240" w:lineRule="auto"/>
        <w:ind w:left="1080"/>
        <w:jc w:val="center"/>
        <w:rPr>
          <w:rFonts w:ascii="Times New Roman" w:hAnsi="Times New Roman"/>
          <w:b/>
          <w:bCs/>
          <w:sz w:val="24"/>
          <w:szCs w:val="24"/>
        </w:rPr>
      </w:pPr>
      <w:r>
        <w:rPr>
          <w:rFonts w:ascii="Times New Roman" w:hAnsi="Times New Roman"/>
          <w:b/>
          <w:sz w:val="24"/>
          <w:szCs w:val="24"/>
        </w:rPr>
        <w:t>VII</w:t>
      </w:r>
      <w:r w:rsidRPr="00DB68AA">
        <w:rPr>
          <w:rFonts w:ascii="Times New Roman" w:hAnsi="Times New Roman"/>
          <w:b/>
          <w:sz w:val="24"/>
          <w:szCs w:val="24"/>
        </w:rPr>
        <w:t xml:space="preserve"> </w:t>
      </w:r>
      <w:r w:rsidR="00AC7818" w:rsidRPr="00DB68AA">
        <w:rPr>
          <w:rFonts w:ascii="Times New Roman" w:hAnsi="Times New Roman"/>
          <w:b/>
          <w:bCs/>
          <w:sz w:val="24"/>
          <w:szCs w:val="24"/>
        </w:rPr>
        <w:t>SKYRIUS</w:t>
      </w:r>
    </w:p>
    <w:p w14:paraId="5BC2C9B1" w14:textId="77777777" w:rsidR="000C52E2" w:rsidRPr="00DB68AA" w:rsidRDefault="009111AC" w:rsidP="00762E16">
      <w:pPr>
        <w:tabs>
          <w:tab w:val="num" w:pos="0"/>
          <w:tab w:val="left" w:pos="480"/>
          <w:tab w:val="num" w:pos="1920"/>
          <w:tab w:val="left" w:pos="3240"/>
          <w:tab w:val="left" w:pos="9900"/>
          <w:tab w:val="left" w:pos="10780"/>
          <w:tab w:val="left" w:pos="11550"/>
        </w:tabs>
        <w:autoSpaceDE w:val="0"/>
        <w:autoSpaceDN w:val="0"/>
        <w:adjustRightInd w:val="0"/>
        <w:spacing w:after="0" w:line="240" w:lineRule="auto"/>
        <w:ind w:left="1080"/>
        <w:jc w:val="center"/>
        <w:rPr>
          <w:rFonts w:ascii="Times New Roman" w:hAnsi="Times New Roman"/>
          <w:b/>
          <w:sz w:val="24"/>
          <w:szCs w:val="24"/>
        </w:rPr>
      </w:pPr>
      <w:r w:rsidRPr="00DB68AA">
        <w:rPr>
          <w:rFonts w:ascii="Times New Roman" w:hAnsi="Times New Roman"/>
          <w:b/>
          <w:sz w:val="24"/>
          <w:szCs w:val="24"/>
        </w:rPr>
        <w:t>ATASKAITŲ PATEIKIMO TVARKA</w:t>
      </w:r>
    </w:p>
    <w:p w14:paraId="5AC0795E" w14:textId="77777777" w:rsidR="00ED16AA" w:rsidRPr="00DB68AA" w:rsidRDefault="00ED16AA" w:rsidP="00762E16">
      <w:pPr>
        <w:tabs>
          <w:tab w:val="num" w:pos="0"/>
          <w:tab w:val="left" w:pos="480"/>
          <w:tab w:val="left" w:pos="9900"/>
          <w:tab w:val="left" w:pos="10780"/>
          <w:tab w:val="left" w:pos="11550"/>
        </w:tabs>
        <w:spacing w:after="0" w:line="240" w:lineRule="auto"/>
        <w:ind w:left="1080"/>
        <w:jc w:val="center"/>
        <w:rPr>
          <w:rFonts w:ascii="Times New Roman" w:hAnsi="Times New Roman"/>
          <w:b/>
          <w:sz w:val="24"/>
          <w:szCs w:val="24"/>
        </w:rPr>
      </w:pPr>
    </w:p>
    <w:p w14:paraId="24FD04D5" w14:textId="77777777" w:rsidR="007B7551" w:rsidRPr="00DB68AA" w:rsidRDefault="00463801" w:rsidP="00762E16">
      <w:pPr>
        <w:numPr>
          <w:ilvl w:val="0"/>
          <w:numId w:val="1"/>
        </w:numPr>
        <w:tabs>
          <w:tab w:val="num" w:pos="0"/>
          <w:tab w:val="left" w:pos="480"/>
          <w:tab w:val="left" w:pos="880"/>
          <w:tab w:val="left" w:pos="9900"/>
          <w:tab w:val="left" w:pos="10780"/>
          <w:tab w:val="left" w:pos="11550"/>
        </w:tabs>
        <w:autoSpaceDE w:val="0"/>
        <w:autoSpaceDN w:val="0"/>
        <w:adjustRightInd w:val="0"/>
        <w:spacing w:after="0" w:line="240" w:lineRule="auto"/>
        <w:ind w:left="0" w:firstLine="550"/>
        <w:jc w:val="both"/>
        <w:rPr>
          <w:rFonts w:ascii="Times New Roman" w:hAnsi="Times New Roman"/>
          <w:sz w:val="24"/>
          <w:szCs w:val="24"/>
        </w:rPr>
      </w:pPr>
      <w:r w:rsidRPr="00DB68AA">
        <w:rPr>
          <w:rFonts w:ascii="Times New Roman" w:hAnsi="Times New Roman"/>
          <w:sz w:val="24"/>
          <w:szCs w:val="24"/>
        </w:rPr>
        <w:t>Projekto</w:t>
      </w:r>
      <w:r w:rsidR="00B22013" w:rsidRPr="00DB68AA">
        <w:rPr>
          <w:rFonts w:ascii="Times New Roman" w:hAnsi="Times New Roman"/>
          <w:sz w:val="24"/>
          <w:szCs w:val="24"/>
        </w:rPr>
        <w:t>/priemonės</w:t>
      </w:r>
      <w:r w:rsidRPr="00DB68AA">
        <w:rPr>
          <w:rFonts w:ascii="Times New Roman" w:hAnsi="Times New Roman"/>
          <w:sz w:val="24"/>
          <w:szCs w:val="24"/>
        </w:rPr>
        <w:t xml:space="preserve"> vykdytojas </w:t>
      </w:r>
      <w:r w:rsidR="00827516" w:rsidRPr="00DB68AA">
        <w:rPr>
          <w:rFonts w:ascii="Times New Roman" w:hAnsi="Times New Roman"/>
          <w:sz w:val="24"/>
          <w:szCs w:val="24"/>
        </w:rPr>
        <w:t xml:space="preserve">Atsakingam skyriui </w:t>
      </w:r>
      <w:r w:rsidR="00077DE6" w:rsidRPr="00DB68AA">
        <w:rPr>
          <w:rFonts w:ascii="Times New Roman" w:hAnsi="Times New Roman"/>
          <w:sz w:val="24"/>
          <w:szCs w:val="24"/>
        </w:rPr>
        <w:t xml:space="preserve">raštu </w:t>
      </w:r>
      <w:r w:rsidR="00ED16AA" w:rsidRPr="00DB68AA">
        <w:rPr>
          <w:rFonts w:ascii="Times New Roman" w:hAnsi="Times New Roman"/>
          <w:sz w:val="24"/>
          <w:szCs w:val="24"/>
        </w:rPr>
        <w:t>pateikia</w:t>
      </w:r>
      <w:r w:rsidR="007B7551" w:rsidRPr="00DB68AA">
        <w:rPr>
          <w:rFonts w:ascii="Times New Roman" w:hAnsi="Times New Roman"/>
          <w:sz w:val="24"/>
          <w:szCs w:val="24"/>
        </w:rPr>
        <w:t>:</w:t>
      </w:r>
    </w:p>
    <w:p w14:paraId="19AF389F" w14:textId="77777777" w:rsidR="00ED16AA" w:rsidRPr="00DB68AA" w:rsidRDefault="007B7551" w:rsidP="00762E16">
      <w:pPr>
        <w:numPr>
          <w:ilvl w:val="1"/>
          <w:numId w:val="1"/>
        </w:numPr>
        <w:tabs>
          <w:tab w:val="clear" w:pos="840"/>
          <w:tab w:val="num" w:pos="0"/>
          <w:tab w:val="left" w:pos="480"/>
          <w:tab w:val="num" w:pos="1200"/>
          <w:tab w:val="left" w:pos="9900"/>
          <w:tab w:val="left" w:pos="10780"/>
          <w:tab w:val="left" w:pos="11550"/>
        </w:tabs>
        <w:autoSpaceDE w:val="0"/>
        <w:autoSpaceDN w:val="0"/>
        <w:adjustRightInd w:val="0"/>
        <w:spacing w:after="0" w:line="240" w:lineRule="auto"/>
        <w:ind w:left="0" w:firstLine="600"/>
        <w:jc w:val="both"/>
        <w:rPr>
          <w:rFonts w:ascii="Times New Roman" w:hAnsi="Times New Roman"/>
          <w:sz w:val="24"/>
          <w:szCs w:val="24"/>
        </w:rPr>
      </w:pPr>
      <w:r w:rsidRPr="00DB68AA">
        <w:rPr>
          <w:rFonts w:ascii="Times New Roman" w:hAnsi="Times New Roman"/>
          <w:sz w:val="24"/>
          <w:szCs w:val="24"/>
        </w:rPr>
        <w:t xml:space="preserve">iki einamojo ketvirčio pirmo mėnesio 10 d. </w:t>
      </w:r>
      <w:r w:rsidR="00ED16AA" w:rsidRPr="00DB68AA">
        <w:rPr>
          <w:rFonts w:ascii="Times New Roman" w:hAnsi="Times New Roman"/>
          <w:sz w:val="24"/>
          <w:szCs w:val="24"/>
        </w:rPr>
        <w:t>tarpinę</w:t>
      </w:r>
      <w:r w:rsidR="00A03849" w:rsidRPr="00DB68AA">
        <w:rPr>
          <w:rFonts w:ascii="Times New Roman" w:hAnsi="Times New Roman"/>
          <w:sz w:val="24"/>
          <w:szCs w:val="24"/>
        </w:rPr>
        <w:t xml:space="preserve"> projekto/priemonės</w:t>
      </w:r>
      <w:r w:rsidR="00ED16AA" w:rsidRPr="00DB68AA">
        <w:rPr>
          <w:rFonts w:ascii="Times New Roman" w:hAnsi="Times New Roman"/>
          <w:sz w:val="24"/>
          <w:szCs w:val="24"/>
        </w:rPr>
        <w:t xml:space="preserve"> veiklos ataskaitą</w:t>
      </w:r>
      <w:r w:rsidR="00077DE6" w:rsidRPr="00DB68AA">
        <w:rPr>
          <w:rFonts w:ascii="Times New Roman" w:hAnsi="Times New Roman"/>
          <w:sz w:val="24"/>
          <w:szCs w:val="24"/>
        </w:rPr>
        <w:t xml:space="preserve"> </w:t>
      </w:r>
      <w:r w:rsidR="00463801" w:rsidRPr="00DB68AA">
        <w:rPr>
          <w:rFonts w:ascii="Times New Roman" w:hAnsi="Times New Roman"/>
          <w:sz w:val="24"/>
          <w:szCs w:val="24"/>
        </w:rPr>
        <w:t>(</w:t>
      </w:r>
      <w:r w:rsidR="00A03849" w:rsidRPr="00DB68AA">
        <w:rPr>
          <w:rFonts w:ascii="Times New Roman" w:hAnsi="Times New Roman"/>
          <w:sz w:val="24"/>
          <w:szCs w:val="24"/>
        </w:rPr>
        <w:t xml:space="preserve">Tvarkos aprašo </w:t>
      </w:r>
      <w:r w:rsidR="00463801" w:rsidRPr="00DB68AA">
        <w:rPr>
          <w:rFonts w:ascii="Times New Roman" w:hAnsi="Times New Roman"/>
          <w:sz w:val="24"/>
          <w:szCs w:val="24"/>
        </w:rPr>
        <w:t>4 priedas)</w:t>
      </w:r>
      <w:r w:rsidRPr="00DB68AA">
        <w:rPr>
          <w:rFonts w:ascii="Times New Roman" w:hAnsi="Times New Roman"/>
          <w:sz w:val="24"/>
          <w:szCs w:val="24"/>
        </w:rPr>
        <w:t xml:space="preserve">; </w:t>
      </w:r>
    </w:p>
    <w:p w14:paraId="721BEC0C" w14:textId="77777777" w:rsidR="007B7551" w:rsidRPr="00DB68AA" w:rsidRDefault="007B7551" w:rsidP="00762E16">
      <w:pPr>
        <w:numPr>
          <w:ilvl w:val="1"/>
          <w:numId w:val="1"/>
        </w:numPr>
        <w:tabs>
          <w:tab w:val="clear" w:pos="840"/>
          <w:tab w:val="num" w:pos="0"/>
          <w:tab w:val="left" w:pos="480"/>
          <w:tab w:val="num" w:pos="1200"/>
          <w:tab w:val="left" w:pos="9900"/>
          <w:tab w:val="left" w:pos="10780"/>
          <w:tab w:val="left" w:pos="11550"/>
        </w:tabs>
        <w:autoSpaceDE w:val="0"/>
        <w:autoSpaceDN w:val="0"/>
        <w:adjustRightInd w:val="0"/>
        <w:spacing w:after="0" w:line="240" w:lineRule="auto"/>
        <w:ind w:left="0" w:firstLine="600"/>
        <w:jc w:val="both"/>
        <w:rPr>
          <w:rFonts w:ascii="Times New Roman" w:hAnsi="Times New Roman"/>
          <w:sz w:val="24"/>
          <w:szCs w:val="24"/>
        </w:rPr>
      </w:pPr>
      <w:r w:rsidRPr="00DB68AA">
        <w:rPr>
          <w:rFonts w:ascii="Times New Roman" w:hAnsi="Times New Roman"/>
          <w:sz w:val="24"/>
          <w:szCs w:val="24"/>
        </w:rPr>
        <w:t xml:space="preserve">pasibaigus kalendoriniams metams, </w:t>
      </w:r>
      <w:r w:rsidR="00251C51" w:rsidRPr="00DB68AA">
        <w:rPr>
          <w:rFonts w:ascii="Times New Roman" w:hAnsi="Times New Roman"/>
          <w:sz w:val="24"/>
          <w:szCs w:val="24"/>
        </w:rPr>
        <w:t>ne vėliau kaip per 10 d. metinę veiklos ataskaitą</w:t>
      </w:r>
      <w:r w:rsidR="00077DE6" w:rsidRPr="00DB68AA">
        <w:rPr>
          <w:rFonts w:ascii="Times New Roman" w:hAnsi="Times New Roman"/>
          <w:sz w:val="24"/>
          <w:szCs w:val="24"/>
        </w:rPr>
        <w:t xml:space="preserve"> </w:t>
      </w:r>
      <w:r w:rsidR="00463801" w:rsidRPr="00DB68AA">
        <w:rPr>
          <w:rFonts w:ascii="Times New Roman" w:hAnsi="Times New Roman"/>
          <w:sz w:val="24"/>
          <w:szCs w:val="24"/>
        </w:rPr>
        <w:t>(</w:t>
      </w:r>
      <w:r w:rsidR="00A03849" w:rsidRPr="00DB68AA">
        <w:rPr>
          <w:rFonts w:ascii="Times New Roman" w:hAnsi="Times New Roman"/>
          <w:sz w:val="24"/>
          <w:szCs w:val="24"/>
        </w:rPr>
        <w:t xml:space="preserve">Tvarkos aprašo </w:t>
      </w:r>
      <w:r w:rsidR="00463801" w:rsidRPr="00DB68AA">
        <w:rPr>
          <w:rFonts w:ascii="Times New Roman" w:hAnsi="Times New Roman"/>
          <w:sz w:val="24"/>
          <w:szCs w:val="24"/>
        </w:rPr>
        <w:t>5 priedas)</w:t>
      </w:r>
      <w:r w:rsidRPr="00DB68AA">
        <w:rPr>
          <w:rFonts w:ascii="Times New Roman" w:hAnsi="Times New Roman"/>
          <w:sz w:val="24"/>
          <w:szCs w:val="24"/>
        </w:rPr>
        <w:t xml:space="preserve">. </w:t>
      </w:r>
    </w:p>
    <w:p w14:paraId="343B82B8" w14:textId="77777777" w:rsidR="007B7551" w:rsidRPr="00DB68AA" w:rsidRDefault="007B7551" w:rsidP="00762E16">
      <w:pPr>
        <w:numPr>
          <w:ilvl w:val="0"/>
          <w:numId w:val="1"/>
        </w:numPr>
        <w:tabs>
          <w:tab w:val="num" w:pos="0"/>
          <w:tab w:val="left" w:pos="480"/>
          <w:tab w:val="left" w:pos="880"/>
          <w:tab w:val="num" w:pos="1200"/>
          <w:tab w:val="left" w:pos="9900"/>
          <w:tab w:val="left" w:pos="10780"/>
          <w:tab w:val="left" w:pos="11550"/>
        </w:tabs>
        <w:autoSpaceDE w:val="0"/>
        <w:autoSpaceDN w:val="0"/>
        <w:adjustRightInd w:val="0"/>
        <w:spacing w:after="0" w:line="240" w:lineRule="auto"/>
        <w:ind w:left="0" w:firstLine="567"/>
        <w:jc w:val="both"/>
        <w:rPr>
          <w:rFonts w:ascii="Times New Roman" w:hAnsi="Times New Roman"/>
          <w:sz w:val="24"/>
          <w:szCs w:val="24"/>
        </w:rPr>
      </w:pPr>
      <w:r w:rsidRPr="00DB68AA">
        <w:rPr>
          <w:rFonts w:ascii="Times New Roman" w:hAnsi="Times New Roman"/>
          <w:sz w:val="24"/>
          <w:szCs w:val="24"/>
        </w:rPr>
        <w:t xml:space="preserve"> </w:t>
      </w:r>
      <w:r w:rsidR="00463801" w:rsidRPr="00DB68AA">
        <w:rPr>
          <w:rFonts w:ascii="Times New Roman" w:hAnsi="Times New Roman"/>
          <w:sz w:val="24"/>
          <w:szCs w:val="24"/>
        </w:rPr>
        <w:t>Projekto</w:t>
      </w:r>
      <w:r w:rsidR="00B22013" w:rsidRPr="00DB68AA">
        <w:rPr>
          <w:rFonts w:ascii="Times New Roman" w:hAnsi="Times New Roman"/>
          <w:sz w:val="24"/>
          <w:szCs w:val="24"/>
        </w:rPr>
        <w:t>/priemonės</w:t>
      </w:r>
      <w:r w:rsidR="00463801" w:rsidRPr="00DB68AA">
        <w:rPr>
          <w:rFonts w:ascii="Times New Roman" w:hAnsi="Times New Roman"/>
          <w:sz w:val="24"/>
          <w:szCs w:val="24"/>
        </w:rPr>
        <w:t xml:space="preserve"> vykdytojas </w:t>
      </w:r>
      <w:r w:rsidR="00A03849" w:rsidRPr="00DB68AA">
        <w:rPr>
          <w:rFonts w:ascii="Times New Roman" w:hAnsi="Times New Roman"/>
          <w:sz w:val="24"/>
          <w:szCs w:val="24"/>
        </w:rPr>
        <w:t xml:space="preserve">Klaipėdos rajono savivaldybės administracijos </w:t>
      </w:r>
      <w:r w:rsidR="00ED16AA" w:rsidRPr="00DB68AA">
        <w:rPr>
          <w:rFonts w:ascii="Times New Roman" w:hAnsi="Times New Roman"/>
          <w:sz w:val="24"/>
          <w:szCs w:val="24"/>
        </w:rPr>
        <w:t xml:space="preserve">Centrinei buhalterijai </w:t>
      </w:r>
      <w:r w:rsidR="00077DE6" w:rsidRPr="00DB68AA">
        <w:rPr>
          <w:rFonts w:ascii="Times New Roman" w:hAnsi="Times New Roman"/>
          <w:sz w:val="24"/>
          <w:szCs w:val="24"/>
        </w:rPr>
        <w:t xml:space="preserve">raštu </w:t>
      </w:r>
      <w:r w:rsidR="00ED16AA" w:rsidRPr="00DB68AA">
        <w:rPr>
          <w:rFonts w:ascii="Times New Roman" w:hAnsi="Times New Roman"/>
          <w:sz w:val="24"/>
          <w:szCs w:val="24"/>
        </w:rPr>
        <w:t>pateikia</w:t>
      </w:r>
      <w:r w:rsidR="00077DE6" w:rsidRPr="00DB68AA">
        <w:rPr>
          <w:rFonts w:ascii="Times New Roman" w:hAnsi="Times New Roman"/>
          <w:sz w:val="24"/>
          <w:szCs w:val="24"/>
        </w:rPr>
        <w:t xml:space="preserve"> Biudžeto išlaidų sąmatos įvykdymo ataskait</w:t>
      </w:r>
      <w:r w:rsidR="00507D63" w:rsidRPr="00DB68AA">
        <w:rPr>
          <w:rFonts w:ascii="Times New Roman" w:hAnsi="Times New Roman"/>
          <w:sz w:val="24"/>
          <w:szCs w:val="24"/>
        </w:rPr>
        <w:t>ą</w:t>
      </w:r>
      <w:r w:rsidR="00077DE6" w:rsidRPr="00DB68AA">
        <w:rPr>
          <w:rFonts w:ascii="Times New Roman" w:hAnsi="Times New Roman"/>
          <w:sz w:val="24"/>
          <w:szCs w:val="24"/>
        </w:rPr>
        <w:t>, Forma Nr. 2</w:t>
      </w:r>
      <w:r w:rsidR="00507D63" w:rsidRPr="00DB68AA">
        <w:rPr>
          <w:rFonts w:ascii="Times New Roman" w:hAnsi="Times New Roman"/>
          <w:sz w:val="24"/>
          <w:szCs w:val="24"/>
        </w:rPr>
        <w:t xml:space="preserve">, </w:t>
      </w:r>
      <w:r w:rsidR="00077DE6" w:rsidRPr="00DB68AA">
        <w:rPr>
          <w:rFonts w:ascii="Times New Roman" w:hAnsi="Times New Roman"/>
          <w:sz w:val="24"/>
          <w:szCs w:val="24"/>
        </w:rPr>
        <w:t>patvirtint</w:t>
      </w:r>
      <w:r w:rsidR="00A03849" w:rsidRPr="00DB68AA">
        <w:rPr>
          <w:rFonts w:ascii="Times New Roman" w:hAnsi="Times New Roman"/>
          <w:sz w:val="24"/>
          <w:szCs w:val="24"/>
        </w:rPr>
        <w:t>ą</w:t>
      </w:r>
      <w:r w:rsidR="00077DE6" w:rsidRPr="00DB68AA">
        <w:rPr>
          <w:rFonts w:ascii="Times New Roman" w:hAnsi="Times New Roman"/>
          <w:sz w:val="24"/>
          <w:szCs w:val="24"/>
        </w:rPr>
        <w:t xml:space="preserve">  Lietuvos Respublikos finansų ministro</w:t>
      </w:r>
      <w:r w:rsidR="00A03849" w:rsidRPr="00DB68AA">
        <w:rPr>
          <w:rFonts w:ascii="Times New Roman" w:hAnsi="Times New Roman"/>
          <w:sz w:val="24"/>
          <w:szCs w:val="24"/>
        </w:rPr>
        <w:t>:</w:t>
      </w:r>
    </w:p>
    <w:p w14:paraId="6A129825" w14:textId="77777777" w:rsidR="009627CF" w:rsidRPr="00DB68AA" w:rsidRDefault="007B7551" w:rsidP="00762E16">
      <w:pPr>
        <w:numPr>
          <w:ilvl w:val="1"/>
          <w:numId w:val="1"/>
        </w:numPr>
        <w:tabs>
          <w:tab w:val="num" w:pos="0"/>
          <w:tab w:val="left" w:pos="480"/>
          <w:tab w:val="num" w:pos="1200"/>
          <w:tab w:val="left" w:pos="9900"/>
          <w:tab w:val="left" w:pos="10780"/>
          <w:tab w:val="left" w:pos="11550"/>
        </w:tabs>
        <w:autoSpaceDE w:val="0"/>
        <w:autoSpaceDN w:val="0"/>
        <w:adjustRightInd w:val="0"/>
        <w:spacing w:after="0" w:line="240" w:lineRule="auto"/>
        <w:ind w:left="0" w:firstLine="600"/>
        <w:jc w:val="both"/>
        <w:rPr>
          <w:rFonts w:ascii="Times New Roman" w:hAnsi="Times New Roman"/>
          <w:sz w:val="24"/>
          <w:szCs w:val="24"/>
        </w:rPr>
      </w:pPr>
      <w:r w:rsidRPr="00DB68AA">
        <w:rPr>
          <w:rFonts w:ascii="Times New Roman" w:hAnsi="Times New Roman"/>
          <w:sz w:val="24"/>
          <w:szCs w:val="24"/>
        </w:rPr>
        <w:t xml:space="preserve">iki einamojo ketvirčio pirmo mėnesio </w:t>
      </w:r>
      <w:r w:rsidR="00077DE6" w:rsidRPr="00DB68AA">
        <w:rPr>
          <w:rFonts w:ascii="Times New Roman" w:hAnsi="Times New Roman"/>
          <w:sz w:val="24"/>
          <w:szCs w:val="24"/>
        </w:rPr>
        <w:t xml:space="preserve">10 </w:t>
      </w:r>
      <w:r w:rsidRPr="00DB68AA">
        <w:rPr>
          <w:rFonts w:ascii="Times New Roman" w:hAnsi="Times New Roman"/>
          <w:sz w:val="24"/>
          <w:szCs w:val="24"/>
        </w:rPr>
        <w:t>d. tarpinę ataskaitą apie lėšų panaudojimą</w:t>
      </w:r>
      <w:r w:rsidR="009627CF" w:rsidRPr="00DB68AA">
        <w:rPr>
          <w:rFonts w:ascii="Times New Roman" w:hAnsi="Times New Roman"/>
          <w:sz w:val="24"/>
          <w:szCs w:val="24"/>
        </w:rPr>
        <w:t>;</w:t>
      </w:r>
    </w:p>
    <w:p w14:paraId="75A98CF2" w14:textId="77777777" w:rsidR="00762E16" w:rsidRDefault="009627CF" w:rsidP="00762E16">
      <w:pPr>
        <w:numPr>
          <w:ilvl w:val="1"/>
          <w:numId w:val="1"/>
        </w:numPr>
        <w:tabs>
          <w:tab w:val="num" w:pos="0"/>
          <w:tab w:val="left" w:pos="480"/>
          <w:tab w:val="num" w:pos="1200"/>
          <w:tab w:val="left" w:pos="9900"/>
          <w:tab w:val="left" w:pos="10780"/>
          <w:tab w:val="left" w:pos="11550"/>
        </w:tabs>
        <w:autoSpaceDE w:val="0"/>
        <w:autoSpaceDN w:val="0"/>
        <w:adjustRightInd w:val="0"/>
        <w:spacing w:after="0" w:line="240" w:lineRule="auto"/>
        <w:ind w:left="0" w:firstLine="600"/>
        <w:jc w:val="both"/>
        <w:rPr>
          <w:rFonts w:ascii="Times New Roman" w:hAnsi="Times New Roman"/>
          <w:sz w:val="24"/>
          <w:szCs w:val="24"/>
        </w:rPr>
      </w:pPr>
      <w:r w:rsidRPr="00DB68AA">
        <w:rPr>
          <w:rFonts w:ascii="Times New Roman" w:hAnsi="Times New Roman"/>
          <w:sz w:val="24"/>
          <w:szCs w:val="24"/>
        </w:rPr>
        <w:t xml:space="preserve">pasibaigus kalendoriniams metams, ne vėliau kaip per </w:t>
      </w:r>
      <w:r w:rsidR="00077DE6" w:rsidRPr="00DB68AA">
        <w:rPr>
          <w:rFonts w:ascii="Times New Roman" w:hAnsi="Times New Roman"/>
          <w:sz w:val="24"/>
          <w:szCs w:val="24"/>
        </w:rPr>
        <w:t>10</w:t>
      </w:r>
      <w:r w:rsidRPr="00DB68AA">
        <w:rPr>
          <w:rFonts w:ascii="Times New Roman" w:hAnsi="Times New Roman"/>
          <w:sz w:val="24"/>
          <w:szCs w:val="24"/>
        </w:rPr>
        <w:t xml:space="preserve"> d. metinę lėšų panaudojimo ataskaitą</w:t>
      </w:r>
      <w:r w:rsidR="00507D63" w:rsidRPr="00DB68AA">
        <w:rPr>
          <w:rFonts w:ascii="Times New Roman" w:hAnsi="Times New Roman"/>
          <w:sz w:val="24"/>
          <w:szCs w:val="24"/>
        </w:rPr>
        <w:t>.</w:t>
      </w:r>
      <w:r w:rsidR="00077DE6" w:rsidRPr="00DB68AA">
        <w:rPr>
          <w:rFonts w:ascii="Times New Roman" w:hAnsi="Times New Roman"/>
          <w:sz w:val="24"/>
          <w:szCs w:val="24"/>
        </w:rPr>
        <w:t xml:space="preserve"> </w:t>
      </w:r>
    </w:p>
    <w:p w14:paraId="4B9E9245" w14:textId="77777777" w:rsidR="00762E16" w:rsidRPr="00762E16" w:rsidRDefault="00762E16" w:rsidP="00762E16">
      <w:pPr>
        <w:tabs>
          <w:tab w:val="num" w:pos="0"/>
        </w:tabs>
        <w:rPr>
          <w:rFonts w:ascii="Times New Roman" w:hAnsi="Times New Roman"/>
          <w:sz w:val="24"/>
          <w:szCs w:val="24"/>
        </w:rPr>
      </w:pPr>
    </w:p>
    <w:p w14:paraId="4399415C" w14:textId="77777777" w:rsidR="00762E16" w:rsidRPr="00762E16" w:rsidRDefault="00762E16" w:rsidP="00762E16">
      <w:pPr>
        <w:tabs>
          <w:tab w:val="num" w:pos="0"/>
        </w:tabs>
        <w:rPr>
          <w:rFonts w:ascii="Times New Roman" w:hAnsi="Times New Roman"/>
          <w:sz w:val="24"/>
          <w:szCs w:val="24"/>
        </w:rPr>
      </w:pPr>
    </w:p>
    <w:p w14:paraId="1C759C7A" w14:textId="77777777" w:rsidR="00762E16" w:rsidRDefault="00762E16" w:rsidP="00762E16">
      <w:pPr>
        <w:rPr>
          <w:rFonts w:ascii="Times New Roman" w:hAnsi="Times New Roman"/>
          <w:sz w:val="24"/>
          <w:szCs w:val="24"/>
        </w:rPr>
      </w:pPr>
    </w:p>
    <w:p w14:paraId="401055A6" w14:textId="4C25B9EA" w:rsidR="004214E8" w:rsidRPr="00DB68AA" w:rsidRDefault="004214E8" w:rsidP="00762E16">
      <w:pPr>
        <w:rPr>
          <w:rFonts w:ascii="Times New Roman" w:hAnsi="Times New Roman"/>
          <w:sz w:val="24"/>
          <w:szCs w:val="24"/>
          <w:lang w:eastAsia="lt-LT"/>
        </w:rPr>
      </w:pPr>
    </w:p>
    <w:sectPr w:rsidR="004214E8" w:rsidRPr="00DB68AA" w:rsidSect="00160FA4">
      <w:headerReference w:type="default" r:id="rId8"/>
      <w:footerReference w:type="default" r:id="rId9"/>
      <w:footerReference w:type="first" r:id="rId10"/>
      <w:pgSz w:w="11907" w:h="16839"/>
      <w:pgMar w:top="1134" w:right="567" w:bottom="1701" w:left="1134" w:header="567" w:footer="567" w:gutter="0"/>
      <w:pgNumType w:start="1"/>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9F7EB" w14:textId="77777777" w:rsidR="00E94390" w:rsidRDefault="00E94390">
      <w:r>
        <w:separator/>
      </w:r>
    </w:p>
  </w:endnote>
  <w:endnote w:type="continuationSeparator" w:id="0">
    <w:p w14:paraId="3B4BDEF4" w14:textId="77777777" w:rsidR="00E94390" w:rsidRDefault="00E94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125119"/>
      <w:docPartObj>
        <w:docPartGallery w:val="Page Numbers (Bottom of Page)"/>
        <w:docPartUnique/>
      </w:docPartObj>
    </w:sdtPr>
    <w:sdtContent>
      <w:p w14:paraId="3D16A890" w14:textId="2D42BCF7" w:rsidR="00160FA4" w:rsidRDefault="00160FA4">
        <w:pPr>
          <w:pStyle w:val="Porat"/>
          <w:jc w:val="right"/>
        </w:pPr>
        <w:r>
          <w:fldChar w:fldCharType="begin"/>
        </w:r>
        <w:r>
          <w:instrText>PAGE   \* MERGEFORMAT</w:instrText>
        </w:r>
        <w:r>
          <w:fldChar w:fldCharType="separate"/>
        </w:r>
        <w:r>
          <w:t>2</w:t>
        </w:r>
        <w:r>
          <w:fldChar w:fldCharType="end"/>
        </w:r>
      </w:p>
    </w:sdtContent>
  </w:sdt>
  <w:p w14:paraId="32CE98FE" w14:textId="77777777" w:rsidR="00160FA4" w:rsidRDefault="00160FA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550221"/>
      <w:docPartObj>
        <w:docPartGallery w:val="Page Numbers (Bottom of Page)"/>
        <w:docPartUnique/>
      </w:docPartObj>
    </w:sdtPr>
    <w:sdtContent>
      <w:p w14:paraId="26F8A336" w14:textId="77777777" w:rsidR="00995DE0" w:rsidRDefault="00995DE0">
        <w:pPr>
          <w:pStyle w:val="Porat"/>
          <w:jc w:val="right"/>
        </w:pPr>
      </w:p>
      <w:p w14:paraId="26DC6569" w14:textId="702A6F31" w:rsidR="00995DE0" w:rsidRDefault="00995DE0">
        <w:pPr>
          <w:pStyle w:val="Porat"/>
          <w:jc w:val="right"/>
        </w:pPr>
      </w:p>
    </w:sdtContent>
  </w:sdt>
  <w:p w14:paraId="7E67BE2D" w14:textId="77777777" w:rsidR="00995DE0" w:rsidRDefault="00995DE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E9FD3" w14:textId="77777777" w:rsidR="00E94390" w:rsidRDefault="00E94390">
      <w:r>
        <w:separator/>
      </w:r>
    </w:p>
  </w:footnote>
  <w:footnote w:type="continuationSeparator" w:id="0">
    <w:p w14:paraId="15E0766C" w14:textId="77777777" w:rsidR="00E94390" w:rsidRDefault="00E94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C587" w14:textId="77777777" w:rsidR="007F55B1" w:rsidRDefault="007F55B1" w:rsidP="007131C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081191"/>
    <w:multiLevelType w:val="hybridMultilevel"/>
    <w:tmpl w:val="68C85B6A"/>
    <w:lvl w:ilvl="0" w:tplc="9EEE7C8C">
      <w:start w:val="4"/>
      <w:numFmt w:val="upperRoman"/>
      <w:lvlText w:val="%1."/>
      <w:lvlJc w:val="left"/>
      <w:pPr>
        <w:tabs>
          <w:tab w:val="num" w:pos="2160"/>
        </w:tabs>
        <w:ind w:left="2160" w:hanging="72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 w15:restartNumberingAfterBreak="0">
    <w:nsid w:val="1A6264C3"/>
    <w:multiLevelType w:val="multilevel"/>
    <w:tmpl w:val="62BEADD8"/>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D870704"/>
    <w:multiLevelType w:val="multilevel"/>
    <w:tmpl w:val="CB66B512"/>
    <w:lvl w:ilvl="0">
      <w:start w:val="1"/>
      <w:numFmt w:val="upperRoman"/>
      <w:lvlText w:val="%1."/>
      <w:lvlJc w:val="left"/>
      <w:pPr>
        <w:tabs>
          <w:tab w:val="num" w:pos="1080"/>
        </w:tabs>
        <w:ind w:left="1080" w:hanging="72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1D63D46"/>
    <w:multiLevelType w:val="hybridMultilevel"/>
    <w:tmpl w:val="BED80E00"/>
    <w:lvl w:ilvl="0" w:tplc="7506DF5C">
      <w:start w:val="1"/>
      <w:numFmt w:val="upperRoman"/>
      <w:lvlText w:val="%1."/>
      <w:lvlJc w:val="left"/>
      <w:pPr>
        <w:tabs>
          <w:tab w:val="num" w:pos="1080"/>
        </w:tabs>
        <w:ind w:left="1080" w:hanging="72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EC81CF5"/>
    <w:multiLevelType w:val="hybridMultilevel"/>
    <w:tmpl w:val="E63E9B22"/>
    <w:lvl w:ilvl="0" w:tplc="8B8CFA16">
      <w:start w:val="3"/>
      <w:numFmt w:val="upperRoman"/>
      <w:lvlText w:val="%1."/>
      <w:lvlJc w:val="left"/>
      <w:pPr>
        <w:tabs>
          <w:tab w:val="num" w:pos="1800"/>
        </w:tabs>
        <w:ind w:left="1800" w:hanging="72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52EE3557"/>
    <w:multiLevelType w:val="hybridMultilevel"/>
    <w:tmpl w:val="D11A809C"/>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F84A42"/>
    <w:multiLevelType w:val="multilevel"/>
    <w:tmpl w:val="3278A49C"/>
    <w:lvl w:ilvl="0">
      <w:start w:val="1"/>
      <w:numFmt w:val="decimal"/>
      <w:lvlText w:val="%1."/>
      <w:lvlJc w:val="left"/>
      <w:pPr>
        <w:tabs>
          <w:tab w:val="num" w:pos="1401"/>
        </w:tabs>
        <w:ind w:left="1401" w:hanging="975"/>
      </w:pPr>
      <w:rPr>
        <w:rFonts w:hint="default"/>
        <w:strike w:val="0"/>
        <w:color w:val="000000"/>
      </w:rPr>
    </w:lvl>
    <w:lvl w:ilvl="1">
      <w:start w:val="1"/>
      <w:numFmt w:val="decimal"/>
      <w:isLgl/>
      <w:lvlText w:val="%1.%2."/>
      <w:lvlJc w:val="left"/>
      <w:pPr>
        <w:tabs>
          <w:tab w:val="num" w:pos="840"/>
        </w:tabs>
        <w:ind w:left="840" w:hanging="360"/>
      </w:pPr>
      <w:rPr>
        <w:rFonts w:hint="default"/>
      </w:rPr>
    </w:lvl>
    <w:lvl w:ilvl="2">
      <w:start w:val="1"/>
      <w:numFmt w:val="decimal"/>
      <w:isLgl/>
      <w:lvlText w:val="%1.%2.%3."/>
      <w:lvlJc w:val="left"/>
      <w:pPr>
        <w:tabs>
          <w:tab w:val="num" w:pos="2157"/>
        </w:tabs>
        <w:ind w:left="2157" w:hanging="720"/>
      </w:pPr>
      <w:rPr>
        <w:rFonts w:hint="default"/>
      </w:rPr>
    </w:lvl>
    <w:lvl w:ilvl="3">
      <w:start w:val="1"/>
      <w:numFmt w:val="decimal"/>
      <w:isLgl/>
      <w:lvlText w:val="%1.%2.%3.%4."/>
      <w:lvlJc w:val="left"/>
      <w:pPr>
        <w:tabs>
          <w:tab w:val="num" w:pos="2157"/>
        </w:tabs>
        <w:ind w:left="2157" w:hanging="720"/>
      </w:pPr>
      <w:rPr>
        <w:rFonts w:hint="default"/>
      </w:rPr>
    </w:lvl>
    <w:lvl w:ilvl="4">
      <w:start w:val="1"/>
      <w:numFmt w:val="decimal"/>
      <w:isLgl/>
      <w:lvlText w:val="%1.%2.%3.%4.%5."/>
      <w:lvlJc w:val="left"/>
      <w:pPr>
        <w:tabs>
          <w:tab w:val="num" w:pos="2517"/>
        </w:tabs>
        <w:ind w:left="2517" w:hanging="1080"/>
      </w:pPr>
      <w:rPr>
        <w:rFonts w:hint="default"/>
      </w:rPr>
    </w:lvl>
    <w:lvl w:ilvl="5">
      <w:start w:val="1"/>
      <w:numFmt w:val="decimal"/>
      <w:isLgl/>
      <w:lvlText w:val="%1.%2.%3.%4.%5.%6."/>
      <w:lvlJc w:val="left"/>
      <w:pPr>
        <w:tabs>
          <w:tab w:val="num" w:pos="2517"/>
        </w:tabs>
        <w:ind w:left="2517" w:hanging="1080"/>
      </w:pPr>
      <w:rPr>
        <w:rFonts w:hint="default"/>
      </w:rPr>
    </w:lvl>
    <w:lvl w:ilvl="6">
      <w:start w:val="1"/>
      <w:numFmt w:val="decimal"/>
      <w:isLgl/>
      <w:lvlText w:val="%1.%2.%3.%4.%5.%6.%7."/>
      <w:lvlJc w:val="left"/>
      <w:pPr>
        <w:tabs>
          <w:tab w:val="num" w:pos="2877"/>
        </w:tabs>
        <w:ind w:left="2877" w:hanging="1440"/>
      </w:pPr>
      <w:rPr>
        <w:rFonts w:hint="default"/>
      </w:rPr>
    </w:lvl>
    <w:lvl w:ilvl="7">
      <w:start w:val="1"/>
      <w:numFmt w:val="decimal"/>
      <w:isLgl/>
      <w:lvlText w:val="%1.%2.%3.%4.%5.%6.%7.%8."/>
      <w:lvlJc w:val="left"/>
      <w:pPr>
        <w:tabs>
          <w:tab w:val="num" w:pos="2877"/>
        </w:tabs>
        <w:ind w:left="2877" w:hanging="1440"/>
      </w:pPr>
      <w:rPr>
        <w:rFonts w:hint="default"/>
      </w:rPr>
    </w:lvl>
    <w:lvl w:ilvl="8">
      <w:start w:val="1"/>
      <w:numFmt w:val="decimal"/>
      <w:isLgl/>
      <w:lvlText w:val="%1.%2.%3.%4.%5.%6.%7.%8.%9."/>
      <w:lvlJc w:val="left"/>
      <w:pPr>
        <w:tabs>
          <w:tab w:val="num" w:pos="3237"/>
        </w:tabs>
        <w:ind w:left="3237" w:hanging="1800"/>
      </w:pPr>
      <w:rPr>
        <w:rFonts w:hint="default"/>
      </w:rPr>
    </w:lvl>
  </w:abstractNum>
  <w:num w:numId="1" w16cid:durableId="1707026997">
    <w:abstractNumId w:val="7"/>
  </w:num>
  <w:num w:numId="2" w16cid:durableId="1342657102">
    <w:abstractNumId w:val="5"/>
  </w:num>
  <w:num w:numId="3" w16cid:durableId="1130323384">
    <w:abstractNumId w:val="2"/>
  </w:num>
  <w:num w:numId="4" w16cid:durableId="1491361600">
    <w:abstractNumId w:val="1"/>
  </w:num>
  <w:num w:numId="5" w16cid:durableId="1291397050">
    <w:abstractNumId w:val="4"/>
  </w:num>
  <w:num w:numId="6" w16cid:durableId="444426004">
    <w:abstractNumId w:val="3"/>
  </w:num>
  <w:num w:numId="7" w16cid:durableId="358704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0469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2E2"/>
    <w:rsid w:val="000105C8"/>
    <w:rsid w:val="00032810"/>
    <w:rsid w:val="00035168"/>
    <w:rsid w:val="00036343"/>
    <w:rsid w:val="00045932"/>
    <w:rsid w:val="000520B0"/>
    <w:rsid w:val="00077DE6"/>
    <w:rsid w:val="00082DA6"/>
    <w:rsid w:val="00084AC5"/>
    <w:rsid w:val="00086712"/>
    <w:rsid w:val="000930BE"/>
    <w:rsid w:val="000A572B"/>
    <w:rsid w:val="000C52E2"/>
    <w:rsid w:val="000E3005"/>
    <w:rsid w:val="000E7C64"/>
    <w:rsid w:val="000F0C07"/>
    <w:rsid w:val="00117B6A"/>
    <w:rsid w:val="00135F73"/>
    <w:rsid w:val="0015704C"/>
    <w:rsid w:val="00160FA4"/>
    <w:rsid w:val="00166090"/>
    <w:rsid w:val="00180295"/>
    <w:rsid w:val="00186445"/>
    <w:rsid w:val="00187081"/>
    <w:rsid w:val="001A052F"/>
    <w:rsid w:val="001A7438"/>
    <w:rsid w:val="001D3F36"/>
    <w:rsid w:val="001D4CBD"/>
    <w:rsid w:val="001F2BAB"/>
    <w:rsid w:val="00226271"/>
    <w:rsid w:val="00251C51"/>
    <w:rsid w:val="00253DFC"/>
    <w:rsid w:val="00265637"/>
    <w:rsid w:val="002658B2"/>
    <w:rsid w:val="002958D4"/>
    <w:rsid w:val="002B07E7"/>
    <w:rsid w:val="002B14CC"/>
    <w:rsid w:val="002C173A"/>
    <w:rsid w:val="002D544A"/>
    <w:rsid w:val="002F33A3"/>
    <w:rsid w:val="002F449A"/>
    <w:rsid w:val="0030222E"/>
    <w:rsid w:val="00306EAB"/>
    <w:rsid w:val="00320431"/>
    <w:rsid w:val="00330D05"/>
    <w:rsid w:val="00336787"/>
    <w:rsid w:val="00340E60"/>
    <w:rsid w:val="00384554"/>
    <w:rsid w:val="003D68A3"/>
    <w:rsid w:val="004037A9"/>
    <w:rsid w:val="0040611F"/>
    <w:rsid w:val="004214E8"/>
    <w:rsid w:val="004232CD"/>
    <w:rsid w:val="00444F6A"/>
    <w:rsid w:val="00463801"/>
    <w:rsid w:val="00491D75"/>
    <w:rsid w:val="004C4588"/>
    <w:rsid w:val="004C7940"/>
    <w:rsid w:val="004D0E56"/>
    <w:rsid w:val="004E10F0"/>
    <w:rsid w:val="00500AD3"/>
    <w:rsid w:val="00507D63"/>
    <w:rsid w:val="00532D7C"/>
    <w:rsid w:val="0053455E"/>
    <w:rsid w:val="005410AF"/>
    <w:rsid w:val="00546960"/>
    <w:rsid w:val="005478A1"/>
    <w:rsid w:val="0056477A"/>
    <w:rsid w:val="00574ABF"/>
    <w:rsid w:val="00592427"/>
    <w:rsid w:val="005A0CE5"/>
    <w:rsid w:val="005D4544"/>
    <w:rsid w:val="0060516E"/>
    <w:rsid w:val="00617755"/>
    <w:rsid w:val="0062551A"/>
    <w:rsid w:val="00634426"/>
    <w:rsid w:val="006347AB"/>
    <w:rsid w:val="0065122C"/>
    <w:rsid w:val="00652F2A"/>
    <w:rsid w:val="00667FEA"/>
    <w:rsid w:val="00681FB9"/>
    <w:rsid w:val="00686A6D"/>
    <w:rsid w:val="006D6CC3"/>
    <w:rsid w:val="006D7313"/>
    <w:rsid w:val="006D78D1"/>
    <w:rsid w:val="006E51ED"/>
    <w:rsid w:val="006E5FD6"/>
    <w:rsid w:val="0071211D"/>
    <w:rsid w:val="00712B6D"/>
    <w:rsid w:val="007131C9"/>
    <w:rsid w:val="00720D2F"/>
    <w:rsid w:val="00731162"/>
    <w:rsid w:val="00735B0E"/>
    <w:rsid w:val="0074401E"/>
    <w:rsid w:val="007546F4"/>
    <w:rsid w:val="00762E16"/>
    <w:rsid w:val="00764A66"/>
    <w:rsid w:val="00767B08"/>
    <w:rsid w:val="00777AB9"/>
    <w:rsid w:val="007818FF"/>
    <w:rsid w:val="00783691"/>
    <w:rsid w:val="00783D22"/>
    <w:rsid w:val="00792D22"/>
    <w:rsid w:val="007B07F4"/>
    <w:rsid w:val="007B7551"/>
    <w:rsid w:val="007C0814"/>
    <w:rsid w:val="007D146F"/>
    <w:rsid w:val="007D742C"/>
    <w:rsid w:val="007F55B1"/>
    <w:rsid w:val="00827516"/>
    <w:rsid w:val="008503F5"/>
    <w:rsid w:val="008516CC"/>
    <w:rsid w:val="00856D60"/>
    <w:rsid w:val="008634AB"/>
    <w:rsid w:val="00876889"/>
    <w:rsid w:val="008800C1"/>
    <w:rsid w:val="008802CF"/>
    <w:rsid w:val="008937A2"/>
    <w:rsid w:val="008B327D"/>
    <w:rsid w:val="008B7B8E"/>
    <w:rsid w:val="008C171F"/>
    <w:rsid w:val="008C3846"/>
    <w:rsid w:val="008C614A"/>
    <w:rsid w:val="008C6BC2"/>
    <w:rsid w:val="008D3303"/>
    <w:rsid w:val="00910565"/>
    <w:rsid w:val="009111AC"/>
    <w:rsid w:val="00944311"/>
    <w:rsid w:val="00946567"/>
    <w:rsid w:val="00954610"/>
    <w:rsid w:val="009627CF"/>
    <w:rsid w:val="00964B67"/>
    <w:rsid w:val="00987201"/>
    <w:rsid w:val="00995DE0"/>
    <w:rsid w:val="009A1682"/>
    <w:rsid w:val="009B3A19"/>
    <w:rsid w:val="009B3E11"/>
    <w:rsid w:val="009B57C8"/>
    <w:rsid w:val="009C31EA"/>
    <w:rsid w:val="009D6267"/>
    <w:rsid w:val="009F08D1"/>
    <w:rsid w:val="00A03849"/>
    <w:rsid w:val="00A25299"/>
    <w:rsid w:val="00A25C35"/>
    <w:rsid w:val="00A4776F"/>
    <w:rsid w:val="00A54C7B"/>
    <w:rsid w:val="00A668AC"/>
    <w:rsid w:val="00AA0757"/>
    <w:rsid w:val="00AA32B0"/>
    <w:rsid w:val="00AA5E0E"/>
    <w:rsid w:val="00AB365B"/>
    <w:rsid w:val="00AC7818"/>
    <w:rsid w:val="00AD26CB"/>
    <w:rsid w:val="00AF0E5A"/>
    <w:rsid w:val="00AF4A62"/>
    <w:rsid w:val="00B065D5"/>
    <w:rsid w:val="00B16466"/>
    <w:rsid w:val="00B22013"/>
    <w:rsid w:val="00B22367"/>
    <w:rsid w:val="00B27777"/>
    <w:rsid w:val="00B37AD0"/>
    <w:rsid w:val="00B654BA"/>
    <w:rsid w:val="00B968D2"/>
    <w:rsid w:val="00B97766"/>
    <w:rsid w:val="00BB2876"/>
    <w:rsid w:val="00BB7954"/>
    <w:rsid w:val="00BC214B"/>
    <w:rsid w:val="00BC269B"/>
    <w:rsid w:val="00BC7A20"/>
    <w:rsid w:val="00BD689D"/>
    <w:rsid w:val="00BD6CA7"/>
    <w:rsid w:val="00BF4883"/>
    <w:rsid w:val="00BF50A3"/>
    <w:rsid w:val="00C13B08"/>
    <w:rsid w:val="00C1567F"/>
    <w:rsid w:val="00C20890"/>
    <w:rsid w:val="00C3608E"/>
    <w:rsid w:val="00C529C5"/>
    <w:rsid w:val="00C62922"/>
    <w:rsid w:val="00C675C1"/>
    <w:rsid w:val="00C814FE"/>
    <w:rsid w:val="00C9457C"/>
    <w:rsid w:val="00C95B44"/>
    <w:rsid w:val="00C96C1F"/>
    <w:rsid w:val="00CC4DC8"/>
    <w:rsid w:val="00CD4A84"/>
    <w:rsid w:val="00CD4ADC"/>
    <w:rsid w:val="00CE139B"/>
    <w:rsid w:val="00CF10B8"/>
    <w:rsid w:val="00D013E8"/>
    <w:rsid w:val="00D152A3"/>
    <w:rsid w:val="00D26243"/>
    <w:rsid w:val="00D34287"/>
    <w:rsid w:val="00D57595"/>
    <w:rsid w:val="00D57AEA"/>
    <w:rsid w:val="00D865B5"/>
    <w:rsid w:val="00D962F0"/>
    <w:rsid w:val="00DA50D3"/>
    <w:rsid w:val="00DA7E28"/>
    <w:rsid w:val="00DB68AA"/>
    <w:rsid w:val="00DC024D"/>
    <w:rsid w:val="00DC54BD"/>
    <w:rsid w:val="00DD25CF"/>
    <w:rsid w:val="00DD39D8"/>
    <w:rsid w:val="00DD6367"/>
    <w:rsid w:val="00DF7F20"/>
    <w:rsid w:val="00E013DD"/>
    <w:rsid w:val="00E02069"/>
    <w:rsid w:val="00E06FAE"/>
    <w:rsid w:val="00E101A8"/>
    <w:rsid w:val="00E21501"/>
    <w:rsid w:val="00E36F9D"/>
    <w:rsid w:val="00E4089B"/>
    <w:rsid w:val="00E479C2"/>
    <w:rsid w:val="00E64BA1"/>
    <w:rsid w:val="00E82B34"/>
    <w:rsid w:val="00E903CD"/>
    <w:rsid w:val="00E91452"/>
    <w:rsid w:val="00E94390"/>
    <w:rsid w:val="00EB5744"/>
    <w:rsid w:val="00EB64F7"/>
    <w:rsid w:val="00EC08E0"/>
    <w:rsid w:val="00EC6889"/>
    <w:rsid w:val="00ED16AA"/>
    <w:rsid w:val="00F06524"/>
    <w:rsid w:val="00F17E6F"/>
    <w:rsid w:val="00F24BA1"/>
    <w:rsid w:val="00F46867"/>
    <w:rsid w:val="00F61A80"/>
    <w:rsid w:val="00F65D7E"/>
    <w:rsid w:val="00F66527"/>
    <w:rsid w:val="00F946B5"/>
    <w:rsid w:val="00FA7890"/>
    <w:rsid w:val="00FC1A37"/>
    <w:rsid w:val="00FC3221"/>
    <w:rsid w:val="00FD474F"/>
    <w:rsid w:val="00FD6896"/>
    <w:rsid w:val="00FE5F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2D0B8"/>
  <w15:chartTrackingRefBased/>
  <w15:docId w15:val="{61F7EA34-2C65-45D5-A426-CF217106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C52E2"/>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0C52E2"/>
    <w:pPr>
      <w:spacing w:after="0" w:line="240" w:lineRule="auto"/>
      <w:ind w:right="-1234"/>
      <w:jc w:val="center"/>
    </w:pPr>
    <w:rPr>
      <w:rFonts w:ascii="Times New Roman" w:hAnsi="Times New Roman"/>
      <w:b/>
      <w:bCs/>
      <w:sz w:val="24"/>
      <w:szCs w:val="24"/>
    </w:rPr>
  </w:style>
  <w:style w:type="paragraph" w:styleId="prastasiniatinklio">
    <w:name w:val="Normal (Web)"/>
    <w:basedOn w:val="prastasis"/>
    <w:rsid w:val="00B065D5"/>
    <w:pPr>
      <w:spacing w:before="100" w:beforeAutospacing="1" w:after="100" w:afterAutospacing="1" w:line="240" w:lineRule="auto"/>
    </w:pPr>
    <w:rPr>
      <w:rFonts w:ascii="Times New Roman" w:hAnsi="Times New Roman"/>
      <w:sz w:val="24"/>
      <w:szCs w:val="24"/>
      <w:lang w:eastAsia="lt-LT"/>
    </w:rPr>
  </w:style>
  <w:style w:type="paragraph" w:styleId="Pagrindinistekstas2">
    <w:name w:val="Body Text 2"/>
    <w:basedOn w:val="prastasis"/>
    <w:rsid w:val="007B7551"/>
    <w:pPr>
      <w:spacing w:after="120" w:line="480" w:lineRule="auto"/>
    </w:pPr>
  </w:style>
  <w:style w:type="paragraph" w:customStyle="1" w:styleId="CharChar1">
    <w:name w:val="Char Char1"/>
    <w:basedOn w:val="prastasis"/>
    <w:rsid w:val="006E5FD6"/>
    <w:pPr>
      <w:spacing w:after="160" w:line="240" w:lineRule="exact"/>
    </w:pPr>
    <w:rPr>
      <w:rFonts w:ascii="Tahoma" w:hAnsi="Tahoma"/>
      <w:sz w:val="20"/>
      <w:szCs w:val="20"/>
      <w:lang w:val="en-US"/>
    </w:rPr>
  </w:style>
  <w:style w:type="paragraph" w:styleId="Porat">
    <w:name w:val="footer"/>
    <w:basedOn w:val="prastasis"/>
    <w:link w:val="PoratDiagrama"/>
    <w:uiPriority w:val="99"/>
    <w:rsid w:val="00A54C7B"/>
    <w:pPr>
      <w:tabs>
        <w:tab w:val="center" w:pos="4819"/>
        <w:tab w:val="right" w:pos="9638"/>
      </w:tabs>
    </w:pPr>
  </w:style>
  <w:style w:type="character" w:styleId="Puslapionumeris">
    <w:name w:val="page number"/>
    <w:basedOn w:val="Numatytasispastraiposriftas"/>
    <w:rsid w:val="00A54C7B"/>
  </w:style>
  <w:style w:type="paragraph" w:styleId="HTMLiankstoformatuotas">
    <w:name w:val="HTML Preformatted"/>
    <w:basedOn w:val="prastasis"/>
    <w:link w:val="HTMLiankstoformatuotasDiagrama"/>
    <w:rsid w:val="0085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Calibri" w:hAnsi="Courier New" w:cs="Courier New"/>
      <w:sz w:val="20"/>
      <w:szCs w:val="20"/>
      <w:lang w:eastAsia="lt-LT"/>
    </w:rPr>
  </w:style>
  <w:style w:type="character" w:customStyle="1" w:styleId="HTMLiankstoformatuotasDiagrama">
    <w:name w:val="HTML iš anksto formatuotas Diagrama"/>
    <w:link w:val="HTMLiankstoformatuotas"/>
    <w:rsid w:val="00856D60"/>
    <w:rPr>
      <w:rFonts w:ascii="Courier New" w:eastAsia="Calibri" w:hAnsi="Courier New" w:cs="Courier New"/>
    </w:rPr>
  </w:style>
  <w:style w:type="paragraph" w:customStyle="1" w:styleId="Text1">
    <w:name w:val="Text 1"/>
    <w:basedOn w:val="prastasis"/>
    <w:rsid w:val="00856D60"/>
    <w:pPr>
      <w:spacing w:after="240" w:line="240" w:lineRule="auto"/>
      <w:ind w:left="482"/>
      <w:jc w:val="both"/>
    </w:pPr>
    <w:rPr>
      <w:rFonts w:ascii="Times New Roman" w:eastAsia="Calibri" w:hAnsi="Times New Roman"/>
      <w:sz w:val="24"/>
      <w:szCs w:val="24"/>
      <w:lang w:val="en-GB"/>
    </w:rPr>
  </w:style>
  <w:style w:type="paragraph" w:styleId="Pagrindinistekstas3">
    <w:name w:val="Body Text 3"/>
    <w:basedOn w:val="prastasis"/>
    <w:link w:val="Pagrindinistekstas3Diagrama"/>
    <w:rsid w:val="00856D60"/>
    <w:pPr>
      <w:spacing w:after="120" w:line="240" w:lineRule="auto"/>
      <w:ind w:firstLine="720"/>
    </w:pPr>
    <w:rPr>
      <w:rFonts w:ascii="Arial" w:eastAsia="Calibri" w:hAnsi="Arial"/>
      <w:sz w:val="16"/>
      <w:szCs w:val="16"/>
    </w:rPr>
  </w:style>
  <w:style w:type="character" w:customStyle="1" w:styleId="Pagrindinistekstas3Diagrama">
    <w:name w:val="Pagrindinis tekstas 3 Diagrama"/>
    <w:link w:val="Pagrindinistekstas3"/>
    <w:rsid w:val="00856D60"/>
    <w:rPr>
      <w:rFonts w:ascii="Arial" w:eastAsia="Calibri" w:hAnsi="Arial"/>
      <w:sz w:val="16"/>
      <w:szCs w:val="16"/>
      <w:lang w:eastAsia="en-US"/>
    </w:rPr>
  </w:style>
  <w:style w:type="paragraph" w:customStyle="1" w:styleId="TableContents">
    <w:name w:val="Table Contents"/>
    <w:basedOn w:val="prastasis"/>
    <w:rsid w:val="00856D60"/>
    <w:pPr>
      <w:widowControl w:val="0"/>
      <w:suppressLineNumbers/>
      <w:suppressAutoHyphens/>
      <w:spacing w:after="0" w:line="240" w:lineRule="auto"/>
    </w:pPr>
    <w:rPr>
      <w:rFonts w:ascii="Times New Roman" w:eastAsia="Lucida Sans Unicode" w:hAnsi="Times New Roman"/>
      <w:sz w:val="24"/>
      <w:szCs w:val="20"/>
    </w:rPr>
  </w:style>
  <w:style w:type="paragraph" w:styleId="Antrats">
    <w:name w:val="header"/>
    <w:basedOn w:val="prastasis"/>
    <w:link w:val="AntratsDiagrama"/>
    <w:rsid w:val="004214E8"/>
    <w:pPr>
      <w:tabs>
        <w:tab w:val="center" w:pos="4819"/>
        <w:tab w:val="right" w:pos="9638"/>
      </w:tabs>
    </w:pPr>
  </w:style>
  <w:style w:type="character" w:customStyle="1" w:styleId="AntratsDiagrama">
    <w:name w:val="Antraštės Diagrama"/>
    <w:link w:val="Antrats"/>
    <w:rsid w:val="004214E8"/>
    <w:rPr>
      <w:rFonts w:ascii="Calibri" w:hAnsi="Calibri"/>
      <w:sz w:val="22"/>
      <w:szCs w:val="22"/>
      <w:lang w:eastAsia="en-US"/>
    </w:rPr>
  </w:style>
  <w:style w:type="table" w:styleId="Lentelstinklelis">
    <w:name w:val="Table Grid"/>
    <w:basedOn w:val="prastojilentel"/>
    <w:uiPriority w:val="39"/>
    <w:rsid w:val="004214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4214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AC7818"/>
    <w:rPr>
      <w:sz w:val="16"/>
      <w:szCs w:val="16"/>
    </w:rPr>
  </w:style>
  <w:style w:type="paragraph" w:styleId="Komentarotekstas">
    <w:name w:val="annotation text"/>
    <w:basedOn w:val="prastasis"/>
    <w:link w:val="KomentarotekstasDiagrama"/>
    <w:rsid w:val="00AC7818"/>
    <w:rPr>
      <w:sz w:val="20"/>
      <w:szCs w:val="20"/>
    </w:rPr>
  </w:style>
  <w:style w:type="character" w:customStyle="1" w:styleId="KomentarotekstasDiagrama">
    <w:name w:val="Komentaro tekstas Diagrama"/>
    <w:link w:val="Komentarotekstas"/>
    <w:rsid w:val="00AC7818"/>
    <w:rPr>
      <w:rFonts w:ascii="Calibri" w:hAnsi="Calibri"/>
      <w:lang w:eastAsia="en-US"/>
    </w:rPr>
  </w:style>
  <w:style w:type="paragraph" w:styleId="Komentarotema">
    <w:name w:val="annotation subject"/>
    <w:basedOn w:val="Komentarotekstas"/>
    <w:next w:val="Komentarotekstas"/>
    <w:link w:val="KomentarotemaDiagrama"/>
    <w:rsid w:val="00C95B44"/>
    <w:pPr>
      <w:spacing w:line="240" w:lineRule="auto"/>
    </w:pPr>
    <w:rPr>
      <w:b/>
      <w:bCs/>
    </w:rPr>
  </w:style>
  <w:style w:type="character" w:customStyle="1" w:styleId="KomentarotemaDiagrama">
    <w:name w:val="Komentaro tema Diagrama"/>
    <w:basedOn w:val="KomentarotekstasDiagrama"/>
    <w:link w:val="Komentarotema"/>
    <w:rsid w:val="00C95B44"/>
    <w:rPr>
      <w:rFonts w:ascii="Calibri" w:hAnsi="Calibri"/>
      <w:b/>
      <w:bCs/>
      <w:lang w:eastAsia="en-US"/>
    </w:rPr>
  </w:style>
  <w:style w:type="paragraph" w:styleId="Sraopastraipa">
    <w:name w:val="List Paragraph"/>
    <w:basedOn w:val="prastasis"/>
    <w:uiPriority w:val="34"/>
    <w:qFormat/>
    <w:rsid w:val="00C1567F"/>
    <w:pPr>
      <w:ind w:left="720"/>
      <w:contextualSpacing/>
    </w:pPr>
  </w:style>
  <w:style w:type="paragraph" w:styleId="Debesliotekstas">
    <w:name w:val="Balloon Text"/>
    <w:basedOn w:val="prastasis"/>
    <w:link w:val="DebesliotekstasDiagrama"/>
    <w:rsid w:val="0053455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53455E"/>
    <w:rPr>
      <w:rFonts w:ascii="Segoe UI" w:hAnsi="Segoe UI" w:cs="Segoe UI"/>
      <w:sz w:val="18"/>
      <w:szCs w:val="18"/>
      <w:lang w:eastAsia="en-US"/>
    </w:rPr>
  </w:style>
  <w:style w:type="paragraph" w:styleId="Pataisymai">
    <w:name w:val="Revision"/>
    <w:hidden/>
    <w:uiPriority w:val="99"/>
    <w:semiHidden/>
    <w:rsid w:val="00082DA6"/>
    <w:rPr>
      <w:rFonts w:ascii="Calibri" w:hAnsi="Calibri"/>
      <w:sz w:val="22"/>
      <w:szCs w:val="22"/>
      <w:lang w:eastAsia="en-US"/>
    </w:rPr>
  </w:style>
  <w:style w:type="character" w:customStyle="1" w:styleId="PoratDiagrama">
    <w:name w:val="Poraštė Diagrama"/>
    <w:basedOn w:val="Numatytasispastraiposriftas"/>
    <w:link w:val="Porat"/>
    <w:uiPriority w:val="99"/>
    <w:rsid w:val="00995DE0"/>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92917">
      <w:bodyDiv w:val="1"/>
      <w:marLeft w:val="0"/>
      <w:marRight w:val="0"/>
      <w:marTop w:val="0"/>
      <w:marBottom w:val="0"/>
      <w:divBdr>
        <w:top w:val="none" w:sz="0" w:space="0" w:color="auto"/>
        <w:left w:val="none" w:sz="0" w:space="0" w:color="auto"/>
        <w:bottom w:val="none" w:sz="0" w:space="0" w:color="auto"/>
        <w:right w:val="none" w:sz="0" w:space="0" w:color="auto"/>
      </w:divBdr>
      <w:divsChild>
        <w:div w:id="1334603257">
          <w:marLeft w:val="0"/>
          <w:marRight w:val="0"/>
          <w:marTop w:val="0"/>
          <w:marBottom w:val="0"/>
          <w:divBdr>
            <w:top w:val="none" w:sz="0" w:space="0" w:color="auto"/>
            <w:left w:val="none" w:sz="0" w:space="0" w:color="auto"/>
            <w:bottom w:val="none" w:sz="0" w:space="0" w:color="auto"/>
            <w:right w:val="none" w:sz="0" w:space="0" w:color="auto"/>
          </w:divBdr>
          <w:divsChild>
            <w:div w:id="19326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53646">
      <w:bodyDiv w:val="1"/>
      <w:marLeft w:val="0"/>
      <w:marRight w:val="0"/>
      <w:marTop w:val="0"/>
      <w:marBottom w:val="0"/>
      <w:divBdr>
        <w:top w:val="none" w:sz="0" w:space="0" w:color="auto"/>
        <w:left w:val="none" w:sz="0" w:space="0" w:color="auto"/>
        <w:bottom w:val="none" w:sz="0" w:space="0" w:color="auto"/>
        <w:right w:val="none" w:sz="0" w:space="0" w:color="auto"/>
      </w:divBdr>
      <w:divsChild>
        <w:div w:id="174196504">
          <w:marLeft w:val="0"/>
          <w:marRight w:val="0"/>
          <w:marTop w:val="0"/>
          <w:marBottom w:val="0"/>
          <w:divBdr>
            <w:top w:val="none" w:sz="0" w:space="0" w:color="auto"/>
            <w:left w:val="none" w:sz="0" w:space="0" w:color="auto"/>
            <w:bottom w:val="none" w:sz="0" w:space="0" w:color="auto"/>
            <w:right w:val="none" w:sz="0" w:space="0" w:color="auto"/>
          </w:divBdr>
        </w:div>
      </w:divsChild>
    </w:div>
    <w:div w:id="993411907">
      <w:bodyDiv w:val="1"/>
      <w:marLeft w:val="0"/>
      <w:marRight w:val="0"/>
      <w:marTop w:val="0"/>
      <w:marBottom w:val="0"/>
      <w:divBdr>
        <w:top w:val="none" w:sz="0" w:space="0" w:color="auto"/>
        <w:left w:val="none" w:sz="0" w:space="0" w:color="auto"/>
        <w:bottom w:val="none" w:sz="0" w:space="0" w:color="auto"/>
        <w:right w:val="none" w:sz="0" w:space="0" w:color="auto"/>
      </w:divBdr>
    </w:div>
    <w:div w:id="1318533730">
      <w:bodyDiv w:val="1"/>
      <w:marLeft w:val="0"/>
      <w:marRight w:val="0"/>
      <w:marTop w:val="0"/>
      <w:marBottom w:val="0"/>
      <w:divBdr>
        <w:top w:val="none" w:sz="0" w:space="0" w:color="auto"/>
        <w:left w:val="none" w:sz="0" w:space="0" w:color="auto"/>
        <w:bottom w:val="none" w:sz="0" w:space="0" w:color="auto"/>
        <w:right w:val="none" w:sz="0" w:space="0" w:color="auto"/>
      </w:divBdr>
    </w:div>
    <w:div w:id="1466970201">
      <w:bodyDiv w:val="1"/>
      <w:marLeft w:val="0"/>
      <w:marRight w:val="0"/>
      <w:marTop w:val="0"/>
      <w:marBottom w:val="0"/>
      <w:divBdr>
        <w:top w:val="none" w:sz="0" w:space="0" w:color="auto"/>
        <w:left w:val="none" w:sz="0" w:space="0" w:color="auto"/>
        <w:bottom w:val="none" w:sz="0" w:space="0" w:color="auto"/>
        <w:right w:val="none" w:sz="0" w:space="0" w:color="auto"/>
      </w:divBdr>
    </w:div>
    <w:div w:id="1508323504">
      <w:bodyDiv w:val="1"/>
      <w:marLeft w:val="0"/>
      <w:marRight w:val="0"/>
      <w:marTop w:val="0"/>
      <w:marBottom w:val="0"/>
      <w:divBdr>
        <w:top w:val="none" w:sz="0" w:space="0" w:color="auto"/>
        <w:left w:val="none" w:sz="0" w:space="0" w:color="auto"/>
        <w:bottom w:val="none" w:sz="0" w:space="0" w:color="auto"/>
        <w:right w:val="none" w:sz="0" w:space="0" w:color="auto"/>
      </w:divBdr>
      <w:divsChild>
        <w:div w:id="223875819">
          <w:marLeft w:val="0"/>
          <w:marRight w:val="0"/>
          <w:marTop w:val="0"/>
          <w:marBottom w:val="0"/>
          <w:divBdr>
            <w:top w:val="none" w:sz="0" w:space="0" w:color="auto"/>
            <w:left w:val="none" w:sz="0" w:space="0" w:color="auto"/>
            <w:bottom w:val="none" w:sz="0" w:space="0" w:color="auto"/>
            <w:right w:val="none" w:sz="0" w:space="0" w:color="auto"/>
          </w:divBdr>
          <w:divsChild>
            <w:div w:id="312106539">
              <w:marLeft w:val="0"/>
              <w:marRight w:val="0"/>
              <w:marTop w:val="0"/>
              <w:marBottom w:val="0"/>
              <w:divBdr>
                <w:top w:val="none" w:sz="0" w:space="0" w:color="auto"/>
                <w:left w:val="none" w:sz="0" w:space="0" w:color="auto"/>
                <w:bottom w:val="none" w:sz="0" w:space="0" w:color="auto"/>
                <w:right w:val="none" w:sz="0" w:space="0" w:color="auto"/>
              </w:divBdr>
            </w:div>
            <w:div w:id="728504563">
              <w:marLeft w:val="0"/>
              <w:marRight w:val="0"/>
              <w:marTop w:val="0"/>
              <w:marBottom w:val="0"/>
              <w:divBdr>
                <w:top w:val="none" w:sz="0" w:space="0" w:color="auto"/>
                <w:left w:val="none" w:sz="0" w:space="0" w:color="auto"/>
                <w:bottom w:val="none" w:sz="0" w:space="0" w:color="auto"/>
                <w:right w:val="none" w:sz="0" w:space="0" w:color="auto"/>
              </w:divBdr>
            </w:div>
            <w:div w:id="837767347">
              <w:marLeft w:val="0"/>
              <w:marRight w:val="0"/>
              <w:marTop w:val="0"/>
              <w:marBottom w:val="0"/>
              <w:divBdr>
                <w:top w:val="none" w:sz="0" w:space="0" w:color="auto"/>
                <w:left w:val="none" w:sz="0" w:space="0" w:color="auto"/>
                <w:bottom w:val="none" w:sz="0" w:space="0" w:color="auto"/>
                <w:right w:val="none" w:sz="0" w:space="0" w:color="auto"/>
              </w:divBdr>
            </w:div>
            <w:div w:id="972640693">
              <w:marLeft w:val="0"/>
              <w:marRight w:val="0"/>
              <w:marTop w:val="0"/>
              <w:marBottom w:val="0"/>
              <w:divBdr>
                <w:top w:val="none" w:sz="0" w:space="0" w:color="auto"/>
                <w:left w:val="none" w:sz="0" w:space="0" w:color="auto"/>
                <w:bottom w:val="none" w:sz="0" w:space="0" w:color="auto"/>
                <w:right w:val="none" w:sz="0" w:space="0" w:color="auto"/>
              </w:divBdr>
            </w:div>
            <w:div w:id="97467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81125">
      <w:bodyDiv w:val="1"/>
      <w:marLeft w:val="0"/>
      <w:marRight w:val="0"/>
      <w:marTop w:val="0"/>
      <w:marBottom w:val="0"/>
      <w:divBdr>
        <w:top w:val="none" w:sz="0" w:space="0" w:color="auto"/>
        <w:left w:val="none" w:sz="0" w:space="0" w:color="auto"/>
        <w:bottom w:val="none" w:sz="0" w:space="0" w:color="auto"/>
        <w:right w:val="none" w:sz="0" w:space="0" w:color="auto"/>
      </w:divBdr>
      <w:divsChild>
        <w:div w:id="452484079">
          <w:marLeft w:val="0"/>
          <w:marRight w:val="0"/>
          <w:marTop w:val="0"/>
          <w:marBottom w:val="0"/>
          <w:divBdr>
            <w:top w:val="none" w:sz="0" w:space="0" w:color="auto"/>
            <w:left w:val="none" w:sz="0" w:space="0" w:color="auto"/>
            <w:bottom w:val="none" w:sz="0" w:space="0" w:color="auto"/>
            <w:right w:val="none" w:sz="0" w:space="0" w:color="auto"/>
          </w:divBdr>
          <w:divsChild>
            <w:div w:id="105928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236D1-CA86-4C85-AC88-B57B6FED4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1824</Words>
  <Characters>13851</Characters>
  <Application>Microsoft Office Word</Application>
  <DocSecurity>0</DocSecurity>
  <Lines>115</Lines>
  <Paragraphs>31</Paragraphs>
  <ScaleCrop>false</ScaleCrop>
  <HeadingPairs>
    <vt:vector size="2" baseType="variant">
      <vt:variant>
        <vt:lpstr>Pavadinimas</vt:lpstr>
      </vt:variant>
      <vt:variant>
        <vt:i4>1</vt:i4>
      </vt:variant>
    </vt:vector>
  </HeadingPairs>
  <TitlesOfParts>
    <vt:vector size="1" baseType="lpstr">
      <vt:lpstr>PATVIRTINTA</vt:lpstr>
    </vt:vector>
  </TitlesOfParts>
  <Company>Klaipėdos rajono savivaldybė</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Olga</dc:creator>
  <cp:keywords/>
  <dc:description/>
  <cp:lastModifiedBy>Miglė Vaitilavičienė</cp:lastModifiedBy>
  <cp:revision>7</cp:revision>
  <cp:lastPrinted>2025-03-24T11:09:00Z</cp:lastPrinted>
  <dcterms:created xsi:type="dcterms:W3CDTF">2025-03-24T11:09:00Z</dcterms:created>
  <dcterms:modified xsi:type="dcterms:W3CDTF">2025-03-24T13:00:00Z</dcterms:modified>
</cp:coreProperties>
</file>