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08B54" w14:textId="6FF716B5" w:rsidR="00A44035" w:rsidRPr="00085623" w:rsidRDefault="00A44035" w:rsidP="00085623">
      <w:pPr>
        <w:spacing w:after="120" w:line="276" w:lineRule="auto"/>
        <w:jc w:val="center"/>
        <w:rPr>
          <w:rFonts w:ascii="Arial" w:eastAsia="Calibri" w:hAnsi="Arial" w:cs="Arial"/>
          <w:b/>
          <w:sz w:val="16"/>
          <w:szCs w:val="16"/>
        </w:rPr>
      </w:pPr>
      <w:r w:rsidRPr="00085623">
        <w:rPr>
          <w:rFonts w:ascii="Arial" w:eastAsia="Calibri" w:hAnsi="Arial" w:cs="Arial"/>
          <w:b/>
          <w:noProof/>
          <w:sz w:val="24"/>
          <w:szCs w:val="24"/>
          <w:lang w:eastAsia="lt-LT"/>
        </w:rPr>
        <w:drawing>
          <wp:inline distT="0" distB="0" distL="0" distR="0" wp14:anchorId="487DC8E3" wp14:editId="189080B5">
            <wp:extent cx="487680" cy="571500"/>
            <wp:effectExtent l="0" t="0" r="7620" b="0"/>
            <wp:docPr id="465882200" name="Paveikslėlis 1" descr="Gargždų miesto herbas. Herbo raudoname lauke žalių laurų vainiku apsuptas gulsčias sidabrinis kalavij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82200" name="Paveikslėlis 1" descr="Gargždų miesto herbas. Herbo raudoname lauke žalių laurų vainiku apsuptas gulsčias sidabrinis kalavija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C757" w14:textId="77777777" w:rsidR="00A44035" w:rsidRPr="00085623" w:rsidRDefault="00A44035" w:rsidP="00085623">
      <w:pPr>
        <w:pStyle w:val="Antrat1"/>
        <w:spacing w:before="0" w:line="276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  <w:t>KLAIPĖDOS RAJONO SAVIVALDYBĖS TARYBOS</w:t>
      </w:r>
    </w:p>
    <w:p w14:paraId="052FC8B6" w14:textId="32AC9A85" w:rsidR="00A44035" w:rsidRPr="00085623" w:rsidRDefault="00A44035" w:rsidP="00D3617B">
      <w:pPr>
        <w:pStyle w:val="Antrat2"/>
        <w:spacing w:before="0" w:after="480" w:line="276" w:lineRule="auto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b/>
          <w:bCs/>
          <w:color w:val="auto"/>
          <w:sz w:val="24"/>
          <w:szCs w:val="24"/>
          <w:lang w:eastAsia="lt-LT"/>
        </w:rPr>
        <w:t>ŠVIETIMO, KULTŪROS IR SPORTO KOMITETAS</w:t>
      </w:r>
    </w:p>
    <w:p w14:paraId="1533B41A" w14:textId="77777777" w:rsidR="00A44035" w:rsidRPr="00085623" w:rsidRDefault="00A44035" w:rsidP="0008562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sz w:val="24"/>
          <w:szCs w:val="24"/>
          <w:lang w:eastAsia="lt-LT"/>
        </w:rPr>
        <w:t>Klaipėdos rajono savivaldybės tarybos</w:t>
      </w:r>
    </w:p>
    <w:p w14:paraId="0803D037" w14:textId="02F41FAB" w:rsidR="00A44035" w:rsidRPr="00085623" w:rsidRDefault="00A44035" w:rsidP="00085623">
      <w:pPr>
        <w:spacing w:after="48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sz w:val="24"/>
          <w:szCs w:val="24"/>
          <w:lang w:eastAsia="lt-LT"/>
        </w:rPr>
        <w:t>Švietimo, kultūros ir sporto komiteto nariams</w:t>
      </w:r>
    </w:p>
    <w:p w14:paraId="59AF2FEF" w14:textId="319F9C9D" w:rsidR="00A44035" w:rsidRPr="00085623" w:rsidRDefault="00A44035" w:rsidP="00BA1348">
      <w:pPr>
        <w:pStyle w:val="Antrat3"/>
        <w:spacing w:before="0" w:after="240" w:line="276" w:lineRule="auto"/>
        <w:rPr>
          <w:rFonts w:ascii="Arial" w:eastAsia="Times New Roman" w:hAnsi="Arial" w:cs="Arial"/>
          <w:b/>
          <w:bCs/>
          <w:color w:val="auto"/>
          <w:lang w:eastAsia="lt-LT"/>
        </w:rPr>
      </w:pPr>
      <w:r w:rsidRPr="00085623">
        <w:rPr>
          <w:rFonts w:ascii="Arial" w:eastAsia="Times New Roman" w:hAnsi="Arial" w:cs="Arial"/>
          <w:b/>
          <w:bCs/>
          <w:color w:val="auto"/>
          <w:lang w:eastAsia="lt-LT"/>
        </w:rPr>
        <w:t>DĖL ŠVIETIMO, KULTŪROS IR SPORTO KOMITETO POSĖDŽIO</w:t>
      </w:r>
    </w:p>
    <w:p w14:paraId="30CEBC9E" w14:textId="7F9C4D84" w:rsidR="00A44035" w:rsidRPr="002A1C13" w:rsidRDefault="00A44035" w:rsidP="00085623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Vadovaudamasi Klaipėdos rajono savivaldybės tarybos veiklos reglamento </w:t>
      </w:r>
      <w:r w:rsidR="00E83F0F" w:rsidRPr="00085623">
        <w:rPr>
          <w:rFonts w:ascii="Arial" w:eastAsia="Times New Roman" w:hAnsi="Arial" w:cs="Arial"/>
          <w:sz w:val="24"/>
          <w:szCs w:val="24"/>
          <w:lang w:eastAsia="lt-LT"/>
        </w:rPr>
        <w:br/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133 punktu, </w:t>
      </w:r>
      <w:r w:rsidRPr="00085623">
        <w:rPr>
          <w:rFonts w:ascii="Arial" w:eastAsia="Times New Roman" w:hAnsi="Arial" w:cs="Arial"/>
          <w:spacing w:val="46"/>
          <w:sz w:val="24"/>
          <w:szCs w:val="24"/>
          <w:lang w:eastAsia="lt-LT"/>
        </w:rPr>
        <w:t>šaukiu</w:t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 Klaipėdos rajono savivaldybės tarybos Švietimo, kultūros ir sporto komiteto posėdį 202</w:t>
      </w:r>
      <w:r w:rsidR="00FB6FFF">
        <w:rPr>
          <w:rFonts w:ascii="Arial" w:eastAsia="Times New Roman" w:hAnsi="Arial" w:cs="Arial"/>
          <w:sz w:val="24"/>
          <w:szCs w:val="24"/>
          <w:lang w:eastAsia="lt-LT"/>
        </w:rPr>
        <w:t>6</w:t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 m. </w:t>
      </w:r>
      <w:r w:rsidR="007723FE">
        <w:rPr>
          <w:rFonts w:ascii="Arial" w:eastAsia="Times New Roman" w:hAnsi="Arial" w:cs="Arial"/>
          <w:sz w:val="24"/>
          <w:szCs w:val="24"/>
          <w:lang w:eastAsia="lt-LT"/>
        </w:rPr>
        <w:t>rugpjūčio</w:t>
      </w:r>
      <w:r w:rsidR="00F31D67"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="007723FE">
        <w:rPr>
          <w:rFonts w:ascii="Arial" w:eastAsia="Times New Roman" w:hAnsi="Arial" w:cs="Arial"/>
          <w:sz w:val="24"/>
          <w:szCs w:val="24"/>
          <w:lang w:eastAsia="lt-LT"/>
        </w:rPr>
        <w:t>13</w:t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 d. 10</w:t>
      </w:r>
      <w:r w:rsidRPr="00085623">
        <w:rPr>
          <w:rFonts w:ascii="Arial" w:eastAsia="Times New Roman" w:hAnsi="Arial" w:cs="Arial"/>
          <w:sz w:val="24"/>
          <w:szCs w:val="24"/>
          <w:vertAlign w:val="superscript"/>
          <w:lang w:eastAsia="lt-LT"/>
        </w:rPr>
        <w:t xml:space="preserve">00 </w:t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 xml:space="preserve">val. </w:t>
      </w:r>
      <w:bookmarkStart w:id="0" w:name="_Hlk500245742"/>
      <w:r w:rsidRPr="00085623">
        <w:rPr>
          <w:rFonts w:ascii="Arial" w:eastAsia="Times New Roman" w:hAnsi="Arial" w:cs="Arial"/>
          <w:sz w:val="24"/>
          <w:szCs w:val="24"/>
          <w:lang w:eastAsia="lt-LT"/>
        </w:rPr>
        <w:t>(</w:t>
      </w:r>
      <w:r w:rsidR="002A1C13" w:rsidRPr="002A1C13">
        <w:rPr>
          <w:rFonts w:ascii="Arial" w:eastAsia="Times New Roman" w:hAnsi="Arial" w:cs="Arial"/>
          <w:sz w:val="24"/>
          <w:szCs w:val="24"/>
          <w:lang w:eastAsia="lt-LT"/>
        </w:rPr>
        <w:t>Gargždų kultūros centre, „Gintaras“ konferencijų salėje</w:t>
      </w:r>
      <w:r w:rsidRPr="002A1C13">
        <w:rPr>
          <w:rFonts w:ascii="Arial" w:eastAsia="Times New Roman" w:hAnsi="Arial" w:cs="Arial"/>
          <w:sz w:val="24"/>
          <w:szCs w:val="24"/>
          <w:lang w:eastAsia="lt-LT"/>
        </w:rPr>
        <w:t>).</w:t>
      </w:r>
    </w:p>
    <w:p w14:paraId="72CAA21D" w14:textId="0C21EBC9" w:rsidR="00C06F42" w:rsidRDefault="00A44035" w:rsidP="00085623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sz w:val="24"/>
          <w:szCs w:val="24"/>
          <w:lang w:eastAsia="lt-LT"/>
        </w:rPr>
        <w:t>Darbotvarkė:</w:t>
      </w:r>
      <w:bookmarkStart w:id="1" w:name="_Hlk145949981"/>
    </w:p>
    <w:p w14:paraId="08C8D6DE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 w:rsidRPr="00BE0B2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valstybės nekilnojamojo turto (kelių, gatvių) perėmimo Savivaldybės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BE7A92A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B62786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netinkamo (negalimo) naudoti turto nurašymo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15171AC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ilgalaikio materialiojo turto (paviršinių nuotekų tinklų) perdavimo UAB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energijai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4C829CEA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</w:t>
      </w:r>
      <w:r w:rsidRPr="002956F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Agluonėnų k., Agluonėnų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49CA972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 w:rsidRPr="002F7C4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Ketvergių k., Dovilų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7C1553FC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</w:t>
      </w:r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sutikimo perimti Kaukėnų g.,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Klausmylių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Sendvario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943D9D0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r w:rsidRPr="00407B0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sporto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B07F6BA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</w:t>
      </w:r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ilgalaikio materialiojo turto perdavimo Klaipėdos rajono savivaldybės biudžetinei įstaigai </w:t>
      </w:r>
      <w:proofErr w:type="spellStart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>Veiviržėnų</w:t>
      </w:r>
      <w:proofErr w:type="spellEnd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kultūros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B91023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</w:t>
      </w:r>
      <w:r w:rsidRPr="002040D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Klaipėdos rajono savivaldybės priešgaisrinei tarnybai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50E6D6B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10. </w:t>
      </w:r>
      <w:r w:rsidRPr="00C47E1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valdyti panaudos pagrindais viešajai įstaigai Greitosios medicinos pagalbos tarnybai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5886442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</w:t>
      </w:r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patalpų nuomos sutarties atnaujinimo (pratęsimo) su IĮ R. </w:t>
      </w:r>
      <w:proofErr w:type="spellStart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>Dirginčienės</w:t>
      </w:r>
      <w:proofErr w:type="spellEnd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bendrosios praktikos gydytojo kabinetu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4C7B0F4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12. 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negyvenamosios patalpos – garažo, esančio Turgaus g. 13A, Gargžduose, pirkimo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>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80594FF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13. </w:t>
      </w:r>
      <w:r w:rsidRPr="00633AC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vietinės reikšmės kelių (gatvių) sąrašo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Jokubaitytė.</w:t>
      </w:r>
    </w:p>
    <w:p w14:paraId="7931C6B0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AB „Via Lietuva“ ir Klaipėdos rajono savivaldybės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bendradarbiavimo sutarties pasirašymui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Pranešėjas M.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Peckus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5A035CB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15. D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ėl Klaipėdos rajono savivaldybės tarybos 2026-06-26 sprendimo Nr. T11-89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„Dėl keleivių vežimo kainų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R. Rudgalvienė.</w:t>
      </w:r>
    </w:p>
    <w:p w14:paraId="6E3C56EE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16. </w:t>
      </w:r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2012 m. kovo 29 d. sprendimo Nr. T11-249 „Dėl gatvės pavadinimo suteikimo </w:t>
      </w:r>
      <w:proofErr w:type="spellStart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>Pajudrio</w:t>
      </w:r>
      <w:proofErr w:type="spellEnd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kaime“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1BDFCC6B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17. </w:t>
      </w:r>
      <w:r w:rsidRPr="0047050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T11-283 „Dėl gatvių pavadinimų suteikimo“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73B1E45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Dėl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savivaldybės atliekų turėtojų ginčų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ir skundų nagrinėjimo ne teismo tvarka taisyklių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0A918B51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</w:t>
      </w:r>
      <w:r w:rsidRPr="009073E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vienkartinės vietinės rinkliavos už nišos skyrimą Klaipėdos rajono savivaldybės biudžeto lėšomis įrengtame kolumbariume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0C9A4E6A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</w:t>
      </w:r>
      <w:r w:rsidRPr="009C084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vasario 26 d. sprendimo Nr. T11-67 „Dėl Klaipėdos rajono savivaldybės visuomenės sveikatos rėmimo specialiosios programos 2026 m. priemonių ir sąmatos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16BEDD86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21. 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vasario 29 d. sprendimo Nr. T11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43 „Dėl viešosios įstaigos Klaipėdos rajono savivaldybės Gargždų pirminės sveikatos priežiūros centro reorganizavimo prijungiant prie viešosios įstaigos Klaipėdos rajono savivaldybės Gargždų ligoninės“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33452D2E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22. 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2026 m. gegužės 28 d. sprendimo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r. T11-169 „Dėl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>iniginės socialinės paramos teikimo Klaipėdos rajono savivaldybėje tvarkos aprašo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D. Beržanskytė-Bučinskienė.</w:t>
      </w:r>
    </w:p>
    <w:p w14:paraId="7FE30CD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 </w:t>
      </w:r>
      <w:r w:rsidRPr="000C1A5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atstovo delegavimo į VšĮ Klaipėdos krašto buriavimo sporto mokyklos „Žiemys“ valdybą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44704063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24. </w:t>
      </w:r>
      <w:r w:rsidRPr="00DC405C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T11-279 „Dėl Klaipėdos rajono savivaldybės biudžetinės įstaigos sporto centro teikiamų atlygintinų paslaugų kainų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162FD4B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25. </w:t>
      </w:r>
      <w:r w:rsidRPr="00351DCA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Gargždų muzikos mokyklos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D9BEC3A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26. </w:t>
      </w:r>
      <w:r w:rsidRPr="00CB453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Savivaldybės biudžeto lėšų Endriejavo pagrindinės mokyklos 8 klasės ugdymo planui 2026–2027 mokslo metais įgyvendinti skyrimo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11C25FF0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27. </w:t>
      </w:r>
      <w:r w:rsidRPr="00D8500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apmokėjimo už valstybinių pagrindinės ir pakartotinės sesijų brandos egzaminų organizavimą ir vykdymą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8E73F32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28. </w:t>
      </w:r>
      <w:r w:rsidRPr="00B92C9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Nr. T11-168 „Dėl Klaipėdos rajono savivaldybės švietimo įstaigų klasių komplektų, ugdymo grupių ir mokinių skaičiaus 2026–2027 mokslo metams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0A70462C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29. </w:t>
      </w:r>
      <w:r w:rsidRPr="00C55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galimybių studijai „Minijos upės potvynių sukeliamų neigiamų padarinių mažinimo ir krantų erozijos stabdymo Priekulės mieste tvarkymo planas“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Račkauskienė.</w:t>
      </w:r>
    </w:p>
    <w:p w14:paraId="1040B3C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30. 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pritarimo projekto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>Pagalba vaikams su negalia Lietuvoje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įgyvendinimui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L. Virkutienė.</w:t>
      </w:r>
    </w:p>
    <w:p w14:paraId="1D3D3F5F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31. 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2023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alandžio 17 d.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prendimo Nr. T11-115 „Dėl Klaipėdos rajono savivaldybės tarybos komitetų pirmininkų ir jų pavaduotojų skyrimo“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Kuzminskienė.</w:t>
      </w:r>
    </w:p>
    <w:p w14:paraId="51B4D8D5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32. </w:t>
      </w:r>
      <w:r w:rsidRPr="00354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projekto „Ledo arenos statyba Gargžduose“ įgyvendinimo plano teikimui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Kazlauskienė.</w:t>
      </w:r>
    </w:p>
    <w:p w14:paraId="21EF3B7F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33. </w:t>
      </w:r>
      <w:r w:rsidRPr="0097614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Šatkus.</w:t>
      </w:r>
    </w:p>
    <w:p w14:paraId="71CA41FD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34. </w:t>
      </w:r>
      <w:r w:rsidRPr="00C733E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7752725B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35. </w:t>
      </w:r>
      <w:r w:rsidRPr="004C4A0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„Padelio namai“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30F9F92E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36. </w:t>
      </w:r>
      <w:r w:rsidRPr="0066257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„Gitana“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00D937C0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37. </w:t>
      </w:r>
      <w:r w:rsidRPr="000A4B5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mokesčio už mokyklinio amžiaus vaikų ugdymą ir priežiūrą nevalstybinėse švietimo įstaigose, vykdančiose bendrojo ugdymo programas, kompensavimo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283C72A7" w14:textId="77777777" w:rsidR="00060858" w:rsidRDefault="00060858" w:rsidP="00060858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38. </w:t>
      </w:r>
      <w:r w:rsidRPr="00C4449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32074976" w14:textId="77777777" w:rsidR="00060858" w:rsidRDefault="00060858" w:rsidP="00060858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Informacija</w:t>
      </w:r>
    </w:p>
    <w:p w14:paraId="5C99FC36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1. 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nformacija apie 2026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pusmečio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>laipėdos rajono savivaldybės biudžeto pajamų ir išlaidų plano vykdymą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A4-1995). Pranešėja I. Gailiuvienė.</w:t>
      </w:r>
    </w:p>
    <w:p w14:paraId="1A6D78A0" w14:textId="77777777" w:rsidR="00060858" w:rsidRDefault="00060858" w:rsidP="00060858">
      <w:pPr>
        <w:spacing w:after="0" w:line="276" w:lineRule="auto"/>
        <w:ind w:firstLine="1134"/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D153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Informacija dėl Klaipėdos rajono savivaldybės sporto strategijos 2027–2033 m. parengimo </w:t>
      </w:r>
      <w:r w:rsidRPr="00577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tikslingumo (Nr. </w:t>
      </w:r>
      <w:r w:rsidRPr="00577786"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A4-1895). </w:t>
      </w:r>
      <w:r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Pranešėjas A. Petravičius.</w:t>
      </w:r>
    </w:p>
    <w:p w14:paraId="0CA5CE60" w14:textId="3D7E9BBA" w:rsidR="00060858" w:rsidRPr="00060858" w:rsidRDefault="00060858" w:rsidP="00060858">
      <w:pPr>
        <w:spacing w:after="48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66345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strateginio plėtros plano iki 2030 m. rodiklių pasiekimo ataskaitos už 2025 m. pateikimo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A4-2042). Pranešėja V. Kazlauskienė.</w:t>
      </w:r>
    </w:p>
    <w:bookmarkEnd w:id="0"/>
    <w:bookmarkEnd w:id="1"/>
    <w:p w14:paraId="60D5DBE5" w14:textId="0D15A020" w:rsidR="00A44035" w:rsidRPr="00085623" w:rsidRDefault="00A44035" w:rsidP="00556A19">
      <w:pPr>
        <w:tabs>
          <w:tab w:val="left" w:pos="1134"/>
        </w:tabs>
        <w:spacing w:after="0" w:line="276" w:lineRule="auto"/>
        <w:ind w:left="6379" w:hanging="6379"/>
        <w:rPr>
          <w:rFonts w:ascii="Arial" w:eastAsia="Times New Roman" w:hAnsi="Arial" w:cs="Arial"/>
          <w:sz w:val="24"/>
          <w:szCs w:val="24"/>
          <w:lang w:eastAsia="lt-LT"/>
        </w:rPr>
      </w:pPr>
      <w:r w:rsidRPr="00085623">
        <w:rPr>
          <w:rFonts w:ascii="Arial" w:eastAsia="Times New Roman" w:hAnsi="Arial" w:cs="Arial"/>
          <w:sz w:val="24"/>
          <w:szCs w:val="24"/>
          <w:lang w:eastAsia="lt-LT"/>
        </w:rPr>
        <w:t>Švietimo, kultūros ir sporto komiteto pirmininkė</w:t>
      </w:r>
      <w:r w:rsidRPr="00085623">
        <w:rPr>
          <w:rFonts w:ascii="Arial" w:eastAsia="Times New Roman" w:hAnsi="Arial" w:cs="Arial"/>
          <w:sz w:val="24"/>
          <w:szCs w:val="24"/>
          <w:lang w:eastAsia="lt-LT"/>
        </w:rPr>
        <w:tab/>
        <w:t>Loreta Piaulokaitė-Motuzienė</w:t>
      </w:r>
    </w:p>
    <w:sectPr w:rsidR="00A44035" w:rsidRPr="00085623" w:rsidSect="00556A19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400B" w14:textId="77777777" w:rsidR="00E318FB" w:rsidRDefault="00E318FB" w:rsidP="00263AA7">
      <w:pPr>
        <w:spacing w:after="0" w:line="240" w:lineRule="auto"/>
      </w:pPr>
      <w:r>
        <w:separator/>
      </w:r>
    </w:p>
  </w:endnote>
  <w:endnote w:type="continuationSeparator" w:id="0">
    <w:p w14:paraId="2E77B02C" w14:textId="77777777" w:rsidR="00E318FB" w:rsidRDefault="00E318FB" w:rsidP="0026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492E" w14:textId="77777777" w:rsidR="00E318FB" w:rsidRDefault="00E318FB" w:rsidP="00263AA7">
      <w:pPr>
        <w:spacing w:after="0" w:line="240" w:lineRule="auto"/>
      </w:pPr>
      <w:r>
        <w:separator/>
      </w:r>
    </w:p>
  </w:footnote>
  <w:footnote w:type="continuationSeparator" w:id="0">
    <w:p w14:paraId="469FEA6E" w14:textId="77777777" w:rsidR="00E318FB" w:rsidRDefault="00E318FB" w:rsidP="0026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603962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3E35BA4F" w14:textId="657E1C85" w:rsidR="00263AA7" w:rsidRPr="00BF6557" w:rsidRDefault="00263AA7">
        <w:pPr>
          <w:pStyle w:val="Antrats"/>
          <w:jc w:val="center"/>
          <w:rPr>
            <w:rFonts w:ascii="Arial" w:hAnsi="Arial" w:cs="Arial"/>
            <w:sz w:val="24"/>
            <w:szCs w:val="24"/>
          </w:rPr>
        </w:pPr>
        <w:r w:rsidRPr="00BF6557">
          <w:rPr>
            <w:rFonts w:ascii="Arial" w:hAnsi="Arial" w:cs="Arial"/>
            <w:sz w:val="24"/>
            <w:szCs w:val="24"/>
          </w:rPr>
          <w:fldChar w:fldCharType="begin"/>
        </w:r>
        <w:r w:rsidRPr="00BF6557">
          <w:rPr>
            <w:rFonts w:ascii="Arial" w:hAnsi="Arial" w:cs="Arial"/>
            <w:sz w:val="24"/>
            <w:szCs w:val="24"/>
          </w:rPr>
          <w:instrText>PAGE   \* MERGEFORMAT</w:instrText>
        </w:r>
        <w:r w:rsidRPr="00BF6557">
          <w:rPr>
            <w:rFonts w:ascii="Arial" w:hAnsi="Arial" w:cs="Arial"/>
            <w:sz w:val="24"/>
            <w:szCs w:val="24"/>
          </w:rPr>
          <w:fldChar w:fldCharType="separate"/>
        </w:r>
        <w:r w:rsidRPr="00BF6557">
          <w:rPr>
            <w:rFonts w:ascii="Arial" w:hAnsi="Arial" w:cs="Arial"/>
            <w:sz w:val="24"/>
            <w:szCs w:val="24"/>
          </w:rPr>
          <w:t>2</w:t>
        </w:r>
        <w:r w:rsidRPr="00BF655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EF"/>
    <w:rsid w:val="0001032D"/>
    <w:rsid w:val="00020989"/>
    <w:rsid w:val="000241EF"/>
    <w:rsid w:val="00024772"/>
    <w:rsid w:val="00044A1B"/>
    <w:rsid w:val="00046CCB"/>
    <w:rsid w:val="00051BDD"/>
    <w:rsid w:val="000547B8"/>
    <w:rsid w:val="00060858"/>
    <w:rsid w:val="00072F8D"/>
    <w:rsid w:val="000730B8"/>
    <w:rsid w:val="000805B6"/>
    <w:rsid w:val="00085623"/>
    <w:rsid w:val="000874CA"/>
    <w:rsid w:val="00093DBF"/>
    <w:rsid w:val="000A314B"/>
    <w:rsid w:val="000B09C0"/>
    <w:rsid w:val="000C1896"/>
    <w:rsid w:val="000E7DD7"/>
    <w:rsid w:val="000F68CC"/>
    <w:rsid w:val="00100C6D"/>
    <w:rsid w:val="00104F0F"/>
    <w:rsid w:val="001263AE"/>
    <w:rsid w:val="00145891"/>
    <w:rsid w:val="001600F7"/>
    <w:rsid w:val="00181956"/>
    <w:rsid w:val="00182FB4"/>
    <w:rsid w:val="00187D9D"/>
    <w:rsid w:val="001928D3"/>
    <w:rsid w:val="0019740D"/>
    <w:rsid w:val="001A0A30"/>
    <w:rsid w:val="001A1277"/>
    <w:rsid w:val="001A212A"/>
    <w:rsid w:val="001A3CD4"/>
    <w:rsid w:val="001C1624"/>
    <w:rsid w:val="001C6F68"/>
    <w:rsid w:val="001D28EC"/>
    <w:rsid w:val="001D7AFE"/>
    <w:rsid w:val="001F167B"/>
    <w:rsid w:val="001F2544"/>
    <w:rsid w:val="001F71F7"/>
    <w:rsid w:val="00201F6C"/>
    <w:rsid w:val="00207D68"/>
    <w:rsid w:val="00212637"/>
    <w:rsid w:val="002226B0"/>
    <w:rsid w:val="00225F74"/>
    <w:rsid w:val="002438AC"/>
    <w:rsid w:val="00244CE0"/>
    <w:rsid w:val="00257967"/>
    <w:rsid w:val="00263AA7"/>
    <w:rsid w:val="00266DE0"/>
    <w:rsid w:val="00284470"/>
    <w:rsid w:val="002A1C13"/>
    <w:rsid w:val="002A5929"/>
    <w:rsid w:val="002B326B"/>
    <w:rsid w:val="002B3A6A"/>
    <w:rsid w:val="002C7855"/>
    <w:rsid w:val="002E3545"/>
    <w:rsid w:val="002F1ACD"/>
    <w:rsid w:val="002F4970"/>
    <w:rsid w:val="00303C40"/>
    <w:rsid w:val="0030481D"/>
    <w:rsid w:val="00315C07"/>
    <w:rsid w:val="00315C75"/>
    <w:rsid w:val="003330AF"/>
    <w:rsid w:val="00340EEB"/>
    <w:rsid w:val="00397879"/>
    <w:rsid w:val="003C632C"/>
    <w:rsid w:val="003E4DDF"/>
    <w:rsid w:val="003E5D45"/>
    <w:rsid w:val="003F3FD9"/>
    <w:rsid w:val="003F74AF"/>
    <w:rsid w:val="00432A56"/>
    <w:rsid w:val="00441EDC"/>
    <w:rsid w:val="00464601"/>
    <w:rsid w:val="00464C3C"/>
    <w:rsid w:val="00467856"/>
    <w:rsid w:val="00467FC9"/>
    <w:rsid w:val="00475530"/>
    <w:rsid w:val="0048788F"/>
    <w:rsid w:val="004A16D0"/>
    <w:rsid w:val="004B1E9A"/>
    <w:rsid w:val="004B70EF"/>
    <w:rsid w:val="004C6B1E"/>
    <w:rsid w:val="004C7BCF"/>
    <w:rsid w:val="004D299C"/>
    <w:rsid w:val="004E15AF"/>
    <w:rsid w:val="004E380D"/>
    <w:rsid w:val="004E6F9A"/>
    <w:rsid w:val="004F09B4"/>
    <w:rsid w:val="004F2CD7"/>
    <w:rsid w:val="004F5C74"/>
    <w:rsid w:val="00507B22"/>
    <w:rsid w:val="005234DC"/>
    <w:rsid w:val="00541E4B"/>
    <w:rsid w:val="005443A2"/>
    <w:rsid w:val="00553739"/>
    <w:rsid w:val="00554FDE"/>
    <w:rsid w:val="0055573C"/>
    <w:rsid w:val="00556A19"/>
    <w:rsid w:val="00562F07"/>
    <w:rsid w:val="0058449B"/>
    <w:rsid w:val="005913C7"/>
    <w:rsid w:val="005C14C1"/>
    <w:rsid w:val="005C308B"/>
    <w:rsid w:val="005D001D"/>
    <w:rsid w:val="005D4BC4"/>
    <w:rsid w:val="00603F4F"/>
    <w:rsid w:val="0060434D"/>
    <w:rsid w:val="0061039B"/>
    <w:rsid w:val="00610E67"/>
    <w:rsid w:val="00614EAE"/>
    <w:rsid w:val="006320EB"/>
    <w:rsid w:val="006417AD"/>
    <w:rsid w:val="00656A84"/>
    <w:rsid w:val="006570FC"/>
    <w:rsid w:val="00671DBA"/>
    <w:rsid w:val="00677243"/>
    <w:rsid w:val="00686609"/>
    <w:rsid w:val="00687F1F"/>
    <w:rsid w:val="00694B5A"/>
    <w:rsid w:val="00697304"/>
    <w:rsid w:val="00697A51"/>
    <w:rsid w:val="006A2B44"/>
    <w:rsid w:val="006D243B"/>
    <w:rsid w:val="006D48B1"/>
    <w:rsid w:val="006E1302"/>
    <w:rsid w:val="006E19E2"/>
    <w:rsid w:val="006E4AB0"/>
    <w:rsid w:val="006F64C1"/>
    <w:rsid w:val="00703DBF"/>
    <w:rsid w:val="0070530C"/>
    <w:rsid w:val="0072342D"/>
    <w:rsid w:val="00724F84"/>
    <w:rsid w:val="007306F6"/>
    <w:rsid w:val="00732835"/>
    <w:rsid w:val="00736273"/>
    <w:rsid w:val="00740C83"/>
    <w:rsid w:val="00745163"/>
    <w:rsid w:val="00760507"/>
    <w:rsid w:val="007723FE"/>
    <w:rsid w:val="00777DDD"/>
    <w:rsid w:val="00796C65"/>
    <w:rsid w:val="007D39F0"/>
    <w:rsid w:val="007D4425"/>
    <w:rsid w:val="007F49FB"/>
    <w:rsid w:val="00810655"/>
    <w:rsid w:val="00824BF1"/>
    <w:rsid w:val="00832FE5"/>
    <w:rsid w:val="00836A97"/>
    <w:rsid w:val="00844223"/>
    <w:rsid w:val="0085050E"/>
    <w:rsid w:val="008917AE"/>
    <w:rsid w:val="008B1227"/>
    <w:rsid w:val="008C1F86"/>
    <w:rsid w:val="008D0ECA"/>
    <w:rsid w:val="00904C3A"/>
    <w:rsid w:val="00906F27"/>
    <w:rsid w:val="009230DD"/>
    <w:rsid w:val="00927A1A"/>
    <w:rsid w:val="00934777"/>
    <w:rsid w:val="00952F57"/>
    <w:rsid w:val="0096394D"/>
    <w:rsid w:val="0097117E"/>
    <w:rsid w:val="009718DE"/>
    <w:rsid w:val="00982C77"/>
    <w:rsid w:val="00995347"/>
    <w:rsid w:val="009B215F"/>
    <w:rsid w:val="009C01A3"/>
    <w:rsid w:val="009C2D3B"/>
    <w:rsid w:val="009C53F7"/>
    <w:rsid w:val="009F4927"/>
    <w:rsid w:val="00A03D59"/>
    <w:rsid w:val="00A20C2F"/>
    <w:rsid w:val="00A21097"/>
    <w:rsid w:val="00A33685"/>
    <w:rsid w:val="00A4208A"/>
    <w:rsid w:val="00A44035"/>
    <w:rsid w:val="00A466FF"/>
    <w:rsid w:val="00A479D9"/>
    <w:rsid w:val="00A50374"/>
    <w:rsid w:val="00A530B9"/>
    <w:rsid w:val="00A54E59"/>
    <w:rsid w:val="00A67765"/>
    <w:rsid w:val="00A73DA0"/>
    <w:rsid w:val="00A832AA"/>
    <w:rsid w:val="00A83564"/>
    <w:rsid w:val="00A95AB5"/>
    <w:rsid w:val="00AA7C16"/>
    <w:rsid w:val="00AD1331"/>
    <w:rsid w:val="00AD2D69"/>
    <w:rsid w:val="00AD49D3"/>
    <w:rsid w:val="00AF0D00"/>
    <w:rsid w:val="00B00C71"/>
    <w:rsid w:val="00B22E30"/>
    <w:rsid w:val="00B259BC"/>
    <w:rsid w:val="00B65272"/>
    <w:rsid w:val="00B66952"/>
    <w:rsid w:val="00B8574A"/>
    <w:rsid w:val="00B86B3A"/>
    <w:rsid w:val="00B93BD1"/>
    <w:rsid w:val="00BA07AF"/>
    <w:rsid w:val="00BA1348"/>
    <w:rsid w:val="00BC1735"/>
    <w:rsid w:val="00BC64DC"/>
    <w:rsid w:val="00BD5A8C"/>
    <w:rsid w:val="00BE14FD"/>
    <w:rsid w:val="00BE2178"/>
    <w:rsid w:val="00BE6AFF"/>
    <w:rsid w:val="00BF6557"/>
    <w:rsid w:val="00C062AE"/>
    <w:rsid w:val="00C06F42"/>
    <w:rsid w:val="00C11E96"/>
    <w:rsid w:val="00C1306F"/>
    <w:rsid w:val="00C168F1"/>
    <w:rsid w:val="00C20849"/>
    <w:rsid w:val="00C23771"/>
    <w:rsid w:val="00C25E53"/>
    <w:rsid w:val="00C264B3"/>
    <w:rsid w:val="00C408DC"/>
    <w:rsid w:val="00C50791"/>
    <w:rsid w:val="00C54959"/>
    <w:rsid w:val="00C64F0A"/>
    <w:rsid w:val="00C73EC4"/>
    <w:rsid w:val="00C80EB7"/>
    <w:rsid w:val="00C9616A"/>
    <w:rsid w:val="00C969BE"/>
    <w:rsid w:val="00CB5CA8"/>
    <w:rsid w:val="00CD0031"/>
    <w:rsid w:val="00CD39B1"/>
    <w:rsid w:val="00CD3B0F"/>
    <w:rsid w:val="00CF33DA"/>
    <w:rsid w:val="00D05AD1"/>
    <w:rsid w:val="00D304D2"/>
    <w:rsid w:val="00D3617B"/>
    <w:rsid w:val="00D52134"/>
    <w:rsid w:val="00DA22EB"/>
    <w:rsid w:val="00DA2585"/>
    <w:rsid w:val="00E13872"/>
    <w:rsid w:val="00E20B30"/>
    <w:rsid w:val="00E219AA"/>
    <w:rsid w:val="00E318FB"/>
    <w:rsid w:val="00E41793"/>
    <w:rsid w:val="00E435D5"/>
    <w:rsid w:val="00E47ADF"/>
    <w:rsid w:val="00E61609"/>
    <w:rsid w:val="00E74100"/>
    <w:rsid w:val="00E83F0F"/>
    <w:rsid w:val="00E92F1A"/>
    <w:rsid w:val="00EB1736"/>
    <w:rsid w:val="00EB39F1"/>
    <w:rsid w:val="00EB3A95"/>
    <w:rsid w:val="00EC0C67"/>
    <w:rsid w:val="00EC0F30"/>
    <w:rsid w:val="00ED0758"/>
    <w:rsid w:val="00ED4D1C"/>
    <w:rsid w:val="00EE3718"/>
    <w:rsid w:val="00EF1AD7"/>
    <w:rsid w:val="00F262F9"/>
    <w:rsid w:val="00F31D67"/>
    <w:rsid w:val="00F42F28"/>
    <w:rsid w:val="00F46A35"/>
    <w:rsid w:val="00F63444"/>
    <w:rsid w:val="00F74C09"/>
    <w:rsid w:val="00F83A92"/>
    <w:rsid w:val="00FA560B"/>
    <w:rsid w:val="00FB16EC"/>
    <w:rsid w:val="00FB6FFF"/>
    <w:rsid w:val="00FC4AEA"/>
    <w:rsid w:val="00FC5F69"/>
    <w:rsid w:val="00FC7998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A5A0"/>
  <w15:chartTrackingRefBased/>
  <w15:docId w15:val="{4BF4BCB7-FA63-49F5-8242-29BE83C5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4035"/>
    <w:pPr>
      <w:spacing w:line="254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3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44C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C06F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63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3AA7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63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3AA7"/>
    <w:rPr>
      <w:kern w:val="0"/>
      <w14:ligatures w14:val="none"/>
    </w:rPr>
  </w:style>
  <w:style w:type="paragraph" w:styleId="Sraopastraipa">
    <w:name w:val="List Paragraph"/>
    <w:basedOn w:val="prastasis"/>
    <w:uiPriority w:val="34"/>
    <w:qFormat/>
    <w:rsid w:val="00677243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3F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44CE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C06F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4709</Words>
  <Characters>2685</Characters>
  <Application>Microsoft Office Word</Application>
  <DocSecurity>0</DocSecurity>
  <Lines>22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Baranauskaitė</dc:creator>
  <cp:keywords/>
  <dc:description/>
  <cp:lastModifiedBy>Viktorija Bakšinskytė</cp:lastModifiedBy>
  <cp:revision>23</cp:revision>
  <dcterms:created xsi:type="dcterms:W3CDTF">2026-04-13T10:32:00Z</dcterms:created>
  <dcterms:modified xsi:type="dcterms:W3CDTF">2026-08-10T11:22:00Z</dcterms:modified>
</cp:coreProperties>
</file>