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F7E76C" w14:textId="77777777" w:rsidR="00CD507F" w:rsidRPr="00641BD0" w:rsidRDefault="00CD507F" w:rsidP="00641BD0">
      <w:pPr>
        <w:pStyle w:val="statymopavad"/>
        <w:spacing w:line="276" w:lineRule="auto"/>
        <w:ind w:firstLine="0"/>
        <w:jc w:val="left"/>
        <w:rPr>
          <w:rFonts w:ascii="Arial" w:hAnsi="Arial" w:cs="Arial"/>
        </w:rPr>
      </w:pPr>
      <w:bookmarkStart w:id="0" w:name="data_metai"/>
    </w:p>
    <w:bookmarkEnd w:id="0"/>
    <w:p w14:paraId="354717C3" w14:textId="0F07C648" w:rsidR="003865EC" w:rsidRPr="003865EC" w:rsidRDefault="003865EC" w:rsidP="00641BD0">
      <w:pPr>
        <w:pStyle w:val="Antrat1"/>
        <w:spacing w:after="240" w:line="276" w:lineRule="auto"/>
        <w:jc w:val="center"/>
        <w:rPr>
          <w:rFonts w:ascii="Arial" w:hAnsi="Arial" w:cs="Arial"/>
          <w:b/>
          <w:bCs/>
          <w:color w:val="000000" w:themeColor="text1"/>
          <w:sz w:val="28"/>
          <w:szCs w:val="28"/>
        </w:rPr>
      </w:pPr>
      <w:r w:rsidRPr="003865EC">
        <w:rPr>
          <w:rFonts w:ascii="Arial" w:hAnsi="Arial" w:cs="Arial"/>
          <w:b/>
          <w:bCs/>
          <w:caps/>
          <w:color w:val="000000" w:themeColor="text1"/>
          <w:sz w:val="28"/>
          <w:szCs w:val="28"/>
        </w:rPr>
        <w:fldChar w:fldCharType="begin">
          <w:ffData>
            <w:name w:val="organizacija"/>
            <w:enabled/>
            <w:calcOnExit w:val="0"/>
            <w:textInput>
              <w:default w:val="LIETUVOS RESPUBLIKOS KLAIPĖDOS RAJONO "/>
            </w:textInput>
          </w:ffData>
        </w:fldChar>
      </w:r>
      <w:r w:rsidRPr="003865EC">
        <w:rPr>
          <w:rFonts w:ascii="Arial" w:hAnsi="Arial" w:cs="Arial"/>
          <w:b/>
          <w:bCs/>
          <w:caps/>
          <w:color w:val="000000" w:themeColor="text1"/>
          <w:sz w:val="28"/>
          <w:szCs w:val="28"/>
        </w:rPr>
        <w:instrText xml:space="preserve"> FORMTEXT </w:instrText>
      </w:r>
      <w:r w:rsidRPr="003865EC">
        <w:rPr>
          <w:rFonts w:ascii="Arial" w:hAnsi="Arial" w:cs="Arial"/>
          <w:b/>
          <w:bCs/>
          <w:caps/>
          <w:color w:val="000000" w:themeColor="text1"/>
          <w:sz w:val="28"/>
          <w:szCs w:val="28"/>
        </w:rPr>
      </w:r>
      <w:r w:rsidRPr="003865EC">
        <w:rPr>
          <w:rFonts w:ascii="Arial" w:hAnsi="Arial" w:cs="Arial"/>
          <w:b/>
          <w:bCs/>
          <w:caps/>
          <w:color w:val="000000" w:themeColor="text1"/>
          <w:sz w:val="28"/>
          <w:szCs w:val="28"/>
        </w:rPr>
        <w:fldChar w:fldCharType="separate"/>
      </w:r>
      <w:r w:rsidRPr="003865EC">
        <w:rPr>
          <w:rFonts w:ascii="Arial" w:hAnsi="Arial" w:cs="Arial"/>
          <w:b/>
          <w:bCs/>
          <w:caps/>
          <w:noProof/>
          <w:color w:val="000000" w:themeColor="text1"/>
          <w:sz w:val="28"/>
          <w:szCs w:val="28"/>
        </w:rPr>
        <w:t xml:space="preserve">KLAIPĖDOS RAJONO </w:t>
      </w:r>
      <w:r w:rsidRPr="003865EC">
        <w:rPr>
          <w:rFonts w:ascii="Arial" w:hAnsi="Arial" w:cs="Arial"/>
          <w:b/>
          <w:bCs/>
          <w:caps/>
          <w:color w:val="000000" w:themeColor="text1"/>
          <w:sz w:val="28"/>
          <w:szCs w:val="28"/>
        </w:rPr>
        <w:fldChar w:fldCharType="end"/>
      </w:r>
      <w:r w:rsidRPr="003865EC">
        <w:rPr>
          <w:rFonts w:ascii="Arial" w:hAnsi="Arial" w:cs="Arial"/>
          <w:b/>
          <w:bCs/>
          <w:caps/>
          <w:color w:val="000000" w:themeColor="text1"/>
          <w:sz w:val="28"/>
          <w:szCs w:val="28"/>
        </w:rPr>
        <w:fldChar w:fldCharType="begin">
          <w:ffData>
            <w:name w:val=""/>
            <w:enabled/>
            <w:calcOnExit w:val="0"/>
            <w:textInput>
              <w:default w:val="savivaldybės taryba"/>
            </w:textInput>
          </w:ffData>
        </w:fldChar>
      </w:r>
      <w:r w:rsidRPr="003865EC">
        <w:rPr>
          <w:rFonts w:ascii="Arial" w:hAnsi="Arial" w:cs="Arial"/>
          <w:b/>
          <w:bCs/>
          <w:caps/>
          <w:color w:val="000000" w:themeColor="text1"/>
          <w:sz w:val="28"/>
          <w:szCs w:val="28"/>
        </w:rPr>
        <w:instrText xml:space="preserve"> FORMTEXT </w:instrText>
      </w:r>
      <w:r w:rsidRPr="003865EC">
        <w:rPr>
          <w:rFonts w:ascii="Arial" w:hAnsi="Arial" w:cs="Arial"/>
          <w:b/>
          <w:bCs/>
          <w:caps/>
          <w:color w:val="000000" w:themeColor="text1"/>
          <w:sz w:val="28"/>
          <w:szCs w:val="28"/>
        </w:rPr>
      </w:r>
      <w:r w:rsidRPr="003865EC">
        <w:rPr>
          <w:rFonts w:ascii="Arial" w:hAnsi="Arial" w:cs="Arial"/>
          <w:b/>
          <w:bCs/>
          <w:caps/>
          <w:color w:val="000000" w:themeColor="text1"/>
          <w:sz w:val="28"/>
          <w:szCs w:val="28"/>
        </w:rPr>
        <w:fldChar w:fldCharType="separate"/>
      </w:r>
      <w:r w:rsidRPr="003865EC">
        <w:rPr>
          <w:rFonts w:ascii="Arial" w:hAnsi="Arial" w:cs="Arial"/>
          <w:b/>
          <w:bCs/>
          <w:caps/>
          <w:noProof/>
          <w:color w:val="000000" w:themeColor="text1"/>
          <w:sz w:val="28"/>
          <w:szCs w:val="28"/>
        </w:rPr>
        <w:t>savivaldybės taryba</w:t>
      </w:r>
      <w:r w:rsidRPr="003865EC">
        <w:rPr>
          <w:rFonts w:ascii="Arial" w:hAnsi="Arial" w:cs="Arial"/>
          <w:b/>
          <w:bCs/>
          <w:caps/>
          <w:color w:val="000000" w:themeColor="text1"/>
          <w:sz w:val="28"/>
          <w:szCs w:val="28"/>
        </w:rPr>
        <w:fldChar w:fldCharType="end"/>
      </w:r>
    </w:p>
    <w:p w14:paraId="0375DA27" w14:textId="733E3A14" w:rsidR="00CD507F" w:rsidRPr="00641BD0" w:rsidRDefault="00CD507F" w:rsidP="00641BD0">
      <w:pPr>
        <w:pStyle w:val="Antrat1"/>
        <w:spacing w:before="0" w:line="276" w:lineRule="auto"/>
        <w:jc w:val="center"/>
        <w:rPr>
          <w:rFonts w:ascii="Arial" w:hAnsi="Arial" w:cs="Arial"/>
          <w:b/>
          <w:bCs/>
          <w:color w:val="000000" w:themeColor="text1"/>
          <w:sz w:val="28"/>
          <w:szCs w:val="28"/>
        </w:rPr>
      </w:pPr>
      <w:r w:rsidRPr="00641BD0">
        <w:rPr>
          <w:rFonts w:ascii="Arial" w:hAnsi="Arial" w:cs="Arial"/>
          <w:b/>
          <w:bCs/>
          <w:color w:val="000000" w:themeColor="text1"/>
          <w:sz w:val="28"/>
          <w:szCs w:val="28"/>
        </w:rPr>
        <w:t>SPRENDIMAS</w:t>
      </w:r>
    </w:p>
    <w:p w14:paraId="10A518A0" w14:textId="0158C891" w:rsidR="00CD507F" w:rsidRPr="003865EC" w:rsidRDefault="00CD507F" w:rsidP="00641BD0">
      <w:pPr>
        <w:tabs>
          <w:tab w:val="left" w:pos="3450"/>
        </w:tabs>
        <w:spacing w:line="276" w:lineRule="auto"/>
        <w:jc w:val="center"/>
      </w:pPr>
      <w:r w:rsidRPr="00641BD0">
        <w:rPr>
          <w:rFonts w:ascii="Arial" w:hAnsi="Arial" w:cs="Arial"/>
          <w:b/>
          <w:sz w:val="28"/>
          <w:szCs w:val="28"/>
        </w:rPr>
        <w:t xml:space="preserve">DĖL </w:t>
      </w:r>
      <w:r w:rsidR="009A482D" w:rsidRPr="00641BD0">
        <w:rPr>
          <w:rFonts w:ascii="Arial" w:hAnsi="Arial" w:cs="Arial"/>
          <w:b/>
          <w:sz w:val="28"/>
          <w:szCs w:val="28"/>
        </w:rPr>
        <w:t>PATALPŲ NUOMOS SUTARTIES ATNAUJINIMO</w:t>
      </w:r>
      <w:r w:rsidR="00AF534C" w:rsidRPr="00641BD0">
        <w:rPr>
          <w:rFonts w:ascii="Arial" w:hAnsi="Arial" w:cs="Arial"/>
          <w:b/>
          <w:sz w:val="28"/>
          <w:szCs w:val="28"/>
        </w:rPr>
        <w:t xml:space="preserve"> (PRATĘSIMO)</w:t>
      </w:r>
      <w:r w:rsidR="009A482D" w:rsidRPr="00641BD0">
        <w:rPr>
          <w:rFonts w:ascii="Arial" w:hAnsi="Arial" w:cs="Arial"/>
          <w:b/>
          <w:sz w:val="28"/>
          <w:szCs w:val="28"/>
        </w:rPr>
        <w:t xml:space="preserve"> SU </w:t>
      </w:r>
      <w:r w:rsidR="00D75590" w:rsidRPr="00641BD0">
        <w:rPr>
          <w:rFonts w:ascii="Arial" w:hAnsi="Arial" w:cs="Arial"/>
          <w:b/>
          <w:sz w:val="28"/>
          <w:szCs w:val="28"/>
        </w:rPr>
        <w:t>IĮ R. DIRGINČIENĖS BENDROSIOS PRAKTIKOS GYDYTOJO KABINETU</w:t>
      </w:r>
    </w:p>
    <w:p w14:paraId="28AE71D1" w14:textId="64F29E0F" w:rsidR="00CD507F" w:rsidRPr="003865EC" w:rsidRDefault="00CD507F" w:rsidP="00641BD0">
      <w:pPr>
        <w:pStyle w:val="statymopavad"/>
        <w:spacing w:before="240" w:line="276" w:lineRule="auto"/>
        <w:ind w:firstLine="0"/>
        <w:rPr>
          <w:rFonts w:ascii="Arial" w:hAnsi="Arial" w:cs="Arial"/>
        </w:rPr>
      </w:pPr>
      <w:r w:rsidRPr="003865EC">
        <w:rPr>
          <w:rFonts w:ascii="Arial" w:hAnsi="Arial" w:cs="Arial"/>
          <w:caps w:val="0"/>
        </w:rPr>
        <w:t>20</w:t>
      </w:r>
      <w:r w:rsidR="00E70720" w:rsidRPr="003865EC">
        <w:rPr>
          <w:rFonts w:ascii="Arial" w:hAnsi="Arial" w:cs="Arial"/>
          <w:caps w:val="0"/>
        </w:rPr>
        <w:t>2</w:t>
      </w:r>
      <w:r w:rsidR="00383EB0" w:rsidRPr="003865EC">
        <w:rPr>
          <w:rFonts w:ascii="Arial" w:hAnsi="Arial" w:cs="Arial"/>
          <w:caps w:val="0"/>
        </w:rPr>
        <w:t>6</w:t>
      </w:r>
      <w:r w:rsidRPr="003865EC">
        <w:rPr>
          <w:rFonts w:ascii="Arial" w:hAnsi="Arial" w:cs="Arial"/>
          <w:caps w:val="0"/>
        </w:rPr>
        <w:t xml:space="preserve"> m.</w:t>
      </w:r>
      <w:r w:rsidR="00393E90" w:rsidRPr="003865EC">
        <w:rPr>
          <w:rFonts w:ascii="Arial" w:hAnsi="Arial" w:cs="Arial"/>
          <w:caps w:val="0"/>
        </w:rPr>
        <w:t xml:space="preserve"> </w:t>
      </w:r>
      <w:r w:rsidR="00E70720" w:rsidRPr="003865EC">
        <w:rPr>
          <w:rFonts w:ascii="Arial" w:hAnsi="Arial" w:cs="Arial"/>
          <w:caps w:val="0"/>
        </w:rPr>
        <w:t>rugpjūčio</w:t>
      </w:r>
      <w:r w:rsidR="008D13F1" w:rsidRPr="003865EC">
        <w:rPr>
          <w:rFonts w:ascii="Arial" w:hAnsi="Arial" w:cs="Arial"/>
          <w:caps w:val="0"/>
        </w:rPr>
        <w:t xml:space="preserve">  </w:t>
      </w:r>
      <w:r w:rsidR="00BA777A" w:rsidRPr="003865EC">
        <w:rPr>
          <w:rFonts w:ascii="Arial" w:hAnsi="Arial" w:cs="Arial"/>
          <w:caps w:val="0"/>
        </w:rPr>
        <w:t>d.</w:t>
      </w:r>
      <w:r w:rsidRPr="003865EC">
        <w:rPr>
          <w:rFonts w:ascii="Arial" w:hAnsi="Arial" w:cs="Arial"/>
          <w:caps w:val="0"/>
        </w:rPr>
        <w:t xml:space="preserve"> Nr</w:t>
      </w:r>
      <w:r w:rsidRPr="003865EC">
        <w:rPr>
          <w:rFonts w:ascii="Arial" w:hAnsi="Arial" w:cs="Arial"/>
        </w:rPr>
        <w:t>. T11-</w:t>
      </w:r>
    </w:p>
    <w:p w14:paraId="06455A73" w14:textId="640230BB" w:rsidR="00F94B3B" w:rsidRPr="003865EC" w:rsidRDefault="00CD507F" w:rsidP="00641BD0">
      <w:pPr>
        <w:pStyle w:val="statymopavad"/>
        <w:spacing w:after="240" w:line="276" w:lineRule="auto"/>
        <w:ind w:firstLine="0"/>
        <w:rPr>
          <w:rFonts w:ascii="Arial" w:hAnsi="Arial" w:cs="Arial"/>
          <w:caps w:val="0"/>
          <w:color w:val="FF0000"/>
        </w:rPr>
      </w:pPr>
      <w:r w:rsidRPr="003865EC">
        <w:rPr>
          <w:rFonts w:ascii="Arial" w:hAnsi="Arial" w:cs="Arial"/>
        </w:rPr>
        <w:t>G</w:t>
      </w:r>
      <w:r w:rsidRPr="003865EC">
        <w:rPr>
          <w:rFonts w:ascii="Arial" w:hAnsi="Arial" w:cs="Arial"/>
          <w:caps w:val="0"/>
        </w:rPr>
        <w:t>argždai</w:t>
      </w:r>
    </w:p>
    <w:p w14:paraId="4A1FB5B9" w14:textId="4314680D" w:rsidR="00F94B3B" w:rsidRPr="003865EC" w:rsidRDefault="00F94B3B" w:rsidP="00641BD0">
      <w:pPr>
        <w:pStyle w:val="BodyText21"/>
        <w:widowControl/>
        <w:spacing w:line="276" w:lineRule="auto"/>
        <w:ind w:firstLine="1134"/>
        <w:rPr>
          <w:rFonts w:ascii="Arial" w:hAnsi="Arial" w:cs="Arial"/>
          <w:spacing w:val="80"/>
          <w:szCs w:val="24"/>
          <w:lang w:val="lt-LT"/>
        </w:rPr>
      </w:pPr>
      <w:r w:rsidRPr="003865EC">
        <w:rPr>
          <w:rFonts w:ascii="Arial" w:hAnsi="Arial" w:cs="Arial"/>
          <w:lang w:val="lt-LT"/>
        </w:rPr>
        <w:t>Klaipėdos rajono savivaldybės taryba,</w:t>
      </w:r>
      <w:r w:rsidRPr="00641BD0">
        <w:rPr>
          <w:rFonts w:ascii="Arial" w:hAnsi="Arial" w:cs="Arial"/>
          <w:lang w:val="lt-LT"/>
        </w:rPr>
        <w:t xml:space="preserve"> </w:t>
      </w:r>
      <w:r w:rsidRPr="003865EC">
        <w:rPr>
          <w:rFonts w:ascii="Arial" w:hAnsi="Arial" w:cs="Arial"/>
          <w:lang w:val="lt-LT"/>
        </w:rPr>
        <w:t>vadovaudamasi</w:t>
      </w:r>
      <w:r w:rsidRPr="00641BD0">
        <w:rPr>
          <w:rFonts w:ascii="Arial" w:hAnsi="Arial" w:cs="Arial"/>
          <w:lang w:val="lt-LT"/>
        </w:rPr>
        <w:t xml:space="preserve"> </w:t>
      </w:r>
      <w:r w:rsidRPr="003865EC">
        <w:rPr>
          <w:rFonts w:ascii="Arial" w:hAnsi="Arial" w:cs="Arial"/>
          <w:lang w:val="lt-LT"/>
        </w:rPr>
        <w:t xml:space="preserve">Lietuvos Respublikos vietos savivaldos </w:t>
      </w:r>
      <w:bookmarkStart w:id="1" w:name="_Hlk132727582"/>
      <w:r w:rsidRPr="003865EC">
        <w:rPr>
          <w:rFonts w:ascii="Arial" w:hAnsi="Arial" w:cs="Arial"/>
          <w:lang w:val="lt-LT"/>
        </w:rPr>
        <w:t>įstatymo 6 straipsnio 3 punktu,</w:t>
      </w:r>
      <w:r w:rsidRPr="003865EC">
        <w:rPr>
          <w:rFonts w:ascii="Arial" w:hAnsi="Arial" w:cs="Arial"/>
          <w:color w:val="FF0000"/>
          <w:lang w:val="lt-LT"/>
        </w:rPr>
        <w:t xml:space="preserve"> </w:t>
      </w:r>
      <w:r w:rsidRPr="003865EC">
        <w:rPr>
          <w:rFonts w:ascii="Arial" w:hAnsi="Arial" w:cs="Arial"/>
          <w:lang w:val="lt-LT"/>
        </w:rPr>
        <w:t>15 straipsnio 2 dalies 19 punktu, 63</w:t>
      </w:r>
      <w:r w:rsidRPr="003865EC">
        <w:rPr>
          <w:rFonts w:ascii="Arial" w:hAnsi="Arial" w:cs="Arial"/>
          <w:color w:val="FF0000"/>
          <w:lang w:val="lt-LT"/>
        </w:rPr>
        <w:t xml:space="preserve"> </w:t>
      </w:r>
      <w:r w:rsidRPr="003865EC">
        <w:rPr>
          <w:rFonts w:ascii="Arial" w:hAnsi="Arial" w:cs="Arial"/>
          <w:lang w:val="lt-LT"/>
        </w:rPr>
        <w:t>straipsni</w:t>
      </w:r>
      <w:r w:rsidR="00122F0D" w:rsidRPr="003865EC">
        <w:rPr>
          <w:rFonts w:ascii="Arial" w:hAnsi="Arial" w:cs="Arial"/>
          <w:lang w:val="lt-LT"/>
        </w:rPr>
        <w:t>u</w:t>
      </w:r>
      <w:r w:rsidRPr="003865EC">
        <w:rPr>
          <w:rFonts w:ascii="Arial" w:hAnsi="Arial" w:cs="Arial"/>
          <w:lang w:val="lt-LT"/>
        </w:rPr>
        <w:t>, Lietuvos Respublikos valstybės ir savivaldybių turto valdymo, naudojimo ir disponavimo juo įstatymo 15 straipsnio 1 dalimi,</w:t>
      </w:r>
      <w:r w:rsidRPr="003865EC">
        <w:rPr>
          <w:rFonts w:ascii="Arial" w:hAnsi="Arial" w:cs="Arial"/>
          <w:color w:val="000000"/>
          <w:lang w:val="lt-LT"/>
        </w:rPr>
        <w:t xml:space="preserve"> </w:t>
      </w:r>
      <w:r w:rsidRPr="003865EC">
        <w:rPr>
          <w:rFonts w:ascii="Arial" w:hAnsi="Arial" w:cs="Arial"/>
          <w:lang w:val="lt-LT"/>
        </w:rPr>
        <w:t>Lietuvos Respublikos civilinio kodekso 6.482</w:t>
      </w:r>
      <w:r w:rsidRPr="003865EC">
        <w:rPr>
          <w:rFonts w:ascii="Arial" w:hAnsi="Arial" w:cs="Arial"/>
          <w:color w:val="FF0000"/>
          <w:lang w:val="lt-LT"/>
        </w:rPr>
        <w:t xml:space="preserve"> </w:t>
      </w:r>
      <w:r w:rsidRPr="003865EC">
        <w:rPr>
          <w:rFonts w:ascii="Arial" w:hAnsi="Arial" w:cs="Arial"/>
          <w:lang w:val="lt-LT"/>
        </w:rPr>
        <w:t>straipsniu,</w:t>
      </w:r>
      <w:r w:rsidRPr="003865EC">
        <w:rPr>
          <w:rFonts w:ascii="Arial" w:hAnsi="Arial" w:cs="Arial"/>
          <w:color w:val="000000"/>
          <w:lang w:val="lt-LT"/>
        </w:rPr>
        <w:t xml:space="preserve"> </w:t>
      </w:r>
      <w:r w:rsidR="00383EB0" w:rsidRPr="003865EC">
        <w:rPr>
          <w:rFonts w:ascii="Arial" w:hAnsi="Arial" w:cs="Arial"/>
          <w:lang w:val="lt-LT"/>
        </w:rPr>
        <w:t>Klaipėdos rajono savivaldybės turto valdymo, naudojimo ir disponavimo juo tvarkos aprašo, patvirtinto Klaipėdos rajono savivaldybės tarybos 2026 m. birželio 25 d. sprendimu Nr. T11-180 „Dėl Klaipėdos rajono savivaldybės turto valdymo, naudojimo ir disponavimo juo tvarkos aprašo patvirtinimo“, 41 punktu</w:t>
      </w:r>
      <w:r w:rsidRPr="003865EC">
        <w:rPr>
          <w:rFonts w:ascii="Arial" w:hAnsi="Arial" w:cs="Arial"/>
          <w:lang w:val="lt-LT"/>
        </w:rPr>
        <w:t xml:space="preserve">, </w:t>
      </w:r>
      <w:bookmarkEnd w:id="1"/>
      <w:r w:rsidRPr="003865EC">
        <w:rPr>
          <w:rFonts w:ascii="Arial" w:hAnsi="Arial" w:cs="Arial"/>
          <w:lang w:val="lt-LT"/>
        </w:rPr>
        <w:t xml:space="preserve">ir atsižvelgdama į </w:t>
      </w:r>
      <w:r w:rsidR="00D75590" w:rsidRPr="003865EC">
        <w:rPr>
          <w:rFonts w:ascii="Arial" w:hAnsi="Arial" w:cs="Arial"/>
          <w:lang w:val="lt-LT"/>
        </w:rPr>
        <w:t>2026 m. liepos 10 d.</w:t>
      </w:r>
      <w:r w:rsidR="003F73B0" w:rsidRPr="003865EC">
        <w:rPr>
          <w:rFonts w:ascii="Arial" w:hAnsi="Arial" w:cs="Arial"/>
          <w:lang w:val="lt-LT"/>
        </w:rPr>
        <w:t xml:space="preserve"> IĮ R. </w:t>
      </w:r>
      <w:proofErr w:type="spellStart"/>
      <w:r w:rsidR="003F73B0" w:rsidRPr="003865EC">
        <w:rPr>
          <w:rFonts w:ascii="Arial" w:hAnsi="Arial" w:cs="Arial"/>
          <w:lang w:val="lt-LT"/>
        </w:rPr>
        <w:t>Dirginčienės</w:t>
      </w:r>
      <w:proofErr w:type="spellEnd"/>
      <w:r w:rsidR="003F73B0" w:rsidRPr="003865EC">
        <w:rPr>
          <w:rFonts w:ascii="Arial" w:hAnsi="Arial" w:cs="Arial"/>
          <w:lang w:val="lt-LT"/>
        </w:rPr>
        <w:t xml:space="preserve"> bendrosios praktikos gydytojo kabineto</w:t>
      </w:r>
      <w:r w:rsidR="00D75590" w:rsidRPr="003865EC">
        <w:rPr>
          <w:rFonts w:ascii="Arial" w:hAnsi="Arial" w:cs="Arial"/>
          <w:lang w:val="lt-LT"/>
        </w:rPr>
        <w:t xml:space="preserve"> raštą Nr. A4-1823 (5.1.23 </w:t>
      </w:r>
      <w:proofErr w:type="spellStart"/>
      <w:r w:rsidR="00D75590" w:rsidRPr="003865EC">
        <w:rPr>
          <w:rFonts w:ascii="Arial" w:hAnsi="Arial" w:cs="Arial"/>
          <w:lang w:val="lt-LT"/>
        </w:rPr>
        <w:t>Mr</w:t>
      </w:r>
      <w:proofErr w:type="spellEnd"/>
      <w:r w:rsidR="00D75590" w:rsidRPr="003865EC">
        <w:rPr>
          <w:rFonts w:ascii="Arial" w:hAnsi="Arial" w:cs="Arial"/>
          <w:lang w:val="lt-LT"/>
        </w:rPr>
        <w:t>) „</w:t>
      </w:r>
      <w:r w:rsidR="00187786" w:rsidRPr="003865EC">
        <w:rPr>
          <w:rFonts w:ascii="Arial" w:hAnsi="Arial" w:cs="Arial"/>
          <w:lang w:val="lt-LT"/>
        </w:rPr>
        <w:t>D</w:t>
      </w:r>
      <w:r w:rsidR="00D75590" w:rsidRPr="003865EC">
        <w:rPr>
          <w:rFonts w:ascii="Arial" w:hAnsi="Arial" w:cs="Arial"/>
          <w:lang w:val="lt-LT"/>
        </w:rPr>
        <w:t>ėl patalpų nuomos sutarties“</w:t>
      </w:r>
      <w:r w:rsidRPr="003865EC">
        <w:rPr>
          <w:rFonts w:ascii="Arial" w:hAnsi="Arial" w:cs="Arial"/>
          <w:lang w:val="lt-LT"/>
        </w:rPr>
        <w:t xml:space="preserve">, </w:t>
      </w:r>
      <w:r w:rsidRPr="003865EC">
        <w:rPr>
          <w:rFonts w:ascii="Arial" w:hAnsi="Arial" w:cs="Arial"/>
          <w:spacing w:val="80"/>
          <w:szCs w:val="24"/>
          <w:lang w:val="lt-LT"/>
        </w:rPr>
        <w:t>nusprendžia:</w:t>
      </w:r>
    </w:p>
    <w:p w14:paraId="2CB55D87" w14:textId="2720880B" w:rsidR="00BA777A" w:rsidRPr="003865EC" w:rsidRDefault="00F94B3B" w:rsidP="00641BD0">
      <w:pPr>
        <w:tabs>
          <w:tab w:val="right" w:pos="9639"/>
        </w:tabs>
        <w:spacing w:line="276" w:lineRule="auto"/>
        <w:ind w:firstLine="1134"/>
        <w:jc w:val="both"/>
        <w:rPr>
          <w:rFonts w:ascii="Arial" w:hAnsi="Arial" w:cs="Arial"/>
        </w:rPr>
      </w:pPr>
      <w:r w:rsidRPr="003865EC">
        <w:rPr>
          <w:rFonts w:ascii="Arial" w:hAnsi="Arial" w:cs="Arial"/>
        </w:rPr>
        <w:tab/>
        <w:t xml:space="preserve">Leisti </w:t>
      </w:r>
      <w:bookmarkStart w:id="2" w:name="_Hlk132786912"/>
      <w:r w:rsidR="00BA777A" w:rsidRPr="003865EC">
        <w:rPr>
          <w:rFonts w:ascii="Arial" w:hAnsi="Arial" w:cs="Arial"/>
        </w:rPr>
        <w:t xml:space="preserve">Klaipėdos rajono savivaldybės administracijai </w:t>
      </w:r>
      <w:bookmarkStart w:id="3" w:name="_Hlk170997890"/>
      <w:r w:rsidR="00DF0132" w:rsidRPr="003865EC">
        <w:rPr>
          <w:rFonts w:ascii="Arial" w:hAnsi="Arial" w:cs="Arial"/>
        </w:rPr>
        <w:t>5</w:t>
      </w:r>
      <w:r w:rsidR="00BA777A" w:rsidRPr="003865EC">
        <w:rPr>
          <w:rFonts w:ascii="Arial" w:hAnsi="Arial" w:cs="Arial"/>
        </w:rPr>
        <w:t xml:space="preserve"> (</w:t>
      </w:r>
      <w:r w:rsidR="00DF0132" w:rsidRPr="003865EC">
        <w:rPr>
          <w:rFonts w:ascii="Arial" w:hAnsi="Arial" w:cs="Arial"/>
        </w:rPr>
        <w:t>penkeriems</w:t>
      </w:r>
      <w:r w:rsidR="00BA777A" w:rsidRPr="003865EC">
        <w:rPr>
          <w:rFonts w:ascii="Arial" w:hAnsi="Arial" w:cs="Arial"/>
        </w:rPr>
        <w:t>) metams, bet ne ilgiau negu iki privatizavimo, atnaujinti (pratęsti) ir pasirašyti</w:t>
      </w:r>
      <w:r w:rsidR="00403C5B" w:rsidRPr="003865EC">
        <w:rPr>
          <w:rFonts w:ascii="Arial" w:hAnsi="Arial" w:cs="Arial"/>
        </w:rPr>
        <w:t xml:space="preserve"> </w:t>
      </w:r>
      <w:r w:rsidR="00DF0132" w:rsidRPr="003865EC">
        <w:rPr>
          <w:rFonts w:ascii="Arial" w:hAnsi="Arial" w:cs="Arial"/>
        </w:rPr>
        <w:t>37,12</w:t>
      </w:r>
      <w:r w:rsidR="003C1145" w:rsidRPr="003865EC">
        <w:rPr>
          <w:rFonts w:ascii="Arial" w:hAnsi="Arial" w:cs="Arial"/>
        </w:rPr>
        <w:t xml:space="preserve"> kv.</w:t>
      </w:r>
      <w:r w:rsidR="00BA777A" w:rsidRPr="003865EC">
        <w:rPr>
          <w:rFonts w:ascii="Arial" w:hAnsi="Arial" w:cs="Arial"/>
        </w:rPr>
        <w:t xml:space="preserve"> m ploto </w:t>
      </w:r>
      <w:r w:rsidR="00403C5B" w:rsidRPr="003865EC">
        <w:rPr>
          <w:rFonts w:ascii="Arial" w:hAnsi="Arial" w:cs="Arial"/>
        </w:rPr>
        <w:t xml:space="preserve">gydymo paskirties </w:t>
      </w:r>
      <w:r w:rsidR="004D7041" w:rsidRPr="003865EC">
        <w:rPr>
          <w:rFonts w:ascii="Arial" w:hAnsi="Arial" w:cs="Arial"/>
        </w:rPr>
        <w:t>N</w:t>
      </w:r>
      <w:r w:rsidR="00BA777A" w:rsidRPr="003865EC">
        <w:rPr>
          <w:rFonts w:ascii="Arial" w:hAnsi="Arial" w:cs="Arial"/>
        </w:rPr>
        <w:t>egyvenamųjų patalpų</w:t>
      </w:r>
      <w:r w:rsidR="004D7041" w:rsidRPr="003865EC">
        <w:rPr>
          <w:rFonts w:ascii="Arial" w:hAnsi="Arial" w:cs="Arial"/>
        </w:rPr>
        <w:t xml:space="preserve"> – Medicinos punkto patalpų, unikalus Nr. 5597-0022-9012:0003, plane žymimų 1-6, 1-7, 1-9, 1-10, 1-13</w:t>
      </w:r>
      <w:r w:rsidR="00D6131E" w:rsidRPr="003865EC">
        <w:rPr>
          <w:rFonts w:ascii="Arial" w:hAnsi="Arial" w:cs="Arial"/>
        </w:rPr>
        <w:t>,</w:t>
      </w:r>
      <w:r w:rsidR="00CF5B19" w:rsidRPr="003865EC">
        <w:rPr>
          <w:rFonts w:ascii="Arial" w:hAnsi="Arial" w:cs="Arial"/>
        </w:rPr>
        <w:t xml:space="preserve"> </w:t>
      </w:r>
      <w:r w:rsidR="001F7E2C" w:rsidRPr="003865EC">
        <w:rPr>
          <w:rFonts w:ascii="Arial" w:hAnsi="Arial" w:cs="Arial"/>
        </w:rPr>
        <w:t>pa</w:t>
      </w:r>
      <w:r w:rsidR="004D7041" w:rsidRPr="003865EC">
        <w:rPr>
          <w:rFonts w:ascii="Arial" w:hAnsi="Arial" w:cs="Arial"/>
        </w:rPr>
        <w:t>stato, kuriame yra patalpos unikalus Nr. 5597-0022-9012</w:t>
      </w:r>
      <w:r w:rsidR="001F7E2C" w:rsidRPr="003865EC">
        <w:rPr>
          <w:rFonts w:ascii="Arial" w:hAnsi="Arial" w:cs="Arial"/>
        </w:rPr>
        <w:t xml:space="preserve">, </w:t>
      </w:r>
      <w:r w:rsidR="004D7041" w:rsidRPr="003865EC">
        <w:rPr>
          <w:rFonts w:ascii="Arial" w:hAnsi="Arial" w:cs="Arial"/>
        </w:rPr>
        <w:t xml:space="preserve">žymimo plane 1D2p, </w:t>
      </w:r>
      <w:r w:rsidR="00CF5B19" w:rsidRPr="003865EC">
        <w:rPr>
          <w:rFonts w:ascii="Arial" w:hAnsi="Arial" w:cs="Arial"/>
        </w:rPr>
        <w:t>esanči</w:t>
      </w:r>
      <w:r w:rsidR="004D7041" w:rsidRPr="003865EC">
        <w:rPr>
          <w:rFonts w:ascii="Arial" w:hAnsi="Arial" w:cs="Arial"/>
        </w:rPr>
        <w:t>o</w:t>
      </w:r>
      <w:r w:rsidR="00D6131E" w:rsidRPr="003865EC">
        <w:rPr>
          <w:rFonts w:ascii="Arial" w:hAnsi="Arial" w:cs="Arial"/>
        </w:rPr>
        <w:t xml:space="preserve"> </w:t>
      </w:r>
      <w:r w:rsidR="004D7041" w:rsidRPr="003865EC">
        <w:rPr>
          <w:rFonts w:ascii="Arial" w:hAnsi="Arial" w:cs="Arial"/>
        </w:rPr>
        <w:t>Mokyklos g. 6-1, Judrėnai, Klaipėdos r. sav.</w:t>
      </w:r>
      <w:r w:rsidR="00AF047B" w:rsidRPr="003865EC">
        <w:rPr>
          <w:rFonts w:ascii="Arial" w:hAnsi="Arial" w:cs="Arial"/>
        </w:rPr>
        <w:t>,</w:t>
      </w:r>
      <w:r w:rsidR="00BA777A" w:rsidRPr="003865EC">
        <w:rPr>
          <w:rFonts w:ascii="Arial" w:hAnsi="Arial" w:cs="Arial"/>
        </w:rPr>
        <w:t xml:space="preserve"> nuomos sutartį su nuom</w:t>
      </w:r>
      <w:r w:rsidR="004D7041" w:rsidRPr="003865EC">
        <w:rPr>
          <w:rFonts w:ascii="Arial" w:hAnsi="Arial" w:cs="Arial"/>
        </w:rPr>
        <w:t xml:space="preserve">otoju IĮ R. </w:t>
      </w:r>
      <w:proofErr w:type="spellStart"/>
      <w:r w:rsidR="004D7041" w:rsidRPr="003865EC">
        <w:rPr>
          <w:rFonts w:ascii="Arial" w:hAnsi="Arial" w:cs="Arial"/>
        </w:rPr>
        <w:t>Dirginčienės</w:t>
      </w:r>
      <w:proofErr w:type="spellEnd"/>
      <w:r w:rsidR="004D7041" w:rsidRPr="003865EC">
        <w:rPr>
          <w:rFonts w:ascii="Arial" w:hAnsi="Arial" w:cs="Arial"/>
        </w:rPr>
        <w:t xml:space="preserve"> bendrosios praktikos gydytojo kabinetu</w:t>
      </w:r>
      <w:bookmarkStart w:id="4" w:name="_Hlk132805877"/>
      <w:r w:rsidR="00866412" w:rsidRPr="003865EC">
        <w:rPr>
          <w:rFonts w:ascii="Arial" w:hAnsi="Arial" w:cs="Arial"/>
        </w:rPr>
        <w:t>, kodas 163694934</w:t>
      </w:r>
      <w:r w:rsidR="00BA777A" w:rsidRPr="003865EC">
        <w:rPr>
          <w:rFonts w:ascii="Arial" w:hAnsi="Arial" w:cs="Arial"/>
        </w:rPr>
        <w:t xml:space="preserve">. </w:t>
      </w:r>
      <w:bookmarkEnd w:id="4"/>
      <w:r w:rsidR="00BA777A" w:rsidRPr="003865EC">
        <w:rPr>
          <w:rFonts w:ascii="Arial" w:hAnsi="Arial" w:cs="Arial"/>
        </w:rPr>
        <w:t xml:space="preserve">Nuomos kaina – </w:t>
      </w:r>
      <w:r w:rsidR="00CF5B19" w:rsidRPr="003865EC">
        <w:rPr>
          <w:rFonts w:ascii="Arial" w:hAnsi="Arial" w:cs="Arial"/>
        </w:rPr>
        <w:t>0,</w:t>
      </w:r>
      <w:r w:rsidR="004D7041" w:rsidRPr="003865EC">
        <w:rPr>
          <w:rFonts w:ascii="Arial" w:hAnsi="Arial" w:cs="Arial"/>
        </w:rPr>
        <w:t>4</w:t>
      </w:r>
      <w:r w:rsidR="00CF5B19" w:rsidRPr="003865EC">
        <w:rPr>
          <w:rFonts w:ascii="Arial" w:hAnsi="Arial" w:cs="Arial"/>
        </w:rPr>
        <w:t>6 Eur už</w:t>
      </w:r>
      <w:r w:rsidR="00BA777A" w:rsidRPr="003865EC">
        <w:rPr>
          <w:rFonts w:ascii="Arial" w:hAnsi="Arial" w:cs="Arial"/>
        </w:rPr>
        <w:t xml:space="preserve"> 1 </w:t>
      </w:r>
      <w:r w:rsidR="003C1145" w:rsidRPr="003865EC">
        <w:rPr>
          <w:rFonts w:ascii="Arial" w:hAnsi="Arial" w:cs="Arial"/>
        </w:rPr>
        <w:t>kv. m</w:t>
      </w:r>
      <w:r w:rsidR="00CF5B19" w:rsidRPr="003865EC">
        <w:rPr>
          <w:rStyle w:val="Pareigos"/>
          <w:rFonts w:ascii="Arial" w:hAnsi="Arial" w:cs="Arial"/>
          <w:vertAlign w:val="superscript"/>
        </w:rPr>
        <w:t xml:space="preserve"> </w:t>
      </w:r>
      <w:r w:rsidR="00BA777A" w:rsidRPr="003865EC">
        <w:rPr>
          <w:rStyle w:val="Pareigos"/>
          <w:rFonts w:ascii="Arial" w:hAnsi="Arial" w:cs="Arial"/>
          <w:vertAlign w:val="superscript"/>
        </w:rPr>
        <w:t xml:space="preserve"> </w:t>
      </w:r>
      <w:r w:rsidR="00BA777A" w:rsidRPr="003865EC">
        <w:rPr>
          <w:rFonts w:ascii="Arial" w:hAnsi="Arial" w:cs="Arial"/>
        </w:rPr>
        <w:t>per mėn</w:t>
      </w:r>
      <w:r w:rsidR="00CF5B19" w:rsidRPr="003865EC">
        <w:rPr>
          <w:rFonts w:ascii="Arial" w:hAnsi="Arial" w:cs="Arial"/>
        </w:rPr>
        <w:t>esį</w:t>
      </w:r>
      <w:r w:rsidR="00BA777A" w:rsidRPr="003865EC">
        <w:rPr>
          <w:rFonts w:ascii="Arial" w:hAnsi="Arial" w:cs="Arial"/>
        </w:rPr>
        <w:t>.</w:t>
      </w:r>
    </w:p>
    <w:bookmarkEnd w:id="2"/>
    <w:bookmarkEnd w:id="3"/>
    <w:p w14:paraId="292050F5" w14:textId="33F7ECF6" w:rsidR="00CD507F" w:rsidRPr="003865EC" w:rsidRDefault="00F94B3B" w:rsidP="00641BD0">
      <w:pPr>
        <w:spacing w:line="276" w:lineRule="auto"/>
        <w:ind w:firstLine="1134"/>
        <w:jc w:val="both"/>
        <w:rPr>
          <w:rFonts w:ascii="Arial" w:hAnsi="Arial" w:cs="Arial"/>
        </w:rPr>
      </w:pPr>
      <w:r w:rsidRPr="003865EC">
        <w:rPr>
          <w:rFonts w:ascii="Arial" w:hAnsi="Arial" w:cs="Arial"/>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3865EC">
        <w:rPr>
          <w:rFonts w:ascii="Arial" w:hAnsi="Arial" w:cs="Arial"/>
          <w:b/>
          <w:bCs/>
          <w:shd w:val="clear" w:color="auto" w:fill="FFFFFF"/>
        </w:rPr>
        <w:t xml:space="preserve"> </w:t>
      </w:r>
      <w:r w:rsidRPr="003865EC">
        <w:rPr>
          <w:rFonts w:ascii="Arial" w:hAnsi="Arial" w:cs="Arial"/>
          <w:bCs/>
          <w:shd w:val="clear" w:color="auto" w:fill="FFFFFF"/>
        </w:rPr>
        <w:t>(</w:t>
      </w:r>
      <w:r w:rsidR="004D7041" w:rsidRPr="003865EC">
        <w:rPr>
          <w:rFonts w:ascii="Arial" w:hAnsi="Arial" w:cs="Arial"/>
          <w:bCs/>
          <w:shd w:val="clear" w:color="auto" w:fill="FFFFFF"/>
        </w:rPr>
        <w:t>J. Janonio</w:t>
      </w:r>
      <w:r w:rsidRPr="003865EC">
        <w:rPr>
          <w:rFonts w:ascii="Arial" w:hAnsi="Arial" w:cs="Arial"/>
          <w:bCs/>
          <w:shd w:val="clear" w:color="auto" w:fill="FFFFFF"/>
        </w:rPr>
        <w:t xml:space="preserve"> g. </w:t>
      </w:r>
      <w:r w:rsidR="004D7041" w:rsidRPr="003865EC">
        <w:rPr>
          <w:rFonts w:ascii="Arial" w:hAnsi="Arial" w:cs="Arial"/>
          <w:bCs/>
          <w:shd w:val="clear" w:color="auto" w:fill="FFFFFF"/>
        </w:rPr>
        <w:t>24</w:t>
      </w:r>
      <w:r w:rsidRPr="003865EC">
        <w:rPr>
          <w:rFonts w:ascii="Arial" w:hAnsi="Arial" w:cs="Arial"/>
          <w:bCs/>
          <w:shd w:val="clear" w:color="auto" w:fill="FFFFFF"/>
        </w:rPr>
        <w:t>, LT-922</w:t>
      </w:r>
      <w:r w:rsidR="004D7041" w:rsidRPr="003865EC">
        <w:rPr>
          <w:rFonts w:ascii="Arial" w:hAnsi="Arial" w:cs="Arial"/>
          <w:bCs/>
          <w:shd w:val="clear" w:color="auto" w:fill="FFFFFF"/>
        </w:rPr>
        <w:t>51</w:t>
      </w:r>
      <w:r w:rsidRPr="003865EC">
        <w:rPr>
          <w:rFonts w:ascii="Arial" w:hAnsi="Arial" w:cs="Arial"/>
          <w:bCs/>
          <w:shd w:val="clear" w:color="auto" w:fill="FFFFFF"/>
        </w:rPr>
        <w:t>, Klaipėda)</w:t>
      </w:r>
      <w:r w:rsidRPr="003865EC">
        <w:rPr>
          <w:rFonts w:ascii="Arial" w:hAnsi="Arial" w:cs="Arial"/>
          <w:b/>
          <w:bCs/>
          <w:shd w:val="clear" w:color="auto" w:fill="FFFFFF"/>
        </w:rPr>
        <w:t xml:space="preserve"> </w:t>
      </w:r>
      <w:r w:rsidRPr="003865EC">
        <w:rPr>
          <w:rFonts w:ascii="Arial" w:hAnsi="Arial" w:cs="Arial"/>
          <w:shd w:val="clear" w:color="auto" w:fill="FFFFFF"/>
        </w:rPr>
        <w:t>arba Regionų apygardos administracinio teismo Klaipėdos rūmams (Galinio Pylimo g. 9, LT-91230 Klaipėda) Lietuvos Respublikos administracinių bylų teisenos įstatymo nustatyta tvarka.</w:t>
      </w:r>
    </w:p>
    <w:p w14:paraId="6B40E4B4" w14:textId="12BA3556" w:rsidR="00822C2C" w:rsidRPr="003865EC" w:rsidRDefault="00822C2C" w:rsidP="00641BD0">
      <w:pPr>
        <w:spacing w:before="240" w:line="276" w:lineRule="auto"/>
        <w:jc w:val="both"/>
        <w:rPr>
          <w:rFonts w:ascii="Arial" w:hAnsi="Arial" w:cs="Arial"/>
        </w:rPr>
      </w:pPr>
      <w:r w:rsidRPr="003865EC">
        <w:rPr>
          <w:rFonts w:ascii="Arial" w:hAnsi="Arial" w:cs="Arial"/>
        </w:rPr>
        <w:t>Savivaldybės meras</w:t>
      </w:r>
      <w:r w:rsidRPr="003865EC">
        <w:rPr>
          <w:rFonts w:ascii="Arial" w:hAnsi="Arial" w:cs="Arial"/>
        </w:rPr>
        <w:tab/>
      </w:r>
    </w:p>
    <w:p w14:paraId="2E076FD1" w14:textId="34D6945B" w:rsidR="00822C2C" w:rsidRPr="003865EC" w:rsidRDefault="00822C2C" w:rsidP="00641BD0">
      <w:pPr>
        <w:spacing w:before="240" w:after="240" w:line="276" w:lineRule="auto"/>
        <w:jc w:val="both"/>
        <w:rPr>
          <w:rFonts w:ascii="Arial" w:hAnsi="Arial" w:cs="Arial"/>
        </w:rPr>
      </w:pPr>
      <w:r w:rsidRPr="003865EC">
        <w:rPr>
          <w:rFonts w:ascii="Arial" w:hAnsi="Arial" w:cs="Arial"/>
        </w:rPr>
        <w:t xml:space="preserve">TEIKIA: Savivaldybės meras B. Markauskas </w:t>
      </w:r>
    </w:p>
    <w:p w14:paraId="789ACB4E" w14:textId="63CDC1EF" w:rsidR="00822C2C" w:rsidRPr="003865EC" w:rsidRDefault="00822C2C" w:rsidP="003865EC">
      <w:pPr>
        <w:spacing w:line="276" w:lineRule="auto"/>
        <w:jc w:val="both"/>
        <w:rPr>
          <w:rFonts w:ascii="Arial" w:hAnsi="Arial" w:cs="Arial"/>
        </w:rPr>
      </w:pPr>
      <w:r w:rsidRPr="003865EC">
        <w:rPr>
          <w:rFonts w:ascii="Arial" w:hAnsi="Arial" w:cs="Arial"/>
        </w:rPr>
        <w:t xml:space="preserve">PARENGĖ: </w:t>
      </w:r>
      <w:r w:rsidR="001F7E2C" w:rsidRPr="003865EC">
        <w:rPr>
          <w:rFonts w:ascii="Arial" w:hAnsi="Arial" w:cs="Arial"/>
        </w:rPr>
        <w:t>V. Selmistraitienė</w:t>
      </w:r>
      <w:r w:rsidRPr="003865EC">
        <w:rPr>
          <w:rFonts w:ascii="Arial" w:hAnsi="Arial" w:cs="Arial"/>
        </w:rPr>
        <w:t xml:space="preserve"> </w:t>
      </w:r>
    </w:p>
    <w:p w14:paraId="62BE0724" w14:textId="6795DCF1" w:rsidR="00D85820" w:rsidRPr="003865EC" w:rsidRDefault="00822C2C" w:rsidP="00641BD0">
      <w:pPr>
        <w:spacing w:before="240" w:line="276" w:lineRule="auto"/>
        <w:jc w:val="both"/>
        <w:rPr>
          <w:rFonts w:ascii="Arial" w:hAnsi="Arial" w:cs="Arial"/>
        </w:rPr>
      </w:pPr>
      <w:r w:rsidRPr="003865EC">
        <w:rPr>
          <w:rFonts w:ascii="Arial" w:hAnsi="Arial" w:cs="Arial"/>
        </w:rPr>
        <w:t>SUDERINTA:</w:t>
      </w:r>
    </w:p>
    <w:p w14:paraId="1FD2460A" w14:textId="7B49F1B3" w:rsidR="004D7041" w:rsidRPr="003865EC" w:rsidRDefault="004D7041" w:rsidP="003865EC">
      <w:pPr>
        <w:spacing w:line="276" w:lineRule="auto"/>
        <w:jc w:val="both"/>
        <w:rPr>
          <w:rFonts w:ascii="Arial" w:hAnsi="Arial" w:cs="Arial"/>
        </w:rPr>
      </w:pPr>
      <w:r w:rsidRPr="003865EC">
        <w:rPr>
          <w:rFonts w:ascii="Arial" w:hAnsi="Arial" w:cs="Arial"/>
        </w:rPr>
        <w:t>G. Kuzminskienė</w:t>
      </w:r>
    </w:p>
    <w:p w14:paraId="65766E0A" w14:textId="5ECA4C4C" w:rsidR="00822C2C" w:rsidRPr="003865EC" w:rsidRDefault="004D7041" w:rsidP="003865EC">
      <w:pPr>
        <w:spacing w:line="276" w:lineRule="auto"/>
        <w:jc w:val="both"/>
        <w:rPr>
          <w:rFonts w:ascii="Arial" w:hAnsi="Arial" w:cs="Arial"/>
        </w:rPr>
      </w:pPr>
      <w:r w:rsidRPr="003865EC">
        <w:rPr>
          <w:rFonts w:ascii="Arial" w:hAnsi="Arial" w:cs="Arial"/>
        </w:rPr>
        <w:t>D. Beliokaitė</w:t>
      </w:r>
      <w:r w:rsidR="00822C2C" w:rsidRPr="003865EC">
        <w:rPr>
          <w:rFonts w:ascii="Arial" w:hAnsi="Arial" w:cs="Arial"/>
        </w:rPr>
        <w:t xml:space="preserve"> </w:t>
      </w:r>
    </w:p>
    <w:p w14:paraId="0B685578" w14:textId="3C81EA82" w:rsidR="00822C2C" w:rsidRPr="003865EC" w:rsidRDefault="00BA248E" w:rsidP="003865EC">
      <w:pPr>
        <w:spacing w:line="276" w:lineRule="auto"/>
        <w:jc w:val="both"/>
        <w:rPr>
          <w:rFonts w:ascii="Arial" w:hAnsi="Arial" w:cs="Arial"/>
        </w:rPr>
      </w:pPr>
      <w:r w:rsidRPr="003865EC">
        <w:rPr>
          <w:rFonts w:ascii="Arial" w:hAnsi="Arial" w:cs="Arial"/>
        </w:rPr>
        <w:t>A. Andrijauskienė</w:t>
      </w:r>
    </w:p>
    <w:p w14:paraId="41E1612F" w14:textId="11DDEB96" w:rsidR="00822C2C" w:rsidRPr="003865EC" w:rsidRDefault="004D7041" w:rsidP="003865EC">
      <w:pPr>
        <w:spacing w:line="276" w:lineRule="auto"/>
        <w:jc w:val="both"/>
        <w:rPr>
          <w:rFonts w:ascii="Arial" w:hAnsi="Arial" w:cs="Arial"/>
          <w:color w:val="FF0000"/>
        </w:rPr>
      </w:pPr>
      <w:r w:rsidRPr="003865EC">
        <w:rPr>
          <w:rFonts w:ascii="Arial" w:hAnsi="Arial" w:cs="Arial"/>
        </w:rPr>
        <w:t>J. Bardauskas</w:t>
      </w:r>
      <w:r w:rsidR="00822C2C" w:rsidRPr="003865EC">
        <w:rPr>
          <w:rFonts w:ascii="Arial" w:hAnsi="Arial" w:cs="Arial"/>
          <w:color w:val="FF0000"/>
        </w:rPr>
        <w:t xml:space="preserve"> </w:t>
      </w:r>
    </w:p>
    <w:p w14:paraId="7E5A2D00" w14:textId="602A50EE" w:rsidR="00822C2C" w:rsidRPr="003865EC" w:rsidRDefault="004D7041" w:rsidP="003865EC">
      <w:pPr>
        <w:spacing w:line="276" w:lineRule="auto"/>
        <w:jc w:val="both"/>
        <w:rPr>
          <w:rFonts w:ascii="Arial" w:hAnsi="Arial" w:cs="Arial"/>
        </w:rPr>
      </w:pPr>
      <w:r w:rsidRPr="003865EC">
        <w:rPr>
          <w:rFonts w:ascii="Arial" w:hAnsi="Arial" w:cs="Arial"/>
        </w:rPr>
        <w:t>A. Indzelė</w:t>
      </w:r>
    </w:p>
    <w:p w14:paraId="71E3AD85" w14:textId="3413896F" w:rsidR="001F7E2C" w:rsidRPr="003865EC" w:rsidRDefault="004D7041" w:rsidP="003865EC">
      <w:pPr>
        <w:spacing w:line="276" w:lineRule="auto"/>
        <w:jc w:val="both"/>
        <w:rPr>
          <w:rFonts w:ascii="Arial" w:hAnsi="Arial" w:cs="Arial"/>
        </w:rPr>
      </w:pPr>
      <w:r w:rsidRPr="003865EC">
        <w:rPr>
          <w:rFonts w:ascii="Arial" w:hAnsi="Arial" w:cs="Arial"/>
        </w:rPr>
        <w:t>A.</w:t>
      </w:r>
      <w:r w:rsidR="00656AE6" w:rsidRPr="003865EC">
        <w:rPr>
          <w:rFonts w:ascii="Arial" w:hAnsi="Arial" w:cs="Arial"/>
        </w:rPr>
        <w:t xml:space="preserve"> Bauža</w:t>
      </w:r>
    </w:p>
    <w:p w14:paraId="0C70D2ED" w14:textId="37707FCD" w:rsidR="00822C2C" w:rsidRPr="003865EC" w:rsidRDefault="00822C2C" w:rsidP="003865EC">
      <w:pPr>
        <w:spacing w:line="276" w:lineRule="auto"/>
        <w:jc w:val="both"/>
        <w:rPr>
          <w:rFonts w:ascii="Arial" w:hAnsi="Arial" w:cs="Arial"/>
        </w:rPr>
      </w:pPr>
      <w:r w:rsidRPr="003865EC">
        <w:rPr>
          <w:rFonts w:ascii="Arial" w:hAnsi="Arial" w:cs="Arial"/>
        </w:rPr>
        <w:t>B. Markauskas</w:t>
      </w:r>
    </w:p>
    <w:p w14:paraId="7166CBEA" w14:textId="77777777" w:rsidR="00AF047B" w:rsidRPr="003865EC" w:rsidRDefault="00822C2C" w:rsidP="003865EC">
      <w:pPr>
        <w:spacing w:line="276" w:lineRule="auto"/>
        <w:jc w:val="center"/>
        <w:rPr>
          <w:rFonts w:ascii="Arial" w:hAnsi="Arial" w:cs="Arial"/>
          <w:b/>
        </w:rPr>
      </w:pPr>
      <w:r w:rsidRPr="003865EC">
        <w:rPr>
          <w:rFonts w:ascii="Arial" w:hAnsi="Arial" w:cs="Arial"/>
          <w:sz w:val="22"/>
          <w:szCs w:val="22"/>
          <w:lang w:eastAsia="lt-LT"/>
        </w:rPr>
        <w:br w:type="page"/>
      </w:r>
      <w:r w:rsidR="00AF047B" w:rsidRPr="003865EC">
        <w:rPr>
          <w:rFonts w:ascii="Arial" w:hAnsi="Arial" w:cs="Arial"/>
          <w:b/>
        </w:rPr>
        <w:lastRenderedPageBreak/>
        <w:t>AIŠKINAMASIS RAŠTAS</w:t>
      </w:r>
    </w:p>
    <w:p w14:paraId="715B372D" w14:textId="3212DD3C" w:rsidR="00DF0132" w:rsidRPr="00641BD0" w:rsidRDefault="00AF047B" w:rsidP="003865EC">
      <w:pPr>
        <w:tabs>
          <w:tab w:val="left" w:pos="3450"/>
        </w:tabs>
        <w:spacing w:line="276" w:lineRule="auto"/>
        <w:jc w:val="center"/>
        <w:rPr>
          <w:rFonts w:ascii="Arial" w:hAnsi="Arial" w:cs="Arial"/>
          <w:b/>
        </w:rPr>
      </w:pPr>
      <w:r w:rsidRPr="003865EC">
        <w:rPr>
          <w:rFonts w:ascii="Arial" w:hAnsi="Arial" w:cs="Arial"/>
          <w:b/>
        </w:rPr>
        <w:t>DĖL TARYBOS SPRENDIMO</w:t>
      </w:r>
      <w:r w:rsidRPr="003865EC">
        <w:rPr>
          <w:rFonts w:ascii="Arial" w:hAnsi="Arial" w:cs="Arial"/>
        </w:rPr>
        <w:t xml:space="preserve"> „</w:t>
      </w:r>
      <w:r w:rsidR="00DF0132" w:rsidRPr="00641BD0">
        <w:rPr>
          <w:rFonts w:ascii="Arial" w:hAnsi="Arial" w:cs="Arial"/>
          <w:b/>
        </w:rPr>
        <w:t>DĖL PATALPŲ NUOMOS SUTARTIES ATNAUJINIMO (PRATĘSIMO) SU IĮ R. DIRGINČIENĖS BENDROSIOS</w:t>
      </w:r>
      <w:r w:rsidR="00532C6B" w:rsidRPr="00641BD0">
        <w:rPr>
          <w:rFonts w:ascii="Arial" w:hAnsi="Arial" w:cs="Arial"/>
          <w:b/>
        </w:rPr>
        <w:t xml:space="preserve"> </w:t>
      </w:r>
      <w:r w:rsidR="00DF0132" w:rsidRPr="00641BD0">
        <w:rPr>
          <w:rFonts w:ascii="Arial" w:hAnsi="Arial" w:cs="Arial"/>
          <w:b/>
        </w:rPr>
        <w:t>PRAKTIKOS GYDYTOJO KABINETU</w:t>
      </w:r>
      <w:r w:rsidR="00532C6B" w:rsidRPr="00641BD0">
        <w:rPr>
          <w:rFonts w:ascii="Arial" w:hAnsi="Arial" w:cs="Arial"/>
          <w:b/>
        </w:rPr>
        <w:t>“ PROJEKTO</w:t>
      </w:r>
    </w:p>
    <w:p w14:paraId="617D1CA6" w14:textId="608EF83B" w:rsidR="00AF047B" w:rsidRPr="003865EC" w:rsidRDefault="00AF047B" w:rsidP="00641BD0">
      <w:pPr>
        <w:spacing w:before="240" w:after="240" w:line="276" w:lineRule="auto"/>
        <w:jc w:val="center"/>
        <w:rPr>
          <w:rFonts w:ascii="Arial" w:hAnsi="Arial" w:cs="Arial"/>
        </w:rPr>
      </w:pPr>
      <w:r w:rsidRPr="003865EC">
        <w:rPr>
          <w:rFonts w:ascii="Arial" w:hAnsi="Arial" w:cs="Arial"/>
          <w:bCs/>
        </w:rPr>
        <w:t>202</w:t>
      </w:r>
      <w:r w:rsidR="00656AE6" w:rsidRPr="003865EC">
        <w:rPr>
          <w:rFonts w:ascii="Arial" w:hAnsi="Arial" w:cs="Arial"/>
          <w:bCs/>
        </w:rPr>
        <w:t>6</w:t>
      </w:r>
      <w:r w:rsidR="001F7E2C" w:rsidRPr="003865EC">
        <w:rPr>
          <w:rFonts w:ascii="Arial" w:hAnsi="Arial" w:cs="Arial"/>
          <w:bCs/>
        </w:rPr>
        <w:t>-07-</w:t>
      </w:r>
      <w:r w:rsidR="00656AE6" w:rsidRPr="003865EC">
        <w:rPr>
          <w:rFonts w:ascii="Arial" w:hAnsi="Arial" w:cs="Arial"/>
          <w:bCs/>
        </w:rPr>
        <w:t>15</w:t>
      </w:r>
    </w:p>
    <w:p w14:paraId="17C0EE77" w14:textId="77777777" w:rsidR="00AF047B" w:rsidRPr="003865EC" w:rsidRDefault="00AF047B" w:rsidP="003865EC">
      <w:pPr>
        <w:spacing w:line="276" w:lineRule="auto"/>
        <w:contextualSpacing/>
        <w:jc w:val="both"/>
        <w:rPr>
          <w:rFonts w:ascii="Arial" w:hAnsi="Arial" w:cs="Arial"/>
          <w:b/>
        </w:rPr>
      </w:pPr>
      <w:r w:rsidRPr="003865EC">
        <w:rPr>
          <w:rFonts w:ascii="Arial" w:hAnsi="Arial" w:cs="Arial"/>
          <w:b/>
        </w:rPr>
        <w:t xml:space="preserve">1. Parengto sprendimo projekto tikslai, uždaviniai (ko šiuo sprendimu norima pasiekti): </w:t>
      </w:r>
    </w:p>
    <w:p w14:paraId="25557ACA" w14:textId="67D5C8D2" w:rsidR="00AF047B" w:rsidRPr="003865EC" w:rsidRDefault="00AF047B" w:rsidP="00641BD0">
      <w:pPr>
        <w:tabs>
          <w:tab w:val="right" w:pos="9639"/>
        </w:tabs>
        <w:spacing w:line="276" w:lineRule="auto"/>
        <w:ind w:firstLine="567"/>
        <w:jc w:val="both"/>
        <w:rPr>
          <w:rFonts w:ascii="Arial" w:hAnsi="Arial" w:cs="Arial"/>
          <w:lang w:eastAsia="lt-LT"/>
        </w:rPr>
      </w:pPr>
      <w:r w:rsidRPr="003865EC">
        <w:rPr>
          <w:rFonts w:ascii="Arial" w:hAnsi="Arial" w:cs="Arial"/>
          <w:lang w:eastAsia="lt-LT"/>
        </w:rPr>
        <w:t xml:space="preserve">Uždavinys – </w:t>
      </w:r>
      <w:r w:rsidR="00656AE6" w:rsidRPr="003865EC">
        <w:rPr>
          <w:rFonts w:ascii="Arial" w:hAnsi="Arial" w:cs="Arial"/>
          <w:lang w:eastAsia="lt-LT"/>
        </w:rPr>
        <w:t xml:space="preserve">5 (penkeriems) metams, bet ne ilgiau negu iki privatizavimo, atnaujinti (pratęsti) ir pasirašyti 37,12 kv. m ploto gydymo paskirties Negyvenamųjų patalpų – Medicinos punkto patalpų, unikalus Nr. 5597-0022-9012:0003, plane žymimų 1-6, 1-7, 1-9, 1-10, 1-13, pastato, kuriame yra patalpos unikalus Nr. 5597-0022-9012, žymimo plane 1D2p, esančio Mokyklos g. 6-1, Judrėnai, Klaipėdos r. sav., nuomos sutartį su nuomotoju IĮ R. </w:t>
      </w:r>
      <w:proofErr w:type="spellStart"/>
      <w:r w:rsidR="00656AE6" w:rsidRPr="003865EC">
        <w:rPr>
          <w:rFonts w:ascii="Arial" w:hAnsi="Arial" w:cs="Arial"/>
          <w:lang w:eastAsia="lt-LT"/>
        </w:rPr>
        <w:t>Dirginčienės</w:t>
      </w:r>
      <w:proofErr w:type="spellEnd"/>
      <w:r w:rsidR="00656AE6" w:rsidRPr="003865EC">
        <w:rPr>
          <w:rFonts w:ascii="Arial" w:hAnsi="Arial" w:cs="Arial"/>
          <w:lang w:eastAsia="lt-LT"/>
        </w:rPr>
        <w:t xml:space="preserve"> bendrosios praktikos gydytojo kabinetu. Nuomos kaina – 0,46 Eur už 1 kv. m</w:t>
      </w:r>
      <w:r w:rsidR="00656AE6" w:rsidRPr="003865EC">
        <w:rPr>
          <w:rFonts w:ascii="Arial" w:hAnsi="Arial" w:cs="Arial"/>
          <w:vertAlign w:val="superscript"/>
          <w:lang w:eastAsia="lt-LT"/>
        </w:rPr>
        <w:t xml:space="preserve">  </w:t>
      </w:r>
      <w:r w:rsidR="00656AE6" w:rsidRPr="003865EC">
        <w:rPr>
          <w:rFonts w:ascii="Arial" w:hAnsi="Arial" w:cs="Arial"/>
          <w:lang w:eastAsia="lt-LT"/>
        </w:rPr>
        <w:t>per mėnesį.</w:t>
      </w:r>
    </w:p>
    <w:p w14:paraId="5B5468D4" w14:textId="77777777" w:rsidR="00AF047B" w:rsidRPr="003865EC" w:rsidRDefault="00AF047B" w:rsidP="003865EC">
      <w:pPr>
        <w:tabs>
          <w:tab w:val="left" w:pos="540"/>
          <w:tab w:val="right" w:pos="9639"/>
        </w:tabs>
        <w:spacing w:line="276" w:lineRule="auto"/>
        <w:ind w:right="-81"/>
        <w:jc w:val="both"/>
        <w:rPr>
          <w:rFonts w:ascii="Arial" w:hAnsi="Arial" w:cs="Arial"/>
          <w:b/>
        </w:rPr>
      </w:pPr>
      <w:r w:rsidRPr="003865EC">
        <w:rPr>
          <w:rFonts w:ascii="Arial" w:hAnsi="Arial" w:cs="Arial"/>
          <w:b/>
        </w:rPr>
        <w:t xml:space="preserve">2. Kaip šiuo metu yra teisiškai reglamentuojami projekte aptariami klausimai: </w:t>
      </w:r>
    </w:p>
    <w:p w14:paraId="504677DD" w14:textId="0F8614E1" w:rsidR="00AF047B" w:rsidRPr="003865EC" w:rsidRDefault="00AF047B" w:rsidP="00641BD0">
      <w:pPr>
        <w:tabs>
          <w:tab w:val="left" w:pos="540"/>
          <w:tab w:val="right" w:pos="9639"/>
        </w:tabs>
        <w:spacing w:line="276" w:lineRule="auto"/>
        <w:ind w:right="-81" w:firstLine="567"/>
        <w:jc w:val="both"/>
        <w:rPr>
          <w:rFonts w:ascii="Arial" w:hAnsi="Arial" w:cs="Arial"/>
        </w:rPr>
      </w:pPr>
      <w:r w:rsidRPr="003865EC">
        <w:rPr>
          <w:rFonts w:ascii="Arial" w:hAnsi="Arial" w:cs="Arial"/>
        </w:rPr>
        <w:t>Lietuvos Respublikos vietos savivaldos įstatymo 6 straipsnio 3 punktu</w:t>
      </w:r>
      <w:bookmarkStart w:id="5" w:name="_Hlk135318053"/>
      <w:r w:rsidRPr="003865EC">
        <w:rPr>
          <w:rFonts w:ascii="Arial" w:hAnsi="Arial" w:cs="Arial"/>
        </w:rPr>
        <w:t>, kuris numato, kad Savivaldybės tarybos kompetencijoje yra savivaldybei nuosavybės teise priklausančios žemės ir kito turto valdymas, naudojimas ir disponavimas juo.</w:t>
      </w:r>
    </w:p>
    <w:bookmarkEnd w:id="5"/>
    <w:p w14:paraId="14F6633E" w14:textId="25DBC77E" w:rsidR="00C76607" w:rsidRPr="003865EC" w:rsidRDefault="00C76607" w:rsidP="00641BD0">
      <w:pPr>
        <w:tabs>
          <w:tab w:val="left" w:pos="540"/>
        </w:tabs>
        <w:spacing w:line="276" w:lineRule="auto"/>
        <w:ind w:right="-79" w:firstLine="567"/>
        <w:jc w:val="both"/>
        <w:rPr>
          <w:rFonts w:ascii="Arial" w:hAnsi="Arial" w:cs="Arial"/>
        </w:rPr>
      </w:pPr>
      <w:r w:rsidRPr="003865EC">
        <w:rPr>
          <w:rFonts w:ascii="Arial" w:hAnsi="Arial" w:cs="Arial"/>
        </w:rPr>
        <w:t xml:space="preserve">Lietuvos Respublikos vietos savivaldos įstatymo 15 straipsnio 2 dalies 19 punktu, kuris numato, kad išimtinė savivaldybės tarybos kompetencija yra savivaldybei nuosavybės teise priklausančio turto savininko funkcijų įgyvendinimas įstatymų nustatyta tvarka. </w:t>
      </w:r>
    </w:p>
    <w:p w14:paraId="2C779E3F" w14:textId="7B80F8BF" w:rsidR="00136C14" w:rsidRPr="003865EC" w:rsidRDefault="00136C14" w:rsidP="00641BD0">
      <w:pPr>
        <w:tabs>
          <w:tab w:val="left" w:pos="540"/>
          <w:tab w:val="right" w:pos="9639"/>
        </w:tabs>
        <w:spacing w:line="276" w:lineRule="auto"/>
        <w:ind w:right="-81" w:firstLine="567"/>
        <w:jc w:val="both"/>
        <w:rPr>
          <w:rFonts w:ascii="Arial" w:hAnsi="Arial" w:cs="Arial"/>
          <w:color w:val="FF0000"/>
        </w:rPr>
      </w:pPr>
      <w:r w:rsidRPr="003865EC">
        <w:rPr>
          <w:rFonts w:ascii="Arial" w:hAnsi="Arial" w:cs="Arial"/>
        </w:rPr>
        <w:t>Lietuvos Respublikos vietos savivaldos įstatymo 63</w:t>
      </w:r>
      <w:r w:rsidRPr="003865EC">
        <w:rPr>
          <w:rFonts w:ascii="Arial" w:hAnsi="Arial" w:cs="Arial"/>
          <w:color w:val="FF0000"/>
        </w:rPr>
        <w:t xml:space="preserve"> </w:t>
      </w:r>
      <w:r w:rsidRPr="003865EC">
        <w:rPr>
          <w:rFonts w:ascii="Arial" w:hAnsi="Arial" w:cs="Arial"/>
        </w:rPr>
        <w:t xml:space="preserve">straipsniu, kuris numato, kad </w:t>
      </w:r>
      <w:r w:rsidRPr="003865EC">
        <w:rPr>
          <w:rFonts w:ascii="Arial" w:hAnsi="Arial" w:cs="Arial"/>
          <w:color w:val="000000"/>
        </w:rPr>
        <w:t>Savivaldybių turto sandara, įsigijimo būdai, šio turto valdymo, naudojimo ir disponavimo juo tvarka nustatyta Konstitucijoje, įstatymuose, Vyriausybės nutarimuose ir savivaldybių tarybų sprendimuose.</w:t>
      </w:r>
    </w:p>
    <w:p w14:paraId="5F1473E7" w14:textId="1DD3BEA2" w:rsidR="00AF047B" w:rsidRPr="003865EC" w:rsidRDefault="00AF047B" w:rsidP="00641BD0">
      <w:pPr>
        <w:tabs>
          <w:tab w:val="left" w:pos="540"/>
          <w:tab w:val="right" w:pos="9639"/>
        </w:tabs>
        <w:spacing w:line="276" w:lineRule="auto"/>
        <w:ind w:right="-81" w:firstLine="567"/>
        <w:jc w:val="both"/>
        <w:rPr>
          <w:rFonts w:ascii="Arial" w:hAnsi="Arial" w:cs="Arial"/>
          <w:color w:val="FF0000"/>
        </w:rPr>
      </w:pPr>
      <w:r w:rsidRPr="003865EC">
        <w:rPr>
          <w:rFonts w:ascii="Arial" w:hAnsi="Arial" w:cs="Arial"/>
        </w:rPr>
        <w:t>Lietuvos Respublikos valstybės ir savivaldybių turto valdymo, naudojimo ir disponavimo juo įstatymo 15 straipsnio 1 dalimi,</w:t>
      </w:r>
      <w:r w:rsidRPr="003865EC">
        <w:rPr>
          <w:rFonts w:ascii="Arial" w:hAnsi="Arial" w:cs="Arial"/>
          <w:color w:val="000000"/>
        </w:rPr>
        <w:t xml:space="preserve"> </w:t>
      </w:r>
      <w:r w:rsidRPr="003865EC">
        <w:rPr>
          <w:rFonts w:ascii="Arial" w:hAnsi="Arial" w:cs="Arial"/>
        </w:rPr>
        <w:t xml:space="preserve">kuri numato, kad sprendimą </w:t>
      </w:r>
      <w:r w:rsidRPr="003865EC">
        <w:rPr>
          <w:rFonts w:ascii="Arial" w:hAnsi="Arial" w:cs="Arial"/>
          <w:color w:val="000000"/>
        </w:rPr>
        <w:t>dėl valstybės ilgalaikio materialiojo turto nuomos gali priimti valstybės turto valdytojas, jeigu tas ilgalaikis materialusis turtas</w:t>
      </w:r>
      <w:r w:rsidRPr="003865EC">
        <w:rPr>
          <w:rFonts w:ascii="Arial" w:hAnsi="Arial" w:cs="Arial"/>
          <w:color w:val="FF0000"/>
        </w:rPr>
        <w:t xml:space="preserve"> </w:t>
      </w:r>
      <w:r w:rsidRPr="003865EC">
        <w:rPr>
          <w:rFonts w:ascii="Arial" w:hAnsi="Arial" w:cs="Arial"/>
          <w:color w:val="000000"/>
        </w:rPr>
        <w:t>neskirtas šalies gynybai ar saugumui užtikrinti, nenaudojamas valstybinėms funkcijoms įgyvendinti.</w:t>
      </w:r>
    </w:p>
    <w:p w14:paraId="2EAF5D41" w14:textId="5F452172" w:rsidR="00AF047B" w:rsidRPr="003865EC" w:rsidRDefault="00AF047B" w:rsidP="00641BD0">
      <w:pPr>
        <w:tabs>
          <w:tab w:val="left" w:pos="540"/>
          <w:tab w:val="right" w:pos="9639"/>
        </w:tabs>
        <w:spacing w:line="276" w:lineRule="auto"/>
        <w:ind w:right="-81" w:firstLine="567"/>
        <w:jc w:val="both"/>
        <w:rPr>
          <w:rFonts w:ascii="Arial" w:hAnsi="Arial" w:cs="Arial"/>
          <w:shd w:val="clear" w:color="auto" w:fill="FFFFFF"/>
        </w:rPr>
      </w:pPr>
      <w:r w:rsidRPr="003865EC">
        <w:rPr>
          <w:rFonts w:ascii="Arial" w:hAnsi="Arial" w:cs="Arial"/>
        </w:rPr>
        <w:t>Lietuvos Respublikos civilinio kodekso 6.482</w:t>
      </w:r>
      <w:r w:rsidRPr="003865EC">
        <w:rPr>
          <w:rFonts w:ascii="Arial" w:hAnsi="Arial" w:cs="Arial"/>
          <w:color w:val="FF0000"/>
        </w:rPr>
        <w:t xml:space="preserve"> </w:t>
      </w:r>
      <w:r w:rsidRPr="003865EC">
        <w:rPr>
          <w:rFonts w:ascii="Arial" w:hAnsi="Arial" w:cs="Arial"/>
        </w:rPr>
        <w:t>straipsniu, kuris numato, kad: 1. N</w:t>
      </w:r>
      <w:r w:rsidRPr="003865EC">
        <w:rPr>
          <w:rFonts w:ascii="Arial" w:hAnsi="Arial" w:cs="Arial"/>
          <w:shd w:val="clear" w:color="auto" w:fill="FFFFFF"/>
        </w:rPr>
        <w:t>uomininkas, tvarkingai vykdęs pagal nuomos sutartį prisiimtas pareigas, pasibaigus sutarties terminui turi pirmenybės teisę palyginti su kitais asmenimis atnaujinti sutartį. 2. Nuomotojas privalo per nuomos sutartyje numatytą terminą raštu pranešti nuomininkui apie šio teisę sudaryti nuomos sutartį naujam terminui, o jeigu toks terminas nenumatytas, – per protingą terminą iki nuomos sutarties pabaigos.</w:t>
      </w:r>
      <w:r w:rsidR="00D75590" w:rsidRPr="003865EC">
        <w:rPr>
          <w:rFonts w:ascii="Arial" w:hAnsi="Arial" w:cs="Arial"/>
          <w:shd w:val="clear" w:color="auto" w:fill="FFFFFF"/>
        </w:rPr>
        <w:t xml:space="preserve"> 3.</w:t>
      </w:r>
      <w:r w:rsidRPr="003865EC">
        <w:rPr>
          <w:rFonts w:ascii="Arial" w:hAnsi="Arial" w:cs="Arial"/>
          <w:shd w:val="clear" w:color="auto" w:fill="FFFFFF"/>
        </w:rPr>
        <w:t xml:space="preserve"> Sudarant nuomos sutartį naujam terminui, jos sąlygos šalių susitarimu gali būti pakeistos. </w:t>
      </w:r>
      <w:r w:rsidR="00D75590" w:rsidRPr="003865EC">
        <w:rPr>
          <w:rFonts w:ascii="Arial" w:hAnsi="Arial" w:cs="Arial"/>
          <w:shd w:val="clear" w:color="auto" w:fill="FFFFFF"/>
        </w:rPr>
        <w:t>4</w:t>
      </w:r>
      <w:r w:rsidRPr="003865EC">
        <w:rPr>
          <w:rFonts w:ascii="Arial" w:hAnsi="Arial" w:cs="Arial"/>
          <w:shd w:val="clear" w:color="auto" w:fill="FFFFFF"/>
        </w:rPr>
        <w:t>. Jeigu nuomotojas atsisakė sudaryti su nuomininku sutartį naujam terminui, tačiau, praėjus ne daugiau kaip vieneriems metams po nuomos sutarties pabaigos, nepranešęs buvusiam nuomininkui sudaro to paties daikto nuomos sutartį su kitu asmeniu, tai buvęs nuomininkas savo pasirinkimu turi teisę reikalauti arba perduoti jam nuomininko teises ir pareigas pagal sudarytą nuomos sutartį, arba atlyginti dėl atsisakymo sudaryti sutartį naujam terminui atsiradusius nuostolius.</w:t>
      </w:r>
    </w:p>
    <w:p w14:paraId="59968B1D" w14:textId="7A20EF06" w:rsidR="00383EB0" w:rsidRPr="003865EC" w:rsidRDefault="00FF31F2" w:rsidP="00641BD0">
      <w:pPr>
        <w:spacing w:line="276" w:lineRule="auto"/>
        <w:ind w:firstLine="567"/>
        <w:jc w:val="both"/>
        <w:rPr>
          <w:rFonts w:ascii="Arial" w:hAnsi="Arial" w:cs="Arial"/>
        </w:rPr>
      </w:pPr>
      <w:r w:rsidRPr="003865EC">
        <w:rPr>
          <w:rFonts w:ascii="Arial" w:hAnsi="Arial" w:cs="Arial"/>
          <w:color w:val="000000"/>
        </w:rPr>
        <w:t xml:space="preserve">Klaipėdos rajono savivaldybės turto valdymo, naudojimo ir disponavimo juo tvarkos aprašo, patvirtinto Klaipėdos rajono savivaldybės tarybos 2026 m. birželio 25 d. sprendimu Nr. T11-180 „Dėl Klaipėdos rajono savivaldybės turto valdymo, naudojimo ir disponavimo juo tvarkos aprašo patvirtinimo“, 41 punktu, kuris numato, kad </w:t>
      </w:r>
      <w:r w:rsidR="00383EB0" w:rsidRPr="003865EC">
        <w:rPr>
          <w:rFonts w:ascii="Arial" w:hAnsi="Arial" w:cs="Arial"/>
        </w:rPr>
        <w:t xml:space="preserve">Savivaldybei nuosavybės </w:t>
      </w:r>
      <w:r w:rsidR="00383EB0" w:rsidRPr="003865EC">
        <w:rPr>
          <w:rFonts w:ascii="Arial" w:hAnsi="Arial" w:cs="Arial"/>
        </w:rPr>
        <w:lastRenderedPageBreak/>
        <w:t>teise priklausantis ilgalaikis materialusis turtas gali būti išnuomojamas ne ilgiau kaip 15 metų laikotarpiui (įskaitant nuomos termino pratęsimą), išskyrus atvejus, kai įstatymai, tarptautinės sutartys ar tarptautiniai susitarimai nustato kitaip, taip pat atvejus, kai savivaldybės ilgalaikis materialusis turtas išnuomojamas įgyvendinant valstybei svarbius ekonominius arba regioninės svarbos projektus, nuomos laikotarpį nustatant atsižvelgus į projekto investicijų grąžą ir projekto veiklos pobūdį. Pasibaigus nuomos terminui, su nuomininku, visiškai įvykdžiusiu pagal nuomos sutartį prisiimtus įsipareigojimus, nuomos sutartis gali būti pratęsta Lietuvos Respublikos civilinio kodekso nustatyta tvarka. Savivaldybės turto nuomos sutarties pratęsimo atveju Savivaldybės turto nuomotojas ne vėliau kaip prieš 2 (du) mėnesius iki nuomos sutarties termino pabaigos turi suderinti nuomos sutarties pratęsimo galimybes su Savivaldybės turto valdytoju, kad bendra nuomos trukmė nebūtų ilgesnė kaip 15 metų. Galutinį sprendimą dėl turto nuomos pratęsimo priima Savivaldybės taryba. Jei nuomos sutartis pratęsiama, turto perdavimo ir priėmimo aktas nesurašomas.</w:t>
      </w:r>
    </w:p>
    <w:p w14:paraId="38DA87EA" w14:textId="77777777" w:rsidR="00AF047B" w:rsidRPr="003865EC" w:rsidRDefault="00AF047B" w:rsidP="003865EC">
      <w:pPr>
        <w:tabs>
          <w:tab w:val="left" w:pos="540"/>
          <w:tab w:val="right" w:pos="9639"/>
        </w:tabs>
        <w:spacing w:line="276" w:lineRule="auto"/>
        <w:ind w:right="-81"/>
        <w:jc w:val="both"/>
        <w:rPr>
          <w:rFonts w:ascii="Arial" w:hAnsi="Arial" w:cs="Arial"/>
          <w:b/>
          <w:color w:val="000000"/>
        </w:rPr>
      </w:pPr>
      <w:r w:rsidRPr="003865EC">
        <w:rPr>
          <w:rFonts w:ascii="Arial" w:hAnsi="Arial" w:cs="Arial"/>
          <w:b/>
          <w:color w:val="000000"/>
        </w:rPr>
        <w:t>3. Kokios siūlomos naujos teisinio reguliavimo nuostatos ir kokių teigiamų rezultatų laukiama:</w:t>
      </w:r>
    </w:p>
    <w:p w14:paraId="329D0043" w14:textId="5C7EA680" w:rsidR="00AF047B" w:rsidRPr="003865EC" w:rsidRDefault="00AF047B" w:rsidP="00641BD0">
      <w:pPr>
        <w:tabs>
          <w:tab w:val="right" w:pos="9639"/>
        </w:tabs>
        <w:spacing w:line="276" w:lineRule="auto"/>
        <w:ind w:right="-81" w:firstLine="567"/>
        <w:jc w:val="both"/>
        <w:rPr>
          <w:rFonts w:ascii="Arial" w:hAnsi="Arial" w:cs="Arial"/>
          <w:bCs/>
          <w:strike/>
        </w:rPr>
      </w:pPr>
      <w:r w:rsidRPr="003865EC">
        <w:rPr>
          <w:rFonts w:ascii="Arial" w:hAnsi="Arial" w:cs="Arial"/>
          <w:bCs/>
          <w:color w:val="000000"/>
        </w:rPr>
        <w:tab/>
        <w:t>Naujos teisinio reguliavimo nuostatos nesiūlomos. Teigiamas rezultatas – nuominink</w:t>
      </w:r>
      <w:r w:rsidR="00656AE6" w:rsidRPr="003865EC">
        <w:rPr>
          <w:rFonts w:ascii="Arial" w:hAnsi="Arial" w:cs="Arial"/>
          <w:bCs/>
          <w:color w:val="000000"/>
        </w:rPr>
        <w:t xml:space="preserve">as IĮ R. </w:t>
      </w:r>
      <w:proofErr w:type="spellStart"/>
      <w:r w:rsidR="00656AE6" w:rsidRPr="003865EC">
        <w:rPr>
          <w:rFonts w:ascii="Arial" w:hAnsi="Arial" w:cs="Arial"/>
          <w:bCs/>
          <w:color w:val="000000"/>
        </w:rPr>
        <w:t>Dirginčienės</w:t>
      </w:r>
      <w:proofErr w:type="spellEnd"/>
      <w:r w:rsidR="00656AE6" w:rsidRPr="003865EC">
        <w:rPr>
          <w:rFonts w:ascii="Arial" w:hAnsi="Arial" w:cs="Arial"/>
          <w:bCs/>
          <w:color w:val="000000"/>
        </w:rPr>
        <w:t xml:space="preserve">  bendrosios praktikos </w:t>
      </w:r>
      <w:r w:rsidR="00532C6B" w:rsidRPr="003865EC">
        <w:rPr>
          <w:rFonts w:ascii="Arial" w:hAnsi="Arial" w:cs="Arial"/>
          <w:bCs/>
          <w:color w:val="000000"/>
        </w:rPr>
        <w:t xml:space="preserve">gydytojo </w:t>
      </w:r>
      <w:r w:rsidR="00656AE6" w:rsidRPr="003865EC">
        <w:rPr>
          <w:rFonts w:ascii="Arial" w:hAnsi="Arial" w:cs="Arial"/>
          <w:bCs/>
          <w:color w:val="000000"/>
        </w:rPr>
        <w:t>kabinetas</w:t>
      </w:r>
      <w:r w:rsidRPr="003865EC">
        <w:rPr>
          <w:rFonts w:ascii="Arial" w:hAnsi="Arial" w:cs="Arial"/>
          <w:bCs/>
          <w:color w:val="000000"/>
        </w:rPr>
        <w:t xml:space="preserve"> ir toliau naudodamasi</w:t>
      </w:r>
      <w:r w:rsidR="00656AE6" w:rsidRPr="003865EC">
        <w:rPr>
          <w:rFonts w:ascii="Arial" w:hAnsi="Arial" w:cs="Arial"/>
          <w:bCs/>
          <w:color w:val="000000"/>
        </w:rPr>
        <w:t>s</w:t>
      </w:r>
      <w:r w:rsidRPr="003865EC">
        <w:rPr>
          <w:rFonts w:ascii="Arial" w:hAnsi="Arial" w:cs="Arial"/>
          <w:bCs/>
          <w:color w:val="000000"/>
        </w:rPr>
        <w:t xml:space="preserve"> savivaldybės turtu jį prižiūrės, remontuos, mokės mokesčius</w:t>
      </w:r>
      <w:r w:rsidR="00656AE6" w:rsidRPr="003865EC">
        <w:rPr>
          <w:rFonts w:ascii="Arial" w:hAnsi="Arial" w:cs="Arial"/>
          <w:bCs/>
          <w:color w:val="000000"/>
        </w:rPr>
        <w:t>, bei teiks medicinines paslaugas Judrėnų ir aplinkinių kaimų gyventojams</w:t>
      </w:r>
      <w:r w:rsidR="00532C6B" w:rsidRPr="003865EC">
        <w:rPr>
          <w:rFonts w:ascii="Arial" w:hAnsi="Arial" w:cs="Arial"/>
          <w:bCs/>
          <w:color w:val="000000"/>
        </w:rPr>
        <w:t>.</w:t>
      </w:r>
    </w:p>
    <w:p w14:paraId="7EB5480D" w14:textId="77777777" w:rsidR="00AF047B" w:rsidRPr="003865EC" w:rsidRDefault="00AF047B" w:rsidP="003865EC">
      <w:pPr>
        <w:spacing w:line="276" w:lineRule="auto"/>
        <w:jc w:val="both"/>
        <w:rPr>
          <w:rFonts w:ascii="Arial" w:hAnsi="Arial" w:cs="Arial"/>
          <w:b/>
        </w:rPr>
      </w:pPr>
      <w:r w:rsidRPr="003865EC">
        <w:rPr>
          <w:rFonts w:ascii="Arial" w:hAnsi="Arial" w:cs="Arial"/>
          <w:b/>
        </w:rPr>
        <w:t>4. Galimos neigiamos pasekmės priėmus siūlomą Savivaldybės tarybos sprendimą ir kokių priemonių būtina imtis, siekiant išvengti neigiamų pasekmių:</w:t>
      </w:r>
    </w:p>
    <w:p w14:paraId="0B9A1D07" w14:textId="77777777" w:rsidR="00AF047B" w:rsidRPr="003865EC" w:rsidRDefault="00AF047B" w:rsidP="003865EC">
      <w:pPr>
        <w:spacing w:line="276" w:lineRule="auto"/>
        <w:ind w:firstLine="567"/>
        <w:jc w:val="both"/>
        <w:rPr>
          <w:rFonts w:ascii="Arial" w:hAnsi="Arial" w:cs="Arial"/>
          <w:bCs/>
        </w:rPr>
      </w:pPr>
      <w:r w:rsidRPr="003865EC">
        <w:rPr>
          <w:rFonts w:ascii="Arial" w:hAnsi="Arial" w:cs="Arial"/>
          <w:bCs/>
        </w:rPr>
        <w:t>Priėmus siūlomą Savivaldybės tarybos sprendimą neigiamų pasekmių nebus.</w:t>
      </w:r>
    </w:p>
    <w:p w14:paraId="7F3E1EC3" w14:textId="77777777" w:rsidR="00AF047B" w:rsidRPr="003865EC" w:rsidRDefault="00AF047B" w:rsidP="003865EC">
      <w:pPr>
        <w:spacing w:line="276" w:lineRule="auto"/>
        <w:jc w:val="both"/>
        <w:rPr>
          <w:rFonts w:ascii="Arial" w:hAnsi="Arial" w:cs="Arial"/>
          <w:b/>
          <w:color w:val="000000"/>
        </w:rPr>
      </w:pPr>
      <w:r w:rsidRPr="003865EC">
        <w:rPr>
          <w:rFonts w:ascii="Arial" w:hAnsi="Arial" w:cs="Arial"/>
          <w:b/>
          <w:caps/>
          <w:color w:val="000000"/>
        </w:rPr>
        <w:t>5. A</w:t>
      </w:r>
      <w:r w:rsidRPr="003865EC">
        <w:rPr>
          <w:rFonts w:ascii="Arial" w:hAnsi="Arial" w:cs="Arial"/>
          <w:b/>
          <w:color w:val="000000"/>
        </w:rPr>
        <w:t>r sprendimo projektas neprieštarauja Lietuvos Respublikos lygių galimybių įstatymui ir atitinka lygių galimybių principus:</w:t>
      </w:r>
    </w:p>
    <w:p w14:paraId="0D2F19CD" w14:textId="77777777" w:rsidR="00AF047B" w:rsidRPr="003865EC" w:rsidRDefault="00AF047B" w:rsidP="003865EC">
      <w:pPr>
        <w:spacing w:line="276" w:lineRule="auto"/>
        <w:ind w:firstLine="567"/>
        <w:jc w:val="both"/>
        <w:rPr>
          <w:rFonts w:ascii="Arial" w:hAnsi="Arial" w:cs="Arial"/>
          <w:bCs/>
        </w:rPr>
      </w:pPr>
      <w:r w:rsidRPr="003865EC">
        <w:rPr>
          <w:rFonts w:ascii="Arial" w:hAnsi="Arial" w:cs="Arial"/>
          <w:bCs/>
          <w:color w:val="000000"/>
        </w:rPr>
        <w:t xml:space="preserve">Sprendimo projektas neprieštarauja Lietuvos Respublikos lygių galimybių įstatymui, lygių galimybių principus atitinka. </w:t>
      </w:r>
    </w:p>
    <w:p w14:paraId="32B5F709" w14:textId="77777777" w:rsidR="00AF047B" w:rsidRPr="003865EC" w:rsidRDefault="00AF047B" w:rsidP="003865EC">
      <w:pPr>
        <w:spacing w:line="276" w:lineRule="auto"/>
        <w:jc w:val="both"/>
        <w:rPr>
          <w:rFonts w:ascii="Arial" w:hAnsi="Arial" w:cs="Arial"/>
          <w:b/>
          <w:strike/>
        </w:rPr>
      </w:pPr>
      <w:r w:rsidRPr="003865EC">
        <w:rPr>
          <w:rFonts w:ascii="Arial" w:hAnsi="Arial" w:cs="Arial"/>
          <w:b/>
        </w:rPr>
        <w:t xml:space="preserve">6. Kokius teisės aktus būtina pakeisti ar panaikinti, </w:t>
      </w:r>
      <w:bookmarkStart w:id="6" w:name="_Hlk132622428"/>
      <w:r w:rsidRPr="003865EC">
        <w:rPr>
          <w:rFonts w:ascii="Arial" w:hAnsi="Arial" w:cs="Arial"/>
          <w:b/>
        </w:rPr>
        <w:t>priėmus teikiamą Savivaldybės tarybos sprendimą</w:t>
      </w:r>
      <w:bookmarkEnd w:id="6"/>
      <w:r w:rsidRPr="003865EC">
        <w:rPr>
          <w:rFonts w:ascii="Arial" w:hAnsi="Arial" w:cs="Arial"/>
          <w:b/>
        </w:rPr>
        <w:t>:</w:t>
      </w:r>
    </w:p>
    <w:p w14:paraId="09D2EA84" w14:textId="77777777" w:rsidR="00AF047B" w:rsidRPr="003865EC" w:rsidRDefault="00AF047B" w:rsidP="003865EC">
      <w:pPr>
        <w:spacing w:line="276" w:lineRule="auto"/>
        <w:ind w:firstLine="567"/>
        <w:jc w:val="both"/>
        <w:rPr>
          <w:rFonts w:ascii="Arial" w:hAnsi="Arial" w:cs="Arial"/>
          <w:bCs/>
        </w:rPr>
      </w:pPr>
      <w:r w:rsidRPr="003865EC">
        <w:rPr>
          <w:rFonts w:ascii="Arial" w:hAnsi="Arial" w:cs="Arial"/>
          <w:bCs/>
        </w:rPr>
        <w:t>Priėmus teikiamą Savivaldybės tarybos sprendimą teisės aktų pakeisti, panaikinti nereikės.</w:t>
      </w:r>
    </w:p>
    <w:p w14:paraId="4BEC521B" w14:textId="77777777" w:rsidR="00AF047B" w:rsidRPr="003865EC" w:rsidRDefault="00AF047B" w:rsidP="003865EC">
      <w:pPr>
        <w:spacing w:line="276" w:lineRule="auto"/>
        <w:contextualSpacing/>
        <w:jc w:val="both"/>
        <w:rPr>
          <w:rFonts w:ascii="Arial" w:hAnsi="Arial" w:cs="Arial"/>
          <w:b/>
        </w:rPr>
      </w:pPr>
      <w:r w:rsidRPr="003865EC">
        <w:rPr>
          <w:rFonts w:ascii="Arial" w:hAnsi="Arial" w:cs="Arial"/>
          <w:b/>
        </w:rPr>
        <w:t>7. Projekto rengimo metu gauti specialistų vertinimai ir išvados, konsultavimosi su visuomene metu gauti pasiūlymai ir jų motyvuotas vertinimas (atsižvelgta ar ne):</w:t>
      </w:r>
    </w:p>
    <w:p w14:paraId="4416B87D" w14:textId="01C656F1" w:rsidR="00AF047B" w:rsidRPr="003865EC" w:rsidRDefault="00AF047B" w:rsidP="00641BD0">
      <w:pPr>
        <w:tabs>
          <w:tab w:val="left" w:pos="567"/>
        </w:tabs>
        <w:spacing w:line="276" w:lineRule="auto"/>
        <w:ind w:firstLine="567"/>
        <w:contextualSpacing/>
        <w:jc w:val="both"/>
        <w:rPr>
          <w:rFonts w:ascii="Arial" w:hAnsi="Arial" w:cs="Arial"/>
          <w:bCs/>
        </w:rPr>
      </w:pPr>
      <w:r w:rsidRPr="003865EC">
        <w:rPr>
          <w:rFonts w:ascii="Arial" w:hAnsi="Arial" w:cs="Arial"/>
          <w:bCs/>
        </w:rPr>
        <w:t>Projekto rengimo metu specialistų vertinimai, išvados negauti.</w:t>
      </w:r>
    </w:p>
    <w:p w14:paraId="2AA0D34F" w14:textId="77777777" w:rsidR="00AF047B" w:rsidRPr="003865EC" w:rsidRDefault="00AF047B" w:rsidP="003865EC">
      <w:pPr>
        <w:spacing w:line="276" w:lineRule="auto"/>
        <w:jc w:val="both"/>
        <w:rPr>
          <w:rFonts w:ascii="Arial" w:hAnsi="Arial" w:cs="Arial"/>
          <w:b/>
        </w:rPr>
      </w:pPr>
      <w:r w:rsidRPr="003865EC">
        <w:rPr>
          <w:rFonts w:ascii="Arial" w:hAnsi="Arial" w:cs="Arial"/>
          <w:b/>
        </w:rPr>
        <w:t>8. Sprendimo įgyvendinimui reikalingos lėšos (ekonominiai apskaičiavimai), finansavimo šaltiniai:</w:t>
      </w:r>
    </w:p>
    <w:p w14:paraId="76D751C4" w14:textId="77777777" w:rsidR="00AF047B" w:rsidRPr="003865EC" w:rsidRDefault="00AF047B" w:rsidP="003865EC">
      <w:pPr>
        <w:spacing w:line="276" w:lineRule="auto"/>
        <w:ind w:firstLine="567"/>
        <w:jc w:val="both"/>
        <w:rPr>
          <w:rFonts w:ascii="Arial" w:hAnsi="Arial" w:cs="Arial"/>
          <w:bCs/>
        </w:rPr>
      </w:pPr>
      <w:r w:rsidRPr="003865EC">
        <w:rPr>
          <w:rFonts w:ascii="Arial" w:hAnsi="Arial" w:cs="Arial"/>
          <w:bCs/>
        </w:rPr>
        <w:t>Sprendimo įgyvendinimui lėšos nereikalingos.</w:t>
      </w:r>
    </w:p>
    <w:p w14:paraId="775150B7" w14:textId="77777777" w:rsidR="00AF047B" w:rsidRPr="003865EC" w:rsidRDefault="00AF047B" w:rsidP="003865EC">
      <w:pPr>
        <w:tabs>
          <w:tab w:val="left" w:pos="540"/>
        </w:tabs>
        <w:spacing w:line="276" w:lineRule="auto"/>
        <w:ind w:right="-81"/>
        <w:jc w:val="both"/>
        <w:rPr>
          <w:rFonts w:ascii="Arial" w:hAnsi="Arial" w:cs="Arial"/>
          <w:b/>
        </w:rPr>
      </w:pPr>
      <w:r w:rsidRPr="003865EC">
        <w:rPr>
          <w:rFonts w:ascii="Arial" w:hAnsi="Arial" w:cs="Arial"/>
          <w:b/>
        </w:rPr>
        <w:t>9. Kiti, autoriaus nuomone, reikalingi pagrindimai, skaičiavimai ir paaiškinimai:</w:t>
      </w:r>
    </w:p>
    <w:p w14:paraId="436EB7A2" w14:textId="3102183E" w:rsidR="002B5698" w:rsidRPr="003865EC" w:rsidRDefault="002B5698" w:rsidP="00641BD0">
      <w:pPr>
        <w:tabs>
          <w:tab w:val="left" w:pos="540"/>
        </w:tabs>
        <w:spacing w:line="276" w:lineRule="auto"/>
        <w:ind w:right="-81" w:firstLine="567"/>
        <w:jc w:val="both"/>
        <w:rPr>
          <w:rFonts w:ascii="Arial" w:hAnsi="Arial" w:cs="Arial"/>
          <w:bCs/>
        </w:rPr>
      </w:pPr>
      <w:r w:rsidRPr="003865EC">
        <w:rPr>
          <w:rFonts w:ascii="Arial" w:hAnsi="Arial" w:cs="Arial"/>
          <w:bCs/>
        </w:rPr>
        <w:t xml:space="preserve">2026-07-10 Klaipėdos rajono savivaldybėje gautas IĮ R. </w:t>
      </w:r>
      <w:proofErr w:type="spellStart"/>
      <w:r w:rsidRPr="003865EC">
        <w:rPr>
          <w:rFonts w:ascii="Arial" w:hAnsi="Arial" w:cs="Arial"/>
          <w:bCs/>
        </w:rPr>
        <w:t>Dirginčienės</w:t>
      </w:r>
      <w:proofErr w:type="spellEnd"/>
      <w:r w:rsidRPr="003865EC">
        <w:rPr>
          <w:rFonts w:ascii="Arial" w:hAnsi="Arial" w:cs="Arial"/>
          <w:bCs/>
        </w:rPr>
        <w:t xml:space="preserve"> </w:t>
      </w:r>
      <w:r w:rsidR="00D92B93" w:rsidRPr="003865EC">
        <w:rPr>
          <w:rFonts w:ascii="Arial" w:hAnsi="Arial" w:cs="Arial"/>
          <w:bCs/>
        </w:rPr>
        <w:t xml:space="preserve">bendrosios praktikos gydytojo kabineto raštas Nr. A4-1823(5.1.23 </w:t>
      </w:r>
      <w:proofErr w:type="spellStart"/>
      <w:r w:rsidR="00D92B93" w:rsidRPr="003865EC">
        <w:rPr>
          <w:rFonts w:ascii="Arial" w:hAnsi="Arial" w:cs="Arial"/>
          <w:bCs/>
        </w:rPr>
        <w:t>Mr</w:t>
      </w:r>
      <w:proofErr w:type="spellEnd"/>
      <w:r w:rsidR="00D92B93" w:rsidRPr="003865EC">
        <w:rPr>
          <w:rFonts w:ascii="Arial" w:hAnsi="Arial" w:cs="Arial"/>
          <w:bCs/>
        </w:rPr>
        <w:t>) „Dėl patalpų nuomos sutarties“, kuriame prašoma pratęsti 2021 m. rugpjūčio 16 d. Klaipėdos rajono savivaldybės materialiojo turto nuomos sutartį Nr. AS-1175, neskelbiant patalpų nuomos konkurso, iki 2031 m. rugpjūčio 16 d. Sutarties laikotarpiu patalpose, esančiose Mokyklos g. 6-1, Judrėnai, Klaipėdos r. sav., pagal įsipareigojimus tęsta ir vykdyta Judrėnų medicinos punkto veikla, mokesčiai mokami laiku, skolų nėra.</w:t>
      </w:r>
    </w:p>
    <w:p w14:paraId="1ABB7154" w14:textId="3868E150" w:rsidR="0055324B" w:rsidRPr="003865EC" w:rsidRDefault="00AF047B" w:rsidP="00641BD0">
      <w:pPr>
        <w:tabs>
          <w:tab w:val="left" w:pos="567"/>
          <w:tab w:val="left" w:pos="1134"/>
        </w:tabs>
        <w:spacing w:after="20" w:line="276" w:lineRule="auto"/>
        <w:ind w:firstLine="567"/>
        <w:jc w:val="both"/>
        <w:rPr>
          <w:rFonts w:ascii="Arial" w:hAnsi="Arial" w:cs="Arial"/>
          <w:color w:val="FF0000"/>
        </w:rPr>
      </w:pPr>
      <w:r w:rsidRPr="003865EC">
        <w:rPr>
          <w:rFonts w:ascii="Arial" w:hAnsi="Arial" w:cs="Arial"/>
        </w:rPr>
        <w:t>202</w:t>
      </w:r>
      <w:r w:rsidR="00E51BF6" w:rsidRPr="003865EC">
        <w:rPr>
          <w:rFonts w:ascii="Arial" w:hAnsi="Arial" w:cs="Arial"/>
        </w:rPr>
        <w:t>1</w:t>
      </w:r>
      <w:r w:rsidRPr="003865EC">
        <w:rPr>
          <w:rFonts w:ascii="Arial" w:hAnsi="Arial" w:cs="Arial"/>
        </w:rPr>
        <w:t xml:space="preserve"> m. </w:t>
      </w:r>
      <w:r w:rsidR="00656AE6" w:rsidRPr="003865EC">
        <w:rPr>
          <w:rFonts w:ascii="Arial" w:hAnsi="Arial" w:cs="Arial"/>
        </w:rPr>
        <w:t xml:space="preserve">IĮ R. </w:t>
      </w:r>
      <w:proofErr w:type="spellStart"/>
      <w:r w:rsidR="00656AE6" w:rsidRPr="003865EC">
        <w:rPr>
          <w:rFonts w:ascii="Arial" w:hAnsi="Arial" w:cs="Arial"/>
        </w:rPr>
        <w:t>Dirginčienės</w:t>
      </w:r>
      <w:proofErr w:type="spellEnd"/>
      <w:r w:rsidR="00656AE6" w:rsidRPr="003865EC">
        <w:rPr>
          <w:rFonts w:ascii="Arial" w:hAnsi="Arial" w:cs="Arial"/>
        </w:rPr>
        <w:t xml:space="preserve"> bendrosios praktikos </w:t>
      </w:r>
      <w:r w:rsidR="003F73B0" w:rsidRPr="003865EC">
        <w:rPr>
          <w:rFonts w:ascii="Arial" w:hAnsi="Arial" w:cs="Arial"/>
        </w:rPr>
        <w:t>gydytojo</w:t>
      </w:r>
      <w:r w:rsidR="00532C6B" w:rsidRPr="003865EC">
        <w:rPr>
          <w:rFonts w:ascii="Arial" w:hAnsi="Arial" w:cs="Arial"/>
        </w:rPr>
        <w:t xml:space="preserve"> </w:t>
      </w:r>
      <w:r w:rsidR="00656AE6" w:rsidRPr="003865EC">
        <w:rPr>
          <w:rFonts w:ascii="Arial" w:hAnsi="Arial" w:cs="Arial"/>
        </w:rPr>
        <w:t>kabinetas</w:t>
      </w:r>
      <w:r w:rsidRPr="003865EC">
        <w:rPr>
          <w:rFonts w:ascii="Arial" w:hAnsi="Arial" w:cs="Arial"/>
        </w:rPr>
        <w:t xml:space="preserve"> dalyvavo Klaipėdos rajono savivaldybės administracijos surengtame viešame nuomos konkurse, kurį </w:t>
      </w:r>
      <w:r w:rsidR="00656AE6" w:rsidRPr="003865EC">
        <w:rPr>
          <w:rFonts w:ascii="Arial" w:hAnsi="Arial" w:cs="Arial"/>
        </w:rPr>
        <w:t>įmonė</w:t>
      </w:r>
      <w:r w:rsidRPr="003865EC">
        <w:rPr>
          <w:rFonts w:ascii="Arial" w:hAnsi="Arial" w:cs="Arial"/>
        </w:rPr>
        <w:t xml:space="preserve"> laimėjo pasiūlydama nuomos kainą </w:t>
      </w:r>
      <w:r w:rsidR="00E51BF6" w:rsidRPr="003865EC">
        <w:rPr>
          <w:rFonts w:ascii="Arial" w:hAnsi="Arial" w:cs="Arial"/>
        </w:rPr>
        <w:t>0,</w:t>
      </w:r>
      <w:r w:rsidR="003F73B0" w:rsidRPr="003865EC">
        <w:rPr>
          <w:rFonts w:ascii="Arial" w:hAnsi="Arial" w:cs="Arial"/>
        </w:rPr>
        <w:t>4</w:t>
      </w:r>
      <w:r w:rsidR="00E51BF6" w:rsidRPr="003865EC">
        <w:rPr>
          <w:rFonts w:ascii="Arial" w:hAnsi="Arial" w:cs="Arial"/>
        </w:rPr>
        <w:t>6</w:t>
      </w:r>
      <w:r w:rsidRPr="003865EC">
        <w:rPr>
          <w:rFonts w:ascii="Arial" w:hAnsi="Arial" w:cs="Arial"/>
        </w:rPr>
        <w:t xml:space="preserve"> Eur už </w:t>
      </w:r>
      <w:r w:rsidR="00532C6B" w:rsidRPr="003865EC">
        <w:rPr>
          <w:rFonts w:ascii="Arial" w:hAnsi="Arial" w:cs="Arial"/>
        </w:rPr>
        <w:t xml:space="preserve">kv. </w:t>
      </w:r>
      <w:r w:rsidRPr="003865EC">
        <w:rPr>
          <w:rFonts w:ascii="Arial" w:hAnsi="Arial" w:cs="Arial"/>
        </w:rPr>
        <w:t>m bei 202</w:t>
      </w:r>
      <w:r w:rsidR="00E51BF6" w:rsidRPr="003865EC">
        <w:rPr>
          <w:rFonts w:ascii="Arial" w:hAnsi="Arial" w:cs="Arial"/>
        </w:rPr>
        <w:t>1</w:t>
      </w:r>
      <w:r w:rsidRPr="003865EC">
        <w:rPr>
          <w:rFonts w:ascii="Arial" w:hAnsi="Arial" w:cs="Arial"/>
        </w:rPr>
        <w:t xml:space="preserve"> m. sudarė</w:t>
      </w:r>
      <w:r w:rsidR="00E51BF6" w:rsidRPr="003865EC">
        <w:rPr>
          <w:rFonts w:ascii="Arial" w:hAnsi="Arial" w:cs="Arial"/>
        </w:rPr>
        <w:t xml:space="preserve"> Klaipėdos rajono </w:t>
      </w:r>
      <w:r w:rsidR="00E51BF6" w:rsidRPr="003865EC">
        <w:rPr>
          <w:rFonts w:ascii="Arial" w:hAnsi="Arial" w:cs="Arial"/>
        </w:rPr>
        <w:lastRenderedPageBreak/>
        <w:t>savivaldybės materialiojo turto nuomos sutartį galiojusią</w:t>
      </w:r>
      <w:r w:rsidRPr="003865EC">
        <w:rPr>
          <w:rFonts w:ascii="Arial" w:hAnsi="Arial" w:cs="Arial"/>
        </w:rPr>
        <w:t xml:space="preserve"> iki 202</w:t>
      </w:r>
      <w:r w:rsidR="003F73B0" w:rsidRPr="003865EC">
        <w:rPr>
          <w:rFonts w:ascii="Arial" w:hAnsi="Arial" w:cs="Arial"/>
        </w:rPr>
        <w:t>6</w:t>
      </w:r>
      <w:r w:rsidRPr="003865EC">
        <w:rPr>
          <w:rFonts w:ascii="Arial" w:hAnsi="Arial" w:cs="Arial"/>
        </w:rPr>
        <w:t>-</w:t>
      </w:r>
      <w:r w:rsidR="00E51BF6" w:rsidRPr="003865EC">
        <w:rPr>
          <w:rFonts w:ascii="Arial" w:hAnsi="Arial" w:cs="Arial"/>
        </w:rPr>
        <w:t>08-1</w:t>
      </w:r>
      <w:r w:rsidR="003F73B0" w:rsidRPr="003865EC">
        <w:rPr>
          <w:rFonts w:ascii="Arial" w:hAnsi="Arial" w:cs="Arial"/>
        </w:rPr>
        <w:t>5</w:t>
      </w:r>
      <w:r w:rsidRPr="003865EC">
        <w:rPr>
          <w:rFonts w:ascii="Arial" w:hAnsi="Arial" w:cs="Arial"/>
        </w:rPr>
        <w:t>. Siūloma nuomos sutartį su nuomininke pratęsti, o ne skelbti atvirą nuomos konkursą todėl, kad pagal civilinio kodekso nuostatą nuomininkas, tvarkingai vykdęs nuomos sutartį (jog yra skolingas duomenys negauti) turi pirmenybės teisę prieš kitus nuomininkus. Kadangi skelbiant apie rengiamą viešą nuomos konkursą ši informacija skelbime nurodoma, todėl nuomos konkurse paprastai dalyvauja tik esamas nuomininkas. Taip pat, esamas nuomininkas pradinės siūlomos kainos nedidina arba didina minimaliai, nes supranta, jog bet kokiu atveju konkurso laimėtojas bus jis. Kadangi įstatymas numato, jog nuomos sutartis gali būti sudaryta ne ilgiau 1</w:t>
      </w:r>
      <w:r w:rsidR="003F73B0" w:rsidRPr="003865EC">
        <w:rPr>
          <w:rFonts w:ascii="Arial" w:hAnsi="Arial" w:cs="Arial"/>
        </w:rPr>
        <w:t>5</w:t>
      </w:r>
      <w:r w:rsidRPr="003865EC">
        <w:rPr>
          <w:rFonts w:ascii="Arial" w:hAnsi="Arial" w:cs="Arial"/>
        </w:rPr>
        <w:t xml:space="preserve"> metų laikotarpiui (įskaitant ir pratęsimą). </w:t>
      </w:r>
      <w:r w:rsidR="00E51BF6" w:rsidRPr="003865EC">
        <w:rPr>
          <w:rFonts w:ascii="Arial" w:hAnsi="Arial" w:cs="Arial"/>
        </w:rPr>
        <w:t xml:space="preserve">Be to tikslinga patalpas nuomoti, kad jos būtų prižiūrimos, </w:t>
      </w:r>
      <w:r w:rsidR="003F73B0" w:rsidRPr="003865EC">
        <w:rPr>
          <w:rFonts w:ascii="Arial" w:hAnsi="Arial" w:cs="Arial"/>
        </w:rPr>
        <w:t>eksploatuojamos. Patalpose įrengtas bendrosios praktikos gydytojo kabinetas ir toliau teiks medicinines paslaugas Judrėnų bei aplinkinių kaimų gyventojams</w:t>
      </w:r>
      <w:r w:rsidR="00E51BF6" w:rsidRPr="003865EC">
        <w:rPr>
          <w:rFonts w:ascii="Arial" w:hAnsi="Arial" w:cs="Arial"/>
        </w:rPr>
        <w:t>.</w:t>
      </w:r>
      <w:r w:rsidR="000843EB" w:rsidRPr="003865EC">
        <w:rPr>
          <w:rFonts w:ascii="Arial" w:hAnsi="Arial" w:cs="Arial"/>
        </w:rPr>
        <w:t xml:space="preserve"> Prie sprendimo projekto pridedamas 2026-07-10 IĮ R. </w:t>
      </w:r>
      <w:proofErr w:type="spellStart"/>
      <w:r w:rsidR="000843EB" w:rsidRPr="003865EC">
        <w:rPr>
          <w:rFonts w:ascii="Arial" w:hAnsi="Arial" w:cs="Arial"/>
        </w:rPr>
        <w:t>Dirginčienės</w:t>
      </w:r>
      <w:proofErr w:type="spellEnd"/>
      <w:r w:rsidR="000843EB" w:rsidRPr="003865EC">
        <w:rPr>
          <w:rFonts w:ascii="Arial" w:hAnsi="Arial" w:cs="Arial"/>
        </w:rPr>
        <w:t xml:space="preserve"> bendrosios praktikos gydytojo kabineto raštas Nr. A4-1823 (5.1.23  </w:t>
      </w:r>
      <w:proofErr w:type="spellStart"/>
      <w:r w:rsidR="000843EB" w:rsidRPr="003865EC">
        <w:rPr>
          <w:rFonts w:ascii="Arial" w:hAnsi="Arial" w:cs="Arial"/>
        </w:rPr>
        <w:t>Mr</w:t>
      </w:r>
      <w:proofErr w:type="spellEnd"/>
      <w:r w:rsidR="000843EB" w:rsidRPr="003865EC">
        <w:rPr>
          <w:rFonts w:ascii="Arial" w:hAnsi="Arial" w:cs="Arial"/>
        </w:rPr>
        <w:t>.) „Dėl patalpų nuomos sutarties“, nuomojamų patalpų planas.</w:t>
      </w:r>
    </w:p>
    <w:p w14:paraId="4D57882B" w14:textId="77777777" w:rsidR="00AF047B" w:rsidRPr="003865EC" w:rsidRDefault="00AF047B" w:rsidP="003865EC">
      <w:pPr>
        <w:tabs>
          <w:tab w:val="left" w:pos="540"/>
          <w:tab w:val="right" w:pos="9639"/>
        </w:tabs>
        <w:spacing w:line="276" w:lineRule="auto"/>
        <w:ind w:right="-81"/>
        <w:jc w:val="both"/>
        <w:rPr>
          <w:rFonts w:ascii="Arial" w:hAnsi="Arial" w:cs="Arial"/>
          <w:b/>
        </w:rPr>
      </w:pPr>
      <w:r w:rsidRPr="003865EC">
        <w:rPr>
          <w:rFonts w:ascii="Arial" w:hAnsi="Arial" w:cs="Arial"/>
          <w:b/>
        </w:rPr>
        <w:t xml:space="preserve">10. </w:t>
      </w:r>
      <w:r w:rsidRPr="003865EC">
        <w:rPr>
          <w:rFonts w:ascii="Arial" w:hAnsi="Arial" w:cs="Arial"/>
          <w:b/>
          <w:color w:val="000000"/>
        </w:rPr>
        <w:t>Sprendimo projekto iniciatoriai (institucija, asmenys ar piliečių įgalioti atstovai) ir rengėjai</w:t>
      </w:r>
      <w:r w:rsidRPr="003865EC">
        <w:rPr>
          <w:rFonts w:ascii="Arial" w:hAnsi="Arial" w:cs="Arial"/>
          <w:b/>
        </w:rPr>
        <w:t>:</w:t>
      </w:r>
    </w:p>
    <w:p w14:paraId="320FC033" w14:textId="2A987BED" w:rsidR="00AF047B" w:rsidRPr="003865EC" w:rsidRDefault="00AF047B" w:rsidP="003865EC">
      <w:pPr>
        <w:spacing w:line="276" w:lineRule="auto"/>
        <w:ind w:right="-81" w:firstLine="567"/>
        <w:jc w:val="both"/>
        <w:rPr>
          <w:rFonts w:ascii="Arial" w:hAnsi="Arial" w:cs="Arial"/>
          <w:bCs/>
        </w:rPr>
      </w:pPr>
      <w:r w:rsidRPr="003865EC">
        <w:rPr>
          <w:rFonts w:ascii="Arial" w:hAnsi="Arial" w:cs="Arial"/>
          <w:bCs/>
        </w:rPr>
        <w:t xml:space="preserve">Sprendimo iniciatorius – </w:t>
      </w:r>
      <w:r w:rsidR="003F73B0" w:rsidRPr="003865EC">
        <w:rPr>
          <w:rFonts w:ascii="Arial" w:hAnsi="Arial" w:cs="Arial"/>
          <w:bCs/>
        </w:rPr>
        <w:t xml:space="preserve">IĮ R. </w:t>
      </w:r>
      <w:proofErr w:type="spellStart"/>
      <w:r w:rsidR="003F73B0" w:rsidRPr="003865EC">
        <w:rPr>
          <w:rFonts w:ascii="Arial" w:hAnsi="Arial" w:cs="Arial"/>
          <w:bCs/>
        </w:rPr>
        <w:t>Dirginčienės</w:t>
      </w:r>
      <w:proofErr w:type="spellEnd"/>
      <w:r w:rsidR="003F73B0" w:rsidRPr="003865EC">
        <w:rPr>
          <w:rFonts w:ascii="Arial" w:hAnsi="Arial" w:cs="Arial"/>
          <w:bCs/>
        </w:rPr>
        <w:t xml:space="preserve"> bendrosios praktikos gydytojo kabinetas</w:t>
      </w:r>
      <w:r w:rsidRPr="00641BD0">
        <w:rPr>
          <w:rFonts w:ascii="Arial" w:hAnsi="Arial" w:cs="Arial"/>
        </w:rPr>
        <w:t xml:space="preserve">, </w:t>
      </w:r>
      <w:r w:rsidRPr="00641BD0">
        <w:rPr>
          <w:rFonts w:ascii="Arial" w:hAnsi="Arial" w:cs="Arial"/>
          <w:bCs/>
        </w:rPr>
        <w:t xml:space="preserve">rengėja – </w:t>
      </w:r>
      <w:r w:rsidR="00E51BF6" w:rsidRPr="00641BD0">
        <w:rPr>
          <w:rFonts w:ascii="Arial" w:hAnsi="Arial" w:cs="Arial"/>
          <w:bCs/>
        </w:rPr>
        <w:t xml:space="preserve">Turto valdymo skyriaus </w:t>
      </w:r>
      <w:r w:rsidRPr="00641BD0">
        <w:rPr>
          <w:rFonts w:ascii="Arial" w:hAnsi="Arial" w:cs="Arial"/>
          <w:color w:val="000000"/>
        </w:rPr>
        <w:t xml:space="preserve">specialistė </w:t>
      </w:r>
      <w:r w:rsidR="00E51BF6" w:rsidRPr="00641BD0">
        <w:rPr>
          <w:rFonts w:ascii="Arial" w:hAnsi="Arial" w:cs="Arial"/>
          <w:color w:val="000000"/>
        </w:rPr>
        <w:t>Virginija Selmistraitienė</w:t>
      </w:r>
      <w:r w:rsidRPr="00641BD0">
        <w:rPr>
          <w:rFonts w:ascii="Arial" w:hAnsi="Arial" w:cs="Arial"/>
          <w:color w:val="000000"/>
        </w:rPr>
        <w:t>.</w:t>
      </w:r>
    </w:p>
    <w:p w14:paraId="70E950C3" w14:textId="63FB3A86" w:rsidR="00AF047B" w:rsidRPr="003865EC" w:rsidRDefault="00AF047B" w:rsidP="00641BD0">
      <w:pPr>
        <w:tabs>
          <w:tab w:val="left" w:pos="6946"/>
        </w:tabs>
        <w:spacing w:before="480" w:line="276" w:lineRule="auto"/>
        <w:rPr>
          <w:rFonts w:ascii="Arial" w:hAnsi="Arial" w:cs="Arial"/>
          <w:b/>
        </w:rPr>
      </w:pPr>
      <w:r w:rsidRPr="003865EC">
        <w:rPr>
          <w:rFonts w:ascii="Arial" w:hAnsi="Arial" w:cs="Arial"/>
          <w:color w:val="000000"/>
        </w:rPr>
        <w:t xml:space="preserve">Turto valdymo </w:t>
      </w:r>
      <w:r w:rsidR="00E51BF6" w:rsidRPr="003865EC">
        <w:rPr>
          <w:rFonts w:ascii="Arial" w:hAnsi="Arial" w:cs="Arial"/>
          <w:color w:val="000000"/>
        </w:rPr>
        <w:t>skyriaus</w:t>
      </w:r>
      <w:r w:rsidRPr="003865EC">
        <w:rPr>
          <w:rFonts w:ascii="Arial" w:hAnsi="Arial" w:cs="Arial"/>
          <w:color w:val="000000"/>
        </w:rPr>
        <w:t xml:space="preserve"> specialistė </w:t>
      </w:r>
      <w:r w:rsidR="003865EC">
        <w:rPr>
          <w:rFonts w:ascii="Arial" w:hAnsi="Arial" w:cs="Arial"/>
          <w:color w:val="000000"/>
        </w:rPr>
        <w:tab/>
      </w:r>
      <w:r w:rsidR="00E51BF6" w:rsidRPr="003865EC">
        <w:rPr>
          <w:rFonts w:ascii="Arial" w:hAnsi="Arial" w:cs="Arial"/>
          <w:color w:val="000000"/>
        </w:rPr>
        <w:t>Virginija Selmistraitienė</w:t>
      </w:r>
    </w:p>
    <w:p w14:paraId="5F587B21" w14:textId="51410907" w:rsidR="00822C2C" w:rsidRPr="003865EC" w:rsidRDefault="00822C2C" w:rsidP="003865EC">
      <w:pPr>
        <w:spacing w:line="276" w:lineRule="auto"/>
        <w:ind w:firstLine="1134"/>
        <w:jc w:val="both"/>
        <w:rPr>
          <w:rFonts w:ascii="Arial" w:hAnsi="Arial" w:cs="Arial"/>
        </w:rPr>
      </w:pPr>
    </w:p>
    <w:sectPr w:rsidR="00822C2C" w:rsidRPr="003865EC" w:rsidSect="002E7DF2">
      <w:headerReference w:type="even" r:id="rId8"/>
      <w:headerReference w:type="default" r:id="rId9"/>
      <w:footerReference w:type="default" r:id="rId10"/>
      <w:headerReference w:type="first" r:id="rId11"/>
      <w:type w:val="continuous"/>
      <w:pgSz w:w="11907" w:h="16840" w:code="9"/>
      <w:pgMar w:top="851" w:right="567" w:bottom="568"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AF0F01" w14:textId="77777777" w:rsidR="00376623" w:rsidRDefault="00376623">
      <w:r>
        <w:separator/>
      </w:r>
    </w:p>
  </w:endnote>
  <w:endnote w:type="continuationSeparator" w:id="0">
    <w:p w14:paraId="3BF1FEFB" w14:textId="77777777" w:rsidR="00376623" w:rsidRDefault="003766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7A87" w:usb1="80000000" w:usb2="00000008" w:usb3="00000000" w:csb0="000000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ndale Sans UI">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252D9B" w14:textId="77777777" w:rsidR="00376623" w:rsidRDefault="00376623">
      <w:r>
        <w:separator/>
      </w:r>
    </w:p>
  </w:footnote>
  <w:footnote w:type="continuationSeparator" w:id="0">
    <w:p w14:paraId="7EDFEFDF" w14:textId="77777777" w:rsidR="00376623" w:rsidRDefault="003766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67626" w14:textId="77777777"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B9776" w14:textId="77777777" w:rsidR="007834AD" w:rsidRDefault="007834AD">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CCFC0" w14:textId="77777777" w:rsidR="007834AD" w:rsidRPr="00641BD0" w:rsidRDefault="007834AD">
    <w:pPr>
      <w:pStyle w:val="Antrats"/>
      <w:jc w:val="right"/>
      <w:rPr>
        <w:rFonts w:ascii="Arial" w:hAnsi="Arial" w:cs="Arial"/>
        <w:b/>
      </w:rPr>
    </w:pPr>
    <w:r w:rsidRPr="00641BD0">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21580100">
    <w:abstractNumId w:val="10"/>
  </w:num>
  <w:num w:numId="2" w16cid:durableId="1735354918">
    <w:abstractNumId w:val="9"/>
  </w:num>
  <w:num w:numId="3" w16cid:durableId="1156729311">
    <w:abstractNumId w:val="0"/>
  </w:num>
  <w:num w:numId="4" w16cid:durableId="808085936">
    <w:abstractNumId w:val="5"/>
  </w:num>
  <w:num w:numId="5" w16cid:durableId="635834130">
    <w:abstractNumId w:val="7"/>
  </w:num>
  <w:num w:numId="6" w16cid:durableId="2056276647">
    <w:abstractNumId w:val="4"/>
  </w:num>
  <w:num w:numId="7" w16cid:durableId="931738936">
    <w:abstractNumId w:val="11"/>
  </w:num>
  <w:num w:numId="8" w16cid:durableId="125857442">
    <w:abstractNumId w:val="3"/>
  </w:num>
  <w:num w:numId="9" w16cid:durableId="2060471440">
    <w:abstractNumId w:val="6"/>
    <w:lvlOverride w:ilvl="0">
      <w:startOverride w:val="1"/>
    </w:lvlOverride>
    <w:lvlOverride w:ilvl="1"/>
    <w:lvlOverride w:ilvl="2"/>
    <w:lvlOverride w:ilvl="3"/>
    <w:lvlOverride w:ilvl="4"/>
    <w:lvlOverride w:ilvl="5"/>
    <w:lvlOverride w:ilvl="6"/>
    <w:lvlOverride w:ilvl="7"/>
    <w:lvlOverride w:ilvl="8"/>
  </w:num>
  <w:num w:numId="10" w16cid:durableId="1532374304">
    <w:abstractNumId w:val="2"/>
  </w:num>
  <w:num w:numId="11" w16cid:durableId="943923987">
    <w:abstractNumId w:val="8"/>
  </w:num>
  <w:num w:numId="12" w16cid:durableId="3388521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8627548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1B82"/>
    <w:rsid w:val="000058EA"/>
    <w:rsid w:val="00011C4A"/>
    <w:rsid w:val="00023633"/>
    <w:rsid w:val="00032D8B"/>
    <w:rsid w:val="00034F32"/>
    <w:rsid w:val="0003570A"/>
    <w:rsid w:val="00044F22"/>
    <w:rsid w:val="00051FC0"/>
    <w:rsid w:val="00056586"/>
    <w:rsid w:val="000607FB"/>
    <w:rsid w:val="00061D44"/>
    <w:rsid w:val="000626ED"/>
    <w:rsid w:val="000631F4"/>
    <w:rsid w:val="0006705A"/>
    <w:rsid w:val="00067F81"/>
    <w:rsid w:val="00070139"/>
    <w:rsid w:val="00077AA5"/>
    <w:rsid w:val="0008332A"/>
    <w:rsid w:val="000843EB"/>
    <w:rsid w:val="0008463D"/>
    <w:rsid w:val="000851EB"/>
    <w:rsid w:val="000859B9"/>
    <w:rsid w:val="00087091"/>
    <w:rsid w:val="00094246"/>
    <w:rsid w:val="00094394"/>
    <w:rsid w:val="00096E69"/>
    <w:rsid w:val="000A0615"/>
    <w:rsid w:val="000A569B"/>
    <w:rsid w:val="000B3BAF"/>
    <w:rsid w:val="000C6C2F"/>
    <w:rsid w:val="000D67BE"/>
    <w:rsid w:val="000E308F"/>
    <w:rsid w:val="000E4A9B"/>
    <w:rsid w:val="000F01E2"/>
    <w:rsid w:val="000F0691"/>
    <w:rsid w:val="000F57A1"/>
    <w:rsid w:val="00106F76"/>
    <w:rsid w:val="001160D3"/>
    <w:rsid w:val="0011619C"/>
    <w:rsid w:val="00117438"/>
    <w:rsid w:val="001210CD"/>
    <w:rsid w:val="00121886"/>
    <w:rsid w:val="00122F0D"/>
    <w:rsid w:val="00124735"/>
    <w:rsid w:val="00127440"/>
    <w:rsid w:val="00127C1B"/>
    <w:rsid w:val="00133A52"/>
    <w:rsid w:val="00136C14"/>
    <w:rsid w:val="0014140D"/>
    <w:rsid w:val="001417F3"/>
    <w:rsid w:val="00143234"/>
    <w:rsid w:val="00143304"/>
    <w:rsid w:val="001438FA"/>
    <w:rsid w:val="001444AA"/>
    <w:rsid w:val="00154867"/>
    <w:rsid w:val="0016007F"/>
    <w:rsid w:val="0016310A"/>
    <w:rsid w:val="00166377"/>
    <w:rsid w:val="00170F75"/>
    <w:rsid w:val="00172257"/>
    <w:rsid w:val="00173E9C"/>
    <w:rsid w:val="001766A8"/>
    <w:rsid w:val="00177327"/>
    <w:rsid w:val="00180BBD"/>
    <w:rsid w:val="00184AD5"/>
    <w:rsid w:val="001857B2"/>
    <w:rsid w:val="00187786"/>
    <w:rsid w:val="00193B55"/>
    <w:rsid w:val="00196A14"/>
    <w:rsid w:val="001A4E9A"/>
    <w:rsid w:val="001A505D"/>
    <w:rsid w:val="001A5BB1"/>
    <w:rsid w:val="001B41B9"/>
    <w:rsid w:val="001B5C07"/>
    <w:rsid w:val="001B7077"/>
    <w:rsid w:val="001C4757"/>
    <w:rsid w:val="001C504F"/>
    <w:rsid w:val="001C763B"/>
    <w:rsid w:val="001D2E41"/>
    <w:rsid w:val="001D5422"/>
    <w:rsid w:val="001D6925"/>
    <w:rsid w:val="001D6CBC"/>
    <w:rsid w:val="001E08D2"/>
    <w:rsid w:val="001E4002"/>
    <w:rsid w:val="001E6B65"/>
    <w:rsid w:val="001E72B8"/>
    <w:rsid w:val="001F3258"/>
    <w:rsid w:val="001F7E2C"/>
    <w:rsid w:val="00215BF2"/>
    <w:rsid w:val="00224E97"/>
    <w:rsid w:val="002254FD"/>
    <w:rsid w:val="00227AE7"/>
    <w:rsid w:val="002348B5"/>
    <w:rsid w:val="002402A5"/>
    <w:rsid w:val="002431C6"/>
    <w:rsid w:val="00245C49"/>
    <w:rsid w:val="00246127"/>
    <w:rsid w:val="00247A21"/>
    <w:rsid w:val="00247CC9"/>
    <w:rsid w:val="002505B1"/>
    <w:rsid w:val="002608F5"/>
    <w:rsid w:val="00263265"/>
    <w:rsid w:val="00266775"/>
    <w:rsid w:val="00271451"/>
    <w:rsid w:val="002748CC"/>
    <w:rsid w:val="002777A4"/>
    <w:rsid w:val="00281D53"/>
    <w:rsid w:val="002832A2"/>
    <w:rsid w:val="00286410"/>
    <w:rsid w:val="002925E4"/>
    <w:rsid w:val="00295AAD"/>
    <w:rsid w:val="002A4105"/>
    <w:rsid w:val="002A568C"/>
    <w:rsid w:val="002B5668"/>
    <w:rsid w:val="002B5698"/>
    <w:rsid w:val="002B7CAF"/>
    <w:rsid w:val="002C323B"/>
    <w:rsid w:val="002C444E"/>
    <w:rsid w:val="002C556A"/>
    <w:rsid w:val="002D04AE"/>
    <w:rsid w:val="002D268B"/>
    <w:rsid w:val="002D2D6C"/>
    <w:rsid w:val="002D7360"/>
    <w:rsid w:val="002E0587"/>
    <w:rsid w:val="002E336E"/>
    <w:rsid w:val="002E4E93"/>
    <w:rsid w:val="002E6FD9"/>
    <w:rsid w:val="002E7DF2"/>
    <w:rsid w:val="002F70EB"/>
    <w:rsid w:val="00304FB7"/>
    <w:rsid w:val="003057E4"/>
    <w:rsid w:val="00310FED"/>
    <w:rsid w:val="003115AD"/>
    <w:rsid w:val="0031315C"/>
    <w:rsid w:val="003173DC"/>
    <w:rsid w:val="003237DA"/>
    <w:rsid w:val="003304D5"/>
    <w:rsid w:val="00334ED5"/>
    <w:rsid w:val="00336B11"/>
    <w:rsid w:val="003456AD"/>
    <w:rsid w:val="00346F41"/>
    <w:rsid w:val="003503B9"/>
    <w:rsid w:val="00350E20"/>
    <w:rsid w:val="00352DCB"/>
    <w:rsid w:val="0035559E"/>
    <w:rsid w:val="00362A91"/>
    <w:rsid w:val="00364DC4"/>
    <w:rsid w:val="00365030"/>
    <w:rsid w:val="00365B25"/>
    <w:rsid w:val="003728A3"/>
    <w:rsid w:val="00372917"/>
    <w:rsid w:val="0037341E"/>
    <w:rsid w:val="0037547D"/>
    <w:rsid w:val="003762E7"/>
    <w:rsid w:val="00376623"/>
    <w:rsid w:val="00380F01"/>
    <w:rsid w:val="00381D79"/>
    <w:rsid w:val="00383EB0"/>
    <w:rsid w:val="00386421"/>
    <w:rsid w:val="003865EC"/>
    <w:rsid w:val="003917EA"/>
    <w:rsid w:val="00392B44"/>
    <w:rsid w:val="00393E90"/>
    <w:rsid w:val="00396FDA"/>
    <w:rsid w:val="003A177B"/>
    <w:rsid w:val="003A4696"/>
    <w:rsid w:val="003B0B2C"/>
    <w:rsid w:val="003B73A5"/>
    <w:rsid w:val="003C1145"/>
    <w:rsid w:val="003C41D6"/>
    <w:rsid w:val="003D01D4"/>
    <w:rsid w:val="003D0DCC"/>
    <w:rsid w:val="003D445F"/>
    <w:rsid w:val="003D7919"/>
    <w:rsid w:val="003D7E0F"/>
    <w:rsid w:val="003E372A"/>
    <w:rsid w:val="003E5CFA"/>
    <w:rsid w:val="003E5FEF"/>
    <w:rsid w:val="003E77DD"/>
    <w:rsid w:val="003F0254"/>
    <w:rsid w:val="003F5BEB"/>
    <w:rsid w:val="003F73B0"/>
    <w:rsid w:val="00400DF8"/>
    <w:rsid w:val="00401C0F"/>
    <w:rsid w:val="00403C5B"/>
    <w:rsid w:val="0040700A"/>
    <w:rsid w:val="00414CDA"/>
    <w:rsid w:val="0041574E"/>
    <w:rsid w:val="00417DEB"/>
    <w:rsid w:val="00422961"/>
    <w:rsid w:val="00431066"/>
    <w:rsid w:val="00432627"/>
    <w:rsid w:val="0043541E"/>
    <w:rsid w:val="004401BE"/>
    <w:rsid w:val="0044097D"/>
    <w:rsid w:val="0044224E"/>
    <w:rsid w:val="00444678"/>
    <w:rsid w:val="00446278"/>
    <w:rsid w:val="00446850"/>
    <w:rsid w:val="00447FD4"/>
    <w:rsid w:val="00451F8D"/>
    <w:rsid w:val="00454AB8"/>
    <w:rsid w:val="00463278"/>
    <w:rsid w:val="00467EF4"/>
    <w:rsid w:val="0047188F"/>
    <w:rsid w:val="0047295B"/>
    <w:rsid w:val="00472BE7"/>
    <w:rsid w:val="004751FB"/>
    <w:rsid w:val="00482A75"/>
    <w:rsid w:val="0048576A"/>
    <w:rsid w:val="00491A87"/>
    <w:rsid w:val="00494EB9"/>
    <w:rsid w:val="004C099C"/>
    <w:rsid w:val="004D36A5"/>
    <w:rsid w:val="004D7041"/>
    <w:rsid w:val="004E3C7C"/>
    <w:rsid w:val="004E69E8"/>
    <w:rsid w:val="004F45E0"/>
    <w:rsid w:val="004F6CE4"/>
    <w:rsid w:val="004F7A71"/>
    <w:rsid w:val="004F7FB1"/>
    <w:rsid w:val="00504B0C"/>
    <w:rsid w:val="005052E2"/>
    <w:rsid w:val="00512730"/>
    <w:rsid w:val="00532C6B"/>
    <w:rsid w:val="0053346F"/>
    <w:rsid w:val="005347A4"/>
    <w:rsid w:val="00547CA1"/>
    <w:rsid w:val="0055324B"/>
    <w:rsid w:val="0056359D"/>
    <w:rsid w:val="00566104"/>
    <w:rsid w:val="005669F2"/>
    <w:rsid w:val="00566AEC"/>
    <w:rsid w:val="005740AC"/>
    <w:rsid w:val="0057476E"/>
    <w:rsid w:val="005840E5"/>
    <w:rsid w:val="00585FAE"/>
    <w:rsid w:val="00586DF1"/>
    <w:rsid w:val="005A4BC0"/>
    <w:rsid w:val="005A5010"/>
    <w:rsid w:val="005A511C"/>
    <w:rsid w:val="005A5279"/>
    <w:rsid w:val="005A5D0B"/>
    <w:rsid w:val="005B07FF"/>
    <w:rsid w:val="005B1BF0"/>
    <w:rsid w:val="005B57F4"/>
    <w:rsid w:val="005B6CED"/>
    <w:rsid w:val="005C7B5D"/>
    <w:rsid w:val="005E037A"/>
    <w:rsid w:val="005E256A"/>
    <w:rsid w:val="005E2D5C"/>
    <w:rsid w:val="005E69CB"/>
    <w:rsid w:val="005E7092"/>
    <w:rsid w:val="005F165E"/>
    <w:rsid w:val="005F7626"/>
    <w:rsid w:val="006008BD"/>
    <w:rsid w:val="00602853"/>
    <w:rsid w:val="00606545"/>
    <w:rsid w:val="00616C87"/>
    <w:rsid w:val="006227E9"/>
    <w:rsid w:val="00624AD7"/>
    <w:rsid w:val="006257A3"/>
    <w:rsid w:val="00630C33"/>
    <w:rsid w:val="00632E95"/>
    <w:rsid w:val="00641BD0"/>
    <w:rsid w:val="00656AE6"/>
    <w:rsid w:val="00660063"/>
    <w:rsid w:val="00666DF0"/>
    <w:rsid w:val="00667C80"/>
    <w:rsid w:val="00672FCC"/>
    <w:rsid w:val="00673786"/>
    <w:rsid w:val="00674280"/>
    <w:rsid w:val="00676561"/>
    <w:rsid w:val="00677B53"/>
    <w:rsid w:val="00683E9B"/>
    <w:rsid w:val="00696072"/>
    <w:rsid w:val="006A05F2"/>
    <w:rsid w:val="006A06F0"/>
    <w:rsid w:val="006A4065"/>
    <w:rsid w:val="006A4722"/>
    <w:rsid w:val="006B27F8"/>
    <w:rsid w:val="006B3B1B"/>
    <w:rsid w:val="006B487F"/>
    <w:rsid w:val="006D02B6"/>
    <w:rsid w:val="006F0FAB"/>
    <w:rsid w:val="006F564E"/>
    <w:rsid w:val="006F58A3"/>
    <w:rsid w:val="00700199"/>
    <w:rsid w:val="00701771"/>
    <w:rsid w:val="00711A9B"/>
    <w:rsid w:val="0071521E"/>
    <w:rsid w:val="00722EC3"/>
    <w:rsid w:val="0074211D"/>
    <w:rsid w:val="0074267B"/>
    <w:rsid w:val="00745860"/>
    <w:rsid w:val="00753EDB"/>
    <w:rsid w:val="0076009B"/>
    <w:rsid w:val="007611C2"/>
    <w:rsid w:val="007620EC"/>
    <w:rsid w:val="00767477"/>
    <w:rsid w:val="007811FF"/>
    <w:rsid w:val="007834AD"/>
    <w:rsid w:val="007836A4"/>
    <w:rsid w:val="00790846"/>
    <w:rsid w:val="00791214"/>
    <w:rsid w:val="0079466C"/>
    <w:rsid w:val="0079535C"/>
    <w:rsid w:val="007B151B"/>
    <w:rsid w:val="007B36C9"/>
    <w:rsid w:val="007B3AD2"/>
    <w:rsid w:val="007C1952"/>
    <w:rsid w:val="007C35A7"/>
    <w:rsid w:val="007C3A75"/>
    <w:rsid w:val="007C3E6D"/>
    <w:rsid w:val="007C5859"/>
    <w:rsid w:val="007C66F8"/>
    <w:rsid w:val="007D3E14"/>
    <w:rsid w:val="007D5DB0"/>
    <w:rsid w:val="007E1B29"/>
    <w:rsid w:val="007E3D9F"/>
    <w:rsid w:val="007E4885"/>
    <w:rsid w:val="007F07FF"/>
    <w:rsid w:val="008033B5"/>
    <w:rsid w:val="00804A57"/>
    <w:rsid w:val="00810AC8"/>
    <w:rsid w:val="00811F95"/>
    <w:rsid w:val="00816F12"/>
    <w:rsid w:val="00820252"/>
    <w:rsid w:val="00820F50"/>
    <w:rsid w:val="00822C2C"/>
    <w:rsid w:val="00825123"/>
    <w:rsid w:val="00827889"/>
    <w:rsid w:val="0083133F"/>
    <w:rsid w:val="008351A9"/>
    <w:rsid w:val="00835973"/>
    <w:rsid w:val="0084285E"/>
    <w:rsid w:val="00853DCB"/>
    <w:rsid w:val="00854ECC"/>
    <w:rsid w:val="008631B2"/>
    <w:rsid w:val="00866412"/>
    <w:rsid w:val="008710CF"/>
    <w:rsid w:val="00877354"/>
    <w:rsid w:val="008848EF"/>
    <w:rsid w:val="00885EA6"/>
    <w:rsid w:val="0089174A"/>
    <w:rsid w:val="0089310E"/>
    <w:rsid w:val="008950F1"/>
    <w:rsid w:val="008974AB"/>
    <w:rsid w:val="008A08BE"/>
    <w:rsid w:val="008A7482"/>
    <w:rsid w:val="008A7AAC"/>
    <w:rsid w:val="008B0A23"/>
    <w:rsid w:val="008B623A"/>
    <w:rsid w:val="008B7DB0"/>
    <w:rsid w:val="008C5E48"/>
    <w:rsid w:val="008C6802"/>
    <w:rsid w:val="008D0826"/>
    <w:rsid w:val="008D13F1"/>
    <w:rsid w:val="008D3BC8"/>
    <w:rsid w:val="008D69C9"/>
    <w:rsid w:val="008E05CA"/>
    <w:rsid w:val="008E4BBB"/>
    <w:rsid w:val="008E5575"/>
    <w:rsid w:val="008E5F7B"/>
    <w:rsid w:val="00903B02"/>
    <w:rsid w:val="00904ACA"/>
    <w:rsid w:val="00913799"/>
    <w:rsid w:val="00921483"/>
    <w:rsid w:val="00921B01"/>
    <w:rsid w:val="00922AE0"/>
    <w:rsid w:val="00924630"/>
    <w:rsid w:val="0092686E"/>
    <w:rsid w:val="009278C7"/>
    <w:rsid w:val="009302CE"/>
    <w:rsid w:val="00933460"/>
    <w:rsid w:val="00937E6E"/>
    <w:rsid w:val="00953875"/>
    <w:rsid w:val="009564AD"/>
    <w:rsid w:val="0096666C"/>
    <w:rsid w:val="00970FAF"/>
    <w:rsid w:val="00971DD2"/>
    <w:rsid w:val="00973151"/>
    <w:rsid w:val="00975D38"/>
    <w:rsid w:val="00976CE7"/>
    <w:rsid w:val="0098093C"/>
    <w:rsid w:val="00985797"/>
    <w:rsid w:val="00986646"/>
    <w:rsid w:val="009948F9"/>
    <w:rsid w:val="009975B4"/>
    <w:rsid w:val="009A01AB"/>
    <w:rsid w:val="009A482D"/>
    <w:rsid w:val="009A68CD"/>
    <w:rsid w:val="009B2CB5"/>
    <w:rsid w:val="009B5B8E"/>
    <w:rsid w:val="009B7FF8"/>
    <w:rsid w:val="009C33C8"/>
    <w:rsid w:val="009C353D"/>
    <w:rsid w:val="009D1896"/>
    <w:rsid w:val="009D2ABE"/>
    <w:rsid w:val="009D415C"/>
    <w:rsid w:val="009D7C47"/>
    <w:rsid w:val="009E366C"/>
    <w:rsid w:val="009F21B8"/>
    <w:rsid w:val="009F4222"/>
    <w:rsid w:val="009F46AD"/>
    <w:rsid w:val="009F6F0F"/>
    <w:rsid w:val="00A00C89"/>
    <w:rsid w:val="00A06913"/>
    <w:rsid w:val="00A10C13"/>
    <w:rsid w:val="00A15EF7"/>
    <w:rsid w:val="00A40CEC"/>
    <w:rsid w:val="00A42690"/>
    <w:rsid w:val="00A44B44"/>
    <w:rsid w:val="00A519AE"/>
    <w:rsid w:val="00A554E5"/>
    <w:rsid w:val="00A60BC4"/>
    <w:rsid w:val="00A702E8"/>
    <w:rsid w:val="00A706CD"/>
    <w:rsid w:val="00A771DF"/>
    <w:rsid w:val="00A816F0"/>
    <w:rsid w:val="00A82507"/>
    <w:rsid w:val="00A95BCC"/>
    <w:rsid w:val="00A963D9"/>
    <w:rsid w:val="00AA1384"/>
    <w:rsid w:val="00AA759B"/>
    <w:rsid w:val="00AA7861"/>
    <w:rsid w:val="00AA78FE"/>
    <w:rsid w:val="00AB2ACF"/>
    <w:rsid w:val="00AB4E0B"/>
    <w:rsid w:val="00AC33D7"/>
    <w:rsid w:val="00AC63C0"/>
    <w:rsid w:val="00AD0F28"/>
    <w:rsid w:val="00AD1A97"/>
    <w:rsid w:val="00AD2410"/>
    <w:rsid w:val="00AD368C"/>
    <w:rsid w:val="00AD4228"/>
    <w:rsid w:val="00AD70B3"/>
    <w:rsid w:val="00AD7A47"/>
    <w:rsid w:val="00AE0282"/>
    <w:rsid w:val="00AE02CE"/>
    <w:rsid w:val="00AE75BE"/>
    <w:rsid w:val="00AF047B"/>
    <w:rsid w:val="00AF05C2"/>
    <w:rsid w:val="00AF534C"/>
    <w:rsid w:val="00B00A72"/>
    <w:rsid w:val="00B02948"/>
    <w:rsid w:val="00B10BF7"/>
    <w:rsid w:val="00B10D53"/>
    <w:rsid w:val="00B151EB"/>
    <w:rsid w:val="00B20A9D"/>
    <w:rsid w:val="00B333A7"/>
    <w:rsid w:val="00B43A05"/>
    <w:rsid w:val="00B43B24"/>
    <w:rsid w:val="00B448F3"/>
    <w:rsid w:val="00B60E1B"/>
    <w:rsid w:val="00B62342"/>
    <w:rsid w:val="00B62DE9"/>
    <w:rsid w:val="00B64760"/>
    <w:rsid w:val="00B70BA6"/>
    <w:rsid w:val="00B726CF"/>
    <w:rsid w:val="00B74955"/>
    <w:rsid w:val="00B75D03"/>
    <w:rsid w:val="00B7777F"/>
    <w:rsid w:val="00B81169"/>
    <w:rsid w:val="00B83966"/>
    <w:rsid w:val="00B900BF"/>
    <w:rsid w:val="00B92D4E"/>
    <w:rsid w:val="00BA17F9"/>
    <w:rsid w:val="00BA244A"/>
    <w:rsid w:val="00BA248E"/>
    <w:rsid w:val="00BA3ECF"/>
    <w:rsid w:val="00BA738A"/>
    <w:rsid w:val="00BA777A"/>
    <w:rsid w:val="00BB0E11"/>
    <w:rsid w:val="00BB1A0D"/>
    <w:rsid w:val="00BC1EE8"/>
    <w:rsid w:val="00BC254A"/>
    <w:rsid w:val="00BD1F21"/>
    <w:rsid w:val="00BD208D"/>
    <w:rsid w:val="00BD306A"/>
    <w:rsid w:val="00BD33CA"/>
    <w:rsid w:val="00BD34F0"/>
    <w:rsid w:val="00BD3D01"/>
    <w:rsid w:val="00BE4299"/>
    <w:rsid w:val="00BE4BD0"/>
    <w:rsid w:val="00BF2925"/>
    <w:rsid w:val="00C0124C"/>
    <w:rsid w:val="00C0393E"/>
    <w:rsid w:val="00C05B0B"/>
    <w:rsid w:val="00C07A52"/>
    <w:rsid w:val="00C10E35"/>
    <w:rsid w:val="00C1174D"/>
    <w:rsid w:val="00C16242"/>
    <w:rsid w:val="00C42748"/>
    <w:rsid w:val="00C45C75"/>
    <w:rsid w:val="00C53237"/>
    <w:rsid w:val="00C62462"/>
    <w:rsid w:val="00C76607"/>
    <w:rsid w:val="00C8069A"/>
    <w:rsid w:val="00C84731"/>
    <w:rsid w:val="00C91CFD"/>
    <w:rsid w:val="00C93E36"/>
    <w:rsid w:val="00C969B9"/>
    <w:rsid w:val="00CA61EC"/>
    <w:rsid w:val="00CA6DC6"/>
    <w:rsid w:val="00CB6155"/>
    <w:rsid w:val="00CC13EE"/>
    <w:rsid w:val="00CC3961"/>
    <w:rsid w:val="00CC6241"/>
    <w:rsid w:val="00CD0B82"/>
    <w:rsid w:val="00CD3D78"/>
    <w:rsid w:val="00CD507F"/>
    <w:rsid w:val="00CE3CF9"/>
    <w:rsid w:val="00CE7087"/>
    <w:rsid w:val="00CF3053"/>
    <w:rsid w:val="00CF5B19"/>
    <w:rsid w:val="00CF6209"/>
    <w:rsid w:val="00CF63A2"/>
    <w:rsid w:val="00CF764C"/>
    <w:rsid w:val="00D01430"/>
    <w:rsid w:val="00D12A31"/>
    <w:rsid w:val="00D14B53"/>
    <w:rsid w:val="00D21953"/>
    <w:rsid w:val="00D23D2A"/>
    <w:rsid w:val="00D24271"/>
    <w:rsid w:val="00D247CC"/>
    <w:rsid w:val="00D352B3"/>
    <w:rsid w:val="00D41F9C"/>
    <w:rsid w:val="00D42345"/>
    <w:rsid w:val="00D47136"/>
    <w:rsid w:val="00D5126B"/>
    <w:rsid w:val="00D6131E"/>
    <w:rsid w:val="00D67138"/>
    <w:rsid w:val="00D721C4"/>
    <w:rsid w:val="00D75590"/>
    <w:rsid w:val="00D84AA5"/>
    <w:rsid w:val="00D85820"/>
    <w:rsid w:val="00D912A4"/>
    <w:rsid w:val="00D92B93"/>
    <w:rsid w:val="00D95415"/>
    <w:rsid w:val="00DA08A6"/>
    <w:rsid w:val="00DA19D2"/>
    <w:rsid w:val="00DA361C"/>
    <w:rsid w:val="00DA3C3D"/>
    <w:rsid w:val="00DA57FA"/>
    <w:rsid w:val="00DA592E"/>
    <w:rsid w:val="00DA5DA0"/>
    <w:rsid w:val="00DA7533"/>
    <w:rsid w:val="00DB7030"/>
    <w:rsid w:val="00DB7528"/>
    <w:rsid w:val="00DC00B0"/>
    <w:rsid w:val="00DC316D"/>
    <w:rsid w:val="00DD048B"/>
    <w:rsid w:val="00DD288A"/>
    <w:rsid w:val="00DE041F"/>
    <w:rsid w:val="00DE24E3"/>
    <w:rsid w:val="00DE3275"/>
    <w:rsid w:val="00DE5303"/>
    <w:rsid w:val="00DE5352"/>
    <w:rsid w:val="00DE57B1"/>
    <w:rsid w:val="00DE6A83"/>
    <w:rsid w:val="00DE79D5"/>
    <w:rsid w:val="00DF0132"/>
    <w:rsid w:val="00DF2310"/>
    <w:rsid w:val="00DF56C7"/>
    <w:rsid w:val="00E025CF"/>
    <w:rsid w:val="00E04946"/>
    <w:rsid w:val="00E0671E"/>
    <w:rsid w:val="00E10371"/>
    <w:rsid w:val="00E13B7C"/>
    <w:rsid w:val="00E15183"/>
    <w:rsid w:val="00E203F0"/>
    <w:rsid w:val="00E204F6"/>
    <w:rsid w:val="00E20A8E"/>
    <w:rsid w:val="00E22F3C"/>
    <w:rsid w:val="00E25534"/>
    <w:rsid w:val="00E32B04"/>
    <w:rsid w:val="00E346F5"/>
    <w:rsid w:val="00E351CF"/>
    <w:rsid w:val="00E37B5D"/>
    <w:rsid w:val="00E41F42"/>
    <w:rsid w:val="00E422CC"/>
    <w:rsid w:val="00E42675"/>
    <w:rsid w:val="00E432C2"/>
    <w:rsid w:val="00E4350A"/>
    <w:rsid w:val="00E47611"/>
    <w:rsid w:val="00E51BF6"/>
    <w:rsid w:val="00E525BE"/>
    <w:rsid w:val="00E559E0"/>
    <w:rsid w:val="00E574D0"/>
    <w:rsid w:val="00E60CE1"/>
    <w:rsid w:val="00E62FE0"/>
    <w:rsid w:val="00E7024B"/>
    <w:rsid w:val="00E70720"/>
    <w:rsid w:val="00E81027"/>
    <w:rsid w:val="00E81D7E"/>
    <w:rsid w:val="00E8219E"/>
    <w:rsid w:val="00E869BD"/>
    <w:rsid w:val="00E93915"/>
    <w:rsid w:val="00EB112B"/>
    <w:rsid w:val="00EC051B"/>
    <w:rsid w:val="00EC1C4B"/>
    <w:rsid w:val="00EC2011"/>
    <w:rsid w:val="00EC3361"/>
    <w:rsid w:val="00EC78D2"/>
    <w:rsid w:val="00ED394D"/>
    <w:rsid w:val="00ED4672"/>
    <w:rsid w:val="00EE31F4"/>
    <w:rsid w:val="00EF2794"/>
    <w:rsid w:val="00EF2DE7"/>
    <w:rsid w:val="00EF3AD1"/>
    <w:rsid w:val="00EF75AB"/>
    <w:rsid w:val="00F02F76"/>
    <w:rsid w:val="00F05E44"/>
    <w:rsid w:val="00F1007A"/>
    <w:rsid w:val="00F12284"/>
    <w:rsid w:val="00F131D6"/>
    <w:rsid w:val="00F30C26"/>
    <w:rsid w:val="00F3510F"/>
    <w:rsid w:val="00F37103"/>
    <w:rsid w:val="00F4472B"/>
    <w:rsid w:val="00F44738"/>
    <w:rsid w:val="00F56C55"/>
    <w:rsid w:val="00F641E6"/>
    <w:rsid w:val="00F7462C"/>
    <w:rsid w:val="00F83A47"/>
    <w:rsid w:val="00F84C32"/>
    <w:rsid w:val="00F91867"/>
    <w:rsid w:val="00F94B3B"/>
    <w:rsid w:val="00FA01E6"/>
    <w:rsid w:val="00FA0E79"/>
    <w:rsid w:val="00FA5EC0"/>
    <w:rsid w:val="00FA5FC3"/>
    <w:rsid w:val="00FB1449"/>
    <w:rsid w:val="00FB4A53"/>
    <w:rsid w:val="00FC0340"/>
    <w:rsid w:val="00FC71C5"/>
    <w:rsid w:val="00FD131D"/>
    <w:rsid w:val="00FD24A2"/>
    <w:rsid w:val="00FD2A35"/>
    <w:rsid w:val="00FD5AA8"/>
    <w:rsid w:val="00FD622A"/>
    <w:rsid w:val="00FE150D"/>
    <w:rsid w:val="00FE16AB"/>
    <w:rsid w:val="00FE3D5B"/>
    <w:rsid w:val="00FE5540"/>
    <w:rsid w:val="00FF31F2"/>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3865E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link w:val="PagrindinistekstasDiagrama"/>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customStyle="1" w:styleId="BodyText21">
    <w:name w:val="Body Text 21"/>
    <w:basedOn w:val="prastasis"/>
    <w:rsid w:val="00CD507F"/>
    <w:pPr>
      <w:widowControl w:val="0"/>
      <w:jc w:val="both"/>
    </w:pPr>
    <w:rPr>
      <w:rFonts w:ascii="TimesLT" w:hAnsi="TimesLT"/>
      <w:szCs w:val="20"/>
      <w:lang w:val="en-GB"/>
    </w:rPr>
  </w:style>
  <w:style w:type="table" w:customStyle="1" w:styleId="Lentelstinklelis2">
    <w:name w:val="Lentelės tinklelis2"/>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8250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566104"/>
    <w:pPr>
      <w:widowControl w:val="0"/>
      <w:suppressAutoHyphens/>
    </w:pPr>
    <w:rPr>
      <w:rFonts w:eastAsia="Andale Sans UI"/>
      <w:kern w:val="2"/>
      <w:sz w:val="24"/>
      <w:szCs w:val="24"/>
    </w:rPr>
  </w:style>
  <w:style w:type="paragraph" w:customStyle="1" w:styleId="Pagrindinistekstas1">
    <w:name w:val="Pagrindinis tekstas1"/>
    <w:rsid w:val="00566104"/>
    <w:pPr>
      <w:ind w:firstLine="312"/>
      <w:jc w:val="both"/>
    </w:pPr>
    <w:rPr>
      <w:rFonts w:ascii="TimesLT" w:hAnsi="TimesLT"/>
      <w:lang w:val="en-GB" w:eastAsia="en-US"/>
    </w:rPr>
  </w:style>
  <w:style w:type="table" w:customStyle="1" w:styleId="TableGrid4">
    <w:name w:val="Table Grid4"/>
    <w:basedOn w:val="prastojilentel"/>
    <w:next w:val="Lentelstinklelis"/>
    <w:uiPriority w:val="39"/>
    <w:rsid w:val="003F02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29">
    <w:name w:val="Lentelės tinklelis229"/>
    <w:basedOn w:val="prastojilentel"/>
    <w:next w:val="Lentelstinklelis"/>
    <w:uiPriority w:val="39"/>
    <w:rsid w:val="003F025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rindinistekstasDiagrama">
    <w:name w:val="Pagrindinis tekstas Diagrama"/>
    <w:basedOn w:val="Numatytasispastraiposriftas"/>
    <w:link w:val="Pagrindinistekstas"/>
    <w:rsid w:val="00822C2C"/>
    <w:rPr>
      <w:sz w:val="24"/>
      <w:szCs w:val="24"/>
      <w:lang w:eastAsia="en-US"/>
    </w:rPr>
  </w:style>
  <w:style w:type="paragraph" w:styleId="Pataisymai">
    <w:name w:val="Revision"/>
    <w:hidden/>
    <w:uiPriority w:val="99"/>
    <w:semiHidden/>
    <w:rsid w:val="003865EC"/>
    <w:rPr>
      <w:sz w:val="24"/>
      <w:szCs w:val="24"/>
      <w:lang w:eastAsia="en-US"/>
    </w:rPr>
  </w:style>
  <w:style w:type="character" w:customStyle="1" w:styleId="Antrat1Diagrama">
    <w:name w:val="Antraštė 1 Diagrama"/>
    <w:basedOn w:val="Numatytasispastraiposriftas"/>
    <w:link w:val="Antrat1"/>
    <w:rsid w:val="003865E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753280487">
      <w:bodyDiv w:val="1"/>
      <w:marLeft w:val="0"/>
      <w:marRight w:val="0"/>
      <w:marTop w:val="0"/>
      <w:marBottom w:val="0"/>
      <w:divBdr>
        <w:top w:val="none" w:sz="0" w:space="0" w:color="auto"/>
        <w:left w:val="none" w:sz="0" w:space="0" w:color="auto"/>
        <w:bottom w:val="none" w:sz="0" w:space="0" w:color="auto"/>
        <w:right w:val="none" w:sz="0" w:space="0" w:color="auto"/>
      </w:divBdr>
    </w:div>
    <w:div w:id="934826472">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580099218">
      <w:bodyDiv w:val="1"/>
      <w:marLeft w:val="0"/>
      <w:marRight w:val="0"/>
      <w:marTop w:val="0"/>
      <w:marBottom w:val="0"/>
      <w:divBdr>
        <w:top w:val="none" w:sz="0" w:space="0" w:color="auto"/>
        <w:left w:val="none" w:sz="0" w:space="0" w:color="auto"/>
        <w:bottom w:val="none" w:sz="0" w:space="0" w:color="auto"/>
        <w:right w:val="none" w:sz="0" w:space="0" w:color="auto"/>
      </w:divBdr>
    </w:div>
    <w:div w:id="1745293353">
      <w:bodyDiv w:val="1"/>
      <w:marLeft w:val="0"/>
      <w:marRight w:val="0"/>
      <w:marTop w:val="0"/>
      <w:marBottom w:val="0"/>
      <w:divBdr>
        <w:top w:val="none" w:sz="0" w:space="0" w:color="auto"/>
        <w:left w:val="none" w:sz="0" w:space="0" w:color="auto"/>
        <w:bottom w:val="none" w:sz="0" w:space="0" w:color="auto"/>
        <w:right w:val="none" w:sz="0" w:space="0" w:color="auto"/>
      </w:divBdr>
      <w:divsChild>
        <w:div w:id="97796238">
          <w:marLeft w:val="0"/>
          <w:marRight w:val="0"/>
          <w:marTop w:val="0"/>
          <w:marBottom w:val="0"/>
          <w:divBdr>
            <w:top w:val="none" w:sz="0" w:space="0" w:color="auto"/>
            <w:left w:val="none" w:sz="0" w:space="0" w:color="auto"/>
            <w:bottom w:val="none" w:sz="0" w:space="0" w:color="auto"/>
            <w:right w:val="none" w:sz="0" w:space="0" w:color="auto"/>
          </w:divBdr>
        </w:div>
        <w:div w:id="645166628">
          <w:marLeft w:val="0"/>
          <w:marRight w:val="0"/>
          <w:marTop w:val="0"/>
          <w:marBottom w:val="0"/>
          <w:divBdr>
            <w:top w:val="none" w:sz="0" w:space="0" w:color="auto"/>
            <w:left w:val="none" w:sz="0" w:space="0" w:color="auto"/>
            <w:bottom w:val="none" w:sz="0" w:space="0" w:color="auto"/>
            <w:right w:val="none" w:sz="0" w:space="0" w:color="auto"/>
          </w:divBdr>
        </w:div>
      </w:divsChild>
    </w:div>
    <w:div w:id="195339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4598A-BFDD-4BAC-9C54-E8095F14E2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6845</Words>
  <Characters>3902</Characters>
  <Application>Microsoft Office Word</Application>
  <DocSecurity>0</DocSecurity>
  <Lines>32</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10726</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Viktorija Bakšinskytė</cp:lastModifiedBy>
  <cp:revision>2</cp:revision>
  <cp:lastPrinted>2018-06-14T08:06:00Z</cp:lastPrinted>
  <dcterms:created xsi:type="dcterms:W3CDTF">2026-07-17T11:29:00Z</dcterms:created>
  <dcterms:modified xsi:type="dcterms:W3CDTF">2026-07-17T11:29:00Z</dcterms:modified>
</cp:coreProperties>
</file>