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E436A" w14:textId="437F4923" w:rsidR="00502625" w:rsidRPr="00173DB8" w:rsidRDefault="00502625" w:rsidP="00173DB8">
      <w:pPr>
        <w:pStyle w:val="Antrat1"/>
        <w:jc w:val="center"/>
        <w:rPr>
          <w:rFonts w:ascii="Arial" w:hAnsi="Arial" w:cs="Arial"/>
          <w:b/>
          <w:bCs/>
          <w:sz w:val="24"/>
          <w:szCs w:val="24"/>
        </w:rPr>
      </w:pPr>
      <w:r w:rsidRPr="00173DB8">
        <w:rPr>
          <w:rFonts w:ascii="Arial" w:hAnsi="Arial" w:cs="Arial"/>
          <w:b/>
          <w:bCs/>
          <w:color w:val="auto"/>
          <w:sz w:val="24"/>
          <w:szCs w:val="24"/>
        </w:rPr>
        <w:t>KLAIPĖDOS RAJONO SAVIVALDYBĖS ILGALAIKIO MATERIALAUS TURTO, PERDUODAMO PATIKĖJIMO TEISĖS PAGRINDAIS KLAIPĖDOS RAJONO SAVIVALDYBĖS BIUDŽETINEI ĮSTAIGAI SPORTO CENTRUI</w:t>
      </w:r>
      <w:r w:rsidR="00A8550A">
        <w:rPr>
          <w:rFonts w:ascii="Arial" w:hAnsi="Arial" w:cs="Arial"/>
          <w:b/>
          <w:bCs/>
          <w:color w:val="auto"/>
          <w:sz w:val="24"/>
          <w:szCs w:val="24"/>
        </w:rPr>
        <w:t>,</w:t>
      </w:r>
      <w:r w:rsidRPr="00173DB8">
        <w:rPr>
          <w:rFonts w:ascii="Arial" w:hAnsi="Arial" w:cs="Arial"/>
          <w:b/>
          <w:bCs/>
          <w:color w:val="auto"/>
          <w:sz w:val="24"/>
          <w:szCs w:val="24"/>
        </w:rPr>
        <w:t xml:space="preserve"> SĄRAŠAS</w:t>
      </w:r>
    </w:p>
    <w:tbl>
      <w:tblPr>
        <w:tblStyle w:val="Lentelstinklelis"/>
        <w:tblpPr w:leftFromText="180" w:rightFromText="180" w:vertAnchor="page" w:horzAnchor="margin" w:tblpY="3493"/>
        <w:tblW w:w="14174" w:type="dxa"/>
        <w:tblLook w:val="04A0" w:firstRow="1" w:lastRow="0" w:firstColumn="1" w:lastColumn="0" w:noHBand="0" w:noVBand="1"/>
      </w:tblPr>
      <w:tblGrid>
        <w:gridCol w:w="1400"/>
        <w:gridCol w:w="1342"/>
        <w:gridCol w:w="5262"/>
        <w:gridCol w:w="706"/>
        <w:gridCol w:w="1318"/>
        <w:gridCol w:w="1170"/>
        <w:gridCol w:w="1559"/>
        <w:gridCol w:w="1417"/>
      </w:tblGrid>
      <w:tr w:rsidR="00934225" w:rsidRPr="009B6AA2" w14:paraId="3FAAB9F8" w14:textId="77777777" w:rsidTr="00934225">
        <w:trPr>
          <w:trHeight w:val="1065"/>
        </w:trPr>
        <w:tc>
          <w:tcPr>
            <w:tcW w:w="1400" w:type="dxa"/>
            <w:hideMark/>
          </w:tcPr>
          <w:p w14:paraId="27A8EDBC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Nr.</w:t>
            </w:r>
          </w:p>
        </w:tc>
        <w:tc>
          <w:tcPr>
            <w:tcW w:w="1342" w:type="dxa"/>
            <w:hideMark/>
          </w:tcPr>
          <w:p w14:paraId="16B4FAA6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Inventorinis Nr.</w:t>
            </w:r>
          </w:p>
        </w:tc>
        <w:tc>
          <w:tcPr>
            <w:tcW w:w="5262" w:type="dxa"/>
            <w:hideMark/>
          </w:tcPr>
          <w:p w14:paraId="3800725F" w14:textId="77777777" w:rsidR="00934225" w:rsidRPr="009B6AA2" w:rsidRDefault="00934225" w:rsidP="00934225">
            <w:pPr>
              <w:ind w:left="1644"/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Turto pavadinimas</w:t>
            </w:r>
          </w:p>
        </w:tc>
        <w:tc>
          <w:tcPr>
            <w:tcW w:w="706" w:type="dxa"/>
          </w:tcPr>
          <w:p w14:paraId="0430659B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Mato</w:t>
            </w:r>
          </w:p>
          <w:p w14:paraId="4FB69C89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vnt.</w:t>
            </w:r>
          </w:p>
        </w:tc>
        <w:tc>
          <w:tcPr>
            <w:tcW w:w="1318" w:type="dxa"/>
            <w:hideMark/>
          </w:tcPr>
          <w:p w14:paraId="2BA01A93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proofErr w:type="spellStart"/>
            <w:r w:rsidRPr="009B6AA2">
              <w:rPr>
                <w:rFonts w:ascii="Arial" w:hAnsi="Arial" w:cs="Arial"/>
              </w:rPr>
              <w:t>Įved.ekspl</w:t>
            </w:r>
            <w:proofErr w:type="spellEnd"/>
            <w:r w:rsidRPr="009B6AA2">
              <w:rPr>
                <w:rFonts w:ascii="Arial" w:hAnsi="Arial" w:cs="Arial"/>
              </w:rPr>
              <w:t>. Data</w:t>
            </w:r>
          </w:p>
        </w:tc>
        <w:tc>
          <w:tcPr>
            <w:tcW w:w="1170" w:type="dxa"/>
            <w:hideMark/>
          </w:tcPr>
          <w:p w14:paraId="382834F9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Savikaina</w:t>
            </w:r>
          </w:p>
        </w:tc>
        <w:tc>
          <w:tcPr>
            <w:tcW w:w="1559" w:type="dxa"/>
            <w:hideMark/>
          </w:tcPr>
          <w:p w14:paraId="7984F771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Likutinė vertė 2026-08-31</w:t>
            </w:r>
          </w:p>
        </w:tc>
        <w:tc>
          <w:tcPr>
            <w:tcW w:w="1417" w:type="dxa"/>
            <w:hideMark/>
          </w:tcPr>
          <w:p w14:paraId="7D1592B9" w14:textId="77777777" w:rsidR="00934225" w:rsidRPr="009B6AA2" w:rsidRDefault="00934225" w:rsidP="00934225">
            <w:pPr>
              <w:rPr>
                <w:rFonts w:ascii="Arial" w:hAnsi="Arial" w:cs="Arial"/>
                <w:b/>
                <w:bCs/>
              </w:rPr>
            </w:pPr>
            <w:r w:rsidRPr="009B6AA2">
              <w:rPr>
                <w:rFonts w:ascii="Arial" w:hAnsi="Arial" w:cs="Arial"/>
                <w:b/>
                <w:bCs/>
              </w:rPr>
              <w:t>Valstybės biudžeto (LŽ)</w:t>
            </w:r>
          </w:p>
        </w:tc>
      </w:tr>
      <w:tr w:rsidR="00934225" w:rsidRPr="009B6AA2" w14:paraId="385D9BC0" w14:textId="77777777" w:rsidTr="00934225">
        <w:trPr>
          <w:trHeight w:val="240"/>
        </w:trPr>
        <w:tc>
          <w:tcPr>
            <w:tcW w:w="1400" w:type="dxa"/>
            <w:noWrap/>
            <w:hideMark/>
          </w:tcPr>
          <w:p w14:paraId="13AD3530" w14:textId="77777777" w:rsidR="00934225" w:rsidRPr="009B6AA2" w:rsidRDefault="00934225" w:rsidP="00934225">
            <w:pPr>
              <w:rPr>
                <w:rFonts w:ascii="Arial" w:hAnsi="Arial" w:cs="Arial"/>
                <w:b/>
                <w:bCs/>
              </w:rPr>
            </w:pPr>
            <w:r w:rsidRPr="009B6AA2">
              <w:rPr>
                <w:rFonts w:ascii="Arial" w:hAnsi="Arial" w:cs="Arial"/>
                <w:b/>
                <w:bCs/>
              </w:rPr>
              <w:t xml:space="preserve">Turto kodas: 0002      </w:t>
            </w:r>
          </w:p>
        </w:tc>
        <w:tc>
          <w:tcPr>
            <w:tcW w:w="1342" w:type="dxa"/>
            <w:noWrap/>
            <w:hideMark/>
          </w:tcPr>
          <w:p w14:paraId="76DE40F6" w14:textId="77777777" w:rsidR="00934225" w:rsidRPr="009B6AA2" w:rsidRDefault="00934225" w:rsidP="00934225">
            <w:pPr>
              <w:rPr>
                <w:rFonts w:ascii="Arial" w:hAnsi="Arial" w:cs="Arial"/>
                <w:b/>
                <w:bCs/>
              </w:rPr>
            </w:pPr>
            <w:r w:rsidRPr="009B6A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62" w:type="dxa"/>
            <w:noWrap/>
            <w:hideMark/>
          </w:tcPr>
          <w:p w14:paraId="476F04FE" w14:textId="77777777" w:rsidR="00934225" w:rsidRPr="009B6AA2" w:rsidRDefault="00934225" w:rsidP="00934225">
            <w:pPr>
              <w:rPr>
                <w:rFonts w:ascii="Arial" w:hAnsi="Arial" w:cs="Arial"/>
                <w:b/>
                <w:bCs/>
              </w:rPr>
            </w:pPr>
            <w:r w:rsidRPr="009B6AA2">
              <w:rPr>
                <w:rFonts w:ascii="Arial" w:hAnsi="Arial" w:cs="Arial"/>
                <w:b/>
                <w:bCs/>
              </w:rPr>
              <w:t>Kitų mašinų ir įrenginių įsigijimas</w:t>
            </w:r>
          </w:p>
        </w:tc>
        <w:tc>
          <w:tcPr>
            <w:tcW w:w="706" w:type="dxa"/>
          </w:tcPr>
          <w:p w14:paraId="091F6635" w14:textId="77777777" w:rsidR="00934225" w:rsidRPr="009B6AA2" w:rsidRDefault="00934225" w:rsidP="0093422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18" w:type="dxa"/>
            <w:noWrap/>
            <w:hideMark/>
          </w:tcPr>
          <w:p w14:paraId="14A0C23E" w14:textId="77777777" w:rsidR="00934225" w:rsidRPr="009B6AA2" w:rsidRDefault="00934225" w:rsidP="00934225">
            <w:pPr>
              <w:rPr>
                <w:rFonts w:ascii="Arial" w:hAnsi="Arial" w:cs="Arial"/>
                <w:b/>
                <w:bCs/>
              </w:rPr>
            </w:pPr>
            <w:r w:rsidRPr="009B6A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noWrap/>
            <w:hideMark/>
          </w:tcPr>
          <w:p w14:paraId="764886D5" w14:textId="77777777" w:rsidR="00934225" w:rsidRPr="009B6AA2" w:rsidRDefault="00934225" w:rsidP="00934225">
            <w:pPr>
              <w:rPr>
                <w:rFonts w:ascii="Arial" w:hAnsi="Arial" w:cs="Arial"/>
                <w:b/>
                <w:bCs/>
              </w:rPr>
            </w:pPr>
            <w:r w:rsidRPr="009B6A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57699010" w14:textId="77777777" w:rsidR="00934225" w:rsidRPr="009B6AA2" w:rsidRDefault="00934225" w:rsidP="00934225">
            <w:pPr>
              <w:rPr>
                <w:rFonts w:ascii="Arial" w:hAnsi="Arial" w:cs="Arial"/>
                <w:b/>
                <w:bCs/>
              </w:rPr>
            </w:pPr>
            <w:r w:rsidRPr="009B6A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" w:type="dxa"/>
            <w:hideMark/>
          </w:tcPr>
          <w:p w14:paraId="07C8AB3B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 </w:t>
            </w:r>
          </w:p>
        </w:tc>
      </w:tr>
      <w:tr w:rsidR="00934225" w:rsidRPr="009B6AA2" w14:paraId="7785FDCB" w14:textId="77777777" w:rsidTr="00934225">
        <w:trPr>
          <w:trHeight w:val="285"/>
        </w:trPr>
        <w:tc>
          <w:tcPr>
            <w:tcW w:w="1400" w:type="dxa"/>
            <w:noWrap/>
            <w:hideMark/>
          </w:tcPr>
          <w:p w14:paraId="7A2CD9C1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004015</w:t>
            </w:r>
          </w:p>
        </w:tc>
        <w:tc>
          <w:tcPr>
            <w:tcW w:w="1342" w:type="dxa"/>
            <w:noWrap/>
            <w:hideMark/>
          </w:tcPr>
          <w:p w14:paraId="25AACC7B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01630741</w:t>
            </w:r>
          </w:p>
        </w:tc>
        <w:tc>
          <w:tcPr>
            <w:tcW w:w="5262" w:type="dxa"/>
            <w:noWrap/>
            <w:hideMark/>
          </w:tcPr>
          <w:p w14:paraId="24735ED4" w14:textId="4578F90F" w:rsidR="00934225" w:rsidRPr="009B6AA2" w:rsidRDefault="00934225" w:rsidP="00934225">
            <w:pPr>
              <w:rPr>
                <w:rFonts w:ascii="Arial" w:hAnsi="Arial" w:cs="Arial"/>
              </w:rPr>
            </w:pPr>
            <w:proofErr w:type="spellStart"/>
            <w:r w:rsidRPr="009B6AA2">
              <w:rPr>
                <w:rFonts w:ascii="Arial" w:hAnsi="Arial" w:cs="Arial"/>
              </w:rPr>
              <w:t>Sūpynė</w:t>
            </w:r>
            <w:proofErr w:type="spellEnd"/>
            <w:r w:rsidRPr="009B6AA2">
              <w:rPr>
                <w:rFonts w:ascii="Arial" w:hAnsi="Arial" w:cs="Arial"/>
              </w:rPr>
              <w:t xml:space="preserve"> su </w:t>
            </w:r>
            <w:proofErr w:type="spellStart"/>
            <w:r w:rsidRPr="009B6AA2">
              <w:rPr>
                <w:rFonts w:ascii="Arial" w:hAnsi="Arial" w:cs="Arial"/>
              </w:rPr>
              <w:t>sūpuokle</w:t>
            </w:r>
            <w:proofErr w:type="spellEnd"/>
            <w:r w:rsidRPr="009B6AA2">
              <w:rPr>
                <w:rFonts w:ascii="Arial" w:hAnsi="Arial" w:cs="Arial"/>
              </w:rPr>
              <w:t xml:space="preserve"> </w:t>
            </w:r>
            <w:r w:rsidR="00A8550A">
              <w:rPr>
                <w:rFonts w:ascii="Arial" w:hAnsi="Arial" w:cs="Arial"/>
              </w:rPr>
              <w:t>„</w:t>
            </w:r>
            <w:r w:rsidRPr="009B6AA2">
              <w:rPr>
                <w:rFonts w:ascii="Arial" w:hAnsi="Arial" w:cs="Arial"/>
              </w:rPr>
              <w:t>Žvirblių lizdas</w:t>
            </w:r>
            <w:r w:rsidR="00A8550A">
              <w:rPr>
                <w:rFonts w:ascii="Arial" w:hAnsi="Arial" w:cs="Arial"/>
              </w:rPr>
              <w:t>“</w:t>
            </w:r>
            <w:r w:rsidRPr="009B6AA2">
              <w:rPr>
                <w:rFonts w:ascii="Arial" w:hAnsi="Arial" w:cs="Arial"/>
              </w:rPr>
              <w:t xml:space="preserve"> (Volungės,</w:t>
            </w:r>
            <w:r w:rsidR="00A8550A">
              <w:rPr>
                <w:rFonts w:ascii="Arial" w:hAnsi="Arial" w:cs="Arial"/>
              </w:rPr>
              <w:t xml:space="preserve"> </w:t>
            </w:r>
            <w:r w:rsidRPr="009B6AA2">
              <w:rPr>
                <w:rFonts w:ascii="Arial" w:hAnsi="Arial" w:cs="Arial"/>
              </w:rPr>
              <w:t>Lyros ir Rasos gyv. kvartale)</w:t>
            </w:r>
          </w:p>
        </w:tc>
        <w:tc>
          <w:tcPr>
            <w:tcW w:w="706" w:type="dxa"/>
          </w:tcPr>
          <w:p w14:paraId="7909C42D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1 vnt.</w:t>
            </w:r>
          </w:p>
        </w:tc>
        <w:tc>
          <w:tcPr>
            <w:tcW w:w="1318" w:type="dxa"/>
            <w:noWrap/>
            <w:hideMark/>
          </w:tcPr>
          <w:p w14:paraId="06B7F866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2015.10.27</w:t>
            </w:r>
          </w:p>
        </w:tc>
        <w:tc>
          <w:tcPr>
            <w:tcW w:w="1170" w:type="dxa"/>
            <w:noWrap/>
            <w:hideMark/>
          </w:tcPr>
          <w:p w14:paraId="5AC112E1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1 600,00</w:t>
            </w:r>
          </w:p>
        </w:tc>
        <w:tc>
          <w:tcPr>
            <w:tcW w:w="1559" w:type="dxa"/>
            <w:noWrap/>
            <w:hideMark/>
          </w:tcPr>
          <w:p w14:paraId="3BFE39ED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14:paraId="2300FA10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 </w:t>
            </w:r>
          </w:p>
        </w:tc>
      </w:tr>
      <w:tr w:rsidR="00934225" w:rsidRPr="009B6AA2" w14:paraId="6E4C880C" w14:textId="77777777" w:rsidTr="00934225">
        <w:trPr>
          <w:trHeight w:val="285"/>
        </w:trPr>
        <w:tc>
          <w:tcPr>
            <w:tcW w:w="1400" w:type="dxa"/>
            <w:noWrap/>
            <w:hideMark/>
          </w:tcPr>
          <w:p w14:paraId="6A66479C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004733</w:t>
            </w:r>
          </w:p>
        </w:tc>
        <w:tc>
          <w:tcPr>
            <w:tcW w:w="1342" w:type="dxa"/>
            <w:noWrap/>
            <w:hideMark/>
          </w:tcPr>
          <w:p w14:paraId="70D6170B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01630793</w:t>
            </w:r>
          </w:p>
        </w:tc>
        <w:tc>
          <w:tcPr>
            <w:tcW w:w="5262" w:type="dxa"/>
            <w:noWrap/>
            <w:hideMark/>
          </w:tcPr>
          <w:p w14:paraId="603EE5FF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Sūpynės neįgaliesiems Gargždų miesto parke prie vaikų žaidimo aikštelės</w:t>
            </w:r>
          </w:p>
        </w:tc>
        <w:tc>
          <w:tcPr>
            <w:tcW w:w="706" w:type="dxa"/>
          </w:tcPr>
          <w:p w14:paraId="680A6224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1 vnt.</w:t>
            </w:r>
          </w:p>
        </w:tc>
        <w:tc>
          <w:tcPr>
            <w:tcW w:w="1318" w:type="dxa"/>
            <w:noWrap/>
            <w:hideMark/>
          </w:tcPr>
          <w:p w14:paraId="7163FE9A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2017.04.10</w:t>
            </w:r>
          </w:p>
        </w:tc>
        <w:tc>
          <w:tcPr>
            <w:tcW w:w="1170" w:type="dxa"/>
            <w:noWrap/>
            <w:hideMark/>
          </w:tcPr>
          <w:p w14:paraId="242B5FFE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6 120,00</w:t>
            </w:r>
          </w:p>
        </w:tc>
        <w:tc>
          <w:tcPr>
            <w:tcW w:w="1559" w:type="dxa"/>
            <w:noWrap/>
            <w:hideMark/>
          </w:tcPr>
          <w:p w14:paraId="2F0E6B77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hideMark/>
          </w:tcPr>
          <w:p w14:paraId="573D860D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 </w:t>
            </w:r>
          </w:p>
        </w:tc>
      </w:tr>
      <w:tr w:rsidR="00934225" w:rsidRPr="009B6AA2" w14:paraId="6D5D364C" w14:textId="77777777" w:rsidTr="00934225">
        <w:trPr>
          <w:trHeight w:val="285"/>
        </w:trPr>
        <w:tc>
          <w:tcPr>
            <w:tcW w:w="1400" w:type="dxa"/>
            <w:noWrap/>
            <w:hideMark/>
          </w:tcPr>
          <w:p w14:paraId="090C20B6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007557</w:t>
            </w:r>
          </w:p>
        </w:tc>
        <w:tc>
          <w:tcPr>
            <w:tcW w:w="1342" w:type="dxa"/>
            <w:noWrap/>
            <w:hideMark/>
          </w:tcPr>
          <w:p w14:paraId="314F8C68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01631193</w:t>
            </w:r>
          </w:p>
        </w:tc>
        <w:tc>
          <w:tcPr>
            <w:tcW w:w="5262" w:type="dxa"/>
            <w:noWrap/>
            <w:hideMark/>
          </w:tcPr>
          <w:p w14:paraId="53CA44A7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Sūpynės su krepšiu SM 1 BM, Gargždų miesto parke</w:t>
            </w:r>
          </w:p>
        </w:tc>
        <w:tc>
          <w:tcPr>
            <w:tcW w:w="706" w:type="dxa"/>
          </w:tcPr>
          <w:p w14:paraId="11B89077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1 vnt.</w:t>
            </w:r>
          </w:p>
        </w:tc>
        <w:tc>
          <w:tcPr>
            <w:tcW w:w="1318" w:type="dxa"/>
            <w:noWrap/>
            <w:hideMark/>
          </w:tcPr>
          <w:p w14:paraId="708AD7E1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2023.06.29</w:t>
            </w:r>
          </w:p>
        </w:tc>
        <w:tc>
          <w:tcPr>
            <w:tcW w:w="1170" w:type="dxa"/>
            <w:noWrap/>
            <w:hideMark/>
          </w:tcPr>
          <w:p w14:paraId="1988CADA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2 541,00</w:t>
            </w:r>
          </w:p>
        </w:tc>
        <w:tc>
          <w:tcPr>
            <w:tcW w:w="1559" w:type="dxa"/>
            <w:noWrap/>
            <w:hideMark/>
          </w:tcPr>
          <w:p w14:paraId="2FDAC744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931,70</w:t>
            </w:r>
          </w:p>
        </w:tc>
        <w:tc>
          <w:tcPr>
            <w:tcW w:w="1417" w:type="dxa"/>
            <w:noWrap/>
            <w:hideMark/>
          </w:tcPr>
          <w:p w14:paraId="771B4CC6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931,70</w:t>
            </w:r>
          </w:p>
        </w:tc>
      </w:tr>
      <w:tr w:rsidR="00934225" w:rsidRPr="009B6AA2" w14:paraId="51DB1367" w14:textId="77777777" w:rsidTr="00934225">
        <w:trPr>
          <w:trHeight w:val="285"/>
        </w:trPr>
        <w:tc>
          <w:tcPr>
            <w:tcW w:w="1400" w:type="dxa"/>
            <w:noWrap/>
            <w:hideMark/>
          </w:tcPr>
          <w:p w14:paraId="2BF8F0E1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007558</w:t>
            </w:r>
          </w:p>
        </w:tc>
        <w:tc>
          <w:tcPr>
            <w:tcW w:w="1342" w:type="dxa"/>
            <w:noWrap/>
            <w:hideMark/>
          </w:tcPr>
          <w:p w14:paraId="083DB78A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01631194</w:t>
            </w:r>
          </w:p>
        </w:tc>
        <w:tc>
          <w:tcPr>
            <w:tcW w:w="5262" w:type="dxa"/>
            <w:noWrap/>
            <w:hideMark/>
          </w:tcPr>
          <w:p w14:paraId="42B6EDC4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Sūpynės vienvietės SM , Gargždų miesto parke</w:t>
            </w:r>
          </w:p>
        </w:tc>
        <w:tc>
          <w:tcPr>
            <w:tcW w:w="706" w:type="dxa"/>
          </w:tcPr>
          <w:p w14:paraId="7ECC60B9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1 vnt.</w:t>
            </w:r>
          </w:p>
        </w:tc>
        <w:tc>
          <w:tcPr>
            <w:tcW w:w="1318" w:type="dxa"/>
            <w:noWrap/>
            <w:hideMark/>
          </w:tcPr>
          <w:p w14:paraId="01A7A853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2023.06.29</w:t>
            </w:r>
          </w:p>
        </w:tc>
        <w:tc>
          <w:tcPr>
            <w:tcW w:w="1170" w:type="dxa"/>
            <w:noWrap/>
            <w:hideMark/>
          </w:tcPr>
          <w:p w14:paraId="17F1293C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1 179,75</w:t>
            </w:r>
          </w:p>
        </w:tc>
        <w:tc>
          <w:tcPr>
            <w:tcW w:w="1559" w:type="dxa"/>
            <w:noWrap/>
            <w:hideMark/>
          </w:tcPr>
          <w:p w14:paraId="19C7954D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432,63</w:t>
            </w:r>
          </w:p>
        </w:tc>
        <w:tc>
          <w:tcPr>
            <w:tcW w:w="1417" w:type="dxa"/>
            <w:noWrap/>
            <w:hideMark/>
          </w:tcPr>
          <w:p w14:paraId="18B77A49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432,63</w:t>
            </w:r>
          </w:p>
        </w:tc>
      </w:tr>
      <w:tr w:rsidR="00934225" w:rsidRPr="009B6AA2" w14:paraId="14D7DF93" w14:textId="77777777" w:rsidTr="00934225">
        <w:trPr>
          <w:trHeight w:val="285"/>
        </w:trPr>
        <w:tc>
          <w:tcPr>
            <w:tcW w:w="1400" w:type="dxa"/>
            <w:noWrap/>
            <w:hideMark/>
          </w:tcPr>
          <w:p w14:paraId="5C84468C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007559</w:t>
            </w:r>
          </w:p>
        </w:tc>
        <w:tc>
          <w:tcPr>
            <w:tcW w:w="1342" w:type="dxa"/>
            <w:noWrap/>
            <w:hideMark/>
          </w:tcPr>
          <w:p w14:paraId="59934F36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01631195</w:t>
            </w:r>
          </w:p>
        </w:tc>
        <w:tc>
          <w:tcPr>
            <w:tcW w:w="5262" w:type="dxa"/>
            <w:noWrap/>
            <w:hideMark/>
          </w:tcPr>
          <w:p w14:paraId="0352A91B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Karuselė KM 12 07 03 , Gargždų miesto parke</w:t>
            </w:r>
          </w:p>
        </w:tc>
        <w:tc>
          <w:tcPr>
            <w:tcW w:w="706" w:type="dxa"/>
          </w:tcPr>
          <w:p w14:paraId="152E2629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1 vnt.</w:t>
            </w:r>
          </w:p>
        </w:tc>
        <w:tc>
          <w:tcPr>
            <w:tcW w:w="1318" w:type="dxa"/>
            <w:noWrap/>
            <w:hideMark/>
          </w:tcPr>
          <w:p w14:paraId="267AB2F6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2023.06.29</w:t>
            </w:r>
          </w:p>
        </w:tc>
        <w:tc>
          <w:tcPr>
            <w:tcW w:w="1170" w:type="dxa"/>
            <w:noWrap/>
            <w:hideMark/>
          </w:tcPr>
          <w:p w14:paraId="4C305D76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1 179,75</w:t>
            </w:r>
          </w:p>
        </w:tc>
        <w:tc>
          <w:tcPr>
            <w:tcW w:w="1559" w:type="dxa"/>
            <w:noWrap/>
            <w:hideMark/>
          </w:tcPr>
          <w:p w14:paraId="767E4664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432,63</w:t>
            </w:r>
          </w:p>
        </w:tc>
        <w:tc>
          <w:tcPr>
            <w:tcW w:w="1417" w:type="dxa"/>
            <w:noWrap/>
            <w:hideMark/>
          </w:tcPr>
          <w:p w14:paraId="655F51F4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432,63</w:t>
            </w:r>
          </w:p>
        </w:tc>
      </w:tr>
      <w:tr w:rsidR="00934225" w:rsidRPr="009B6AA2" w14:paraId="6C553739" w14:textId="77777777" w:rsidTr="00934225">
        <w:trPr>
          <w:trHeight w:val="240"/>
        </w:trPr>
        <w:tc>
          <w:tcPr>
            <w:tcW w:w="1400" w:type="dxa"/>
            <w:noWrap/>
            <w:hideMark/>
          </w:tcPr>
          <w:p w14:paraId="38A8CD64" w14:textId="77777777" w:rsidR="00934225" w:rsidRPr="009B6AA2" w:rsidRDefault="00934225" w:rsidP="00934225">
            <w:pPr>
              <w:rPr>
                <w:rFonts w:ascii="Arial" w:hAnsi="Arial" w:cs="Arial"/>
                <w:b/>
                <w:bCs/>
              </w:rPr>
            </w:pPr>
            <w:r w:rsidRPr="009B6A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42" w:type="dxa"/>
            <w:noWrap/>
            <w:hideMark/>
          </w:tcPr>
          <w:p w14:paraId="3EDC37A4" w14:textId="3E911B80" w:rsidR="00934225" w:rsidRPr="009B6AA2" w:rsidRDefault="00934225" w:rsidP="00934225">
            <w:pPr>
              <w:rPr>
                <w:rFonts w:ascii="Arial" w:hAnsi="Arial" w:cs="Arial"/>
                <w:b/>
                <w:bCs/>
              </w:rPr>
            </w:pPr>
            <w:r w:rsidRPr="009B6AA2">
              <w:rPr>
                <w:rFonts w:ascii="Arial" w:hAnsi="Arial" w:cs="Arial"/>
                <w:b/>
                <w:bCs/>
              </w:rPr>
              <w:t> </w:t>
            </w:r>
            <w:r w:rsidR="00A8550A">
              <w:rPr>
                <w:rFonts w:ascii="Arial" w:hAnsi="Arial" w:cs="Arial"/>
                <w:b/>
                <w:bCs/>
              </w:rPr>
              <w:t xml:space="preserve">IŠ </w:t>
            </w:r>
            <w:r w:rsidRPr="009B6AA2">
              <w:rPr>
                <w:rFonts w:ascii="Arial" w:hAnsi="Arial" w:cs="Arial"/>
                <w:b/>
                <w:bCs/>
              </w:rPr>
              <w:t>VISO</w:t>
            </w:r>
          </w:p>
        </w:tc>
        <w:tc>
          <w:tcPr>
            <w:tcW w:w="5262" w:type="dxa"/>
            <w:noWrap/>
            <w:hideMark/>
          </w:tcPr>
          <w:p w14:paraId="214F5EE7" w14:textId="77777777" w:rsidR="00934225" w:rsidRPr="009B6AA2" w:rsidRDefault="00934225" w:rsidP="00934225">
            <w:pPr>
              <w:rPr>
                <w:rFonts w:ascii="Arial" w:hAnsi="Arial" w:cs="Arial"/>
                <w:b/>
                <w:bCs/>
              </w:rPr>
            </w:pPr>
            <w:r w:rsidRPr="009B6A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6" w:type="dxa"/>
          </w:tcPr>
          <w:p w14:paraId="7CF892F7" w14:textId="77777777" w:rsidR="00934225" w:rsidRPr="009B6AA2" w:rsidRDefault="00934225" w:rsidP="00934225">
            <w:pPr>
              <w:rPr>
                <w:rFonts w:ascii="Arial" w:hAnsi="Arial" w:cs="Arial"/>
                <w:b/>
                <w:bCs/>
              </w:rPr>
            </w:pPr>
            <w:r w:rsidRPr="009B6AA2">
              <w:rPr>
                <w:rFonts w:ascii="Arial" w:hAnsi="Arial" w:cs="Arial"/>
                <w:b/>
                <w:bCs/>
              </w:rPr>
              <w:t>6 vnt.</w:t>
            </w:r>
          </w:p>
        </w:tc>
        <w:tc>
          <w:tcPr>
            <w:tcW w:w="1318" w:type="dxa"/>
            <w:noWrap/>
            <w:hideMark/>
          </w:tcPr>
          <w:p w14:paraId="672AFFC5" w14:textId="77777777" w:rsidR="00934225" w:rsidRPr="009B6AA2" w:rsidRDefault="00934225" w:rsidP="00934225">
            <w:pPr>
              <w:rPr>
                <w:rFonts w:ascii="Arial" w:hAnsi="Arial" w:cs="Arial"/>
                <w:b/>
                <w:bCs/>
              </w:rPr>
            </w:pPr>
            <w:r w:rsidRPr="009B6A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noWrap/>
            <w:hideMark/>
          </w:tcPr>
          <w:p w14:paraId="77A31416" w14:textId="77777777" w:rsidR="00934225" w:rsidRPr="009B6AA2" w:rsidRDefault="00934225" w:rsidP="00934225">
            <w:pPr>
              <w:rPr>
                <w:rFonts w:ascii="Arial" w:hAnsi="Arial" w:cs="Arial"/>
                <w:b/>
                <w:bCs/>
              </w:rPr>
            </w:pPr>
            <w:r w:rsidRPr="009B6AA2">
              <w:rPr>
                <w:rFonts w:ascii="Arial" w:hAnsi="Arial" w:cs="Arial"/>
                <w:b/>
                <w:bCs/>
              </w:rPr>
              <w:t>12620,50</w:t>
            </w:r>
          </w:p>
        </w:tc>
        <w:tc>
          <w:tcPr>
            <w:tcW w:w="1559" w:type="dxa"/>
            <w:noWrap/>
            <w:hideMark/>
          </w:tcPr>
          <w:p w14:paraId="464682EF" w14:textId="77777777" w:rsidR="00934225" w:rsidRPr="009B6AA2" w:rsidRDefault="00934225" w:rsidP="00934225">
            <w:pPr>
              <w:rPr>
                <w:rFonts w:ascii="Arial" w:hAnsi="Arial" w:cs="Arial"/>
                <w:b/>
                <w:bCs/>
              </w:rPr>
            </w:pPr>
            <w:r w:rsidRPr="009B6AA2">
              <w:rPr>
                <w:rFonts w:ascii="Arial" w:hAnsi="Arial" w:cs="Arial"/>
                <w:b/>
                <w:bCs/>
              </w:rPr>
              <w:t>1796,96</w:t>
            </w:r>
          </w:p>
        </w:tc>
        <w:tc>
          <w:tcPr>
            <w:tcW w:w="1417" w:type="dxa"/>
            <w:hideMark/>
          </w:tcPr>
          <w:p w14:paraId="1A19D6E1" w14:textId="77777777" w:rsidR="00934225" w:rsidRPr="009B6AA2" w:rsidRDefault="00934225" w:rsidP="00934225">
            <w:pPr>
              <w:rPr>
                <w:rFonts w:ascii="Arial" w:hAnsi="Arial" w:cs="Arial"/>
              </w:rPr>
            </w:pPr>
            <w:r w:rsidRPr="009B6AA2">
              <w:rPr>
                <w:rFonts w:ascii="Arial" w:hAnsi="Arial" w:cs="Arial"/>
              </w:rPr>
              <w:t>1796,96</w:t>
            </w:r>
          </w:p>
        </w:tc>
      </w:tr>
    </w:tbl>
    <w:p w14:paraId="14A03F09" w14:textId="2882A9B9" w:rsidR="0001704E" w:rsidRPr="00173DB8" w:rsidRDefault="0001704E" w:rsidP="00173DB8">
      <w:pPr>
        <w:spacing w:after="0"/>
        <w:rPr>
          <w:rFonts w:ascii="Arial" w:hAnsi="Arial" w:cs="Arial"/>
          <w:b/>
          <w:bCs/>
        </w:rPr>
      </w:pPr>
    </w:p>
    <w:sectPr w:rsidR="0001704E" w:rsidRPr="00173DB8" w:rsidSect="00B04FB9">
      <w:headerReference w:type="default" r:id="rId7"/>
      <w:pgSz w:w="16838" w:h="11906" w:orient="landscape"/>
      <w:pgMar w:top="1701" w:right="1529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58BA9" w14:textId="77777777" w:rsidR="0016624F" w:rsidRDefault="0016624F" w:rsidP="00B04FB9">
      <w:pPr>
        <w:spacing w:after="0" w:line="240" w:lineRule="auto"/>
      </w:pPr>
      <w:r>
        <w:separator/>
      </w:r>
    </w:p>
  </w:endnote>
  <w:endnote w:type="continuationSeparator" w:id="0">
    <w:p w14:paraId="4CDEDDA1" w14:textId="77777777" w:rsidR="0016624F" w:rsidRDefault="0016624F" w:rsidP="00B04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C6564" w14:textId="77777777" w:rsidR="0016624F" w:rsidRDefault="0016624F" w:rsidP="00B04FB9">
      <w:pPr>
        <w:spacing w:after="0" w:line="240" w:lineRule="auto"/>
      </w:pPr>
      <w:r>
        <w:separator/>
      </w:r>
    </w:p>
  </w:footnote>
  <w:footnote w:type="continuationSeparator" w:id="0">
    <w:p w14:paraId="1C668003" w14:textId="77777777" w:rsidR="0016624F" w:rsidRDefault="0016624F" w:rsidP="00B04F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2D838" w14:textId="050214C5" w:rsidR="00B04FB9" w:rsidRPr="00B04FB9" w:rsidRDefault="00B04FB9" w:rsidP="00173DB8">
    <w:pPr>
      <w:spacing w:after="0" w:line="276" w:lineRule="auto"/>
      <w:ind w:left="10206"/>
      <w:rPr>
        <w:rFonts w:ascii="Arial" w:hAnsi="Arial" w:cs="Arial"/>
      </w:rPr>
    </w:pPr>
    <w:r w:rsidRPr="00B04FB9">
      <w:rPr>
        <w:rFonts w:ascii="Arial" w:hAnsi="Arial" w:cs="Arial"/>
      </w:rPr>
      <w:t>Klaipėdos rajono savivaldybės tarybos</w:t>
    </w:r>
  </w:p>
  <w:p w14:paraId="750D937D" w14:textId="3BE37985" w:rsidR="00B04FB9" w:rsidRPr="00B04FB9" w:rsidRDefault="00B04FB9" w:rsidP="00173DB8">
    <w:pPr>
      <w:spacing w:after="0" w:line="276" w:lineRule="auto"/>
      <w:ind w:left="10206"/>
      <w:rPr>
        <w:rFonts w:ascii="Arial" w:hAnsi="Arial" w:cs="Arial"/>
      </w:rPr>
    </w:pPr>
    <w:r w:rsidRPr="00B04FB9">
      <w:rPr>
        <w:rFonts w:ascii="Arial" w:hAnsi="Arial" w:cs="Arial"/>
      </w:rPr>
      <w:t>2026 m. rugpjūčio d. sprendimo Nr. T11-</w:t>
    </w:r>
  </w:p>
  <w:p w14:paraId="24E016A0" w14:textId="20B9C6C0" w:rsidR="00B04FB9" w:rsidRPr="00B04FB9" w:rsidRDefault="00B04FB9" w:rsidP="00173DB8">
    <w:pPr>
      <w:tabs>
        <w:tab w:val="left" w:pos="12450"/>
      </w:tabs>
      <w:spacing w:after="0" w:line="276" w:lineRule="auto"/>
      <w:ind w:left="10206"/>
      <w:rPr>
        <w:rFonts w:ascii="Arial" w:hAnsi="Arial" w:cs="Arial"/>
      </w:rPr>
    </w:pPr>
    <w:r w:rsidRPr="00B04FB9">
      <w:rPr>
        <w:rFonts w:ascii="Arial" w:hAnsi="Arial" w:cs="Arial"/>
      </w:rPr>
      <w:t>Priedas</w:t>
    </w:r>
  </w:p>
  <w:p w14:paraId="6A1ED9FA" w14:textId="77777777" w:rsidR="00B04FB9" w:rsidRPr="00B04FB9" w:rsidRDefault="00B04FB9">
    <w:pPr>
      <w:pStyle w:val="Antrats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677"/>
    <w:rsid w:val="0000170A"/>
    <w:rsid w:val="0001704E"/>
    <w:rsid w:val="00066E54"/>
    <w:rsid w:val="0016624F"/>
    <w:rsid w:val="00173DB8"/>
    <w:rsid w:val="001F0955"/>
    <w:rsid w:val="002548C3"/>
    <w:rsid w:val="00283CB0"/>
    <w:rsid w:val="00430D6D"/>
    <w:rsid w:val="00502625"/>
    <w:rsid w:val="00521764"/>
    <w:rsid w:val="005822A2"/>
    <w:rsid w:val="00607DDD"/>
    <w:rsid w:val="00742E4D"/>
    <w:rsid w:val="00772FE8"/>
    <w:rsid w:val="007C4FBF"/>
    <w:rsid w:val="008F320A"/>
    <w:rsid w:val="00934225"/>
    <w:rsid w:val="009D0E65"/>
    <w:rsid w:val="009D45CB"/>
    <w:rsid w:val="009E0677"/>
    <w:rsid w:val="00A2697B"/>
    <w:rsid w:val="00A8550A"/>
    <w:rsid w:val="00B04FB9"/>
    <w:rsid w:val="00C170BD"/>
    <w:rsid w:val="00C66839"/>
    <w:rsid w:val="00CA00D4"/>
    <w:rsid w:val="00E8504B"/>
    <w:rsid w:val="00F9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29D96"/>
  <w15:chartTrackingRefBased/>
  <w15:docId w15:val="{1984E6F3-0C7C-4925-B506-5E618E92A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E06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E06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E06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E06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E06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E06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E06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E06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E06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E06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E06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E06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E067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E067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E067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E067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E067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E067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E06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E0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E06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E0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E06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E067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E067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E067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E06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E067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E0677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21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04F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04FB9"/>
  </w:style>
  <w:style w:type="paragraph" w:styleId="Porat">
    <w:name w:val="footer"/>
    <w:basedOn w:val="prastasis"/>
    <w:link w:val="PoratDiagrama"/>
    <w:uiPriority w:val="99"/>
    <w:unhideWhenUsed/>
    <w:rsid w:val="00B04F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04FB9"/>
  </w:style>
  <w:style w:type="paragraph" w:styleId="Pataisymai">
    <w:name w:val="Revision"/>
    <w:hidden/>
    <w:uiPriority w:val="99"/>
    <w:semiHidden/>
    <w:rsid w:val="005026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08057-4016-4B07-A400-4CADB7645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628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Viktorija Bakšinskytė</cp:lastModifiedBy>
  <cp:revision>2</cp:revision>
  <cp:lastPrinted>2026-07-01T07:51:00Z</cp:lastPrinted>
  <dcterms:created xsi:type="dcterms:W3CDTF">2026-07-15T05:47:00Z</dcterms:created>
  <dcterms:modified xsi:type="dcterms:W3CDTF">2026-07-15T05:47:00Z</dcterms:modified>
</cp:coreProperties>
</file>