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0BCA2" w14:textId="4CAC3C6A" w:rsidR="00E92230" w:rsidRPr="0081003A" w:rsidRDefault="00E92230" w:rsidP="009F334B">
      <w:pPr>
        <w:spacing w:after="240" w:line="276" w:lineRule="auto"/>
        <w:jc w:val="center"/>
        <w:rPr>
          <w:rFonts w:ascii="Arial" w:hAnsi="Arial" w:cs="Arial"/>
          <w:b/>
        </w:rPr>
      </w:pPr>
      <w:r w:rsidRPr="0081003A">
        <w:rPr>
          <w:rFonts w:ascii="Arial" w:hAnsi="Arial" w:cs="Arial"/>
          <w:b/>
        </w:rPr>
        <w:t>KLAIPĖDOS RAJONO SAVIVALDYBĖS</w:t>
      </w:r>
      <w:r w:rsidR="005879BE" w:rsidRPr="0081003A">
        <w:rPr>
          <w:rFonts w:ascii="Arial" w:hAnsi="Arial" w:cs="Arial"/>
          <w:b/>
        </w:rPr>
        <w:t xml:space="preserve"> </w:t>
      </w:r>
      <w:r w:rsidRPr="0081003A">
        <w:rPr>
          <w:rFonts w:ascii="Arial" w:hAnsi="Arial" w:cs="Arial"/>
          <w:b/>
        </w:rPr>
        <w:t>ADMINISTRACIJA</w:t>
      </w:r>
    </w:p>
    <w:p w14:paraId="70E164A9" w14:textId="731C2283" w:rsidR="00DC170C" w:rsidRPr="0081003A" w:rsidRDefault="00755666" w:rsidP="009F334B">
      <w:pPr>
        <w:spacing w:after="240" w:line="276" w:lineRule="auto"/>
        <w:jc w:val="center"/>
        <w:rPr>
          <w:rFonts w:ascii="Arial" w:hAnsi="Arial" w:cs="Arial"/>
          <w:b/>
        </w:rPr>
      </w:pPr>
      <w:r w:rsidRPr="0081003A">
        <w:rPr>
          <w:rFonts w:ascii="Arial" w:hAnsi="Arial" w:cs="Arial"/>
          <w:b/>
        </w:rPr>
        <w:t>AIŠKINAMASIS RAŠTAS PRIE 20</w:t>
      </w:r>
      <w:r w:rsidR="0088484C" w:rsidRPr="0081003A">
        <w:rPr>
          <w:rFonts w:ascii="Arial" w:hAnsi="Arial" w:cs="Arial"/>
          <w:b/>
        </w:rPr>
        <w:t>2</w:t>
      </w:r>
      <w:r w:rsidR="00441BBB" w:rsidRPr="0081003A">
        <w:rPr>
          <w:rFonts w:ascii="Arial" w:hAnsi="Arial" w:cs="Arial"/>
          <w:b/>
        </w:rPr>
        <w:t>5</w:t>
      </w:r>
      <w:r w:rsidRPr="0081003A">
        <w:rPr>
          <w:rFonts w:ascii="Arial" w:hAnsi="Arial" w:cs="Arial"/>
          <w:b/>
        </w:rPr>
        <w:t xml:space="preserve"> M. FINANSINIŲ ATASKAITŲ RINKINIO</w:t>
      </w:r>
    </w:p>
    <w:p w14:paraId="29692A90" w14:textId="14677F6D" w:rsidR="00E13174" w:rsidRPr="0081003A" w:rsidRDefault="0026072B" w:rsidP="00AB689E">
      <w:pPr>
        <w:spacing w:after="160" w:line="276" w:lineRule="auto"/>
        <w:jc w:val="center"/>
        <w:rPr>
          <w:rFonts w:ascii="Arial" w:hAnsi="Arial" w:cs="Arial"/>
          <w:b/>
        </w:rPr>
      </w:pPr>
      <w:r w:rsidRPr="0081003A">
        <w:rPr>
          <w:rFonts w:ascii="Arial" w:hAnsi="Arial" w:cs="Arial"/>
          <w:b/>
        </w:rPr>
        <w:t>20</w:t>
      </w:r>
      <w:r w:rsidR="00BA1175" w:rsidRPr="0081003A">
        <w:rPr>
          <w:rFonts w:ascii="Arial" w:hAnsi="Arial" w:cs="Arial"/>
          <w:b/>
        </w:rPr>
        <w:t>2</w:t>
      </w:r>
      <w:r w:rsidR="00441BBB" w:rsidRPr="0081003A">
        <w:rPr>
          <w:rFonts w:ascii="Arial" w:hAnsi="Arial" w:cs="Arial"/>
          <w:b/>
        </w:rPr>
        <w:t>6</w:t>
      </w:r>
      <w:r w:rsidR="00C44979" w:rsidRPr="0081003A">
        <w:rPr>
          <w:rFonts w:ascii="Arial" w:hAnsi="Arial" w:cs="Arial"/>
          <w:b/>
        </w:rPr>
        <w:t>-</w:t>
      </w:r>
      <w:r w:rsidR="00FC65E3" w:rsidRPr="0081003A">
        <w:rPr>
          <w:rFonts w:ascii="Arial" w:hAnsi="Arial" w:cs="Arial"/>
          <w:b/>
        </w:rPr>
        <w:t>0</w:t>
      </w:r>
      <w:r w:rsidR="00201BD7" w:rsidRPr="0081003A">
        <w:rPr>
          <w:rFonts w:ascii="Arial" w:hAnsi="Arial" w:cs="Arial"/>
          <w:b/>
        </w:rPr>
        <w:t>2</w:t>
      </w:r>
      <w:r w:rsidR="00DC170C" w:rsidRPr="0081003A">
        <w:rPr>
          <w:rFonts w:ascii="Arial" w:hAnsi="Arial" w:cs="Arial"/>
          <w:b/>
        </w:rPr>
        <w:t>-</w:t>
      </w:r>
      <w:r w:rsidR="00201BD7" w:rsidRPr="0081003A">
        <w:rPr>
          <w:rFonts w:ascii="Arial" w:hAnsi="Arial" w:cs="Arial"/>
          <w:b/>
        </w:rPr>
        <w:t>2</w:t>
      </w:r>
      <w:r w:rsidR="009F5B48" w:rsidRPr="0081003A">
        <w:rPr>
          <w:rFonts w:ascii="Arial" w:hAnsi="Arial" w:cs="Arial"/>
          <w:b/>
        </w:rPr>
        <w:t>6</w:t>
      </w:r>
      <w:r w:rsidR="006F500B" w:rsidRPr="0081003A">
        <w:rPr>
          <w:rFonts w:ascii="Arial" w:hAnsi="Arial" w:cs="Arial"/>
          <w:b/>
        </w:rPr>
        <w:t xml:space="preserve"> </w:t>
      </w:r>
      <w:r w:rsidR="00592EFA" w:rsidRPr="0081003A">
        <w:rPr>
          <w:rFonts w:ascii="Arial" w:hAnsi="Arial" w:cs="Arial"/>
          <w:b/>
        </w:rPr>
        <w:t xml:space="preserve"> Nr.</w:t>
      </w:r>
    </w:p>
    <w:p w14:paraId="42DA04C0" w14:textId="22299CB5" w:rsidR="00C93443" w:rsidRPr="0081003A" w:rsidRDefault="00E13174" w:rsidP="008343A6">
      <w:pPr>
        <w:spacing w:after="240" w:line="276" w:lineRule="auto"/>
        <w:jc w:val="center"/>
        <w:rPr>
          <w:rFonts w:ascii="Arial" w:hAnsi="Arial" w:cs="Arial"/>
          <w:b/>
        </w:rPr>
      </w:pPr>
      <w:r w:rsidRPr="0081003A">
        <w:rPr>
          <w:rFonts w:ascii="Arial" w:hAnsi="Arial" w:cs="Arial"/>
          <w:b/>
        </w:rPr>
        <w:t>I. BENDROJI DALIS</w:t>
      </w:r>
    </w:p>
    <w:p w14:paraId="13486D30" w14:textId="790992A7" w:rsidR="001726C7" w:rsidRPr="0081003A" w:rsidRDefault="00AB689E" w:rsidP="00AB689E">
      <w:pPr>
        <w:tabs>
          <w:tab w:val="center" w:pos="426"/>
        </w:tabs>
        <w:spacing w:line="276" w:lineRule="auto"/>
        <w:ind w:firstLine="567"/>
        <w:jc w:val="both"/>
        <w:rPr>
          <w:rFonts w:ascii="Arial" w:hAnsi="Arial" w:cs="Arial"/>
          <w:b/>
        </w:rPr>
      </w:pPr>
      <w:r w:rsidRPr="0081003A">
        <w:rPr>
          <w:rFonts w:ascii="Arial" w:hAnsi="Arial" w:cs="Arial"/>
          <w:b/>
        </w:rPr>
        <w:t xml:space="preserve">1. </w:t>
      </w:r>
      <w:r w:rsidR="00E13174" w:rsidRPr="0081003A">
        <w:rPr>
          <w:rFonts w:ascii="Arial" w:hAnsi="Arial" w:cs="Arial"/>
          <w:b/>
        </w:rPr>
        <w:t>Informacija apie įstaigą</w:t>
      </w:r>
    </w:p>
    <w:p w14:paraId="5C918A0D" w14:textId="6756A943" w:rsidR="00E13174" w:rsidRPr="0081003A" w:rsidRDefault="000B46C3" w:rsidP="00AB689E">
      <w:pPr>
        <w:spacing w:line="276" w:lineRule="auto"/>
        <w:ind w:firstLine="567"/>
        <w:jc w:val="both"/>
        <w:rPr>
          <w:rFonts w:ascii="Arial" w:hAnsi="Arial" w:cs="Arial"/>
        </w:rPr>
      </w:pPr>
      <w:r w:rsidRPr="0081003A">
        <w:rPr>
          <w:rFonts w:ascii="Arial" w:hAnsi="Arial" w:cs="Arial"/>
          <w:b/>
          <w:bCs/>
        </w:rPr>
        <w:t>1.1. Klaipėdos rajono savivaldybės administracija yra viešojo sektoriaus subjektas,</w:t>
      </w:r>
      <w:r w:rsidRPr="0081003A">
        <w:rPr>
          <w:rFonts w:ascii="Arial" w:hAnsi="Arial" w:cs="Arial"/>
        </w:rPr>
        <w:t xml:space="preserve"> turintis juridinio asmens teises. </w:t>
      </w:r>
      <w:r w:rsidR="0065643B" w:rsidRPr="0081003A">
        <w:rPr>
          <w:rFonts w:ascii="Arial" w:hAnsi="Arial" w:cs="Arial"/>
        </w:rPr>
        <w:t xml:space="preserve">Biudžetinė įstaiga įregistruota valstybės įmonės Registrų centro Klaipėdos filialo Juridinių asmenų registre </w:t>
      </w:r>
      <w:smartTag w:uri="urn:schemas-microsoft-com:office:smarttags" w:element="metricconverter">
        <w:smartTagPr>
          <w:attr w:name="ProductID" w:val="2001 m"/>
        </w:smartTagPr>
        <w:r w:rsidR="0065643B" w:rsidRPr="0081003A">
          <w:rPr>
            <w:rFonts w:ascii="Arial" w:hAnsi="Arial" w:cs="Arial"/>
          </w:rPr>
          <w:t>2001 m</w:t>
        </w:r>
      </w:smartTag>
      <w:r w:rsidR="0065643B" w:rsidRPr="0081003A">
        <w:rPr>
          <w:rFonts w:ascii="Arial" w:hAnsi="Arial" w:cs="Arial"/>
        </w:rPr>
        <w:t>. rugsėjo 18</w:t>
      </w:r>
      <w:r w:rsidR="00945AB8" w:rsidRPr="0081003A">
        <w:rPr>
          <w:rFonts w:ascii="Arial" w:hAnsi="Arial" w:cs="Arial"/>
        </w:rPr>
        <w:t xml:space="preserve"> </w:t>
      </w:r>
      <w:r w:rsidR="0065643B" w:rsidRPr="0081003A">
        <w:rPr>
          <w:rFonts w:ascii="Arial" w:hAnsi="Arial" w:cs="Arial"/>
        </w:rPr>
        <w:t>d., registro Nr. 040986, įstaigos kodas 188773688.</w:t>
      </w:r>
    </w:p>
    <w:p w14:paraId="5669F6BA" w14:textId="715E1E39" w:rsidR="000B46C3" w:rsidRPr="0081003A" w:rsidRDefault="007069AD" w:rsidP="00AB689E">
      <w:pPr>
        <w:spacing w:line="276" w:lineRule="auto"/>
        <w:ind w:firstLine="567"/>
        <w:jc w:val="both"/>
        <w:rPr>
          <w:rFonts w:ascii="Arial" w:hAnsi="Arial" w:cs="Arial"/>
        </w:rPr>
      </w:pPr>
      <w:r w:rsidRPr="0081003A">
        <w:rPr>
          <w:rFonts w:ascii="Arial" w:hAnsi="Arial" w:cs="Arial"/>
        </w:rPr>
        <w:t>1.</w:t>
      </w:r>
      <w:r w:rsidR="000B46C3" w:rsidRPr="0081003A">
        <w:rPr>
          <w:rFonts w:ascii="Arial" w:hAnsi="Arial" w:cs="Arial"/>
        </w:rPr>
        <w:t>2. Klaipėdos rajono savivaldybės administracija</w:t>
      </w:r>
      <w:r w:rsidR="00860EB9" w:rsidRPr="0081003A">
        <w:rPr>
          <w:rFonts w:ascii="Arial" w:hAnsi="Arial" w:cs="Arial"/>
        </w:rPr>
        <w:t xml:space="preserve"> yra viešojo</w:t>
      </w:r>
      <w:r w:rsidR="00934C23" w:rsidRPr="0081003A">
        <w:rPr>
          <w:rFonts w:ascii="Arial" w:hAnsi="Arial" w:cs="Arial"/>
        </w:rPr>
        <w:t xml:space="preserve"> administravimo</w:t>
      </w:r>
      <w:r w:rsidRPr="0081003A">
        <w:rPr>
          <w:rFonts w:ascii="Arial" w:hAnsi="Arial" w:cs="Arial"/>
        </w:rPr>
        <w:t xml:space="preserve"> funkcijas vykdanti institucija, turinti antspaudą su Lietuvos valstybės herbu ir sąskaitas banke. Įstaigos adresas Klaipėdos g. 2, Gargždai.</w:t>
      </w:r>
      <w:r w:rsidR="00860EB9" w:rsidRPr="0081003A">
        <w:rPr>
          <w:rFonts w:ascii="Arial" w:hAnsi="Arial" w:cs="Arial"/>
        </w:rPr>
        <w:t xml:space="preserve"> </w:t>
      </w:r>
    </w:p>
    <w:p w14:paraId="3A2B2DE3" w14:textId="6ECF3B1E" w:rsidR="007069AD" w:rsidRPr="0081003A" w:rsidRDefault="007069AD" w:rsidP="00AB689E">
      <w:pPr>
        <w:spacing w:line="276" w:lineRule="auto"/>
        <w:ind w:firstLine="567"/>
        <w:jc w:val="both"/>
        <w:rPr>
          <w:rFonts w:ascii="Arial" w:hAnsi="Arial" w:cs="Arial"/>
        </w:rPr>
      </w:pPr>
      <w:r w:rsidRPr="0081003A">
        <w:rPr>
          <w:rFonts w:ascii="Arial" w:hAnsi="Arial" w:cs="Arial"/>
        </w:rPr>
        <w:t>1.3. Klaipėdos rajono savivaldybės administr</w:t>
      </w:r>
      <w:r w:rsidR="001B7D6F" w:rsidRPr="0081003A">
        <w:rPr>
          <w:rFonts w:ascii="Arial" w:hAnsi="Arial" w:cs="Arial"/>
        </w:rPr>
        <w:t xml:space="preserve">acija savo veikloje vadovaujasi įstatymais, </w:t>
      </w:r>
      <w:r w:rsidR="00E76718" w:rsidRPr="0081003A">
        <w:rPr>
          <w:rFonts w:ascii="Arial" w:hAnsi="Arial" w:cs="Arial"/>
        </w:rPr>
        <w:t>Lietuvos Respublikos Seimo priimtais teisės aktais, Lietuvos Respublikos Vyriausybės nutarimais,</w:t>
      </w:r>
      <w:r w:rsidR="00D24DF7" w:rsidRPr="0081003A">
        <w:rPr>
          <w:rFonts w:ascii="Arial" w:hAnsi="Arial" w:cs="Arial"/>
        </w:rPr>
        <w:t xml:space="preserve"> vietos savivaldos įstatymu,</w:t>
      </w:r>
      <w:r w:rsidR="00E76718" w:rsidRPr="0081003A">
        <w:rPr>
          <w:rFonts w:ascii="Arial" w:hAnsi="Arial" w:cs="Arial"/>
        </w:rPr>
        <w:t xml:space="preserve"> VSAFAS, buhalterinės apskaitos įstatymu, biudžetinių įstaigų įstatymu, bei kitais teisės aktais.</w:t>
      </w:r>
    </w:p>
    <w:p w14:paraId="258C4205" w14:textId="4459C86F" w:rsidR="00E76718" w:rsidRPr="0081003A" w:rsidRDefault="00E76718" w:rsidP="00AB689E">
      <w:pPr>
        <w:spacing w:line="276" w:lineRule="auto"/>
        <w:ind w:firstLine="567"/>
        <w:jc w:val="both"/>
        <w:rPr>
          <w:rFonts w:ascii="Arial" w:hAnsi="Arial" w:cs="Arial"/>
        </w:rPr>
      </w:pPr>
      <w:r w:rsidRPr="0081003A">
        <w:rPr>
          <w:rFonts w:ascii="Arial" w:hAnsi="Arial" w:cs="Arial"/>
        </w:rPr>
        <w:t>1.4. Klaipėdos rajono savivaldybės administracija finansuoj</w:t>
      </w:r>
      <w:r w:rsidR="00945AB8" w:rsidRPr="0081003A">
        <w:rPr>
          <w:rFonts w:ascii="Arial" w:hAnsi="Arial" w:cs="Arial"/>
        </w:rPr>
        <w:t>ama iš savivaldybės biudžeto, Lietuvos Respublikos biudžeto, ES ir kt. šaltinių teisės aktų nustatyta tvarka.</w:t>
      </w:r>
    </w:p>
    <w:p w14:paraId="10CD8A84" w14:textId="77777777" w:rsidR="008D3972" w:rsidRPr="0081003A" w:rsidRDefault="008D3972" w:rsidP="00AB689E">
      <w:pPr>
        <w:spacing w:line="276" w:lineRule="auto"/>
        <w:ind w:firstLine="567"/>
        <w:jc w:val="both"/>
        <w:rPr>
          <w:rFonts w:ascii="Arial" w:hAnsi="Arial" w:cs="Arial"/>
          <w:sz w:val="22"/>
          <w:szCs w:val="22"/>
        </w:rPr>
      </w:pPr>
    </w:p>
    <w:p w14:paraId="320A0D1F" w14:textId="60091F5C" w:rsidR="008D3972" w:rsidRPr="0081003A" w:rsidRDefault="008D3972" w:rsidP="00AB689E">
      <w:pPr>
        <w:spacing w:line="276" w:lineRule="auto"/>
        <w:ind w:firstLine="567"/>
        <w:jc w:val="both"/>
        <w:rPr>
          <w:rFonts w:ascii="Arial" w:hAnsi="Arial" w:cs="Arial"/>
          <w:b/>
        </w:rPr>
      </w:pPr>
      <w:r w:rsidRPr="0081003A">
        <w:rPr>
          <w:rFonts w:ascii="Arial" w:hAnsi="Arial" w:cs="Arial"/>
          <w:b/>
        </w:rPr>
        <w:t>2</w:t>
      </w:r>
      <w:r w:rsidRPr="0081003A">
        <w:rPr>
          <w:rFonts w:ascii="Arial" w:hAnsi="Arial" w:cs="Arial"/>
        </w:rPr>
        <w:t xml:space="preserve">. </w:t>
      </w:r>
      <w:r w:rsidRPr="0081003A">
        <w:rPr>
          <w:rFonts w:ascii="Arial" w:hAnsi="Arial" w:cs="Arial"/>
          <w:b/>
        </w:rPr>
        <w:t>Klaipėdos rajono savivaldybės administracijos veikla</w:t>
      </w:r>
    </w:p>
    <w:p w14:paraId="46A62525" w14:textId="70F44B77" w:rsidR="008D3972" w:rsidRPr="0081003A" w:rsidRDefault="00673C8B" w:rsidP="00AB689E">
      <w:pPr>
        <w:tabs>
          <w:tab w:val="center" w:pos="426"/>
        </w:tabs>
        <w:spacing w:line="276" w:lineRule="auto"/>
        <w:ind w:firstLine="567"/>
        <w:jc w:val="both"/>
        <w:rPr>
          <w:rFonts w:ascii="Arial" w:hAnsi="Arial" w:cs="Arial"/>
        </w:rPr>
      </w:pPr>
      <w:r w:rsidRPr="0081003A">
        <w:rPr>
          <w:rFonts w:ascii="Arial" w:hAnsi="Arial" w:cs="Arial"/>
        </w:rPr>
        <w:t>2</w:t>
      </w:r>
      <w:r w:rsidR="008D3972" w:rsidRPr="0081003A">
        <w:rPr>
          <w:rFonts w:ascii="Arial" w:hAnsi="Arial" w:cs="Arial"/>
        </w:rPr>
        <w:t>.1. Savivaldybės administracija  įgyvendina savarankiškąsias, priskirtas, valstybės perduotas, sutartines savivaldybių funkcijas.</w:t>
      </w:r>
    </w:p>
    <w:p w14:paraId="6EEBCFD6" w14:textId="063A1793" w:rsidR="008D3972" w:rsidRPr="0081003A" w:rsidRDefault="00673C8B" w:rsidP="00AB689E">
      <w:pPr>
        <w:tabs>
          <w:tab w:val="center" w:pos="284"/>
        </w:tabs>
        <w:spacing w:line="276" w:lineRule="auto"/>
        <w:ind w:firstLine="567"/>
        <w:jc w:val="both"/>
        <w:rPr>
          <w:rFonts w:ascii="Arial" w:hAnsi="Arial" w:cs="Arial"/>
        </w:rPr>
      </w:pPr>
      <w:r w:rsidRPr="0081003A">
        <w:rPr>
          <w:rFonts w:ascii="Arial" w:hAnsi="Arial" w:cs="Arial"/>
        </w:rPr>
        <w:t>2</w:t>
      </w:r>
      <w:r w:rsidR="008D3972" w:rsidRPr="0081003A">
        <w:rPr>
          <w:rFonts w:ascii="Arial" w:hAnsi="Arial" w:cs="Arial"/>
        </w:rPr>
        <w:t>.2. Savivaldybės administracija organizuoja viešųjų paslaugų teikimą per esančius  viešųjų paslaugų teikėjus (biudžetines ir viešąsias įstaigas</w:t>
      </w:r>
      <w:r w:rsidR="00391766" w:rsidRPr="0081003A">
        <w:rPr>
          <w:rFonts w:ascii="Arial" w:hAnsi="Arial" w:cs="Arial"/>
        </w:rPr>
        <w:t>, s</w:t>
      </w:r>
      <w:r w:rsidR="008D3972" w:rsidRPr="0081003A">
        <w:rPr>
          <w:rFonts w:ascii="Arial" w:hAnsi="Arial" w:cs="Arial"/>
        </w:rPr>
        <w:t>avivaldybės įmones, akcines bendroves ir kt. subjektus).</w:t>
      </w:r>
    </w:p>
    <w:p w14:paraId="679124F3" w14:textId="77777777" w:rsidR="008D3972" w:rsidRPr="0081003A" w:rsidRDefault="008D3972" w:rsidP="00AB689E">
      <w:pPr>
        <w:spacing w:line="276" w:lineRule="auto"/>
        <w:ind w:firstLine="567"/>
        <w:jc w:val="both"/>
        <w:rPr>
          <w:rFonts w:ascii="Arial" w:hAnsi="Arial" w:cs="Arial"/>
          <w:sz w:val="22"/>
          <w:szCs w:val="22"/>
          <w:highlight w:val="yellow"/>
        </w:rPr>
      </w:pPr>
    </w:p>
    <w:p w14:paraId="464360CF" w14:textId="366AF7DE" w:rsidR="008D3972" w:rsidRPr="0081003A" w:rsidRDefault="008D3972" w:rsidP="00AB689E">
      <w:pPr>
        <w:spacing w:line="276" w:lineRule="auto"/>
        <w:ind w:firstLine="567"/>
        <w:jc w:val="both"/>
        <w:rPr>
          <w:rFonts w:ascii="Arial" w:hAnsi="Arial" w:cs="Arial"/>
          <w:b/>
        </w:rPr>
      </w:pPr>
      <w:r w:rsidRPr="0081003A">
        <w:rPr>
          <w:rFonts w:ascii="Arial" w:hAnsi="Arial" w:cs="Arial"/>
          <w:b/>
        </w:rPr>
        <w:t>3</w:t>
      </w:r>
      <w:r w:rsidR="00945AB8" w:rsidRPr="0081003A">
        <w:rPr>
          <w:rFonts w:ascii="Arial" w:hAnsi="Arial" w:cs="Arial"/>
          <w:b/>
        </w:rPr>
        <w:t xml:space="preserve">. </w:t>
      </w:r>
      <w:r w:rsidRPr="0081003A">
        <w:rPr>
          <w:rFonts w:ascii="Arial" w:hAnsi="Arial" w:cs="Arial"/>
          <w:b/>
        </w:rPr>
        <w:t>Informacija apie kontroliuojamus, asocijuotus ir kitus subjektus</w:t>
      </w:r>
    </w:p>
    <w:p w14:paraId="21E5B992" w14:textId="77777777" w:rsidR="008D3972" w:rsidRPr="0081003A" w:rsidRDefault="008D3972" w:rsidP="008343A6">
      <w:pPr>
        <w:spacing w:line="276" w:lineRule="auto"/>
        <w:jc w:val="both"/>
        <w:rPr>
          <w:rFonts w:ascii="Arial" w:hAnsi="Arial" w:cs="Arial"/>
          <w:b/>
          <w:sz w:val="16"/>
          <w:szCs w:val="16"/>
        </w:rPr>
      </w:pPr>
    </w:p>
    <w:tbl>
      <w:tblPr>
        <w:tblW w:w="9825" w:type="dxa"/>
        <w:tblInd w:w="93" w:type="dxa"/>
        <w:tblLook w:val="04A0" w:firstRow="1" w:lastRow="0" w:firstColumn="1" w:lastColumn="0" w:noHBand="0" w:noVBand="1"/>
      </w:tblPr>
      <w:tblGrid>
        <w:gridCol w:w="1036"/>
        <w:gridCol w:w="6521"/>
        <w:gridCol w:w="2268"/>
      </w:tblGrid>
      <w:tr w:rsidR="0081003A" w:rsidRPr="0081003A" w14:paraId="2F24E1ED" w14:textId="77777777" w:rsidTr="008343A6">
        <w:trPr>
          <w:trHeight w:val="315"/>
        </w:trPr>
        <w:tc>
          <w:tcPr>
            <w:tcW w:w="1036" w:type="dxa"/>
            <w:tcBorders>
              <w:top w:val="single" w:sz="4" w:space="0" w:color="auto"/>
              <w:left w:val="single" w:sz="4" w:space="0" w:color="auto"/>
              <w:bottom w:val="single" w:sz="4" w:space="0" w:color="auto"/>
              <w:right w:val="single" w:sz="4" w:space="0" w:color="auto"/>
            </w:tcBorders>
            <w:noWrap/>
            <w:vAlign w:val="bottom"/>
            <w:hideMark/>
          </w:tcPr>
          <w:p w14:paraId="050CDDC0" w14:textId="2D0B4C58" w:rsidR="008D3972" w:rsidRPr="0081003A" w:rsidRDefault="008D3972" w:rsidP="008343A6">
            <w:pPr>
              <w:spacing w:line="276" w:lineRule="auto"/>
              <w:rPr>
                <w:rFonts w:ascii="Arial" w:hAnsi="Arial" w:cs="Arial"/>
                <w:b/>
                <w:bCs/>
              </w:rPr>
            </w:pPr>
            <w:r w:rsidRPr="0081003A">
              <w:rPr>
                <w:rFonts w:ascii="Arial" w:hAnsi="Arial" w:cs="Arial"/>
                <w:b/>
                <w:bCs/>
              </w:rPr>
              <w:t>Eil.</w:t>
            </w:r>
            <w:r w:rsidR="008343A6" w:rsidRPr="0081003A">
              <w:rPr>
                <w:rFonts w:ascii="Arial" w:hAnsi="Arial" w:cs="Arial"/>
                <w:b/>
                <w:bCs/>
              </w:rPr>
              <w:t xml:space="preserve"> N</w:t>
            </w:r>
            <w:r w:rsidRPr="0081003A">
              <w:rPr>
                <w:rFonts w:ascii="Arial" w:hAnsi="Arial" w:cs="Arial"/>
                <w:b/>
                <w:bCs/>
              </w:rPr>
              <w:t>r.</w:t>
            </w:r>
          </w:p>
        </w:tc>
        <w:tc>
          <w:tcPr>
            <w:tcW w:w="6521" w:type="dxa"/>
            <w:tcBorders>
              <w:top w:val="single" w:sz="4" w:space="0" w:color="auto"/>
              <w:left w:val="nil"/>
              <w:bottom w:val="single" w:sz="4" w:space="0" w:color="auto"/>
              <w:right w:val="single" w:sz="4" w:space="0" w:color="auto"/>
            </w:tcBorders>
            <w:noWrap/>
            <w:vAlign w:val="bottom"/>
            <w:hideMark/>
          </w:tcPr>
          <w:p w14:paraId="59A3BBB5" w14:textId="77777777" w:rsidR="008D3972" w:rsidRPr="0081003A" w:rsidRDefault="008D3972" w:rsidP="008343A6">
            <w:pPr>
              <w:spacing w:line="276" w:lineRule="auto"/>
              <w:jc w:val="center"/>
              <w:rPr>
                <w:rFonts w:ascii="Arial" w:hAnsi="Arial" w:cs="Arial"/>
                <w:b/>
                <w:bCs/>
              </w:rPr>
            </w:pPr>
            <w:r w:rsidRPr="0081003A">
              <w:rPr>
                <w:rFonts w:ascii="Arial" w:hAnsi="Arial" w:cs="Arial"/>
                <w:b/>
                <w:bCs/>
              </w:rPr>
              <w:t>Subjekto tipas</w:t>
            </w:r>
          </w:p>
        </w:tc>
        <w:tc>
          <w:tcPr>
            <w:tcW w:w="2268" w:type="dxa"/>
            <w:tcBorders>
              <w:top w:val="single" w:sz="4" w:space="0" w:color="auto"/>
              <w:left w:val="nil"/>
              <w:bottom w:val="single" w:sz="4" w:space="0" w:color="auto"/>
              <w:right w:val="single" w:sz="4" w:space="0" w:color="auto"/>
            </w:tcBorders>
            <w:vAlign w:val="bottom"/>
            <w:hideMark/>
          </w:tcPr>
          <w:p w14:paraId="7964E7FE" w14:textId="77777777" w:rsidR="008D3972" w:rsidRPr="0081003A" w:rsidRDefault="00673C8B" w:rsidP="008343A6">
            <w:pPr>
              <w:spacing w:line="276" w:lineRule="auto"/>
              <w:jc w:val="center"/>
              <w:rPr>
                <w:rFonts w:ascii="Arial" w:hAnsi="Arial" w:cs="Arial"/>
                <w:b/>
                <w:bCs/>
              </w:rPr>
            </w:pPr>
            <w:r w:rsidRPr="0081003A">
              <w:rPr>
                <w:rFonts w:ascii="Arial" w:hAnsi="Arial" w:cs="Arial"/>
                <w:b/>
                <w:bCs/>
              </w:rPr>
              <w:t>S</w:t>
            </w:r>
            <w:r w:rsidR="008D3972" w:rsidRPr="0081003A">
              <w:rPr>
                <w:rFonts w:ascii="Arial" w:hAnsi="Arial" w:cs="Arial"/>
                <w:b/>
                <w:bCs/>
              </w:rPr>
              <w:t>ubjektų skaičius</w:t>
            </w:r>
          </w:p>
        </w:tc>
      </w:tr>
      <w:tr w:rsidR="0081003A" w:rsidRPr="0081003A" w14:paraId="4D4D72E0" w14:textId="77777777" w:rsidTr="008343A6">
        <w:trPr>
          <w:trHeight w:val="300"/>
        </w:trPr>
        <w:tc>
          <w:tcPr>
            <w:tcW w:w="1036" w:type="dxa"/>
            <w:tcBorders>
              <w:top w:val="nil"/>
              <w:left w:val="single" w:sz="4" w:space="0" w:color="auto"/>
              <w:bottom w:val="single" w:sz="4" w:space="0" w:color="auto"/>
              <w:right w:val="single" w:sz="4" w:space="0" w:color="auto"/>
            </w:tcBorders>
            <w:noWrap/>
            <w:vAlign w:val="bottom"/>
            <w:hideMark/>
          </w:tcPr>
          <w:p w14:paraId="34FC153E" w14:textId="77777777" w:rsidR="008D3972" w:rsidRPr="0081003A" w:rsidRDefault="008D3972" w:rsidP="008343A6">
            <w:pPr>
              <w:spacing w:line="276" w:lineRule="auto"/>
              <w:jc w:val="center"/>
              <w:rPr>
                <w:rFonts w:ascii="Arial" w:hAnsi="Arial" w:cs="Arial"/>
                <w:bCs/>
              </w:rPr>
            </w:pPr>
            <w:r w:rsidRPr="0081003A">
              <w:rPr>
                <w:rFonts w:ascii="Arial" w:hAnsi="Arial" w:cs="Arial"/>
                <w:bCs/>
              </w:rPr>
              <w:t>1</w:t>
            </w:r>
          </w:p>
        </w:tc>
        <w:tc>
          <w:tcPr>
            <w:tcW w:w="6521" w:type="dxa"/>
            <w:tcBorders>
              <w:top w:val="nil"/>
              <w:left w:val="nil"/>
              <w:bottom w:val="single" w:sz="4" w:space="0" w:color="auto"/>
              <w:right w:val="single" w:sz="4" w:space="0" w:color="auto"/>
            </w:tcBorders>
            <w:noWrap/>
            <w:vAlign w:val="bottom"/>
            <w:hideMark/>
          </w:tcPr>
          <w:p w14:paraId="45C7C4B0" w14:textId="77777777" w:rsidR="008D3972" w:rsidRPr="0081003A" w:rsidRDefault="008D3972" w:rsidP="008343A6">
            <w:pPr>
              <w:spacing w:line="276" w:lineRule="auto"/>
              <w:rPr>
                <w:rFonts w:ascii="Arial" w:hAnsi="Arial" w:cs="Arial"/>
                <w:bCs/>
              </w:rPr>
            </w:pPr>
            <w:r w:rsidRPr="0081003A">
              <w:rPr>
                <w:rFonts w:ascii="Arial" w:hAnsi="Arial" w:cs="Arial"/>
                <w:bCs/>
              </w:rPr>
              <w:t>Kontroliuojamos viešosios įstaigos, priskiriamos prie viešojo sektoriaus subjektų</w:t>
            </w:r>
          </w:p>
        </w:tc>
        <w:tc>
          <w:tcPr>
            <w:tcW w:w="2268" w:type="dxa"/>
            <w:tcBorders>
              <w:top w:val="nil"/>
              <w:left w:val="nil"/>
              <w:bottom w:val="single" w:sz="4" w:space="0" w:color="auto"/>
              <w:right w:val="single" w:sz="4" w:space="0" w:color="auto"/>
            </w:tcBorders>
            <w:noWrap/>
            <w:vAlign w:val="bottom"/>
            <w:hideMark/>
          </w:tcPr>
          <w:p w14:paraId="1BD173A0" w14:textId="091BE6B9" w:rsidR="008D3972" w:rsidRPr="0081003A" w:rsidRDefault="00F80742" w:rsidP="008343A6">
            <w:pPr>
              <w:spacing w:line="276" w:lineRule="auto"/>
              <w:jc w:val="center"/>
              <w:rPr>
                <w:rFonts w:ascii="Arial" w:hAnsi="Arial" w:cs="Arial"/>
                <w:bCs/>
              </w:rPr>
            </w:pPr>
            <w:r w:rsidRPr="0081003A">
              <w:rPr>
                <w:rFonts w:ascii="Arial" w:hAnsi="Arial" w:cs="Arial"/>
                <w:bCs/>
              </w:rPr>
              <w:t>4</w:t>
            </w:r>
          </w:p>
        </w:tc>
      </w:tr>
      <w:tr w:rsidR="0081003A" w:rsidRPr="0081003A" w14:paraId="1E471CF1" w14:textId="77777777" w:rsidTr="008343A6">
        <w:trPr>
          <w:trHeight w:val="300"/>
        </w:trPr>
        <w:tc>
          <w:tcPr>
            <w:tcW w:w="1036" w:type="dxa"/>
            <w:tcBorders>
              <w:top w:val="nil"/>
              <w:left w:val="single" w:sz="4" w:space="0" w:color="auto"/>
              <w:bottom w:val="single" w:sz="4" w:space="0" w:color="auto"/>
              <w:right w:val="single" w:sz="4" w:space="0" w:color="auto"/>
            </w:tcBorders>
            <w:noWrap/>
            <w:vAlign w:val="bottom"/>
            <w:hideMark/>
          </w:tcPr>
          <w:p w14:paraId="2F3CEC98" w14:textId="77777777" w:rsidR="008D3972" w:rsidRPr="0081003A" w:rsidRDefault="00BA1175" w:rsidP="008343A6">
            <w:pPr>
              <w:spacing w:line="276" w:lineRule="auto"/>
              <w:jc w:val="center"/>
              <w:rPr>
                <w:rFonts w:ascii="Arial" w:hAnsi="Arial" w:cs="Arial"/>
                <w:bCs/>
              </w:rPr>
            </w:pPr>
            <w:r w:rsidRPr="0081003A">
              <w:rPr>
                <w:rFonts w:ascii="Arial" w:hAnsi="Arial" w:cs="Arial"/>
                <w:bCs/>
              </w:rPr>
              <w:t>2</w:t>
            </w:r>
          </w:p>
        </w:tc>
        <w:tc>
          <w:tcPr>
            <w:tcW w:w="6521" w:type="dxa"/>
            <w:tcBorders>
              <w:top w:val="nil"/>
              <w:left w:val="nil"/>
              <w:bottom w:val="single" w:sz="4" w:space="0" w:color="auto"/>
              <w:right w:val="single" w:sz="4" w:space="0" w:color="auto"/>
            </w:tcBorders>
            <w:noWrap/>
            <w:vAlign w:val="bottom"/>
            <w:hideMark/>
          </w:tcPr>
          <w:p w14:paraId="4F4D484D" w14:textId="77777777" w:rsidR="008D3972" w:rsidRPr="0081003A" w:rsidRDefault="008D3972" w:rsidP="008343A6">
            <w:pPr>
              <w:spacing w:line="276" w:lineRule="auto"/>
              <w:rPr>
                <w:rFonts w:ascii="Arial" w:hAnsi="Arial" w:cs="Arial"/>
                <w:bCs/>
              </w:rPr>
            </w:pPr>
            <w:r w:rsidRPr="0081003A">
              <w:rPr>
                <w:rFonts w:ascii="Arial" w:hAnsi="Arial" w:cs="Arial"/>
                <w:bCs/>
              </w:rPr>
              <w:t>Kontroliuojamos akcinės ir uždarosios akcinės bendrovės</w:t>
            </w:r>
          </w:p>
        </w:tc>
        <w:tc>
          <w:tcPr>
            <w:tcW w:w="2268" w:type="dxa"/>
            <w:tcBorders>
              <w:top w:val="nil"/>
              <w:left w:val="nil"/>
              <w:bottom w:val="single" w:sz="4" w:space="0" w:color="auto"/>
              <w:right w:val="single" w:sz="4" w:space="0" w:color="auto"/>
            </w:tcBorders>
            <w:noWrap/>
            <w:vAlign w:val="bottom"/>
            <w:hideMark/>
          </w:tcPr>
          <w:p w14:paraId="62DB9DF1" w14:textId="2BDB0A38" w:rsidR="008D3972" w:rsidRPr="0081003A" w:rsidRDefault="00B06C01" w:rsidP="008343A6">
            <w:pPr>
              <w:spacing w:line="276" w:lineRule="auto"/>
              <w:jc w:val="center"/>
              <w:rPr>
                <w:rFonts w:ascii="Arial" w:hAnsi="Arial" w:cs="Arial"/>
                <w:bCs/>
              </w:rPr>
            </w:pPr>
            <w:r w:rsidRPr="0081003A">
              <w:rPr>
                <w:rFonts w:ascii="Arial" w:hAnsi="Arial" w:cs="Arial"/>
                <w:bCs/>
              </w:rPr>
              <w:t>2</w:t>
            </w:r>
          </w:p>
        </w:tc>
      </w:tr>
      <w:tr w:rsidR="0081003A" w:rsidRPr="0081003A" w14:paraId="655463ED" w14:textId="77777777" w:rsidTr="008343A6">
        <w:trPr>
          <w:trHeight w:val="300"/>
        </w:trPr>
        <w:tc>
          <w:tcPr>
            <w:tcW w:w="1036" w:type="dxa"/>
            <w:tcBorders>
              <w:top w:val="nil"/>
              <w:left w:val="single" w:sz="4" w:space="0" w:color="auto"/>
              <w:bottom w:val="single" w:sz="4" w:space="0" w:color="auto"/>
              <w:right w:val="single" w:sz="4" w:space="0" w:color="auto"/>
            </w:tcBorders>
            <w:noWrap/>
            <w:vAlign w:val="bottom"/>
            <w:hideMark/>
          </w:tcPr>
          <w:p w14:paraId="292DFCBB" w14:textId="77777777" w:rsidR="008D3972" w:rsidRPr="0081003A" w:rsidRDefault="00BA1175" w:rsidP="008343A6">
            <w:pPr>
              <w:spacing w:line="276" w:lineRule="auto"/>
              <w:jc w:val="center"/>
              <w:rPr>
                <w:rFonts w:ascii="Arial" w:hAnsi="Arial" w:cs="Arial"/>
                <w:bCs/>
              </w:rPr>
            </w:pPr>
            <w:r w:rsidRPr="0081003A">
              <w:rPr>
                <w:rFonts w:ascii="Arial" w:hAnsi="Arial" w:cs="Arial"/>
                <w:bCs/>
              </w:rPr>
              <w:t>3</w:t>
            </w:r>
          </w:p>
        </w:tc>
        <w:tc>
          <w:tcPr>
            <w:tcW w:w="6521" w:type="dxa"/>
            <w:tcBorders>
              <w:top w:val="nil"/>
              <w:left w:val="nil"/>
              <w:bottom w:val="single" w:sz="4" w:space="0" w:color="auto"/>
              <w:right w:val="single" w:sz="4" w:space="0" w:color="auto"/>
            </w:tcBorders>
            <w:noWrap/>
            <w:vAlign w:val="bottom"/>
            <w:hideMark/>
          </w:tcPr>
          <w:p w14:paraId="644547BB" w14:textId="77777777" w:rsidR="008D3972" w:rsidRPr="0081003A" w:rsidRDefault="008D3972" w:rsidP="008343A6">
            <w:pPr>
              <w:spacing w:line="276" w:lineRule="auto"/>
              <w:rPr>
                <w:rFonts w:ascii="Arial" w:hAnsi="Arial" w:cs="Arial"/>
                <w:bCs/>
              </w:rPr>
            </w:pPr>
            <w:r w:rsidRPr="0081003A">
              <w:rPr>
                <w:rFonts w:ascii="Arial" w:hAnsi="Arial" w:cs="Arial"/>
                <w:bCs/>
              </w:rPr>
              <w:t>Asocijuotieji subjektai</w:t>
            </w:r>
          </w:p>
        </w:tc>
        <w:tc>
          <w:tcPr>
            <w:tcW w:w="2268" w:type="dxa"/>
            <w:tcBorders>
              <w:top w:val="nil"/>
              <w:left w:val="nil"/>
              <w:bottom w:val="single" w:sz="4" w:space="0" w:color="auto"/>
              <w:right w:val="single" w:sz="4" w:space="0" w:color="auto"/>
            </w:tcBorders>
            <w:noWrap/>
            <w:vAlign w:val="bottom"/>
            <w:hideMark/>
          </w:tcPr>
          <w:p w14:paraId="50DDBACE" w14:textId="346A9C1A" w:rsidR="008D3972" w:rsidRPr="0081003A" w:rsidRDefault="00B06C01" w:rsidP="008343A6">
            <w:pPr>
              <w:spacing w:line="276" w:lineRule="auto"/>
              <w:jc w:val="center"/>
              <w:rPr>
                <w:rFonts w:ascii="Arial" w:hAnsi="Arial" w:cs="Arial"/>
                <w:bCs/>
              </w:rPr>
            </w:pPr>
            <w:r w:rsidRPr="0081003A">
              <w:rPr>
                <w:rFonts w:ascii="Arial" w:hAnsi="Arial" w:cs="Arial"/>
                <w:bCs/>
              </w:rPr>
              <w:t>3</w:t>
            </w:r>
          </w:p>
        </w:tc>
      </w:tr>
      <w:tr w:rsidR="008D3972" w:rsidRPr="0081003A" w14:paraId="62122407" w14:textId="77777777" w:rsidTr="008343A6">
        <w:trPr>
          <w:trHeight w:val="300"/>
        </w:trPr>
        <w:tc>
          <w:tcPr>
            <w:tcW w:w="1036" w:type="dxa"/>
            <w:tcBorders>
              <w:top w:val="nil"/>
              <w:left w:val="single" w:sz="4" w:space="0" w:color="auto"/>
              <w:bottom w:val="single" w:sz="4" w:space="0" w:color="auto"/>
              <w:right w:val="single" w:sz="4" w:space="0" w:color="auto"/>
            </w:tcBorders>
            <w:noWrap/>
            <w:vAlign w:val="bottom"/>
            <w:hideMark/>
          </w:tcPr>
          <w:p w14:paraId="718A54EF" w14:textId="77777777" w:rsidR="008D3972" w:rsidRPr="0081003A" w:rsidRDefault="00BA1175" w:rsidP="008343A6">
            <w:pPr>
              <w:spacing w:line="276" w:lineRule="auto"/>
              <w:jc w:val="center"/>
              <w:rPr>
                <w:rFonts w:ascii="Arial" w:hAnsi="Arial" w:cs="Arial"/>
                <w:bCs/>
              </w:rPr>
            </w:pPr>
            <w:r w:rsidRPr="0081003A">
              <w:rPr>
                <w:rFonts w:ascii="Arial" w:hAnsi="Arial" w:cs="Arial"/>
                <w:bCs/>
              </w:rPr>
              <w:t>4</w:t>
            </w:r>
          </w:p>
        </w:tc>
        <w:tc>
          <w:tcPr>
            <w:tcW w:w="6521" w:type="dxa"/>
            <w:tcBorders>
              <w:top w:val="nil"/>
              <w:left w:val="nil"/>
              <w:bottom w:val="single" w:sz="4" w:space="0" w:color="auto"/>
              <w:right w:val="single" w:sz="4" w:space="0" w:color="auto"/>
            </w:tcBorders>
            <w:noWrap/>
            <w:vAlign w:val="bottom"/>
            <w:hideMark/>
          </w:tcPr>
          <w:p w14:paraId="62E94CDC" w14:textId="77777777" w:rsidR="008D3972" w:rsidRPr="0081003A" w:rsidRDefault="008D3972" w:rsidP="008343A6">
            <w:pPr>
              <w:spacing w:line="276" w:lineRule="auto"/>
              <w:rPr>
                <w:rFonts w:ascii="Arial" w:hAnsi="Arial" w:cs="Arial"/>
                <w:bCs/>
              </w:rPr>
            </w:pPr>
            <w:r w:rsidRPr="0081003A">
              <w:rPr>
                <w:rFonts w:ascii="Arial" w:hAnsi="Arial" w:cs="Arial"/>
                <w:bCs/>
              </w:rPr>
              <w:t>Kiti subjektai</w:t>
            </w:r>
          </w:p>
        </w:tc>
        <w:tc>
          <w:tcPr>
            <w:tcW w:w="2268" w:type="dxa"/>
            <w:tcBorders>
              <w:top w:val="nil"/>
              <w:left w:val="nil"/>
              <w:bottom w:val="single" w:sz="4" w:space="0" w:color="auto"/>
              <w:right w:val="single" w:sz="4" w:space="0" w:color="auto"/>
            </w:tcBorders>
            <w:noWrap/>
            <w:vAlign w:val="bottom"/>
            <w:hideMark/>
          </w:tcPr>
          <w:p w14:paraId="2B366D76" w14:textId="6D819151" w:rsidR="008D3972" w:rsidRPr="0081003A" w:rsidRDefault="002766F8" w:rsidP="008343A6">
            <w:pPr>
              <w:spacing w:line="276" w:lineRule="auto"/>
              <w:jc w:val="center"/>
              <w:rPr>
                <w:rFonts w:ascii="Arial" w:hAnsi="Arial" w:cs="Arial"/>
                <w:bCs/>
              </w:rPr>
            </w:pPr>
            <w:r w:rsidRPr="0081003A">
              <w:rPr>
                <w:rFonts w:ascii="Arial" w:hAnsi="Arial" w:cs="Arial"/>
                <w:bCs/>
              </w:rPr>
              <w:t>2</w:t>
            </w:r>
          </w:p>
        </w:tc>
      </w:tr>
    </w:tbl>
    <w:p w14:paraId="534BBAE8" w14:textId="77777777" w:rsidR="008D3972" w:rsidRPr="0081003A" w:rsidRDefault="008D3972" w:rsidP="008343A6">
      <w:pPr>
        <w:spacing w:line="276" w:lineRule="auto"/>
        <w:jc w:val="both"/>
        <w:rPr>
          <w:rFonts w:ascii="Arial" w:hAnsi="Arial" w:cs="Arial"/>
          <w:sz w:val="16"/>
          <w:szCs w:val="16"/>
        </w:rPr>
      </w:pPr>
    </w:p>
    <w:p w14:paraId="1B4E2FAC" w14:textId="6421CA29" w:rsidR="00945AB8" w:rsidRPr="0081003A" w:rsidRDefault="008D3972" w:rsidP="00AB689E">
      <w:pPr>
        <w:spacing w:line="276" w:lineRule="auto"/>
        <w:ind w:firstLine="567"/>
        <w:jc w:val="both"/>
        <w:rPr>
          <w:rFonts w:ascii="Arial" w:hAnsi="Arial" w:cs="Arial"/>
          <w:b/>
        </w:rPr>
      </w:pPr>
      <w:r w:rsidRPr="0081003A">
        <w:rPr>
          <w:rFonts w:ascii="Arial" w:hAnsi="Arial" w:cs="Arial"/>
          <w:b/>
        </w:rPr>
        <w:t xml:space="preserve">4. </w:t>
      </w:r>
      <w:r w:rsidR="00945AB8" w:rsidRPr="0081003A">
        <w:rPr>
          <w:rFonts w:ascii="Arial" w:hAnsi="Arial" w:cs="Arial"/>
          <w:b/>
        </w:rPr>
        <w:t>Finansiniai metai</w:t>
      </w:r>
    </w:p>
    <w:p w14:paraId="6C39BCDE" w14:textId="12C87874" w:rsidR="00945AB8" w:rsidRPr="0081003A" w:rsidRDefault="00945AB8" w:rsidP="00AB689E">
      <w:pPr>
        <w:spacing w:line="276" w:lineRule="auto"/>
        <w:ind w:firstLine="567"/>
        <w:jc w:val="both"/>
        <w:rPr>
          <w:rFonts w:ascii="Arial" w:hAnsi="Arial" w:cs="Arial"/>
        </w:rPr>
      </w:pPr>
      <w:r w:rsidRPr="0081003A">
        <w:rPr>
          <w:rFonts w:ascii="Arial" w:hAnsi="Arial" w:cs="Arial"/>
        </w:rPr>
        <w:t>Klaipėdos rajono savivaldybės administracijos finansiniai metai prasideda sausio 1 d., o baigiasi gruodžio 31 d.</w:t>
      </w:r>
    </w:p>
    <w:p w14:paraId="7E0F82FC" w14:textId="77777777" w:rsidR="001726C7" w:rsidRPr="0081003A" w:rsidRDefault="001726C7" w:rsidP="00AB689E">
      <w:pPr>
        <w:spacing w:line="276" w:lineRule="auto"/>
        <w:ind w:firstLine="567"/>
        <w:jc w:val="both"/>
        <w:rPr>
          <w:rFonts w:ascii="Arial" w:hAnsi="Arial" w:cs="Arial"/>
          <w:sz w:val="22"/>
          <w:szCs w:val="22"/>
        </w:rPr>
      </w:pPr>
    </w:p>
    <w:p w14:paraId="342104F1" w14:textId="7DE52789" w:rsidR="008D3972" w:rsidRPr="0081003A" w:rsidRDefault="008D3972" w:rsidP="00AB689E">
      <w:pPr>
        <w:spacing w:line="276" w:lineRule="auto"/>
        <w:ind w:firstLine="567"/>
        <w:jc w:val="both"/>
        <w:rPr>
          <w:rFonts w:ascii="Arial" w:hAnsi="Arial" w:cs="Arial"/>
          <w:b/>
        </w:rPr>
      </w:pPr>
      <w:r w:rsidRPr="0081003A">
        <w:rPr>
          <w:rFonts w:ascii="Arial" w:hAnsi="Arial" w:cs="Arial"/>
          <w:b/>
        </w:rPr>
        <w:t>5. Informacija apie įstaigos vidutinį darbuotojų skaičių per ataskaitinį laikotarpį.</w:t>
      </w:r>
    </w:p>
    <w:p w14:paraId="71C77414" w14:textId="77777777" w:rsidR="008D3972" w:rsidRPr="0081003A" w:rsidRDefault="008D3972" w:rsidP="00AB689E">
      <w:pPr>
        <w:spacing w:line="276" w:lineRule="auto"/>
        <w:jc w:val="both"/>
        <w:rPr>
          <w:rFonts w:ascii="Arial" w:hAnsi="Arial" w:cs="Arial"/>
          <w:sz w:val="22"/>
          <w:szCs w:val="22"/>
        </w:rPr>
      </w:pPr>
    </w:p>
    <w:p w14:paraId="7134ADDB" w14:textId="61250A93" w:rsidR="008D3972" w:rsidRPr="0081003A" w:rsidRDefault="00D27C52" w:rsidP="00AB689E">
      <w:pPr>
        <w:spacing w:after="240" w:line="276" w:lineRule="auto"/>
        <w:ind w:firstLine="567"/>
        <w:jc w:val="both"/>
        <w:rPr>
          <w:rFonts w:ascii="Arial" w:hAnsi="Arial" w:cs="Arial"/>
        </w:rPr>
      </w:pPr>
      <w:r w:rsidRPr="0081003A">
        <w:rPr>
          <w:rFonts w:ascii="Arial" w:hAnsi="Arial" w:cs="Arial"/>
        </w:rPr>
        <w:t>Klaipėdos rajono savivaldybės administracijoje 20</w:t>
      </w:r>
      <w:r w:rsidR="0088484C" w:rsidRPr="0081003A">
        <w:rPr>
          <w:rFonts w:ascii="Arial" w:hAnsi="Arial" w:cs="Arial"/>
        </w:rPr>
        <w:t>2</w:t>
      </w:r>
      <w:r w:rsidR="00441BBB" w:rsidRPr="0081003A">
        <w:rPr>
          <w:rFonts w:ascii="Arial" w:hAnsi="Arial" w:cs="Arial"/>
        </w:rPr>
        <w:t>5</w:t>
      </w:r>
      <w:r w:rsidRPr="0081003A">
        <w:rPr>
          <w:rFonts w:ascii="Arial" w:hAnsi="Arial" w:cs="Arial"/>
        </w:rPr>
        <w:t xml:space="preserve"> metų pradžioje patvirtinti</w:t>
      </w:r>
      <w:r w:rsidR="00A54127" w:rsidRPr="0081003A">
        <w:rPr>
          <w:rFonts w:ascii="Arial" w:hAnsi="Arial" w:cs="Arial"/>
        </w:rPr>
        <w:t xml:space="preserve"> 32</w:t>
      </w:r>
      <w:r w:rsidR="00441BBB" w:rsidRPr="0081003A">
        <w:rPr>
          <w:rFonts w:ascii="Arial" w:hAnsi="Arial" w:cs="Arial"/>
        </w:rPr>
        <w:t>3</w:t>
      </w:r>
      <w:r w:rsidR="00A54127" w:rsidRPr="0081003A">
        <w:rPr>
          <w:rFonts w:ascii="Arial" w:hAnsi="Arial" w:cs="Arial"/>
        </w:rPr>
        <w:t xml:space="preserve"> etat</w:t>
      </w:r>
      <w:r w:rsidR="00F20466" w:rsidRPr="0081003A">
        <w:rPr>
          <w:rFonts w:ascii="Arial" w:hAnsi="Arial" w:cs="Arial"/>
        </w:rPr>
        <w:t>ų</w:t>
      </w:r>
      <w:r w:rsidR="00A54127" w:rsidRPr="0081003A">
        <w:rPr>
          <w:rFonts w:ascii="Arial" w:hAnsi="Arial" w:cs="Arial"/>
        </w:rPr>
        <w:t xml:space="preserve">, </w:t>
      </w:r>
      <w:r w:rsidR="00C713D1" w:rsidRPr="0081003A">
        <w:rPr>
          <w:rFonts w:ascii="Arial" w:hAnsi="Arial" w:cs="Arial"/>
        </w:rPr>
        <w:t xml:space="preserve">iš kurių faktiškai dirbo </w:t>
      </w:r>
      <w:r w:rsidR="004803B1" w:rsidRPr="0081003A">
        <w:rPr>
          <w:rFonts w:ascii="Arial" w:hAnsi="Arial" w:cs="Arial"/>
        </w:rPr>
        <w:t>31</w:t>
      </w:r>
      <w:r w:rsidR="00441BBB" w:rsidRPr="0081003A">
        <w:rPr>
          <w:rFonts w:ascii="Arial" w:hAnsi="Arial" w:cs="Arial"/>
        </w:rPr>
        <w:t>6</w:t>
      </w:r>
      <w:r w:rsidR="004803B1" w:rsidRPr="0081003A">
        <w:rPr>
          <w:rFonts w:ascii="Arial" w:hAnsi="Arial" w:cs="Arial"/>
        </w:rPr>
        <w:t xml:space="preserve"> </w:t>
      </w:r>
      <w:r w:rsidR="00C713D1" w:rsidRPr="0081003A">
        <w:rPr>
          <w:rFonts w:ascii="Arial" w:hAnsi="Arial" w:cs="Arial"/>
        </w:rPr>
        <w:t>darbuotoj</w:t>
      </w:r>
      <w:r w:rsidR="00720194" w:rsidRPr="0081003A">
        <w:rPr>
          <w:rFonts w:ascii="Arial" w:hAnsi="Arial" w:cs="Arial"/>
        </w:rPr>
        <w:t>ų</w:t>
      </w:r>
      <w:r w:rsidR="00C713D1" w:rsidRPr="0081003A">
        <w:rPr>
          <w:rFonts w:ascii="Arial" w:hAnsi="Arial" w:cs="Arial"/>
        </w:rPr>
        <w:t xml:space="preserve"> (iš to skaičiaus </w:t>
      </w:r>
      <w:r w:rsidR="00441BBB" w:rsidRPr="0081003A">
        <w:rPr>
          <w:rFonts w:ascii="Arial" w:hAnsi="Arial" w:cs="Arial"/>
        </w:rPr>
        <w:t>2</w:t>
      </w:r>
      <w:r w:rsidR="00C713D1" w:rsidRPr="0081003A">
        <w:rPr>
          <w:rFonts w:ascii="Arial" w:hAnsi="Arial" w:cs="Arial"/>
        </w:rPr>
        <w:t xml:space="preserve"> pakaitini</w:t>
      </w:r>
      <w:r w:rsidR="00F20466" w:rsidRPr="0081003A">
        <w:rPr>
          <w:rFonts w:ascii="Arial" w:hAnsi="Arial" w:cs="Arial"/>
        </w:rPr>
        <w:t>ai</w:t>
      </w:r>
      <w:r w:rsidR="00C713D1" w:rsidRPr="0081003A">
        <w:rPr>
          <w:rFonts w:ascii="Arial" w:hAnsi="Arial" w:cs="Arial"/>
        </w:rPr>
        <w:t xml:space="preserve">). </w:t>
      </w:r>
      <w:r w:rsidR="00A54127" w:rsidRPr="0081003A">
        <w:rPr>
          <w:rFonts w:ascii="Arial" w:hAnsi="Arial" w:cs="Arial"/>
        </w:rPr>
        <w:t>20</w:t>
      </w:r>
      <w:r w:rsidR="00591581" w:rsidRPr="0081003A">
        <w:rPr>
          <w:rFonts w:ascii="Arial" w:hAnsi="Arial" w:cs="Arial"/>
        </w:rPr>
        <w:t>2</w:t>
      </w:r>
      <w:r w:rsidR="00441BBB" w:rsidRPr="0081003A">
        <w:rPr>
          <w:rFonts w:ascii="Arial" w:hAnsi="Arial" w:cs="Arial"/>
        </w:rPr>
        <w:t>5</w:t>
      </w:r>
      <w:r w:rsidR="00A54127" w:rsidRPr="0081003A">
        <w:rPr>
          <w:rFonts w:ascii="Arial" w:hAnsi="Arial" w:cs="Arial"/>
        </w:rPr>
        <w:t xml:space="preserve"> metų pabaigoje patvirtinti 3</w:t>
      </w:r>
      <w:r w:rsidR="00C910F3" w:rsidRPr="0081003A">
        <w:rPr>
          <w:rFonts w:ascii="Arial" w:hAnsi="Arial" w:cs="Arial"/>
        </w:rPr>
        <w:t>38</w:t>
      </w:r>
      <w:r w:rsidR="00A54127" w:rsidRPr="0081003A">
        <w:rPr>
          <w:rFonts w:ascii="Arial" w:hAnsi="Arial" w:cs="Arial"/>
        </w:rPr>
        <w:t xml:space="preserve"> etatai, </w:t>
      </w:r>
      <w:r w:rsidR="00A4016C" w:rsidRPr="0081003A">
        <w:rPr>
          <w:rFonts w:ascii="Arial" w:hAnsi="Arial" w:cs="Arial"/>
        </w:rPr>
        <w:t xml:space="preserve">iš kurių faktiškai dirbo </w:t>
      </w:r>
      <w:r w:rsidR="00C910F3" w:rsidRPr="0081003A">
        <w:rPr>
          <w:rFonts w:ascii="Arial" w:hAnsi="Arial" w:cs="Arial"/>
        </w:rPr>
        <w:t xml:space="preserve">328 </w:t>
      </w:r>
      <w:r w:rsidR="00A4016C" w:rsidRPr="0081003A">
        <w:rPr>
          <w:rFonts w:ascii="Arial" w:hAnsi="Arial" w:cs="Arial"/>
        </w:rPr>
        <w:t>darbuotoj</w:t>
      </w:r>
      <w:r w:rsidR="00720194" w:rsidRPr="0081003A">
        <w:rPr>
          <w:rFonts w:ascii="Arial" w:hAnsi="Arial" w:cs="Arial"/>
        </w:rPr>
        <w:t xml:space="preserve">ų </w:t>
      </w:r>
      <w:r w:rsidR="00A54127" w:rsidRPr="0081003A">
        <w:rPr>
          <w:rFonts w:ascii="Arial" w:hAnsi="Arial" w:cs="Arial"/>
        </w:rPr>
        <w:t xml:space="preserve">(iš to skaičiaus </w:t>
      </w:r>
      <w:r w:rsidR="005A7297" w:rsidRPr="0081003A">
        <w:rPr>
          <w:rFonts w:ascii="Arial" w:hAnsi="Arial" w:cs="Arial"/>
        </w:rPr>
        <w:t>2</w:t>
      </w:r>
      <w:r w:rsidR="00A54127" w:rsidRPr="0081003A">
        <w:rPr>
          <w:rFonts w:ascii="Arial" w:hAnsi="Arial" w:cs="Arial"/>
        </w:rPr>
        <w:t xml:space="preserve"> pakaitiniai).</w:t>
      </w:r>
    </w:p>
    <w:p w14:paraId="1C46A213" w14:textId="3BB79C4F" w:rsidR="008D3972" w:rsidRPr="0081003A" w:rsidRDefault="008D3972" w:rsidP="009F334B">
      <w:pPr>
        <w:spacing w:after="120" w:line="276" w:lineRule="auto"/>
        <w:ind w:firstLine="567"/>
        <w:jc w:val="both"/>
        <w:rPr>
          <w:rFonts w:ascii="Arial" w:hAnsi="Arial" w:cs="Arial"/>
          <w:b/>
        </w:rPr>
      </w:pPr>
      <w:r w:rsidRPr="0081003A">
        <w:rPr>
          <w:rFonts w:ascii="Arial" w:hAnsi="Arial" w:cs="Arial"/>
          <w:b/>
        </w:rPr>
        <w:lastRenderedPageBreak/>
        <w:t>6. Svarbios sąlygos, kurioms esant veikia įstaiga ir kurios gali paveikti tolesnę įstaigos veiklą.</w:t>
      </w:r>
    </w:p>
    <w:p w14:paraId="5CC481E0" w14:textId="19FDE144" w:rsidR="008D3972" w:rsidRPr="0081003A" w:rsidRDefault="008D3972" w:rsidP="00AB689E">
      <w:pPr>
        <w:spacing w:line="276" w:lineRule="auto"/>
        <w:ind w:firstLine="567"/>
        <w:jc w:val="both"/>
        <w:rPr>
          <w:rFonts w:ascii="Arial" w:hAnsi="Arial" w:cs="Arial"/>
        </w:rPr>
      </w:pPr>
      <w:r w:rsidRPr="0081003A">
        <w:rPr>
          <w:rFonts w:ascii="Arial" w:hAnsi="Arial" w:cs="Arial"/>
        </w:rPr>
        <w:t>Svarbių įvykių ar aplinkybių, kurios galėtų paveikti Klai</w:t>
      </w:r>
      <w:r w:rsidR="0074798E" w:rsidRPr="0081003A">
        <w:rPr>
          <w:rFonts w:ascii="Arial" w:hAnsi="Arial" w:cs="Arial"/>
        </w:rPr>
        <w:t>p</w:t>
      </w:r>
      <w:r w:rsidRPr="0081003A">
        <w:rPr>
          <w:rFonts w:ascii="Arial" w:hAnsi="Arial" w:cs="Arial"/>
        </w:rPr>
        <w:t>ėdos rajono savivaldybės administracijos veiklą finansinių ataskaitų sudarymo dieną, nėra.</w:t>
      </w:r>
    </w:p>
    <w:p w14:paraId="79B75972" w14:textId="77777777" w:rsidR="001726C7" w:rsidRPr="0081003A" w:rsidRDefault="001726C7" w:rsidP="00AB689E">
      <w:pPr>
        <w:spacing w:line="276" w:lineRule="auto"/>
        <w:jc w:val="both"/>
        <w:rPr>
          <w:rFonts w:ascii="Arial" w:hAnsi="Arial" w:cs="Arial"/>
          <w:highlight w:val="yellow"/>
        </w:rPr>
      </w:pPr>
    </w:p>
    <w:p w14:paraId="09EF59E9" w14:textId="77777777" w:rsidR="003F10FB" w:rsidRPr="0081003A" w:rsidRDefault="003F10FB" w:rsidP="00AB689E">
      <w:pPr>
        <w:spacing w:line="276" w:lineRule="auto"/>
        <w:jc w:val="center"/>
        <w:rPr>
          <w:rFonts w:ascii="Arial" w:hAnsi="Arial" w:cs="Arial"/>
          <w:b/>
        </w:rPr>
      </w:pPr>
      <w:r w:rsidRPr="0081003A">
        <w:rPr>
          <w:rFonts w:ascii="Arial" w:hAnsi="Arial" w:cs="Arial"/>
          <w:b/>
        </w:rPr>
        <w:t>II. A</w:t>
      </w:r>
      <w:r w:rsidR="008D3972" w:rsidRPr="0081003A">
        <w:rPr>
          <w:rFonts w:ascii="Arial" w:hAnsi="Arial" w:cs="Arial"/>
          <w:b/>
        </w:rPr>
        <w:t>PSKAITOS POLITIKA</w:t>
      </w:r>
    </w:p>
    <w:p w14:paraId="3E58FDE9" w14:textId="77777777" w:rsidR="001726C7" w:rsidRPr="0081003A" w:rsidRDefault="001726C7" w:rsidP="00AB689E">
      <w:pPr>
        <w:spacing w:line="276" w:lineRule="auto"/>
        <w:jc w:val="both"/>
        <w:rPr>
          <w:rFonts w:ascii="Arial" w:hAnsi="Arial" w:cs="Arial"/>
          <w:bCs/>
        </w:rPr>
      </w:pPr>
    </w:p>
    <w:p w14:paraId="7711AB4F" w14:textId="47DF39C6" w:rsidR="00A707D8" w:rsidRPr="0081003A" w:rsidRDefault="00A707D8" w:rsidP="00AB689E">
      <w:pPr>
        <w:spacing w:line="276" w:lineRule="auto"/>
        <w:ind w:firstLine="567"/>
        <w:jc w:val="both"/>
        <w:rPr>
          <w:rFonts w:ascii="Arial" w:hAnsi="Arial" w:cs="Arial"/>
        </w:rPr>
      </w:pPr>
      <w:r w:rsidRPr="0081003A">
        <w:rPr>
          <w:rFonts w:ascii="Arial" w:hAnsi="Arial" w:cs="Arial"/>
        </w:rPr>
        <w:t xml:space="preserve">Nuo 2010-01-01 Klaipėdos rajono savivaldybės administracijos buhalterinė apskaita tvarkoma vadovaujantis Lietuvos Respublikos viešojo </w:t>
      </w:r>
      <w:r w:rsidR="00391766" w:rsidRPr="0081003A">
        <w:rPr>
          <w:rFonts w:ascii="Arial" w:hAnsi="Arial" w:cs="Arial"/>
        </w:rPr>
        <w:t>s</w:t>
      </w:r>
      <w:r w:rsidRPr="0081003A">
        <w:rPr>
          <w:rFonts w:ascii="Arial" w:hAnsi="Arial" w:cs="Arial"/>
        </w:rPr>
        <w:t>ektoriaus atskaitomybės įstatymu ir Viešojo sektoriaus apskaitos ir atskaitomybės standartais</w:t>
      </w:r>
      <w:r w:rsidR="00633AFA" w:rsidRPr="0081003A">
        <w:rPr>
          <w:rFonts w:ascii="Arial" w:hAnsi="Arial" w:cs="Arial"/>
        </w:rPr>
        <w:t xml:space="preserve"> (toliau-VSAFAS).</w:t>
      </w:r>
    </w:p>
    <w:p w14:paraId="7BE5E377" w14:textId="7F859121" w:rsidR="00633AFA" w:rsidRPr="0081003A" w:rsidRDefault="00633AFA" w:rsidP="00AB689E">
      <w:pPr>
        <w:spacing w:line="276" w:lineRule="auto"/>
        <w:ind w:firstLine="567"/>
        <w:jc w:val="both"/>
        <w:rPr>
          <w:rFonts w:ascii="Arial" w:hAnsi="Arial" w:cs="Arial"/>
        </w:rPr>
      </w:pPr>
      <w:r w:rsidRPr="0081003A">
        <w:rPr>
          <w:rFonts w:ascii="Arial" w:hAnsi="Arial" w:cs="Arial"/>
        </w:rPr>
        <w:t xml:space="preserve">Vadovaujantis Lietuvos Respublikos vietos savivaldos įstatymo </w:t>
      </w:r>
      <w:r w:rsidR="00FC3053" w:rsidRPr="0081003A">
        <w:rPr>
          <w:rFonts w:ascii="Arial" w:hAnsi="Arial" w:cs="Arial"/>
        </w:rPr>
        <w:t xml:space="preserve">29 straipsnio 8 dalies 2 punktu, </w:t>
      </w:r>
      <w:r w:rsidR="00F20466" w:rsidRPr="0081003A">
        <w:rPr>
          <w:rFonts w:ascii="Arial" w:hAnsi="Arial" w:cs="Arial"/>
        </w:rPr>
        <w:t>bei Viešojo sektoriaus subjektų privalomuoju bendruoju sąskaitų planu, patvirtintu Lietuvos Respublikos finansų ministro 2008 m. gruodžio 22 d. įsakymu Nr. 1K-455 „Dėl viešojo sektoriaus subjektų privalomojo bendrojo sąskaitų plano patvirtinimo“ p</w:t>
      </w:r>
      <w:r w:rsidR="00C91793" w:rsidRPr="0081003A">
        <w:rPr>
          <w:rFonts w:ascii="Arial" w:hAnsi="Arial" w:cs="Arial"/>
        </w:rPr>
        <w:t xml:space="preserve">atvirtintas Klaipėdos rajono savivaldybės </w:t>
      </w:r>
      <w:r w:rsidR="00D369D5" w:rsidRPr="0081003A">
        <w:rPr>
          <w:rFonts w:ascii="Arial" w:hAnsi="Arial" w:cs="Arial"/>
        </w:rPr>
        <w:t>viešojo sektoriaus s</w:t>
      </w:r>
      <w:r w:rsidR="00667EE1" w:rsidRPr="0081003A">
        <w:rPr>
          <w:rFonts w:ascii="Arial" w:hAnsi="Arial" w:cs="Arial"/>
        </w:rPr>
        <w:t>u</w:t>
      </w:r>
      <w:r w:rsidR="00D369D5" w:rsidRPr="0081003A">
        <w:rPr>
          <w:rFonts w:ascii="Arial" w:hAnsi="Arial" w:cs="Arial"/>
        </w:rPr>
        <w:t>bjektų bendr</w:t>
      </w:r>
      <w:r w:rsidR="00F20466" w:rsidRPr="0081003A">
        <w:rPr>
          <w:rFonts w:ascii="Arial" w:hAnsi="Arial" w:cs="Arial"/>
        </w:rPr>
        <w:t>asis</w:t>
      </w:r>
      <w:r w:rsidR="00D369D5" w:rsidRPr="0081003A">
        <w:rPr>
          <w:rFonts w:ascii="Arial" w:hAnsi="Arial" w:cs="Arial"/>
        </w:rPr>
        <w:t xml:space="preserve"> sąskaitų plan</w:t>
      </w:r>
      <w:r w:rsidR="00F20466" w:rsidRPr="0081003A">
        <w:rPr>
          <w:rFonts w:ascii="Arial" w:hAnsi="Arial" w:cs="Arial"/>
        </w:rPr>
        <w:t>as</w:t>
      </w:r>
      <w:r w:rsidR="00D369D5" w:rsidRPr="0081003A">
        <w:rPr>
          <w:rFonts w:ascii="Arial" w:hAnsi="Arial" w:cs="Arial"/>
        </w:rPr>
        <w:t>.</w:t>
      </w:r>
    </w:p>
    <w:p w14:paraId="3C76E6CB" w14:textId="77777777" w:rsidR="00AB689E" w:rsidRPr="0081003A" w:rsidRDefault="00D369D5" w:rsidP="00AB689E">
      <w:pPr>
        <w:spacing w:line="276" w:lineRule="auto"/>
        <w:ind w:firstLine="567"/>
        <w:jc w:val="both"/>
        <w:rPr>
          <w:rFonts w:ascii="Arial" w:hAnsi="Arial" w:cs="Arial"/>
        </w:rPr>
      </w:pPr>
      <w:r w:rsidRPr="0081003A">
        <w:rPr>
          <w:rFonts w:ascii="Arial" w:hAnsi="Arial" w:cs="Arial"/>
        </w:rPr>
        <w:t xml:space="preserve">Tvarkant </w:t>
      </w:r>
      <w:r w:rsidR="0078121C" w:rsidRPr="0081003A">
        <w:rPr>
          <w:rFonts w:ascii="Arial" w:hAnsi="Arial" w:cs="Arial"/>
        </w:rPr>
        <w:t xml:space="preserve">finansinę </w:t>
      </w:r>
      <w:r w:rsidRPr="0081003A">
        <w:rPr>
          <w:rFonts w:ascii="Arial" w:hAnsi="Arial" w:cs="Arial"/>
        </w:rPr>
        <w:t>apskaitą</w:t>
      </w:r>
      <w:r w:rsidR="001B7D6F" w:rsidRPr="0081003A">
        <w:rPr>
          <w:rFonts w:ascii="Arial" w:hAnsi="Arial" w:cs="Arial"/>
        </w:rPr>
        <w:t>,</w:t>
      </w:r>
      <w:r w:rsidRPr="0081003A">
        <w:rPr>
          <w:rFonts w:ascii="Arial" w:hAnsi="Arial" w:cs="Arial"/>
        </w:rPr>
        <w:t xml:space="preserve"> savivaldybės administracija vadovaujasi buhalterinės apskaitos vadovu, parengtu vadovaujantis Lietuvos Respublikos </w:t>
      </w:r>
      <w:r w:rsidR="0078121C" w:rsidRPr="0081003A">
        <w:rPr>
          <w:rFonts w:ascii="Arial" w:hAnsi="Arial" w:cs="Arial"/>
        </w:rPr>
        <w:t>finansinės</w:t>
      </w:r>
      <w:r w:rsidRPr="0081003A">
        <w:rPr>
          <w:rFonts w:ascii="Arial" w:hAnsi="Arial" w:cs="Arial"/>
        </w:rPr>
        <w:t xml:space="preserve"> apskaitos įstatymu,</w:t>
      </w:r>
      <w:r w:rsidR="001651A8" w:rsidRPr="0081003A">
        <w:rPr>
          <w:rFonts w:ascii="Arial" w:hAnsi="Arial" w:cs="Arial"/>
        </w:rPr>
        <w:t xml:space="preserve"> </w:t>
      </w:r>
      <w:r w:rsidRPr="0081003A">
        <w:rPr>
          <w:rFonts w:ascii="Arial" w:hAnsi="Arial" w:cs="Arial"/>
        </w:rPr>
        <w:t xml:space="preserve">Viešojo sektoriaus apskaitos ir finansinės atskaitomybės standartais (toliau – VSAFAS) ir kitais </w:t>
      </w:r>
      <w:r w:rsidR="001B7D6F" w:rsidRPr="0081003A">
        <w:rPr>
          <w:rFonts w:ascii="Arial" w:hAnsi="Arial" w:cs="Arial"/>
        </w:rPr>
        <w:t>teisės aktais.</w:t>
      </w:r>
      <w:r w:rsidR="00A95BFF" w:rsidRPr="0081003A">
        <w:rPr>
          <w:rFonts w:ascii="Arial" w:hAnsi="Arial" w:cs="Arial"/>
        </w:rPr>
        <w:t xml:space="preserve"> </w:t>
      </w:r>
      <w:r w:rsidR="00720194" w:rsidRPr="0081003A">
        <w:rPr>
          <w:rFonts w:ascii="Arial" w:hAnsi="Arial" w:cs="Arial"/>
        </w:rPr>
        <w:t>Apskaitos vadovas patvirtintas Klaipėdos rajono savivaldybės administracijos direktoriaus 2018 m. sausio 12 d. įsakymu Nr. AV-93 „Dėl Klaipėdos rajono savivaldybės buhalterinės apskaitos vadovų patvirtinimo“</w:t>
      </w:r>
      <w:r w:rsidR="005A7297" w:rsidRPr="0081003A">
        <w:rPr>
          <w:rFonts w:ascii="Arial" w:hAnsi="Arial" w:cs="Arial"/>
        </w:rPr>
        <w:t xml:space="preserve"> ir 2024 m. </w:t>
      </w:r>
      <w:r w:rsidR="00CF71B0" w:rsidRPr="0081003A">
        <w:rPr>
          <w:rFonts w:ascii="Arial" w:hAnsi="Arial" w:cs="Arial"/>
        </w:rPr>
        <w:t>gruodžio 13 d. įsakymu</w:t>
      </w:r>
      <w:r w:rsidR="008B2646" w:rsidRPr="0081003A">
        <w:rPr>
          <w:rFonts w:ascii="Arial" w:hAnsi="Arial" w:cs="Arial"/>
        </w:rPr>
        <w:t xml:space="preserve"> Nr. AV-1666</w:t>
      </w:r>
      <w:r w:rsidR="002C292A" w:rsidRPr="0081003A">
        <w:rPr>
          <w:rFonts w:ascii="Arial" w:hAnsi="Arial" w:cs="Arial"/>
        </w:rPr>
        <w:t xml:space="preserve"> </w:t>
      </w:r>
      <w:r w:rsidR="00A77585" w:rsidRPr="0081003A">
        <w:rPr>
          <w:rFonts w:ascii="Arial" w:hAnsi="Arial" w:cs="Arial"/>
        </w:rPr>
        <w:t>dėl Klaipėdos rajono savivaldybės administracijos</w:t>
      </w:r>
      <w:r w:rsidR="00AB689E" w:rsidRPr="0081003A">
        <w:rPr>
          <w:rFonts w:ascii="Arial" w:hAnsi="Arial" w:cs="Arial"/>
        </w:rPr>
        <w:t xml:space="preserve"> </w:t>
      </w:r>
      <w:r w:rsidR="00A77585" w:rsidRPr="0081003A">
        <w:rPr>
          <w:rFonts w:ascii="Arial" w:hAnsi="Arial" w:cs="Arial"/>
        </w:rPr>
        <w:t>direktoriaus</w:t>
      </w:r>
      <w:r w:rsidR="00155624" w:rsidRPr="0081003A">
        <w:rPr>
          <w:rFonts w:ascii="Arial" w:hAnsi="Arial" w:cs="Arial"/>
        </w:rPr>
        <w:t xml:space="preserve"> </w:t>
      </w:r>
      <w:r w:rsidR="00A77585" w:rsidRPr="0081003A">
        <w:rPr>
          <w:rFonts w:ascii="Arial" w:hAnsi="Arial" w:cs="Arial"/>
        </w:rPr>
        <w:t>2018</w:t>
      </w:r>
      <w:r w:rsidR="00155624" w:rsidRPr="0081003A">
        <w:rPr>
          <w:rFonts w:ascii="Arial" w:hAnsi="Arial" w:cs="Arial"/>
        </w:rPr>
        <w:t xml:space="preserve"> </w:t>
      </w:r>
      <w:r w:rsidR="00A77585" w:rsidRPr="0081003A">
        <w:rPr>
          <w:rFonts w:ascii="Arial" w:hAnsi="Arial" w:cs="Arial"/>
        </w:rPr>
        <w:t>m.</w:t>
      </w:r>
      <w:r w:rsidR="00155624" w:rsidRPr="0081003A">
        <w:rPr>
          <w:rFonts w:ascii="Arial" w:hAnsi="Arial" w:cs="Arial"/>
        </w:rPr>
        <w:t xml:space="preserve"> </w:t>
      </w:r>
      <w:r w:rsidR="00A77585" w:rsidRPr="0081003A">
        <w:rPr>
          <w:rFonts w:ascii="Arial" w:hAnsi="Arial" w:cs="Arial"/>
        </w:rPr>
        <w:t>sausio</w:t>
      </w:r>
      <w:r w:rsidR="00155624" w:rsidRPr="0081003A">
        <w:rPr>
          <w:rFonts w:ascii="Arial" w:hAnsi="Arial" w:cs="Arial"/>
        </w:rPr>
        <w:t xml:space="preserve"> </w:t>
      </w:r>
      <w:r w:rsidR="00A77585" w:rsidRPr="0081003A">
        <w:rPr>
          <w:rFonts w:ascii="Arial" w:hAnsi="Arial" w:cs="Arial"/>
        </w:rPr>
        <w:t>12</w:t>
      </w:r>
      <w:r w:rsidR="00155624" w:rsidRPr="0081003A">
        <w:rPr>
          <w:rFonts w:ascii="Arial" w:hAnsi="Arial" w:cs="Arial"/>
        </w:rPr>
        <w:t xml:space="preserve"> </w:t>
      </w:r>
      <w:r w:rsidR="00A77585" w:rsidRPr="0081003A">
        <w:rPr>
          <w:rFonts w:ascii="Arial" w:hAnsi="Arial" w:cs="Arial"/>
        </w:rPr>
        <w:t>d.</w:t>
      </w:r>
      <w:r w:rsidR="00155624" w:rsidRPr="0081003A">
        <w:rPr>
          <w:rFonts w:ascii="Arial" w:hAnsi="Arial" w:cs="Arial"/>
        </w:rPr>
        <w:t xml:space="preserve"> </w:t>
      </w:r>
      <w:r w:rsidR="00A77585" w:rsidRPr="0081003A">
        <w:rPr>
          <w:rFonts w:ascii="Arial" w:hAnsi="Arial" w:cs="Arial"/>
        </w:rPr>
        <w:t>įsakymo</w:t>
      </w:r>
      <w:r w:rsidR="00155624" w:rsidRPr="0081003A">
        <w:rPr>
          <w:rFonts w:ascii="Arial" w:hAnsi="Arial" w:cs="Arial"/>
        </w:rPr>
        <w:t xml:space="preserve"> </w:t>
      </w:r>
      <w:r w:rsidR="008841B3" w:rsidRPr="0081003A">
        <w:rPr>
          <w:rFonts w:ascii="Arial" w:hAnsi="Arial" w:cs="Arial"/>
        </w:rPr>
        <w:t>N</w:t>
      </w:r>
      <w:r w:rsidR="00A77585" w:rsidRPr="0081003A">
        <w:rPr>
          <w:rFonts w:ascii="Arial" w:hAnsi="Arial" w:cs="Arial"/>
        </w:rPr>
        <w:t>r.</w:t>
      </w:r>
      <w:r w:rsidR="00155624" w:rsidRPr="0081003A">
        <w:rPr>
          <w:rFonts w:ascii="Arial" w:hAnsi="Arial" w:cs="Arial"/>
        </w:rPr>
        <w:t xml:space="preserve"> </w:t>
      </w:r>
      <w:r w:rsidR="00A77585" w:rsidRPr="0081003A">
        <w:rPr>
          <w:rFonts w:ascii="Arial" w:hAnsi="Arial" w:cs="Arial"/>
        </w:rPr>
        <w:t>AV-93</w:t>
      </w:r>
      <w:r w:rsidR="00155624" w:rsidRPr="0081003A">
        <w:rPr>
          <w:rFonts w:ascii="Arial" w:hAnsi="Arial" w:cs="Arial"/>
        </w:rPr>
        <w:t xml:space="preserve"> </w:t>
      </w:r>
      <w:r w:rsidR="00A77585" w:rsidRPr="0081003A">
        <w:rPr>
          <w:rFonts w:ascii="Arial" w:hAnsi="Arial" w:cs="Arial"/>
        </w:rPr>
        <w:t>„Dėl</w:t>
      </w:r>
      <w:r w:rsidR="00155624" w:rsidRPr="0081003A">
        <w:rPr>
          <w:rFonts w:ascii="Arial" w:hAnsi="Arial" w:cs="Arial"/>
        </w:rPr>
        <w:t xml:space="preserve"> </w:t>
      </w:r>
      <w:r w:rsidR="00A77585" w:rsidRPr="0081003A">
        <w:rPr>
          <w:rFonts w:ascii="Arial" w:hAnsi="Arial" w:cs="Arial"/>
        </w:rPr>
        <w:t>Klaipėdos</w:t>
      </w:r>
      <w:r w:rsidR="008841B3" w:rsidRPr="0081003A">
        <w:rPr>
          <w:rFonts w:ascii="Arial" w:hAnsi="Arial" w:cs="Arial"/>
        </w:rPr>
        <w:t xml:space="preserve"> </w:t>
      </w:r>
      <w:r w:rsidR="00A77585" w:rsidRPr="0081003A">
        <w:rPr>
          <w:rFonts w:ascii="Arial" w:hAnsi="Arial" w:cs="Arial"/>
        </w:rPr>
        <w:t>rajono</w:t>
      </w:r>
      <w:r w:rsidR="008841B3" w:rsidRPr="0081003A">
        <w:rPr>
          <w:rFonts w:ascii="Arial" w:hAnsi="Arial" w:cs="Arial"/>
        </w:rPr>
        <w:t xml:space="preserve"> </w:t>
      </w:r>
      <w:r w:rsidR="00A77585" w:rsidRPr="0081003A">
        <w:rPr>
          <w:rFonts w:ascii="Arial" w:hAnsi="Arial" w:cs="Arial"/>
        </w:rPr>
        <w:t>savivaldybės</w:t>
      </w:r>
      <w:r w:rsidR="008841B3" w:rsidRPr="0081003A">
        <w:rPr>
          <w:rFonts w:ascii="Arial" w:hAnsi="Arial" w:cs="Arial"/>
        </w:rPr>
        <w:t xml:space="preserve"> </w:t>
      </w:r>
      <w:r w:rsidR="00A77585" w:rsidRPr="0081003A">
        <w:rPr>
          <w:rFonts w:ascii="Arial" w:hAnsi="Arial" w:cs="Arial"/>
        </w:rPr>
        <w:t>administracijos</w:t>
      </w:r>
      <w:r w:rsidR="008841B3" w:rsidRPr="0081003A">
        <w:rPr>
          <w:rFonts w:ascii="Arial" w:hAnsi="Arial" w:cs="Arial"/>
        </w:rPr>
        <w:t xml:space="preserve"> </w:t>
      </w:r>
      <w:r w:rsidR="00A77585" w:rsidRPr="0081003A">
        <w:rPr>
          <w:rFonts w:ascii="Arial" w:hAnsi="Arial" w:cs="Arial"/>
        </w:rPr>
        <w:t>buhalterinės apskaitos vadovų patvirtinimo“ pakei</w:t>
      </w:r>
      <w:r w:rsidR="000A665B" w:rsidRPr="0081003A">
        <w:rPr>
          <w:rFonts w:ascii="Arial" w:hAnsi="Arial" w:cs="Arial"/>
        </w:rPr>
        <w:t xml:space="preserve">stas ilgalaikio </w:t>
      </w:r>
      <w:r w:rsidR="008841B3" w:rsidRPr="0081003A">
        <w:rPr>
          <w:rFonts w:ascii="Arial" w:hAnsi="Arial" w:cs="Arial"/>
        </w:rPr>
        <w:t xml:space="preserve"> </w:t>
      </w:r>
      <w:r w:rsidR="000A665B" w:rsidRPr="0081003A">
        <w:rPr>
          <w:rFonts w:ascii="Arial" w:hAnsi="Arial" w:cs="Arial"/>
        </w:rPr>
        <w:t>materialiojo turto apskaitos tvarkos aprašo</w:t>
      </w:r>
      <w:r w:rsidR="003C1BDF" w:rsidRPr="0081003A">
        <w:rPr>
          <w:rFonts w:ascii="Arial" w:hAnsi="Arial" w:cs="Arial"/>
        </w:rPr>
        <w:t xml:space="preserve"> </w:t>
      </w:r>
      <w:r w:rsidR="00A77585" w:rsidRPr="0081003A">
        <w:rPr>
          <w:rFonts w:ascii="Arial" w:hAnsi="Arial" w:cs="Arial"/>
        </w:rPr>
        <w:t>140 punkt</w:t>
      </w:r>
      <w:r w:rsidR="003C1BDF" w:rsidRPr="0081003A">
        <w:rPr>
          <w:rFonts w:ascii="Arial" w:hAnsi="Arial" w:cs="Arial"/>
        </w:rPr>
        <w:t>as, kur</w:t>
      </w:r>
      <w:r w:rsidR="00155624" w:rsidRPr="0081003A">
        <w:rPr>
          <w:rFonts w:ascii="Arial" w:hAnsi="Arial" w:cs="Arial"/>
        </w:rPr>
        <w:t xml:space="preserve"> t</w:t>
      </w:r>
      <w:r w:rsidR="00A77585" w:rsidRPr="0081003A">
        <w:rPr>
          <w:rFonts w:ascii="Arial" w:hAnsi="Arial" w:cs="Arial"/>
        </w:rPr>
        <w:t>ikroji vertė patikslinama ne rečiau kaip kas 5</w:t>
      </w:r>
      <w:r w:rsidR="00155624" w:rsidRPr="0081003A">
        <w:rPr>
          <w:rFonts w:ascii="Arial" w:hAnsi="Arial" w:cs="Arial"/>
        </w:rPr>
        <w:t xml:space="preserve"> </w:t>
      </w:r>
      <w:r w:rsidR="00A77585" w:rsidRPr="0081003A">
        <w:rPr>
          <w:rFonts w:ascii="Arial" w:hAnsi="Arial" w:cs="Arial"/>
        </w:rPr>
        <w:t>metus,</w:t>
      </w:r>
      <w:r w:rsidR="00155624" w:rsidRPr="0081003A">
        <w:rPr>
          <w:rFonts w:ascii="Arial" w:hAnsi="Arial" w:cs="Arial"/>
        </w:rPr>
        <w:t xml:space="preserve"> </w:t>
      </w:r>
      <w:r w:rsidR="00A77585" w:rsidRPr="0081003A">
        <w:rPr>
          <w:rFonts w:ascii="Arial" w:hAnsi="Arial" w:cs="Arial"/>
        </w:rPr>
        <w:t>išskyrus</w:t>
      </w:r>
      <w:r w:rsidR="00155624" w:rsidRPr="0081003A">
        <w:rPr>
          <w:rFonts w:ascii="Arial" w:hAnsi="Arial" w:cs="Arial"/>
        </w:rPr>
        <w:t xml:space="preserve"> </w:t>
      </w:r>
      <w:r w:rsidR="00A77585" w:rsidRPr="0081003A">
        <w:rPr>
          <w:rFonts w:ascii="Arial" w:hAnsi="Arial" w:cs="Arial"/>
        </w:rPr>
        <w:t>šiuos</w:t>
      </w:r>
      <w:r w:rsidR="00155624" w:rsidRPr="0081003A">
        <w:rPr>
          <w:rFonts w:ascii="Arial" w:hAnsi="Arial" w:cs="Arial"/>
        </w:rPr>
        <w:t xml:space="preserve"> </w:t>
      </w:r>
      <w:r w:rsidR="00A77585" w:rsidRPr="0081003A">
        <w:rPr>
          <w:rFonts w:ascii="Arial" w:hAnsi="Arial" w:cs="Arial"/>
        </w:rPr>
        <w:t>atvejus,</w:t>
      </w:r>
      <w:r w:rsidR="00155624" w:rsidRPr="0081003A">
        <w:rPr>
          <w:rFonts w:ascii="Arial" w:hAnsi="Arial" w:cs="Arial"/>
        </w:rPr>
        <w:t xml:space="preserve"> </w:t>
      </w:r>
      <w:r w:rsidR="00A77585" w:rsidRPr="0081003A">
        <w:rPr>
          <w:rFonts w:ascii="Arial" w:hAnsi="Arial" w:cs="Arial"/>
        </w:rPr>
        <w:t>kai</w:t>
      </w:r>
      <w:r w:rsidR="00155624" w:rsidRPr="0081003A">
        <w:rPr>
          <w:rFonts w:ascii="Arial" w:hAnsi="Arial" w:cs="Arial"/>
        </w:rPr>
        <w:t xml:space="preserve"> </w:t>
      </w:r>
      <w:r w:rsidR="00A77585" w:rsidRPr="0081003A">
        <w:rPr>
          <w:rFonts w:ascii="Arial" w:hAnsi="Arial" w:cs="Arial"/>
        </w:rPr>
        <w:t>turto tikroji vertė turi būti koreguojama per ataskaitinį laikotarpį</w:t>
      </w:r>
      <w:r w:rsidR="00155624" w:rsidRPr="0081003A">
        <w:rPr>
          <w:rFonts w:ascii="Arial" w:hAnsi="Arial" w:cs="Arial"/>
        </w:rPr>
        <w:t>.</w:t>
      </w:r>
    </w:p>
    <w:p w14:paraId="66A04916" w14:textId="2D8AAF61" w:rsidR="00AD0122" w:rsidRPr="0081003A" w:rsidRDefault="00AD0122" w:rsidP="00AB689E">
      <w:pPr>
        <w:spacing w:line="276" w:lineRule="auto"/>
        <w:ind w:firstLine="567"/>
        <w:jc w:val="both"/>
        <w:rPr>
          <w:rFonts w:ascii="Arial" w:hAnsi="Arial" w:cs="Arial"/>
        </w:rPr>
      </w:pPr>
      <w:r w:rsidRPr="0081003A">
        <w:rPr>
          <w:rFonts w:ascii="Arial" w:hAnsi="Arial" w:cs="Arial"/>
        </w:rPr>
        <w:t xml:space="preserve">Klaipėdos rajono savivaldybės administracijoje ūkinės operacijos ir įvykiai registruojami ir finansinė atskaitomybė sudaroma </w:t>
      </w:r>
      <w:r w:rsidR="00F81410" w:rsidRPr="0081003A">
        <w:rPr>
          <w:rFonts w:ascii="Arial" w:hAnsi="Arial" w:cs="Arial"/>
        </w:rPr>
        <w:t>taikant šiuos bendruosius apskaitos principus:</w:t>
      </w:r>
    </w:p>
    <w:p w14:paraId="2E20B8FE" w14:textId="77777777" w:rsidR="00F81410" w:rsidRPr="0081003A" w:rsidRDefault="00F81410" w:rsidP="00AB689E">
      <w:pPr>
        <w:numPr>
          <w:ilvl w:val="1"/>
          <w:numId w:val="2"/>
        </w:numPr>
        <w:spacing w:line="276" w:lineRule="auto"/>
        <w:jc w:val="both"/>
        <w:rPr>
          <w:rFonts w:ascii="Arial" w:hAnsi="Arial" w:cs="Arial"/>
        </w:rPr>
      </w:pPr>
      <w:r w:rsidRPr="0081003A">
        <w:rPr>
          <w:rFonts w:ascii="Arial" w:hAnsi="Arial" w:cs="Arial"/>
        </w:rPr>
        <w:t>kaupimo;</w:t>
      </w:r>
    </w:p>
    <w:p w14:paraId="3865C69C" w14:textId="77777777" w:rsidR="00F81410" w:rsidRPr="0081003A" w:rsidRDefault="00F81410" w:rsidP="00AB689E">
      <w:pPr>
        <w:numPr>
          <w:ilvl w:val="1"/>
          <w:numId w:val="2"/>
        </w:numPr>
        <w:spacing w:line="276" w:lineRule="auto"/>
        <w:jc w:val="both"/>
        <w:rPr>
          <w:rFonts w:ascii="Arial" w:hAnsi="Arial" w:cs="Arial"/>
        </w:rPr>
      </w:pPr>
      <w:r w:rsidRPr="0081003A">
        <w:rPr>
          <w:rFonts w:ascii="Arial" w:hAnsi="Arial" w:cs="Arial"/>
        </w:rPr>
        <w:t>subjekto;</w:t>
      </w:r>
    </w:p>
    <w:p w14:paraId="33811C73" w14:textId="77777777" w:rsidR="00F81410" w:rsidRPr="0081003A" w:rsidRDefault="00F81410" w:rsidP="00AB689E">
      <w:pPr>
        <w:numPr>
          <w:ilvl w:val="1"/>
          <w:numId w:val="2"/>
        </w:numPr>
        <w:spacing w:line="276" w:lineRule="auto"/>
        <w:jc w:val="both"/>
        <w:rPr>
          <w:rFonts w:ascii="Arial" w:hAnsi="Arial" w:cs="Arial"/>
        </w:rPr>
      </w:pPr>
      <w:r w:rsidRPr="0081003A">
        <w:rPr>
          <w:rFonts w:ascii="Arial" w:hAnsi="Arial" w:cs="Arial"/>
        </w:rPr>
        <w:t>veiklos tęstinumo;</w:t>
      </w:r>
    </w:p>
    <w:p w14:paraId="7B2D3014" w14:textId="77777777" w:rsidR="00F81410" w:rsidRPr="0081003A" w:rsidRDefault="00F81410" w:rsidP="00AB689E">
      <w:pPr>
        <w:numPr>
          <w:ilvl w:val="1"/>
          <w:numId w:val="2"/>
        </w:numPr>
        <w:spacing w:line="276" w:lineRule="auto"/>
        <w:jc w:val="both"/>
        <w:rPr>
          <w:rFonts w:ascii="Arial" w:hAnsi="Arial" w:cs="Arial"/>
        </w:rPr>
      </w:pPr>
      <w:r w:rsidRPr="0081003A">
        <w:rPr>
          <w:rFonts w:ascii="Arial" w:hAnsi="Arial" w:cs="Arial"/>
        </w:rPr>
        <w:t>periodiškumo;</w:t>
      </w:r>
    </w:p>
    <w:p w14:paraId="0F9A7A56" w14:textId="77777777" w:rsidR="00F81410" w:rsidRPr="0081003A" w:rsidRDefault="00F81410" w:rsidP="00AB689E">
      <w:pPr>
        <w:numPr>
          <w:ilvl w:val="1"/>
          <w:numId w:val="2"/>
        </w:numPr>
        <w:spacing w:line="276" w:lineRule="auto"/>
        <w:jc w:val="both"/>
        <w:rPr>
          <w:rFonts w:ascii="Arial" w:hAnsi="Arial" w:cs="Arial"/>
        </w:rPr>
      </w:pPr>
      <w:r w:rsidRPr="0081003A">
        <w:rPr>
          <w:rFonts w:ascii="Arial" w:hAnsi="Arial" w:cs="Arial"/>
        </w:rPr>
        <w:t>pastovumo;</w:t>
      </w:r>
    </w:p>
    <w:p w14:paraId="3453ED84" w14:textId="77777777" w:rsidR="00F81410" w:rsidRPr="0081003A" w:rsidRDefault="00F81410" w:rsidP="00AB689E">
      <w:pPr>
        <w:numPr>
          <w:ilvl w:val="1"/>
          <w:numId w:val="2"/>
        </w:numPr>
        <w:spacing w:line="276" w:lineRule="auto"/>
        <w:jc w:val="both"/>
        <w:rPr>
          <w:rFonts w:ascii="Arial" w:hAnsi="Arial" w:cs="Arial"/>
        </w:rPr>
      </w:pPr>
      <w:r w:rsidRPr="0081003A">
        <w:rPr>
          <w:rFonts w:ascii="Arial" w:hAnsi="Arial" w:cs="Arial"/>
        </w:rPr>
        <w:t>piniginio mato;</w:t>
      </w:r>
    </w:p>
    <w:p w14:paraId="12CBA43E" w14:textId="77777777" w:rsidR="00F81410" w:rsidRPr="0081003A" w:rsidRDefault="00953FC3" w:rsidP="00AB689E">
      <w:pPr>
        <w:numPr>
          <w:ilvl w:val="1"/>
          <w:numId w:val="2"/>
        </w:numPr>
        <w:spacing w:line="276" w:lineRule="auto"/>
        <w:jc w:val="both"/>
        <w:rPr>
          <w:rFonts w:ascii="Arial" w:hAnsi="Arial" w:cs="Arial"/>
        </w:rPr>
      </w:pPr>
      <w:r w:rsidRPr="0081003A">
        <w:rPr>
          <w:rFonts w:ascii="Arial" w:hAnsi="Arial" w:cs="Arial"/>
        </w:rPr>
        <w:t>palyginimo;</w:t>
      </w:r>
    </w:p>
    <w:p w14:paraId="29689659" w14:textId="77777777" w:rsidR="00953FC3" w:rsidRPr="0081003A" w:rsidRDefault="00953FC3" w:rsidP="00AB689E">
      <w:pPr>
        <w:numPr>
          <w:ilvl w:val="1"/>
          <w:numId w:val="2"/>
        </w:numPr>
        <w:spacing w:line="276" w:lineRule="auto"/>
        <w:jc w:val="both"/>
        <w:rPr>
          <w:rFonts w:ascii="Arial" w:hAnsi="Arial" w:cs="Arial"/>
        </w:rPr>
      </w:pPr>
      <w:r w:rsidRPr="0081003A">
        <w:rPr>
          <w:rFonts w:ascii="Arial" w:hAnsi="Arial" w:cs="Arial"/>
        </w:rPr>
        <w:t>atsargumo;</w:t>
      </w:r>
    </w:p>
    <w:p w14:paraId="2C5C942C" w14:textId="77777777" w:rsidR="00953FC3" w:rsidRPr="0081003A" w:rsidRDefault="00953FC3" w:rsidP="00AB689E">
      <w:pPr>
        <w:numPr>
          <w:ilvl w:val="1"/>
          <w:numId w:val="2"/>
        </w:numPr>
        <w:spacing w:line="276" w:lineRule="auto"/>
        <w:jc w:val="both"/>
        <w:rPr>
          <w:rFonts w:ascii="Arial" w:hAnsi="Arial" w:cs="Arial"/>
        </w:rPr>
      </w:pPr>
      <w:r w:rsidRPr="0081003A">
        <w:rPr>
          <w:rFonts w:ascii="Arial" w:hAnsi="Arial" w:cs="Arial"/>
        </w:rPr>
        <w:t>neutralumo;</w:t>
      </w:r>
    </w:p>
    <w:p w14:paraId="76AD2C87" w14:textId="3FB824E2" w:rsidR="00D47E16" w:rsidRPr="0081003A" w:rsidRDefault="00155624" w:rsidP="00AB689E">
      <w:pPr>
        <w:numPr>
          <w:ilvl w:val="1"/>
          <w:numId w:val="2"/>
        </w:numPr>
        <w:tabs>
          <w:tab w:val="left" w:pos="1418"/>
        </w:tabs>
        <w:spacing w:line="276" w:lineRule="auto"/>
        <w:ind w:left="1134" w:hanging="294"/>
        <w:jc w:val="both"/>
        <w:rPr>
          <w:rFonts w:ascii="Arial" w:hAnsi="Arial" w:cs="Arial"/>
        </w:rPr>
      </w:pPr>
      <w:r w:rsidRPr="0081003A">
        <w:rPr>
          <w:rFonts w:ascii="Arial" w:hAnsi="Arial" w:cs="Arial"/>
        </w:rPr>
        <w:t>t</w:t>
      </w:r>
      <w:r w:rsidR="00953FC3" w:rsidRPr="0081003A">
        <w:rPr>
          <w:rFonts w:ascii="Arial" w:hAnsi="Arial" w:cs="Arial"/>
        </w:rPr>
        <w:t>urinio viršenybės prieš formą</w:t>
      </w:r>
      <w:r w:rsidR="00AB689E" w:rsidRPr="0081003A">
        <w:rPr>
          <w:rFonts w:ascii="Arial" w:hAnsi="Arial" w:cs="Arial"/>
        </w:rPr>
        <w:t>.</w:t>
      </w:r>
    </w:p>
    <w:p w14:paraId="6C92415C" w14:textId="60B49505" w:rsidR="009973B3" w:rsidRPr="0081003A" w:rsidRDefault="009973B3" w:rsidP="00AB689E">
      <w:pPr>
        <w:spacing w:line="276" w:lineRule="auto"/>
        <w:ind w:firstLine="567"/>
        <w:jc w:val="both"/>
        <w:rPr>
          <w:rFonts w:ascii="Arial" w:hAnsi="Arial" w:cs="Arial"/>
        </w:rPr>
      </w:pPr>
      <w:r w:rsidRPr="0081003A">
        <w:rPr>
          <w:rFonts w:ascii="Arial" w:hAnsi="Arial" w:cs="Arial"/>
        </w:rPr>
        <w:t>Klaipėdos rajono savivaldybės administracija sudarydama biudžeto vykdymo ataskaitų rinkinį, vadovaujasi šiais bendraisiais apskaitos principais:</w:t>
      </w:r>
    </w:p>
    <w:p w14:paraId="41E24C40" w14:textId="70C069C3" w:rsidR="009973B3" w:rsidRPr="0081003A" w:rsidRDefault="009973B3" w:rsidP="00AB689E">
      <w:pPr>
        <w:numPr>
          <w:ilvl w:val="1"/>
          <w:numId w:val="2"/>
        </w:numPr>
        <w:tabs>
          <w:tab w:val="clear" w:pos="1200"/>
          <w:tab w:val="left" w:pos="1418"/>
        </w:tabs>
        <w:spacing w:line="276" w:lineRule="auto"/>
        <w:jc w:val="both"/>
        <w:rPr>
          <w:rFonts w:ascii="Arial" w:hAnsi="Arial" w:cs="Arial"/>
        </w:rPr>
      </w:pPr>
      <w:r w:rsidRPr="0081003A">
        <w:rPr>
          <w:rFonts w:ascii="Arial" w:hAnsi="Arial" w:cs="Arial"/>
        </w:rPr>
        <w:t>pinigų;</w:t>
      </w:r>
    </w:p>
    <w:p w14:paraId="21940766" w14:textId="77777777" w:rsidR="009973B3" w:rsidRPr="0081003A" w:rsidRDefault="009973B3" w:rsidP="00AB689E">
      <w:pPr>
        <w:numPr>
          <w:ilvl w:val="1"/>
          <w:numId w:val="2"/>
        </w:numPr>
        <w:tabs>
          <w:tab w:val="left" w:pos="1560"/>
        </w:tabs>
        <w:spacing w:line="276" w:lineRule="auto"/>
        <w:jc w:val="both"/>
        <w:rPr>
          <w:rFonts w:ascii="Arial" w:hAnsi="Arial" w:cs="Arial"/>
        </w:rPr>
      </w:pPr>
      <w:r w:rsidRPr="0081003A">
        <w:rPr>
          <w:rFonts w:ascii="Arial" w:hAnsi="Arial" w:cs="Arial"/>
        </w:rPr>
        <w:t>subjekto;</w:t>
      </w:r>
    </w:p>
    <w:p w14:paraId="46EC86DB" w14:textId="77777777" w:rsidR="009973B3" w:rsidRPr="0081003A" w:rsidRDefault="009973B3" w:rsidP="00AB689E">
      <w:pPr>
        <w:numPr>
          <w:ilvl w:val="1"/>
          <w:numId w:val="2"/>
        </w:numPr>
        <w:tabs>
          <w:tab w:val="left" w:pos="1418"/>
        </w:tabs>
        <w:spacing w:line="276" w:lineRule="auto"/>
        <w:jc w:val="both"/>
        <w:rPr>
          <w:rFonts w:ascii="Arial" w:hAnsi="Arial" w:cs="Arial"/>
        </w:rPr>
      </w:pPr>
      <w:r w:rsidRPr="0081003A">
        <w:rPr>
          <w:rFonts w:ascii="Arial" w:hAnsi="Arial" w:cs="Arial"/>
        </w:rPr>
        <w:t>periodiškumo;</w:t>
      </w:r>
    </w:p>
    <w:p w14:paraId="7AFE5F3D" w14:textId="77777777" w:rsidR="009973B3" w:rsidRPr="0081003A" w:rsidRDefault="009973B3" w:rsidP="00AB689E">
      <w:pPr>
        <w:numPr>
          <w:ilvl w:val="1"/>
          <w:numId w:val="2"/>
        </w:numPr>
        <w:tabs>
          <w:tab w:val="left" w:pos="1418"/>
        </w:tabs>
        <w:spacing w:line="276" w:lineRule="auto"/>
        <w:jc w:val="both"/>
        <w:rPr>
          <w:rFonts w:ascii="Arial" w:hAnsi="Arial" w:cs="Arial"/>
        </w:rPr>
      </w:pPr>
      <w:r w:rsidRPr="0081003A">
        <w:rPr>
          <w:rFonts w:ascii="Arial" w:hAnsi="Arial" w:cs="Arial"/>
        </w:rPr>
        <w:t>pastovumo;</w:t>
      </w:r>
    </w:p>
    <w:p w14:paraId="7A174F6E" w14:textId="11383349" w:rsidR="001726C7" w:rsidRPr="0081003A" w:rsidRDefault="009973B3" w:rsidP="00AB689E">
      <w:pPr>
        <w:numPr>
          <w:ilvl w:val="1"/>
          <w:numId w:val="2"/>
        </w:numPr>
        <w:tabs>
          <w:tab w:val="left" w:pos="1418"/>
        </w:tabs>
        <w:spacing w:after="240" w:line="276" w:lineRule="auto"/>
        <w:ind w:left="1196" w:hanging="357"/>
        <w:jc w:val="both"/>
        <w:rPr>
          <w:rFonts w:ascii="Arial" w:hAnsi="Arial" w:cs="Arial"/>
        </w:rPr>
      </w:pPr>
      <w:r w:rsidRPr="0081003A">
        <w:rPr>
          <w:rFonts w:ascii="Arial" w:hAnsi="Arial" w:cs="Arial"/>
        </w:rPr>
        <w:t>piniginio mato</w:t>
      </w:r>
      <w:r w:rsidR="00AB689E" w:rsidRPr="0081003A">
        <w:rPr>
          <w:rFonts w:ascii="Arial" w:hAnsi="Arial" w:cs="Arial"/>
        </w:rPr>
        <w:t>.</w:t>
      </w:r>
    </w:p>
    <w:p w14:paraId="54B4F3E7" w14:textId="38E05B8E" w:rsidR="001726C7" w:rsidRPr="0081003A" w:rsidRDefault="002E1C20" w:rsidP="009F334B">
      <w:pPr>
        <w:spacing w:after="240" w:line="276" w:lineRule="auto"/>
        <w:jc w:val="center"/>
        <w:rPr>
          <w:rFonts w:ascii="Arial" w:hAnsi="Arial" w:cs="Arial"/>
          <w:b/>
        </w:rPr>
      </w:pPr>
      <w:r w:rsidRPr="0081003A">
        <w:rPr>
          <w:rFonts w:ascii="Arial" w:hAnsi="Arial" w:cs="Arial"/>
          <w:b/>
        </w:rPr>
        <w:lastRenderedPageBreak/>
        <w:t>Nematerialusis turtas</w:t>
      </w:r>
    </w:p>
    <w:p w14:paraId="3CFDC2F4" w14:textId="30674A4C" w:rsidR="002E1C20" w:rsidRPr="0081003A" w:rsidRDefault="002E1C20" w:rsidP="00AB689E">
      <w:pPr>
        <w:spacing w:line="276" w:lineRule="auto"/>
        <w:ind w:firstLine="567"/>
        <w:jc w:val="both"/>
        <w:rPr>
          <w:rFonts w:ascii="Arial" w:hAnsi="Arial" w:cs="Arial"/>
        </w:rPr>
      </w:pPr>
      <w:r w:rsidRPr="0081003A">
        <w:rPr>
          <w:rFonts w:ascii="Arial" w:hAnsi="Arial" w:cs="Arial"/>
        </w:rPr>
        <w:t>Nematerialiojo turto apskaitos politika nustatyta 13-ajame VSAFAS „</w:t>
      </w:r>
      <w:r w:rsidR="00653888" w:rsidRPr="0081003A">
        <w:rPr>
          <w:rFonts w:ascii="Arial" w:hAnsi="Arial" w:cs="Arial"/>
        </w:rPr>
        <w:t>Nematerialusis turtas</w:t>
      </w:r>
      <w:r w:rsidRPr="0081003A">
        <w:rPr>
          <w:rFonts w:ascii="Arial" w:hAnsi="Arial" w:cs="Arial"/>
        </w:rPr>
        <w:t>“</w:t>
      </w:r>
      <w:r w:rsidR="001526B4" w:rsidRPr="0081003A">
        <w:rPr>
          <w:rFonts w:ascii="Arial" w:hAnsi="Arial" w:cs="Arial"/>
        </w:rPr>
        <w:t>,</w:t>
      </w:r>
      <w:r w:rsidR="00391766" w:rsidRPr="0081003A">
        <w:rPr>
          <w:rFonts w:ascii="Arial" w:hAnsi="Arial" w:cs="Arial"/>
        </w:rPr>
        <w:t xml:space="preserve"> </w:t>
      </w:r>
      <w:r w:rsidR="001526B4" w:rsidRPr="0081003A">
        <w:rPr>
          <w:rFonts w:ascii="Arial" w:hAnsi="Arial" w:cs="Arial"/>
        </w:rPr>
        <w:t>nematerialiojo turto nuvertėjimo apskaičiavimo ir apskaitos metodai ir taisyklės – 22-ajame VSAFAS „Turto nuvertėjimas“.</w:t>
      </w:r>
      <w:r w:rsidR="002E1A89" w:rsidRPr="0081003A">
        <w:rPr>
          <w:rFonts w:ascii="Arial" w:hAnsi="Arial" w:cs="Arial"/>
        </w:rPr>
        <w:t xml:space="preserve"> </w:t>
      </w:r>
      <w:r w:rsidR="001526B4" w:rsidRPr="0081003A">
        <w:rPr>
          <w:rFonts w:ascii="Arial" w:hAnsi="Arial" w:cs="Arial"/>
        </w:rPr>
        <w:t>Nematerialusis turtas pirminio pripažinimo metu apskaitoje yra registruojam</w:t>
      </w:r>
      <w:r w:rsidR="00C76FE9" w:rsidRPr="0081003A">
        <w:rPr>
          <w:rFonts w:ascii="Arial" w:hAnsi="Arial" w:cs="Arial"/>
        </w:rPr>
        <w:t>as įsigijimo savikaina. Po pirmi</w:t>
      </w:r>
      <w:r w:rsidR="001526B4" w:rsidRPr="0081003A">
        <w:rPr>
          <w:rFonts w:ascii="Arial" w:hAnsi="Arial" w:cs="Arial"/>
        </w:rPr>
        <w:t>nio pripažinimo nematerialusi</w:t>
      </w:r>
      <w:r w:rsidR="00002404" w:rsidRPr="0081003A">
        <w:rPr>
          <w:rFonts w:ascii="Arial" w:hAnsi="Arial" w:cs="Arial"/>
        </w:rPr>
        <w:t>s turtas, kurio naudingo tarna</w:t>
      </w:r>
      <w:r w:rsidR="001526B4" w:rsidRPr="0081003A">
        <w:rPr>
          <w:rFonts w:ascii="Arial" w:hAnsi="Arial" w:cs="Arial"/>
        </w:rPr>
        <w:t>vimo laikas ribotas, finansinėse ataskaitose yra parodomas įsigijimo savikaina, atėmus sukauptą amortizaciją ir nuvertėjimą</w:t>
      </w:r>
      <w:r w:rsidR="008F59E4" w:rsidRPr="0081003A">
        <w:rPr>
          <w:rFonts w:ascii="Arial" w:hAnsi="Arial" w:cs="Arial"/>
        </w:rPr>
        <w:t>,</w:t>
      </w:r>
      <w:r w:rsidR="0056209B" w:rsidRPr="0081003A">
        <w:rPr>
          <w:rFonts w:ascii="Arial" w:hAnsi="Arial" w:cs="Arial"/>
        </w:rPr>
        <w:t xml:space="preserve"> </w:t>
      </w:r>
      <w:r w:rsidR="008F59E4" w:rsidRPr="0081003A">
        <w:rPr>
          <w:rFonts w:ascii="Arial" w:hAnsi="Arial" w:cs="Arial"/>
        </w:rPr>
        <w:t>jei jis yra.</w:t>
      </w:r>
      <w:r w:rsidR="0056209B" w:rsidRPr="0081003A">
        <w:rPr>
          <w:rFonts w:ascii="Arial" w:hAnsi="Arial" w:cs="Arial"/>
        </w:rPr>
        <w:t xml:space="preserve"> </w:t>
      </w:r>
    </w:p>
    <w:p w14:paraId="6E2CE2E7" w14:textId="14CDC93C" w:rsidR="009973B3" w:rsidRPr="0081003A" w:rsidRDefault="0056209B" w:rsidP="00AB689E">
      <w:pPr>
        <w:spacing w:line="276" w:lineRule="auto"/>
        <w:ind w:firstLine="567"/>
        <w:jc w:val="both"/>
        <w:rPr>
          <w:rFonts w:ascii="Arial" w:hAnsi="Arial" w:cs="Arial"/>
        </w:rPr>
      </w:pPr>
      <w:r w:rsidRPr="0081003A">
        <w:rPr>
          <w:rFonts w:ascii="Arial" w:hAnsi="Arial" w:cs="Arial"/>
        </w:rPr>
        <w:t xml:space="preserve">Nematerialiojo turto amortizacijos vertė yra nuosekliai paskirstoma per visą nustatytą turto naudingo tarnavimo laiką </w:t>
      </w:r>
      <w:r w:rsidR="009E2776" w:rsidRPr="0081003A">
        <w:rPr>
          <w:rFonts w:ascii="Arial" w:hAnsi="Arial" w:cs="Arial"/>
        </w:rPr>
        <w:t xml:space="preserve"> tiesiogiai proporcingu metodu. Likvidacinė vertė – </w:t>
      </w:r>
      <w:r w:rsidR="00FC65E3" w:rsidRPr="0081003A">
        <w:rPr>
          <w:rFonts w:ascii="Arial" w:hAnsi="Arial" w:cs="Arial"/>
        </w:rPr>
        <w:t>0</w:t>
      </w:r>
      <w:r w:rsidR="00A4016C" w:rsidRPr="0081003A">
        <w:rPr>
          <w:rFonts w:ascii="Arial" w:hAnsi="Arial" w:cs="Arial"/>
        </w:rPr>
        <w:t>,00</w:t>
      </w:r>
      <w:r w:rsidR="00FC65E3" w:rsidRPr="0081003A">
        <w:rPr>
          <w:rFonts w:ascii="Arial" w:hAnsi="Arial" w:cs="Arial"/>
        </w:rPr>
        <w:t xml:space="preserve"> </w:t>
      </w:r>
      <w:r w:rsidR="007D3BFB" w:rsidRPr="0081003A">
        <w:rPr>
          <w:rFonts w:ascii="Arial" w:hAnsi="Arial" w:cs="Arial"/>
        </w:rPr>
        <w:t>e</w:t>
      </w:r>
      <w:r w:rsidR="009F334B" w:rsidRPr="0081003A">
        <w:rPr>
          <w:rFonts w:ascii="Arial" w:hAnsi="Arial" w:cs="Arial"/>
        </w:rPr>
        <w:t>ur</w:t>
      </w:r>
      <w:r w:rsidR="007D3BFB" w:rsidRPr="0081003A">
        <w:rPr>
          <w:rFonts w:ascii="Arial" w:hAnsi="Arial" w:cs="Arial"/>
        </w:rPr>
        <w:t>ų</w:t>
      </w:r>
      <w:r w:rsidR="009F334B" w:rsidRPr="0081003A">
        <w:rPr>
          <w:rFonts w:ascii="Arial" w:hAnsi="Arial" w:cs="Arial"/>
        </w:rPr>
        <w:t>.</w:t>
      </w:r>
    </w:p>
    <w:p w14:paraId="4B09B712" w14:textId="35DC8A81" w:rsidR="009E2776" w:rsidRPr="0081003A" w:rsidRDefault="006242AD" w:rsidP="009F334B">
      <w:pPr>
        <w:spacing w:after="120" w:line="276" w:lineRule="auto"/>
        <w:ind w:firstLine="567"/>
        <w:jc w:val="both"/>
        <w:rPr>
          <w:rFonts w:ascii="Arial" w:hAnsi="Arial" w:cs="Arial"/>
        </w:rPr>
      </w:pPr>
      <w:r w:rsidRPr="0081003A">
        <w:rPr>
          <w:rFonts w:ascii="Arial" w:hAnsi="Arial" w:cs="Arial"/>
        </w:rPr>
        <w:t xml:space="preserve">Nemokamai (neatlygintinai) gautas nematerialusis turtas ne iš viešojo sektoriaus subjekto pagal turto perdavimo ir priėmimo aktą apskaitoje registruojamas jo tikrąja verte pagal įsigijimo dienos būklę ir vertę nurodytą šiame dokumente. Jei dokumentuose nėra turto vertės, jo tikrąją vertę nustato Savivaldybės administracijos direktoriaus įsakymu Turto vertinimo komisija. Tuo pačiu metu registruojamos iš kitų finansavimo šaltinių gautos finansavimo sumos, lygios nematerialiojo turto tikrajai vertei. </w:t>
      </w:r>
      <w:r w:rsidR="009E2776" w:rsidRPr="0081003A">
        <w:rPr>
          <w:rFonts w:ascii="Arial" w:hAnsi="Arial" w:cs="Arial"/>
        </w:rPr>
        <w:t xml:space="preserve">Jei tikrosios vertės patikimai nustatyti negalima , tada turtas registruojamas simboline vieno </w:t>
      </w:r>
      <w:r w:rsidR="0074798E" w:rsidRPr="0081003A">
        <w:rPr>
          <w:rFonts w:ascii="Arial" w:hAnsi="Arial" w:cs="Arial"/>
        </w:rPr>
        <w:t>euro</w:t>
      </w:r>
      <w:r w:rsidR="009E2776" w:rsidRPr="0081003A">
        <w:rPr>
          <w:rFonts w:ascii="Arial" w:hAnsi="Arial" w:cs="Arial"/>
        </w:rPr>
        <w:t xml:space="preserve"> verte.</w:t>
      </w: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7"/>
        <w:gridCol w:w="5427"/>
        <w:gridCol w:w="1233"/>
        <w:gridCol w:w="1233"/>
        <w:gridCol w:w="1107"/>
      </w:tblGrid>
      <w:tr w:rsidR="0081003A" w:rsidRPr="0081003A" w14:paraId="0A5E4EB3" w14:textId="77777777" w:rsidTr="00B97E7A">
        <w:trPr>
          <w:trHeight w:val="992"/>
          <w:tblHeader/>
        </w:trPr>
        <w:tc>
          <w:tcPr>
            <w:tcW w:w="777" w:type="dxa"/>
            <w:vMerge w:val="restart"/>
            <w:tcMar>
              <w:top w:w="28" w:type="dxa"/>
              <w:left w:w="57" w:type="dxa"/>
              <w:bottom w:w="28" w:type="dxa"/>
              <w:right w:w="57" w:type="dxa"/>
            </w:tcMar>
            <w:vAlign w:val="center"/>
          </w:tcPr>
          <w:p w14:paraId="41C86EEA" w14:textId="77777777" w:rsidR="006A3F53" w:rsidRPr="0081003A" w:rsidRDefault="006A3F53" w:rsidP="00AB689E">
            <w:pPr>
              <w:tabs>
                <w:tab w:val="left" w:pos="720"/>
              </w:tabs>
              <w:spacing w:line="276" w:lineRule="auto"/>
              <w:ind w:left="-51" w:right="-108"/>
              <w:jc w:val="center"/>
              <w:rPr>
                <w:rFonts w:ascii="Arial" w:hAnsi="Arial" w:cs="Arial"/>
              </w:rPr>
            </w:pPr>
            <w:r w:rsidRPr="0081003A">
              <w:rPr>
                <w:rFonts w:ascii="Arial" w:hAnsi="Arial" w:cs="Arial"/>
              </w:rPr>
              <w:t>Eil. Nr.</w:t>
            </w:r>
          </w:p>
        </w:tc>
        <w:tc>
          <w:tcPr>
            <w:tcW w:w="5427" w:type="dxa"/>
            <w:vMerge w:val="restart"/>
            <w:tcMar>
              <w:top w:w="28" w:type="dxa"/>
              <w:left w:w="57" w:type="dxa"/>
              <w:bottom w:w="28" w:type="dxa"/>
              <w:right w:w="57" w:type="dxa"/>
            </w:tcMar>
            <w:vAlign w:val="center"/>
          </w:tcPr>
          <w:p w14:paraId="4153D78E"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Ilgalaikio turto grupės ir rūšys</w:t>
            </w:r>
          </w:p>
        </w:tc>
        <w:tc>
          <w:tcPr>
            <w:tcW w:w="1233" w:type="dxa"/>
            <w:vMerge w:val="restart"/>
            <w:vAlign w:val="center"/>
          </w:tcPr>
          <w:p w14:paraId="4881468A"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Ilgalaikio turto naudingo tarnavimo laikas (metais)</w:t>
            </w:r>
          </w:p>
        </w:tc>
        <w:tc>
          <w:tcPr>
            <w:tcW w:w="2340" w:type="dxa"/>
            <w:gridSpan w:val="2"/>
            <w:tcBorders>
              <w:right w:val="single" w:sz="4" w:space="0" w:color="auto"/>
            </w:tcBorders>
            <w:vAlign w:val="center"/>
          </w:tcPr>
          <w:p w14:paraId="227C01D0"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Turto nusidėvėjimo (amortizacijos) normatyvai (procentais)</w:t>
            </w:r>
          </w:p>
        </w:tc>
      </w:tr>
      <w:tr w:rsidR="0081003A" w:rsidRPr="0081003A" w14:paraId="202FEBAF" w14:textId="77777777" w:rsidTr="00B97E7A">
        <w:trPr>
          <w:tblHeader/>
        </w:trPr>
        <w:tc>
          <w:tcPr>
            <w:tcW w:w="777" w:type="dxa"/>
            <w:vMerge/>
            <w:vAlign w:val="center"/>
          </w:tcPr>
          <w:p w14:paraId="5EFDDD1A" w14:textId="77777777" w:rsidR="006A3F53" w:rsidRPr="0081003A" w:rsidRDefault="006A3F53" w:rsidP="00AB689E">
            <w:pPr>
              <w:tabs>
                <w:tab w:val="left" w:pos="720"/>
              </w:tabs>
              <w:spacing w:line="276" w:lineRule="auto"/>
              <w:ind w:left="-51" w:right="-108"/>
              <w:jc w:val="center"/>
              <w:rPr>
                <w:rFonts w:ascii="Arial" w:hAnsi="Arial" w:cs="Arial"/>
                <w:b/>
              </w:rPr>
            </w:pPr>
          </w:p>
        </w:tc>
        <w:tc>
          <w:tcPr>
            <w:tcW w:w="5427" w:type="dxa"/>
            <w:vMerge/>
            <w:vAlign w:val="center"/>
          </w:tcPr>
          <w:p w14:paraId="4C181180" w14:textId="77777777" w:rsidR="006A3F53" w:rsidRPr="0081003A" w:rsidRDefault="006A3F53" w:rsidP="00AB689E">
            <w:pPr>
              <w:tabs>
                <w:tab w:val="left" w:pos="720"/>
              </w:tabs>
              <w:spacing w:line="276" w:lineRule="auto"/>
              <w:jc w:val="center"/>
              <w:rPr>
                <w:rFonts w:ascii="Arial" w:hAnsi="Arial" w:cs="Arial"/>
                <w:b/>
              </w:rPr>
            </w:pPr>
          </w:p>
        </w:tc>
        <w:tc>
          <w:tcPr>
            <w:tcW w:w="1233" w:type="dxa"/>
            <w:vMerge/>
            <w:vAlign w:val="center"/>
          </w:tcPr>
          <w:p w14:paraId="52643A49" w14:textId="77777777" w:rsidR="006A3F53" w:rsidRPr="0081003A" w:rsidRDefault="006A3F53" w:rsidP="00AB689E">
            <w:pPr>
              <w:tabs>
                <w:tab w:val="left" w:pos="720"/>
              </w:tabs>
              <w:spacing w:line="276" w:lineRule="auto"/>
              <w:jc w:val="center"/>
              <w:rPr>
                <w:rFonts w:ascii="Arial" w:hAnsi="Arial" w:cs="Arial"/>
              </w:rPr>
            </w:pPr>
          </w:p>
        </w:tc>
        <w:tc>
          <w:tcPr>
            <w:tcW w:w="1233" w:type="dxa"/>
            <w:vAlign w:val="center"/>
          </w:tcPr>
          <w:p w14:paraId="6A1CD3BD"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metiniai</w:t>
            </w:r>
          </w:p>
        </w:tc>
        <w:tc>
          <w:tcPr>
            <w:tcW w:w="1107" w:type="dxa"/>
            <w:tcBorders>
              <w:right w:val="single" w:sz="4" w:space="0" w:color="auto"/>
            </w:tcBorders>
            <w:tcMar>
              <w:top w:w="28" w:type="dxa"/>
              <w:left w:w="57" w:type="dxa"/>
              <w:bottom w:w="28" w:type="dxa"/>
              <w:right w:w="57" w:type="dxa"/>
            </w:tcMar>
            <w:vAlign w:val="center"/>
          </w:tcPr>
          <w:p w14:paraId="6EF3F5F7"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mėnesio</w:t>
            </w:r>
          </w:p>
        </w:tc>
      </w:tr>
      <w:tr w:rsidR="0081003A" w:rsidRPr="0081003A" w14:paraId="632C4558" w14:textId="77777777" w:rsidTr="00B97E7A">
        <w:tc>
          <w:tcPr>
            <w:tcW w:w="777" w:type="dxa"/>
          </w:tcPr>
          <w:p w14:paraId="6971623A" w14:textId="77777777" w:rsidR="006A3F53" w:rsidRPr="0081003A" w:rsidRDefault="006A3F53" w:rsidP="00AB689E">
            <w:pPr>
              <w:tabs>
                <w:tab w:val="left" w:pos="720"/>
              </w:tabs>
              <w:spacing w:line="276" w:lineRule="auto"/>
              <w:ind w:left="-51" w:right="-108"/>
              <w:jc w:val="both"/>
              <w:rPr>
                <w:rFonts w:ascii="Arial" w:hAnsi="Arial" w:cs="Arial"/>
                <w:b/>
              </w:rPr>
            </w:pPr>
          </w:p>
        </w:tc>
        <w:tc>
          <w:tcPr>
            <w:tcW w:w="5427" w:type="dxa"/>
          </w:tcPr>
          <w:p w14:paraId="3DD23A1D" w14:textId="77777777" w:rsidR="006A3F53" w:rsidRPr="0081003A" w:rsidRDefault="006A3F53" w:rsidP="00AB689E">
            <w:pPr>
              <w:tabs>
                <w:tab w:val="left" w:pos="720"/>
              </w:tabs>
              <w:spacing w:line="276" w:lineRule="auto"/>
              <w:jc w:val="both"/>
              <w:rPr>
                <w:rFonts w:ascii="Arial" w:hAnsi="Arial" w:cs="Arial"/>
                <w:b/>
              </w:rPr>
            </w:pPr>
            <w:r w:rsidRPr="0081003A">
              <w:rPr>
                <w:rFonts w:ascii="Arial" w:hAnsi="Arial" w:cs="Arial"/>
                <w:b/>
              </w:rPr>
              <w:t>NEMATERIALUSIS TURTAS</w:t>
            </w:r>
          </w:p>
        </w:tc>
        <w:tc>
          <w:tcPr>
            <w:tcW w:w="1233" w:type="dxa"/>
          </w:tcPr>
          <w:p w14:paraId="450C4BB8" w14:textId="77777777" w:rsidR="006A3F53" w:rsidRPr="0081003A" w:rsidRDefault="006A3F53" w:rsidP="00AB689E">
            <w:pPr>
              <w:tabs>
                <w:tab w:val="left" w:pos="720"/>
              </w:tabs>
              <w:spacing w:line="276" w:lineRule="auto"/>
              <w:jc w:val="center"/>
              <w:rPr>
                <w:rFonts w:ascii="Arial" w:hAnsi="Arial" w:cs="Arial"/>
                <w:b/>
              </w:rPr>
            </w:pPr>
          </w:p>
        </w:tc>
        <w:tc>
          <w:tcPr>
            <w:tcW w:w="1233" w:type="dxa"/>
          </w:tcPr>
          <w:p w14:paraId="03C19BE0" w14:textId="77777777" w:rsidR="006A3F53" w:rsidRPr="0081003A" w:rsidRDefault="006A3F53" w:rsidP="00AB689E">
            <w:pPr>
              <w:tabs>
                <w:tab w:val="left" w:pos="720"/>
              </w:tabs>
              <w:spacing w:line="276" w:lineRule="auto"/>
              <w:jc w:val="center"/>
              <w:rPr>
                <w:rFonts w:ascii="Arial" w:hAnsi="Arial" w:cs="Arial"/>
                <w:b/>
              </w:rPr>
            </w:pPr>
          </w:p>
        </w:tc>
        <w:tc>
          <w:tcPr>
            <w:tcW w:w="1107" w:type="dxa"/>
            <w:tcMar>
              <w:top w:w="28" w:type="dxa"/>
              <w:left w:w="57" w:type="dxa"/>
              <w:bottom w:w="28" w:type="dxa"/>
              <w:right w:w="57" w:type="dxa"/>
            </w:tcMar>
          </w:tcPr>
          <w:p w14:paraId="3585A589" w14:textId="77777777" w:rsidR="006A3F53" w:rsidRPr="0081003A" w:rsidRDefault="006A3F53" w:rsidP="00AB689E">
            <w:pPr>
              <w:tabs>
                <w:tab w:val="left" w:pos="720"/>
              </w:tabs>
              <w:spacing w:line="276" w:lineRule="auto"/>
              <w:jc w:val="center"/>
              <w:rPr>
                <w:rFonts w:ascii="Arial" w:hAnsi="Arial" w:cs="Arial"/>
                <w:b/>
              </w:rPr>
            </w:pPr>
          </w:p>
        </w:tc>
      </w:tr>
      <w:tr w:rsidR="0081003A" w:rsidRPr="0081003A" w14:paraId="7FF8FE23" w14:textId="77777777" w:rsidTr="00B97E7A">
        <w:tc>
          <w:tcPr>
            <w:tcW w:w="777" w:type="dxa"/>
          </w:tcPr>
          <w:p w14:paraId="346D333C" w14:textId="77777777" w:rsidR="006A3F53" w:rsidRPr="0081003A" w:rsidRDefault="006A3F53" w:rsidP="00AB689E">
            <w:pPr>
              <w:tabs>
                <w:tab w:val="left" w:pos="720"/>
              </w:tabs>
              <w:spacing w:line="276" w:lineRule="auto"/>
              <w:ind w:left="-51" w:right="-108"/>
              <w:jc w:val="both"/>
              <w:rPr>
                <w:rFonts w:ascii="Arial" w:hAnsi="Arial" w:cs="Arial"/>
              </w:rPr>
            </w:pPr>
            <w:r w:rsidRPr="0081003A">
              <w:rPr>
                <w:rFonts w:ascii="Arial" w:hAnsi="Arial" w:cs="Arial"/>
              </w:rPr>
              <w:t>1.</w:t>
            </w:r>
          </w:p>
        </w:tc>
        <w:tc>
          <w:tcPr>
            <w:tcW w:w="5427" w:type="dxa"/>
          </w:tcPr>
          <w:p w14:paraId="5C535EB6" w14:textId="77777777" w:rsidR="006A3F53" w:rsidRPr="0081003A" w:rsidRDefault="006A3F53" w:rsidP="00AB689E">
            <w:pPr>
              <w:tabs>
                <w:tab w:val="left" w:pos="441"/>
              </w:tabs>
              <w:spacing w:line="276" w:lineRule="auto"/>
              <w:rPr>
                <w:rFonts w:ascii="Arial" w:hAnsi="Arial" w:cs="Arial"/>
              </w:rPr>
            </w:pPr>
            <w:r w:rsidRPr="0081003A">
              <w:rPr>
                <w:rFonts w:ascii="Arial" w:hAnsi="Arial" w:cs="Arial"/>
              </w:rPr>
              <w:t>Programinė įranga, jos licencijos ir techninė dokumentacija</w:t>
            </w:r>
          </w:p>
        </w:tc>
        <w:tc>
          <w:tcPr>
            <w:tcW w:w="1233" w:type="dxa"/>
          </w:tcPr>
          <w:p w14:paraId="056544C3"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3</w:t>
            </w:r>
          </w:p>
        </w:tc>
        <w:tc>
          <w:tcPr>
            <w:tcW w:w="1233" w:type="dxa"/>
          </w:tcPr>
          <w:p w14:paraId="190B9BBF"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100</w:t>
            </w:r>
          </w:p>
        </w:tc>
        <w:tc>
          <w:tcPr>
            <w:tcW w:w="1107" w:type="dxa"/>
            <w:tcMar>
              <w:top w:w="28" w:type="dxa"/>
              <w:left w:w="57" w:type="dxa"/>
              <w:bottom w:w="28" w:type="dxa"/>
              <w:right w:w="57" w:type="dxa"/>
            </w:tcMar>
          </w:tcPr>
          <w:p w14:paraId="6D62BCFC"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8,3</w:t>
            </w:r>
          </w:p>
        </w:tc>
      </w:tr>
      <w:tr w:rsidR="0081003A" w:rsidRPr="0081003A" w14:paraId="1DD2D8DA" w14:textId="77777777" w:rsidTr="00B97E7A">
        <w:tc>
          <w:tcPr>
            <w:tcW w:w="777" w:type="dxa"/>
          </w:tcPr>
          <w:p w14:paraId="0E3A88D1" w14:textId="77777777" w:rsidR="006A3F53" w:rsidRPr="0081003A" w:rsidRDefault="006A3F53" w:rsidP="00AB689E">
            <w:pPr>
              <w:tabs>
                <w:tab w:val="left" w:pos="720"/>
              </w:tabs>
              <w:spacing w:line="276" w:lineRule="auto"/>
              <w:ind w:left="-51" w:right="-108"/>
              <w:jc w:val="both"/>
              <w:rPr>
                <w:rFonts w:ascii="Arial" w:hAnsi="Arial" w:cs="Arial"/>
              </w:rPr>
            </w:pPr>
            <w:r w:rsidRPr="0081003A">
              <w:rPr>
                <w:rFonts w:ascii="Arial" w:hAnsi="Arial" w:cs="Arial"/>
              </w:rPr>
              <w:t>2.</w:t>
            </w:r>
          </w:p>
        </w:tc>
        <w:tc>
          <w:tcPr>
            <w:tcW w:w="5427" w:type="dxa"/>
          </w:tcPr>
          <w:p w14:paraId="769F7664" w14:textId="77777777" w:rsidR="006A3F53" w:rsidRPr="0081003A" w:rsidRDefault="006A3F53" w:rsidP="00AB689E">
            <w:pPr>
              <w:tabs>
                <w:tab w:val="left" w:pos="441"/>
              </w:tabs>
              <w:spacing w:line="276" w:lineRule="auto"/>
              <w:jc w:val="both"/>
              <w:rPr>
                <w:rFonts w:ascii="Arial" w:hAnsi="Arial" w:cs="Arial"/>
              </w:rPr>
            </w:pPr>
            <w:r w:rsidRPr="0081003A">
              <w:rPr>
                <w:rFonts w:ascii="Arial" w:hAnsi="Arial" w:cs="Arial"/>
              </w:rPr>
              <w:t>Patentai, išradimai, licencijos, įsigytos kitos teisės*</w:t>
            </w:r>
          </w:p>
        </w:tc>
        <w:tc>
          <w:tcPr>
            <w:tcW w:w="1233" w:type="dxa"/>
          </w:tcPr>
          <w:p w14:paraId="5E8DCA92"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5</w:t>
            </w:r>
          </w:p>
        </w:tc>
        <w:tc>
          <w:tcPr>
            <w:tcW w:w="1233" w:type="dxa"/>
          </w:tcPr>
          <w:p w14:paraId="00A120C7"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20</w:t>
            </w:r>
          </w:p>
        </w:tc>
        <w:tc>
          <w:tcPr>
            <w:tcW w:w="1107" w:type="dxa"/>
            <w:tcMar>
              <w:top w:w="28" w:type="dxa"/>
              <w:left w:w="57" w:type="dxa"/>
              <w:bottom w:w="28" w:type="dxa"/>
              <w:right w:w="57" w:type="dxa"/>
            </w:tcMar>
          </w:tcPr>
          <w:p w14:paraId="40732EAF"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1,7</w:t>
            </w:r>
          </w:p>
        </w:tc>
      </w:tr>
      <w:tr w:rsidR="0081003A" w:rsidRPr="0081003A" w14:paraId="3337D9FE" w14:textId="77777777" w:rsidTr="00B97E7A">
        <w:tc>
          <w:tcPr>
            <w:tcW w:w="777" w:type="dxa"/>
          </w:tcPr>
          <w:p w14:paraId="3CD5EA01" w14:textId="77777777" w:rsidR="006A3F53" w:rsidRPr="0081003A" w:rsidRDefault="006A3F53" w:rsidP="00AB689E">
            <w:pPr>
              <w:tabs>
                <w:tab w:val="left" w:pos="720"/>
              </w:tabs>
              <w:spacing w:line="276" w:lineRule="auto"/>
              <w:ind w:left="-51" w:right="-108"/>
              <w:jc w:val="both"/>
              <w:rPr>
                <w:rFonts w:ascii="Arial" w:hAnsi="Arial" w:cs="Arial"/>
              </w:rPr>
            </w:pPr>
            <w:r w:rsidRPr="0081003A">
              <w:rPr>
                <w:rFonts w:ascii="Arial" w:hAnsi="Arial" w:cs="Arial"/>
              </w:rPr>
              <w:t>3.</w:t>
            </w:r>
          </w:p>
        </w:tc>
        <w:tc>
          <w:tcPr>
            <w:tcW w:w="5427" w:type="dxa"/>
          </w:tcPr>
          <w:p w14:paraId="757EF4CA" w14:textId="77777777" w:rsidR="006A3F53" w:rsidRPr="0081003A" w:rsidRDefault="006A3F53" w:rsidP="00AB689E">
            <w:pPr>
              <w:tabs>
                <w:tab w:val="left" w:pos="720"/>
              </w:tabs>
              <w:spacing w:line="276" w:lineRule="auto"/>
              <w:jc w:val="both"/>
              <w:rPr>
                <w:rFonts w:ascii="Arial" w:hAnsi="Arial" w:cs="Arial"/>
              </w:rPr>
            </w:pPr>
            <w:r w:rsidRPr="0081003A">
              <w:rPr>
                <w:rFonts w:ascii="Arial" w:hAnsi="Arial" w:cs="Arial"/>
              </w:rPr>
              <w:t>Kitas nematerialusis turtas</w:t>
            </w:r>
          </w:p>
        </w:tc>
        <w:tc>
          <w:tcPr>
            <w:tcW w:w="1233" w:type="dxa"/>
          </w:tcPr>
          <w:p w14:paraId="2281CDB7"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5</w:t>
            </w:r>
          </w:p>
        </w:tc>
        <w:tc>
          <w:tcPr>
            <w:tcW w:w="1233" w:type="dxa"/>
          </w:tcPr>
          <w:p w14:paraId="68BDA159"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20</w:t>
            </w:r>
          </w:p>
        </w:tc>
        <w:tc>
          <w:tcPr>
            <w:tcW w:w="1107" w:type="dxa"/>
            <w:tcMar>
              <w:top w:w="28" w:type="dxa"/>
              <w:left w:w="57" w:type="dxa"/>
              <w:bottom w:w="28" w:type="dxa"/>
              <w:right w:w="57" w:type="dxa"/>
            </w:tcMar>
          </w:tcPr>
          <w:p w14:paraId="4DE3B231"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1,7</w:t>
            </w:r>
          </w:p>
        </w:tc>
      </w:tr>
      <w:tr w:rsidR="006A3F53" w:rsidRPr="0081003A" w14:paraId="2F3D8136" w14:textId="77777777" w:rsidTr="00B97E7A">
        <w:tc>
          <w:tcPr>
            <w:tcW w:w="777" w:type="dxa"/>
          </w:tcPr>
          <w:p w14:paraId="00B2B719" w14:textId="77777777" w:rsidR="006A3F53" w:rsidRPr="0081003A" w:rsidRDefault="006A3F53" w:rsidP="00AB689E">
            <w:pPr>
              <w:tabs>
                <w:tab w:val="left" w:pos="720"/>
              </w:tabs>
              <w:spacing w:line="276" w:lineRule="auto"/>
              <w:ind w:left="-51" w:right="-108"/>
              <w:jc w:val="both"/>
              <w:rPr>
                <w:rFonts w:ascii="Arial" w:hAnsi="Arial" w:cs="Arial"/>
              </w:rPr>
            </w:pPr>
            <w:r w:rsidRPr="0081003A">
              <w:rPr>
                <w:rFonts w:ascii="Arial" w:hAnsi="Arial" w:cs="Arial"/>
              </w:rPr>
              <w:t>4.</w:t>
            </w:r>
          </w:p>
        </w:tc>
        <w:tc>
          <w:tcPr>
            <w:tcW w:w="5427" w:type="dxa"/>
          </w:tcPr>
          <w:p w14:paraId="6326FB0B" w14:textId="77777777" w:rsidR="006A3F53" w:rsidRPr="0081003A" w:rsidRDefault="006A3F53" w:rsidP="00AB689E">
            <w:pPr>
              <w:tabs>
                <w:tab w:val="left" w:pos="720"/>
              </w:tabs>
              <w:spacing w:line="276" w:lineRule="auto"/>
              <w:jc w:val="both"/>
              <w:rPr>
                <w:rFonts w:ascii="Arial" w:hAnsi="Arial" w:cs="Arial"/>
              </w:rPr>
            </w:pPr>
            <w:r w:rsidRPr="0081003A">
              <w:rPr>
                <w:rFonts w:ascii="Arial" w:hAnsi="Arial" w:cs="Arial"/>
              </w:rPr>
              <w:t xml:space="preserve">Prestižas </w:t>
            </w:r>
          </w:p>
        </w:tc>
        <w:tc>
          <w:tcPr>
            <w:tcW w:w="1233" w:type="dxa"/>
          </w:tcPr>
          <w:p w14:paraId="6979C157"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5</w:t>
            </w:r>
          </w:p>
        </w:tc>
        <w:tc>
          <w:tcPr>
            <w:tcW w:w="1233" w:type="dxa"/>
          </w:tcPr>
          <w:p w14:paraId="7EFB24EE"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20</w:t>
            </w:r>
          </w:p>
        </w:tc>
        <w:tc>
          <w:tcPr>
            <w:tcW w:w="1107" w:type="dxa"/>
            <w:tcMar>
              <w:top w:w="28" w:type="dxa"/>
              <w:left w:w="57" w:type="dxa"/>
              <w:bottom w:w="28" w:type="dxa"/>
              <w:right w:w="57" w:type="dxa"/>
            </w:tcMar>
          </w:tcPr>
          <w:p w14:paraId="03C4C81C" w14:textId="77777777" w:rsidR="006A3F53" w:rsidRPr="0081003A" w:rsidRDefault="006A3F53" w:rsidP="00AB689E">
            <w:pPr>
              <w:tabs>
                <w:tab w:val="left" w:pos="720"/>
              </w:tabs>
              <w:spacing w:line="276" w:lineRule="auto"/>
              <w:jc w:val="center"/>
              <w:rPr>
                <w:rFonts w:ascii="Arial" w:hAnsi="Arial" w:cs="Arial"/>
              </w:rPr>
            </w:pPr>
            <w:r w:rsidRPr="0081003A">
              <w:rPr>
                <w:rFonts w:ascii="Arial" w:hAnsi="Arial" w:cs="Arial"/>
              </w:rPr>
              <w:t>1,7</w:t>
            </w:r>
          </w:p>
        </w:tc>
      </w:tr>
    </w:tbl>
    <w:p w14:paraId="4EC110D2" w14:textId="77777777" w:rsidR="001726C7" w:rsidRPr="0081003A" w:rsidRDefault="001726C7" w:rsidP="00AB689E">
      <w:pPr>
        <w:spacing w:line="276" w:lineRule="auto"/>
        <w:rPr>
          <w:rFonts w:ascii="Arial" w:hAnsi="Arial" w:cs="Arial"/>
          <w:highlight w:val="yellow"/>
        </w:rPr>
      </w:pPr>
    </w:p>
    <w:p w14:paraId="5ADD1342" w14:textId="3876F1CC" w:rsidR="00D47E16" w:rsidRPr="0081003A" w:rsidRDefault="009E2776" w:rsidP="00AB689E">
      <w:pPr>
        <w:spacing w:after="240" w:line="276" w:lineRule="auto"/>
        <w:ind w:firstLine="2268"/>
        <w:jc w:val="both"/>
        <w:rPr>
          <w:rFonts w:ascii="Arial" w:hAnsi="Arial" w:cs="Arial"/>
          <w:b/>
        </w:rPr>
      </w:pPr>
      <w:r w:rsidRPr="0081003A">
        <w:rPr>
          <w:rFonts w:ascii="Arial" w:hAnsi="Arial" w:cs="Arial"/>
          <w:b/>
        </w:rPr>
        <w:t>Ilgalaikis materialusis turtas</w:t>
      </w:r>
    </w:p>
    <w:p w14:paraId="6E38A20A" w14:textId="18020D25" w:rsidR="006B50CD" w:rsidRPr="0081003A" w:rsidRDefault="009E2776" w:rsidP="00AB689E">
      <w:pPr>
        <w:spacing w:line="276" w:lineRule="auto"/>
        <w:ind w:firstLine="567"/>
        <w:jc w:val="both"/>
        <w:rPr>
          <w:rFonts w:ascii="Arial" w:hAnsi="Arial" w:cs="Arial"/>
        </w:rPr>
      </w:pPr>
      <w:r w:rsidRPr="0081003A">
        <w:rPr>
          <w:rFonts w:ascii="Arial" w:hAnsi="Arial" w:cs="Arial"/>
        </w:rPr>
        <w:t>Ilgalaikio materialiojo turto apskaitos politika nustatyta 12-ajame VSAFAS „Ilgalaikis materialusis turtas“</w:t>
      </w:r>
      <w:r w:rsidR="006B50CD" w:rsidRPr="0081003A">
        <w:rPr>
          <w:rFonts w:ascii="Arial" w:hAnsi="Arial" w:cs="Arial"/>
        </w:rPr>
        <w:t>, ilgalaikio materialiojo turto nuvertėjimo apskaičiavimo ir apskaitos metodai ir taisyklės – 22-ajame VSAFAS „Turto nuvertėjimas“.</w:t>
      </w:r>
    </w:p>
    <w:p w14:paraId="0DAD5C63" w14:textId="21BEF153" w:rsidR="006B50CD" w:rsidRPr="0081003A" w:rsidRDefault="006B50CD" w:rsidP="00AB689E">
      <w:pPr>
        <w:tabs>
          <w:tab w:val="center" w:pos="567"/>
        </w:tabs>
        <w:spacing w:line="276" w:lineRule="auto"/>
        <w:ind w:firstLine="567"/>
        <w:jc w:val="both"/>
        <w:rPr>
          <w:rFonts w:ascii="Arial" w:hAnsi="Arial" w:cs="Arial"/>
        </w:rPr>
      </w:pPr>
      <w:r w:rsidRPr="0081003A">
        <w:rPr>
          <w:rFonts w:ascii="Arial" w:hAnsi="Arial" w:cs="Arial"/>
        </w:rPr>
        <w:t xml:space="preserve">Ilgalaikis materialusis turtas pripažįstamas ir registruojamas apskaitoje, jei jis atitinka ilgalaikio materialiojo turto sąvoką ir VSAFAS nustatytus materialiojo turto pripažinimo kriterijus. Ilgalaikis materialusis turtas pagal pobūdį skirstomas į pagrindines grupes, nustatytas VSAFAS. Į smulkesnes grupes ilgalaikis materialusis turtas skirstomas pagal įstaigos poreikį. </w:t>
      </w:r>
    </w:p>
    <w:p w14:paraId="4EBDF417" w14:textId="194F68CD" w:rsidR="006B50CD" w:rsidRPr="0081003A" w:rsidRDefault="006B50CD" w:rsidP="00AB689E">
      <w:pPr>
        <w:spacing w:line="276" w:lineRule="auto"/>
        <w:ind w:firstLine="567"/>
        <w:jc w:val="both"/>
        <w:rPr>
          <w:rFonts w:ascii="Arial" w:hAnsi="Arial" w:cs="Arial"/>
        </w:rPr>
      </w:pPr>
      <w:r w:rsidRPr="0081003A">
        <w:rPr>
          <w:rFonts w:ascii="Arial" w:hAnsi="Arial" w:cs="Arial"/>
        </w:rPr>
        <w:t>Įsigytas ilgalaikis materialusis turtas pirminio pripažinimo momentu apskaitoje registruojamas įsigijimo savikaina. Po pirminio pripažinimo</w:t>
      </w:r>
      <w:r w:rsidR="00557B93" w:rsidRPr="0081003A">
        <w:rPr>
          <w:rFonts w:ascii="Arial" w:hAnsi="Arial" w:cs="Arial"/>
        </w:rPr>
        <w:t xml:space="preserve"> ilgalaikis materialusis turtas</w:t>
      </w:r>
      <w:r w:rsidRPr="0081003A">
        <w:rPr>
          <w:rFonts w:ascii="Arial" w:hAnsi="Arial" w:cs="Arial"/>
        </w:rPr>
        <w:t xml:space="preserve">, </w:t>
      </w:r>
      <w:r w:rsidRPr="0081003A">
        <w:rPr>
          <w:rFonts w:ascii="Arial" w:hAnsi="Arial" w:cs="Arial"/>
        </w:rPr>
        <w:lastRenderedPageBreak/>
        <w:t xml:space="preserve">išskyrus </w:t>
      </w:r>
      <w:r w:rsidR="00557B93" w:rsidRPr="0081003A">
        <w:rPr>
          <w:rFonts w:ascii="Arial" w:hAnsi="Arial" w:cs="Arial"/>
        </w:rPr>
        <w:t>kultūros vertybes</w:t>
      </w:r>
      <w:r w:rsidR="00336E20" w:rsidRPr="0081003A">
        <w:rPr>
          <w:rFonts w:ascii="Arial" w:hAnsi="Arial" w:cs="Arial"/>
        </w:rPr>
        <w:t>, finansinėse ataskaitose registruojamas įsigijimo savikaina, atėmus sukauptą nusidėvėjimą, jei jis yra. Likvidacinė vertė – 1</w:t>
      </w:r>
      <w:r w:rsidR="00A4016C" w:rsidRPr="0081003A">
        <w:rPr>
          <w:rFonts w:ascii="Arial" w:hAnsi="Arial" w:cs="Arial"/>
        </w:rPr>
        <w:t>,00</w:t>
      </w:r>
      <w:r w:rsidR="00336E20" w:rsidRPr="0081003A">
        <w:rPr>
          <w:rFonts w:ascii="Arial" w:hAnsi="Arial" w:cs="Arial"/>
        </w:rPr>
        <w:t xml:space="preserve"> </w:t>
      </w:r>
      <w:r w:rsidR="007D3BFB" w:rsidRPr="0081003A">
        <w:rPr>
          <w:rFonts w:ascii="Arial" w:hAnsi="Arial" w:cs="Arial"/>
        </w:rPr>
        <w:t>e</w:t>
      </w:r>
      <w:r w:rsidR="009F334B" w:rsidRPr="0081003A">
        <w:rPr>
          <w:rFonts w:ascii="Arial" w:hAnsi="Arial" w:cs="Arial"/>
        </w:rPr>
        <w:t>ur</w:t>
      </w:r>
      <w:r w:rsidR="007D3BFB" w:rsidRPr="0081003A">
        <w:rPr>
          <w:rFonts w:ascii="Arial" w:hAnsi="Arial" w:cs="Arial"/>
        </w:rPr>
        <w:t>as</w:t>
      </w:r>
      <w:r w:rsidR="00336E20" w:rsidRPr="0081003A">
        <w:rPr>
          <w:rFonts w:ascii="Arial" w:hAnsi="Arial" w:cs="Arial"/>
        </w:rPr>
        <w:t>.</w:t>
      </w:r>
    </w:p>
    <w:p w14:paraId="684A040C" w14:textId="59C7C4C5" w:rsidR="004C18CF" w:rsidRPr="0081003A" w:rsidRDefault="00265EAC" w:rsidP="00AB689E">
      <w:pPr>
        <w:spacing w:line="276" w:lineRule="auto"/>
        <w:ind w:firstLine="567"/>
        <w:jc w:val="both"/>
        <w:rPr>
          <w:rFonts w:ascii="Arial" w:hAnsi="Arial" w:cs="Arial"/>
        </w:rPr>
      </w:pPr>
      <w:r w:rsidRPr="0081003A">
        <w:rPr>
          <w:rFonts w:ascii="Arial" w:hAnsi="Arial" w:cs="Arial"/>
        </w:rPr>
        <w:t>Nemokamai (neatlygintinai) gautas ilgalaikis materialusis turtas ne iš viešojo sektoriaus subjekto, apskaitoje registruojamas jo tikrąja verte pagal įsigijimo dienos būklę. Tikrąją vertę nustato Turto vertinimo komisija, atsižvelgdama į to turto rinkos kainą, jei tokio turto rinka egzistuoja ir jei turto įkainojimo procedūros yra ekonomiškai pagrįstos (pagrindimu laikoma viešai randamos turto pardavimo kainos) arba verte nurodyta turto perdavimo – priėmimo akte arba kitame dokumente. Tuo pačiu metu registruojamos iš kitų finansavimo šaltinių gautos finansavimo sumos, verte, lygia ilgalaikio materialiojo turto tikrajai vertei. Jei tikrosios vertės negalima patikimai nustatyti, ilgalaikis materialusis turtas registruojamas simboline vieno euro verte</w:t>
      </w:r>
      <w:r w:rsidR="00FC5767" w:rsidRPr="0081003A">
        <w:rPr>
          <w:rFonts w:ascii="Arial" w:hAnsi="Arial" w:cs="Arial"/>
        </w:rPr>
        <w:t>.</w:t>
      </w:r>
      <w:r w:rsidR="00CF79A1" w:rsidRPr="0081003A">
        <w:rPr>
          <w:rFonts w:ascii="Arial" w:hAnsi="Arial" w:cs="Arial"/>
        </w:rPr>
        <w:t xml:space="preserve"> Ilgalaikio materialiojo ir nematerialiojo turto nusidėvėjimas skaičiuojamas taikant tiesiogiai</w:t>
      </w:r>
      <w:r w:rsidR="006A5E3A" w:rsidRPr="0081003A">
        <w:rPr>
          <w:rFonts w:ascii="Arial" w:hAnsi="Arial" w:cs="Arial"/>
        </w:rPr>
        <w:t xml:space="preserve"> proporcingą (tiesinį) metodą pagal nusidėvėjimo normatyvus, patvirtintus Klaipėdos rajono savivaldybės</w:t>
      </w:r>
      <w:r w:rsidR="004C18CF" w:rsidRPr="0081003A">
        <w:rPr>
          <w:rFonts w:ascii="Arial" w:hAnsi="Arial" w:cs="Arial"/>
        </w:rPr>
        <w:t xml:space="preserve"> administracijos direktoriaus įsakymu Nr.</w:t>
      </w:r>
      <w:r w:rsidR="001651A8" w:rsidRPr="0081003A">
        <w:rPr>
          <w:rFonts w:ascii="Arial" w:hAnsi="Arial" w:cs="Arial"/>
        </w:rPr>
        <w:t xml:space="preserve"> </w:t>
      </w:r>
      <w:r w:rsidR="004C18CF" w:rsidRPr="0081003A">
        <w:rPr>
          <w:rFonts w:ascii="Arial" w:hAnsi="Arial" w:cs="Arial"/>
        </w:rPr>
        <w:t>AV-</w:t>
      </w:r>
      <w:r w:rsidR="007E122E" w:rsidRPr="0081003A">
        <w:rPr>
          <w:rFonts w:ascii="Arial" w:hAnsi="Arial" w:cs="Arial"/>
        </w:rPr>
        <w:t>58</w:t>
      </w:r>
      <w:r w:rsidR="002621C5" w:rsidRPr="0081003A">
        <w:rPr>
          <w:rFonts w:ascii="Arial" w:hAnsi="Arial" w:cs="Arial"/>
        </w:rPr>
        <w:t xml:space="preserve"> </w:t>
      </w:r>
      <w:r w:rsidR="004C18CF" w:rsidRPr="0081003A">
        <w:rPr>
          <w:rFonts w:ascii="Arial" w:hAnsi="Arial" w:cs="Arial"/>
        </w:rPr>
        <w:t>(20</w:t>
      </w:r>
      <w:r w:rsidR="007E122E" w:rsidRPr="0081003A">
        <w:rPr>
          <w:rFonts w:ascii="Arial" w:hAnsi="Arial" w:cs="Arial"/>
        </w:rPr>
        <w:t>23</w:t>
      </w:r>
      <w:r w:rsidR="002621C5" w:rsidRPr="0081003A">
        <w:rPr>
          <w:rFonts w:ascii="Arial" w:hAnsi="Arial" w:cs="Arial"/>
        </w:rPr>
        <w:t>-</w:t>
      </w:r>
      <w:r w:rsidR="007E122E" w:rsidRPr="0081003A">
        <w:rPr>
          <w:rFonts w:ascii="Arial" w:hAnsi="Arial" w:cs="Arial"/>
        </w:rPr>
        <w:t>01-09</w:t>
      </w:r>
      <w:r w:rsidR="004C18CF" w:rsidRPr="0081003A">
        <w:rPr>
          <w:rFonts w:ascii="Arial" w:hAnsi="Arial" w:cs="Arial"/>
        </w:rPr>
        <w:t>).</w:t>
      </w:r>
    </w:p>
    <w:p w14:paraId="5A8B9876" w14:textId="77777777" w:rsidR="007B692E" w:rsidRPr="0081003A" w:rsidRDefault="007B692E" w:rsidP="00AB689E">
      <w:pPr>
        <w:spacing w:line="276" w:lineRule="auto"/>
        <w:ind w:firstLine="567"/>
        <w:jc w:val="both"/>
        <w:rPr>
          <w:rFonts w:ascii="Arial" w:hAnsi="Arial" w:cs="Arial"/>
          <w:sz w:val="20"/>
          <w:szCs w:val="20"/>
        </w:rPr>
      </w:pP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7"/>
        <w:gridCol w:w="5172"/>
        <w:gridCol w:w="1276"/>
        <w:gridCol w:w="1233"/>
        <w:gridCol w:w="1107"/>
      </w:tblGrid>
      <w:tr w:rsidR="0081003A" w:rsidRPr="0081003A" w14:paraId="5D3FFA32" w14:textId="77777777" w:rsidTr="00AB689E">
        <w:trPr>
          <w:trHeight w:val="992"/>
          <w:tblHeader/>
        </w:trPr>
        <w:tc>
          <w:tcPr>
            <w:tcW w:w="777" w:type="dxa"/>
            <w:vMerge w:val="restart"/>
            <w:tcMar>
              <w:top w:w="28" w:type="dxa"/>
              <w:left w:w="57" w:type="dxa"/>
              <w:bottom w:w="28" w:type="dxa"/>
              <w:right w:w="57" w:type="dxa"/>
            </w:tcMar>
            <w:vAlign w:val="center"/>
          </w:tcPr>
          <w:p w14:paraId="2FBCBF19" w14:textId="77777777" w:rsidR="00C226A3" w:rsidRPr="0081003A" w:rsidRDefault="00C226A3" w:rsidP="009F334B">
            <w:pPr>
              <w:tabs>
                <w:tab w:val="left" w:pos="720"/>
              </w:tabs>
              <w:spacing w:line="23" w:lineRule="atLeast"/>
              <w:ind w:left="-51" w:right="-108"/>
              <w:jc w:val="center"/>
              <w:rPr>
                <w:rFonts w:ascii="Arial" w:hAnsi="Arial" w:cs="Arial"/>
              </w:rPr>
            </w:pPr>
            <w:r w:rsidRPr="0081003A">
              <w:rPr>
                <w:rFonts w:ascii="Arial" w:hAnsi="Arial" w:cs="Arial"/>
              </w:rPr>
              <w:t>Eil. Nr.</w:t>
            </w:r>
          </w:p>
        </w:tc>
        <w:tc>
          <w:tcPr>
            <w:tcW w:w="5172" w:type="dxa"/>
            <w:vMerge w:val="restart"/>
            <w:tcMar>
              <w:top w:w="28" w:type="dxa"/>
              <w:left w:w="57" w:type="dxa"/>
              <w:bottom w:w="28" w:type="dxa"/>
              <w:right w:w="57" w:type="dxa"/>
            </w:tcMar>
            <w:vAlign w:val="center"/>
          </w:tcPr>
          <w:p w14:paraId="76FBEB49"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Ilgalaikio turto grupės ir rūšys</w:t>
            </w:r>
          </w:p>
        </w:tc>
        <w:tc>
          <w:tcPr>
            <w:tcW w:w="1276" w:type="dxa"/>
            <w:vMerge w:val="restart"/>
            <w:vAlign w:val="center"/>
          </w:tcPr>
          <w:p w14:paraId="397E3B1E"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Ilgalaikio turto naudingo tarnavimo laikas (metais)</w:t>
            </w:r>
          </w:p>
        </w:tc>
        <w:tc>
          <w:tcPr>
            <w:tcW w:w="2340" w:type="dxa"/>
            <w:gridSpan w:val="2"/>
            <w:tcBorders>
              <w:right w:val="single" w:sz="4" w:space="0" w:color="auto"/>
            </w:tcBorders>
            <w:vAlign w:val="center"/>
          </w:tcPr>
          <w:p w14:paraId="3AAEC172"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Turto nusidėvėjimo (amortizacijos) normatyvai (procentais)</w:t>
            </w:r>
          </w:p>
        </w:tc>
      </w:tr>
      <w:tr w:rsidR="0081003A" w:rsidRPr="0081003A" w14:paraId="0A8B8F43" w14:textId="77777777" w:rsidTr="00AB689E">
        <w:trPr>
          <w:tblHeader/>
        </w:trPr>
        <w:tc>
          <w:tcPr>
            <w:tcW w:w="777" w:type="dxa"/>
            <w:vMerge/>
            <w:vAlign w:val="center"/>
          </w:tcPr>
          <w:p w14:paraId="7A6E2A73" w14:textId="77777777" w:rsidR="00C226A3" w:rsidRPr="0081003A" w:rsidRDefault="00C226A3" w:rsidP="009F334B">
            <w:pPr>
              <w:tabs>
                <w:tab w:val="left" w:pos="720"/>
              </w:tabs>
              <w:spacing w:line="23" w:lineRule="atLeast"/>
              <w:ind w:left="-51" w:right="-108"/>
              <w:jc w:val="center"/>
              <w:rPr>
                <w:rFonts w:ascii="Arial" w:hAnsi="Arial" w:cs="Arial"/>
                <w:b/>
              </w:rPr>
            </w:pPr>
          </w:p>
        </w:tc>
        <w:tc>
          <w:tcPr>
            <w:tcW w:w="5172" w:type="dxa"/>
            <w:vMerge/>
            <w:vAlign w:val="center"/>
          </w:tcPr>
          <w:p w14:paraId="6F5F7942" w14:textId="77777777" w:rsidR="00C226A3" w:rsidRPr="0081003A" w:rsidRDefault="00C226A3" w:rsidP="009F334B">
            <w:pPr>
              <w:tabs>
                <w:tab w:val="left" w:pos="720"/>
              </w:tabs>
              <w:spacing w:line="23" w:lineRule="atLeast"/>
              <w:jc w:val="center"/>
              <w:rPr>
                <w:rFonts w:ascii="Arial" w:hAnsi="Arial" w:cs="Arial"/>
                <w:b/>
              </w:rPr>
            </w:pPr>
          </w:p>
        </w:tc>
        <w:tc>
          <w:tcPr>
            <w:tcW w:w="1276" w:type="dxa"/>
            <w:vMerge/>
            <w:vAlign w:val="center"/>
          </w:tcPr>
          <w:p w14:paraId="3CBBC001" w14:textId="77777777" w:rsidR="00C226A3" w:rsidRPr="0081003A" w:rsidRDefault="00C226A3" w:rsidP="009F334B">
            <w:pPr>
              <w:tabs>
                <w:tab w:val="left" w:pos="720"/>
              </w:tabs>
              <w:spacing w:line="23" w:lineRule="atLeast"/>
              <w:jc w:val="center"/>
              <w:rPr>
                <w:rFonts w:ascii="Arial" w:hAnsi="Arial" w:cs="Arial"/>
              </w:rPr>
            </w:pPr>
          </w:p>
        </w:tc>
        <w:tc>
          <w:tcPr>
            <w:tcW w:w="1233" w:type="dxa"/>
            <w:vAlign w:val="center"/>
          </w:tcPr>
          <w:p w14:paraId="09C1B6EA"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metiniai</w:t>
            </w:r>
          </w:p>
        </w:tc>
        <w:tc>
          <w:tcPr>
            <w:tcW w:w="1107" w:type="dxa"/>
            <w:tcBorders>
              <w:right w:val="single" w:sz="4" w:space="0" w:color="auto"/>
            </w:tcBorders>
            <w:tcMar>
              <w:top w:w="28" w:type="dxa"/>
              <w:left w:w="57" w:type="dxa"/>
              <w:bottom w:w="28" w:type="dxa"/>
              <w:right w:w="57" w:type="dxa"/>
            </w:tcMar>
            <w:vAlign w:val="center"/>
          </w:tcPr>
          <w:p w14:paraId="6792EC99"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mėnesio</w:t>
            </w:r>
          </w:p>
        </w:tc>
      </w:tr>
      <w:tr w:rsidR="0081003A" w:rsidRPr="0081003A" w14:paraId="5C281611" w14:textId="77777777" w:rsidTr="009F334B">
        <w:trPr>
          <w:trHeight w:val="231"/>
        </w:trPr>
        <w:tc>
          <w:tcPr>
            <w:tcW w:w="777" w:type="dxa"/>
          </w:tcPr>
          <w:p w14:paraId="2703C379" w14:textId="77777777" w:rsidR="00C226A3" w:rsidRPr="0081003A" w:rsidRDefault="00C226A3" w:rsidP="009F334B">
            <w:pPr>
              <w:tabs>
                <w:tab w:val="left" w:pos="720"/>
              </w:tabs>
              <w:spacing w:line="23" w:lineRule="atLeast"/>
              <w:ind w:left="-51" w:right="-108"/>
              <w:jc w:val="both"/>
              <w:rPr>
                <w:rFonts w:ascii="Arial" w:hAnsi="Arial" w:cs="Arial"/>
              </w:rPr>
            </w:pPr>
          </w:p>
        </w:tc>
        <w:tc>
          <w:tcPr>
            <w:tcW w:w="5172" w:type="dxa"/>
          </w:tcPr>
          <w:p w14:paraId="566ED365" w14:textId="77777777" w:rsidR="00C226A3" w:rsidRPr="0081003A" w:rsidRDefault="00C226A3" w:rsidP="009F334B">
            <w:pPr>
              <w:tabs>
                <w:tab w:val="left" w:pos="720"/>
              </w:tabs>
              <w:spacing w:line="23" w:lineRule="atLeast"/>
              <w:jc w:val="both"/>
              <w:rPr>
                <w:rFonts w:ascii="Arial" w:hAnsi="Arial" w:cs="Arial"/>
                <w:b/>
              </w:rPr>
            </w:pPr>
            <w:r w:rsidRPr="0081003A">
              <w:rPr>
                <w:rFonts w:ascii="Arial" w:hAnsi="Arial" w:cs="Arial"/>
                <w:b/>
              </w:rPr>
              <w:t>MATERIALUSIS TURTAS</w:t>
            </w:r>
          </w:p>
        </w:tc>
        <w:tc>
          <w:tcPr>
            <w:tcW w:w="1276" w:type="dxa"/>
          </w:tcPr>
          <w:p w14:paraId="74B0ACBE" w14:textId="77777777" w:rsidR="00C226A3" w:rsidRPr="0081003A" w:rsidRDefault="00C226A3" w:rsidP="009F334B">
            <w:pPr>
              <w:tabs>
                <w:tab w:val="left" w:pos="720"/>
              </w:tabs>
              <w:spacing w:line="23" w:lineRule="atLeast"/>
              <w:jc w:val="center"/>
              <w:rPr>
                <w:rFonts w:ascii="Arial" w:hAnsi="Arial" w:cs="Arial"/>
                <w:b/>
              </w:rPr>
            </w:pPr>
          </w:p>
        </w:tc>
        <w:tc>
          <w:tcPr>
            <w:tcW w:w="1233" w:type="dxa"/>
          </w:tcPr>
          <w:p w14:paraId="38DFFA2C" w14:textId="77777777" w:rsidR="00C226A3" w:rsidRPr="0081003A" w:rsidRDefault="00C226A3" w:rsidP="009F334B">
            <w:pPr>
              <w:tabs>
                <w:tab w:val="left" w:pos="720"/>
              </w:tabs>
              <w:spacing w:line="23" w:lineRule="atLeast"/>
              <w:jc w:val="center"/>
              <w:rPr>
                <w:rFonts w:ascii="Arial" w:hAnsi="Arial" w:cs="Arial"/>
                <w:b/>
              </w:rPr>
            </w:pPr>
          </w:p>
        </w:tc>
        <w:tc>
          <w:tcPr>
            <w:tcW w:w="1107" w:type="dxa"/>
            <w:tcMar>
              <w:top w:w="28" w:type="dxa"/>
              <w:left w:w="57" w:type="dxa"/>
              <w:bottom w:w="28" w:type="dxa"/>
              <w:right w:w="57" w:type="dxa"/>
            </w:tcMar>
          </w:tcPr>
          <w:p w14:paraId="038D3B49" w14:textId="77777777" w:rsidR="00C226A3" w:rsidRPr="0081003A" w:rsidRDefault="00C226A3" w:rsidP="009F334B">
            <w:pPr>
              <w:tabs>
                <w:tab w:val="left" w:pos="720"/>
              </w:tabs>
              <w:spacing w:line="23" w:lineRule="atLeast"/>
              <w:jc w:val="center"/>
              <w:rPr>
                <w:rFonts w:ascii="Arial" w:hAnsi="Arial" w:cs="Arial"/>
                <w:b/>
              </w:rPr>
            </w:pPr>
          </w:p>
        </w:tc>
      </w:tr>
      <w:tr w:rsidR="0081003A" w:rsidRPr="0081003A" w14:paraId="03F9D97C" w14:textId="77777777" w:rsidTr="00AB689E">
        <w:tc>
          <w:tcPr>
            <w:tcW w:w="777" w:type="dxa"/>
          </w:tcPr>
          <w:p w14:paraId="08E36D03"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5.</w:t>
            </w:r>
          </w:p>
        </w:tc>
        <w:tc>
          <w:tcPr>
            <w:tcW w:w="5172" w:type="dxa"/>
          </w:tcPr>
          <w:p w14:paraId="17D9AF9C" w14:textId="77777777" w:rsidR="00C226A3" w:rsidRPr="0081003A" w:rsidRDefault="00C226A3" w:rsidP="009F334B">
            <w:pPr>
              <w:tabs>
                <w:tab w:val="left" w:pos="720"/>
              </w:tabs>
              <w:spacing w:line="23" w:lineRule="atLeast"/>
              <w:ind w:firstLine="261"/>
              <w:jc w:val="both"/>
              <w:rPr>
                <w:rFonts w:ascii="Arial" w:hAnsi="Arial" w:cs="Arial"/>
                <w:b/>
              </w:rPr>
            </w:pPr>
            <w:r w:rsidRPr="0081003A">
              <w:rPr>
                <w:rFonts w:ascii="Arial" w:hAnsi="Arial" w:cs="Arial"/>
                <w:b/>
              </w:rPr>
              <w:t>Pastatai</w:t>
            </w:r>
          </w:p>
        </w:tc>
        <w:tc>
          <w:tcPr>
            <w:tcW w:w="1276" w:type="dxa"/>
          </w:tcPr>
          <w:p w14:paraId="1532AAE6" w14:textId="77777777" w:rsidR="00C226A3" w:rsidRPr="0081003A" w:rsidRDefault="00C226A3" w:rsidP="009F334B">
            <w:pPr>
              <w:tabs>
                <w:tab w:val="left" w:pos="720"/>
              </w:tabs>
              <w:spacing w:line="23" w:lineRule="atLeast"/>
              <w:jc w:val="center"/>
              <w:rPr>
                <w:rFonts w:ascii="Arial" w:hAnsi="Arial" w:cs="Arial"/>
              </w:rPr>
            </w:pPr>
          </w:p>
        </w:tc>
        <w:tc>
          <w:tcPr>
            <w:tcW w:w="1233" w:type="dxa"/>
          </w:tcPr>
          <w:p w14:paraId="53D2E802" w14:textId="77777777" w:rsidR="00C226A3" w:rsidRPr="0081003A" w:rsidRDefault="00C226A3" w:rsidP="009F334B">
            <w:pPr>
              <w:tabs>
                <w:tab w:val="left" w:pos="720"/>
              </w:tabs>
              <w:spacing w:line="23" w:lineRule="atLeast"/>
              <w:jc w:val="center"/>
              <w:rPr>
                <w:rFonts w:ascii="Arial" w:hAnsi="Arial" w:cs="Arial"/>
              </w:rPr>
            </w:pPr>
          </w:p>
        </w:tc>
        <w:tc>
          <w:tcPr>
            <w:tcW w:w="1107" w:type="dxa"/>
            <w:tcMar>
              <w:top w:w="28" w:type="dxa"/>
              <w:left w:w="57" w:type="dxa"/>
              <w:bottom w:w="28" w:type="dxa"/>
              <w:right w:w="57" w:type="dxa"/>
            </w:tcMar>
          </w:tcPr>
          <w:p w14:paraId="5D1B863E" w14:textId="77777777" w:rsidR="00C226A3" w:rsidRPr="0081003A" w:rsidRDefault="00C226A3" w:rsidP="009F334B">
            <w:pPr>
              <w:tabs>
                <w:tab w:val="left" w:pos="720"/>
              </w:tabs>
              <w:spacing w:line="23" w:lineRule="atLeast"/>
              <w:jc w:val="center"/>
              <w:rPr>
                <w:rFonts w:ascii="Arial" w:hAnsi="Arial" w:cs="Arial"/>
              </w:rPr>
            </w:pPr>
          </w:p>
        </w:tc>
      </w:tr>
      <w:tr w:rsidR="0081003A" w:rsidRPr="0081003A" w14:paraId="1D287201" w14:textId="77777777" w:rsidTr="009F334B">
        <w:trPr>
          <w:trHeight w:val="1590"/>
        </w:trPr>
        <w:tc>
          <w:tcPr>
            <w:tcW w:w="777" w:type="dxa"/>
          </w:tcPr>
          <w:p w14:paraId="23191F2C"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5.1.</w:t>
            </w:r>
          </w:p>
        </w:tc>
        <w:tc>
          <w:tcPr>
            <w:tcW w:w="5172" w:type="dxa"/>
          </w:tcPr>
          <w:p w14:paraId="15CDAC82"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Kapitaliniai mūriniai pastatai (sienos 2,5 ir daugiau plytų storio, gelžbetonio; perdengimai ir denginiai – gelžbetoniniai ir betoniniai); monolitinio gelžbetonio pastatai, stambių blokų (perdengimai ir denginiai – gelžbetoniniai) pastatai</w:t>
            </w:r>
          </w:p>
        </w:tc>
        <w:tc>
          <w:tcPr>
            <w:tcW w:w="1276" w:type="dxa"/>
          </w:tcPr>
          <w:p w14:paraId="0E5FC2AF"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100</w:t>
            </w:r>
          </w:p>
        </w:tc>
        <w:tc>
          <w:tcPr>
            <w:tcW w:w="1233" w:type="dxa"/>
          </w:tcPr>
          <w:p w14:paraId="0ABC63AF"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w:t>
            </w:r>
          </w:p>
        </w:tc>
        <w:tc>
          <w:tcPr>
            <w:tcW w:w="1107" w:type="dxa"/>
            <w:tcMar>
              <w:top w:w="28" w:type="dxa"/>
              <w:left w:w="57" w:type="dxa"/>
              <w:bottom w:w="28" w:type="dxa"/>
              <w:right w:w="57" w:type="dxa"/>
            </w:tcMar>
          </w:tcPr>
          <w:p w14:paraId="7848D536"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0,1</w:t>
            </w:r>
          </w:p>
        </w:tc>
      </w:tr>
      <w:tr w:rsidR="0081003A" w:rsidRPr="0081003A" w14:paraId="43AB26B3" w14:textId="77777777" w:rsidTr="00AB689E">
        <w:tc>
          <w:tcPr>
            <w:tcW w:w="777" w:type="dxa"/>
          </w:tcPr>
          <w:p w14:paraId="33AA4DBB"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5.2.</w:t>
            </w:r>
          </w:p>
        </w:tc>
        <w:tc>
          <w:tcPr>
            <w:tcW w:w="5172" w:type="dxa"/>
          </w:tcPr>
          <w:p w14:paraId="2774CFB5"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Pastatai (sienos – iki 2,5 plytos storio, blokų, monolitinio šlako, betono, lengvų šlako blokų, perdengimai ir denginiai – gelžbetoniniai, betoniniai arba mediniai)</w:t>
            </w:r>
          </w:p>
        </w:tc>
        <w:tc>
          <w:tcPr>
            <w:tcW w:w="1276" w:type="dxa"/>
          </w:tcPr>
          <w:p w14:paraId="47512540"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80</w:t>
            </w:r>
          </w:p>
        </w:tc>
        <w:tc>
          <w:tcPr>
            <w:tcW w:w="1233" w:type="dxa"/>
          </w:tcPr>
          <w:p w14:paraId="0F0EE191"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1,25</w:t>
            </w:r>
          </w:p>
        </w:tc>
        <w:tc>
          <w:tcPr>
            <w:tcW w:w="1107" w:type="dxa"/>
            <w:tcMar>
              <w:top w:w="28" w:type="dxa"/>
              <w:left w:w="57" w:type="dxa"/>
              <w:bottom w:w="28" w:type="dxa"/>
              <w:right w:w="57" w:type="dxa"/>
            </w:tcMar>
          </w:tcPr>
          <w:p w14:paraId="48F03EEF"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0,1</w:t>
            </w:r>
          </w:p>
        </w:tc>
      </w:tr>
      <w:tr w:rsidR="0081003A" w:rsidRPr="0081003A" w14:paraId="2D9F144E" w14:textId="77777777" w:rsidTr="00AB689E">
        <w:tc>
          <w:tcPr>
            <w:tcW w:w="777" w:type="dxa"/>
          </w:tcPr>
          <w:p w14:paraId="17F86CA2"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5.3.</w:t>
            </w:r>
          </w:p>
        </w:tc>
        <w:tc>
          <w:tcPr>
            <w:tcW w:w="5172" w:type="dxa"/>
          </w:tcPr>
          <w:p w14:paraId="306C40E5" w14:textId="77777777" w:rsidR="00C226A3" w:rsidRPr="0081003A" w:rsidRDefault="00C226A3" w:rsidP="009F334B">
            <w:pPr>
              <w:tabs>
                <w:tab w:val="left" w:pos="720"/>
              </w:tabs>
              <w:spacing w:line="23" w:lineRule="atLeast"/>
              <w:jc w:val="both"/>
              <w:rPr>
                <w:rFonts w:ascii="Arial" w:hAnsi="Arial" w:cs="Arial"/>
              </w:rPr>
            </w:pPr>
            <w:r w:rsidRPr="0081003A">
              <w:rPr>
                <w:rFonts w:ascii="Arial" w:hAnsi="Arial" w:cs="Arial"/>
              </w:rPr>
              <w:t xml:space="preserve">Tašytų rąstų pastatai </w:t>
            </w:r>
          </w:p>
        </w:tc>
        <w:tc>
          <w:tcPr>
            <w:tcW w:w="1276" w:type="dxa"/>
          </w:tcPr>
          <w:p w14:paraId="440253F4"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40</w:t>
            </w:r>
          </w:p>
        </w:tc>
        <w:tc>
          <w:tcPr>
            <w:tcW w:w="1233" w:type="dxa"/>
          </w:tcPr>
          <w:p w14:paraId="285B8B6A"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2,5</w:t>
            </w:r>
          </w:p>
        </w:tc>
        <w:tc>
          <w:tcPr>
            <w:tcW w:w="1107" w:type="dxa"/>
            <w:tcMar>
              <w:top w:w="28" w:type="dxa"/>
              <w:left w:w="57" w:type="dxa"/>
              <w:bottom w:w="28" w:type="dxa"/>
              <w:right w:w="57" w:type="dxa"/>
            </w:tcMar>
          </w:tcPr>
          <w:p w14:paraId="5B0017D4"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0,2</w:t>
            </w:r>
          </w:p>
        </w:tc>
      </w:tr>
      <w:tr w:rsidR="0081003A" w:rsidRPr="0081003A" w14:paraId="55BF5528" w14:textId="77777777" w:rsidTr="00AB689E">
        <w:tc>
          <w:tcPr>
            <w:tcW w:w="777" w:type="dxa"/>
          </w:tcPr>
          <w:p w14:paraId="4ADACA94"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5.4.</w:t>
            </w:r>
          </w:p>
        </w:tc>
        <w:tc>
          <w:tcPr>
            <w:tcW w:w="5172" w:type="dxa"/>
          </w:tcPr>
          <w:p w14:paraId="469A6C3A" w14:textId="77777777" w:rsidR="00C226A3" w:rsidRPr="0081003A" w:rsidRDefault="00C226A3" w:rsidP="009F334B">
            <w:pPr>
              <w:tabs>
                <w:tab w:val="left" w:pos="720"/>
              </w:tabs>
              <w:spacing w:line="23" w:lineRule="atLeast"/>
              <w:ind w:left="-36"/>
              <w:jc w:val="both"/>
              <w:rPr>
                <w:rFonts w:ascii="Arial" w:hAnsi="Arial" w:cs="Arial"/>
              </w:rPr>
            </w:pPr>
            <w:r w:rsidRPr="0081003A">
              <w:rPr>
                <w:rFonts w:ascii="Arial" w:hAnsi="Arial" w:cs="Arial"/>
              </w:rPr>
              <w:t>Surenkamieji, išardomieji, moliniai ir kiti pastatai</w:t>
            </w:r>
          </w:p>
        </w:tc>
        <w:tc>
          <w:tcPr>
            <w:tcW w:w="1276" w:type="dxa"/>
          </w:tcPr>
          <w:p w14:paraId="2D36CC75"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10</w:t>
            </w:r>
          </w:p>
        </w:tc>
        <w:tc>
          <w:tcPr>
            <w:tcW w:w="1233" w:type="dxa"/>
          </w:tcPr>
          <w:p w14:paraId="2A4E60BF"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10</w:t>
            </w:r>
          </w:p>
        </w:tc>
        <w:tc>
          <w:tcPr>
            <w:tcW w:w="1107" w:type="dxa"/>
            <w:tcMar>
              <w:top w:w="28" w:type="dxa"/>
              <w:left w:w="57" w:type="dxa"/>
              <w:bottom w:w="28" w:type="dxa"/>
              <w:right w:w="57" w:type="dxa"/>
            </w:tcMar>
          </w:tcPr>
          <w:p w14:paraId="1BE25ABA"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0,8</w:t>
            </w:r>
          </w:p>
        </w:tc>
      </w:tr>
      <w:tr w:rsidR="0081003A" w:rsidRPr="0081003A" w14:paraId="4143E7B3" w14:textId="77777777" w:rsidTr="00AB689E">
        <w:tc>
          <w:tcPr>
            <w:tcW w:w="777" w:type="dxa"/>
          </w:tcPr>
          <w:p w14:paraId="2832B33A"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 xml:space="preserve">6. </w:t>
            </w:r>
          </w:p>
        </w:tc>
        <w:tc>
          <w:tcPr>
            <w:tcW w:w="5172" w:type="dxa"/>
          </w:tcPr>
          <w:p w14:paraId="3C128DCA" w14:textId="77777777" w:rsidR="00C226A3" w:rsidRPr="0081003A" w:rsidRDefault="00C226A3" w:rsidP="009F334B">
            <w:pPr>
              <w:tabs>
                <w:tab w:val="left" w:pos="720"/>
              </w:tabs>
              <w:spacing w:line="23" w:lineRule="atLeast"/>
              <w:ind w:firstLine="261"/>
              <w:jc w:val="both"/>
              <w:rPr>
                <w:rFonts w:ascii="Arial" w:hAnsi="Arial" w:cs="Arial"/>
                <w:b/>
              </w:rPr>
            </w:pPr>
            <w:r w:rsidRPr="0081003A">
              <w:rPr>
                <w:rFonts w:ascii="Arial" w:hAnsi="Arial" w:cs="Arial"/>
                <w:b/>
              </w:rPr>
              <w:t>Infrastruktūros ir kiti statiniai</w:t>
            </w:r>
          </w:p>
        </w:tc>
        <w:tc>
          <w:tcPr>
            <w:tcW w:w="1276" w:type="dxa"/>
          </w:tcPr>
          <w:p w14:paraId="2ED6506E" w14:textId="77777777" w:rsidR="00C226A3" w:rsidRPr="0081003A" w:rsidRDefault="00C226A3" w:rsidP="009F334B">
            <w:pPr>
              <w:tabs>
                <w:tab w:val="left" w:pos="720"/>
              </w:tabs>
              <w:spacing w:line="23" w:lineRule="atLeast"/>
              <w:jc w:val="center"/>
              <w:rPr>
                <w:rFonts w:ascii="Arial" w:hAnsi="Arial" w:cs="Arial"/>
              </w:rPr>
            </w:pPr>
          </w:p>
        </w:tc>
        <w:tc>
          <w:tcPr>
            <w:tcW w:w="1233" w:type="dxa"/>
          </w:tcPr>
          <w:p w14:paraId="6ED861D4" w14:textId="77777777" w:rsidR="00C226A3" w:rsidRPr="0081003A" w:rsidRDefault="00C226A3" w:rsidP="009F334B">
            <w:pPr>
              <w:tabs>
                <w:tab w:val="left" w:pos="720"/>
              </w:tabs>
              <w:spacing w:line="23" w:lineRule="atLeast"/>
              <w:jc w:val="center"/>
              <w:rPr>
                <w:rFonts w:ascii="Arial" w:hAnsi="Arial" w:cs="Arial"/>
              </w:rPr>
            </w:pPr>
          </w:p>
        </w:tc>
        <w:tc>
          <w:tcPr>
            <w:tcW w:w="1107" w:type="dxa"/>
            <w:tcMar>
              <w:top w:w="28" w:type="dxa"/>
              <w:left w:w="57" w:type="dxa"/>
              <w:bottom w:w="28" w:type="dxa"/>
              <w:right w:w="57" w:type="dxa"/>
            </w:tcMar>
          </w:tcPr>
          <w:p w14:paraId="7E2DE1FF" w14:textId="77777777" w:rsidR="00C226A3" w:rsidRPr="0081003A" w:rsidRDefault="00C226A3" w:rsidP="009F334B">
            <w:pPr>
              <w:tabs>
                <w:tab w:val="left" w:pos="720"/>
              </w:tabs>
              <w:spacing w:line="23" w:lineRule="atLeast"/>
              <w:jc w:val="center"/>
              <w:rPr>
                <w:rFonts w:ascii="Arial" w:hAnsi="Arial" w:cs="Arial"/>
              </w:rPr>
            </w:pPr>
          </w:p>
        </w:tc>
      </w:tr>
      <w:tr w:rsidR="0081003A" w:rsidRPr="0081003A" w14:paraId="298C3221" w14:textId="77777777" w:rsidTr="00AB689E">
        <w:tc>
          <w:tcPr>
            <w:tcW w:w="777" w:type="dxa"/>
          </w:tcPr>
          <w:p w14:paraId="651CA5CD"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6.1.</w:t>
            </w:r>
          </w:p>
        </w:tc>
        <w:tc>
          <w:tcPr>
            <w:tcW w:w="5172" w:type="dxa"/>
          </w:tcPr>
          <w:p w14:paraId="17119945" w14:textId="77777777" w:rsidR="00C226A3" w:rsidRPr="0081003A" w:rsidRDefault="00C226A3" w:rsidP="009F334B">
            <w:pPr>
              <w:tabs>
                <w:tab w:val="left" w:pos="441"/>
                <w:tab w:val="left" w:pos="621"/>
              </w:tabs>
              <w:spacing w:line="23" w:lineRule="atLeast"/>
              <w:ind w:left="441" w:hanging="477"/>
              <w:jc w:val="both"/>
              <w:rPr>
                <w:rFonts w:ascii="Arial" w:hAnsi="Arial" w:cs="Arial"/>
              </w:rPr>
            </w:pPr>
            <w:r w:rsidRPr="0081003A">
              <w:rPr>
                <w:rFonts w:ascii="Arial" w:hAnsi="Arial" w:cs="Arial"/>
              </w:rPr>
              <w:t>Infrastruktūros statiniai</w:t>
            </w:r>
          </w:p>
        </w:tc>
        <w:tc>
          <w:tcPr>
            <w:tcW w:w="1276" w:type="dxa"/>
          </w:tcPr>
          <w:p w14:paraId="19319FD8" w14:textId="77777777" w:rsidR="00C226A3" w:rsidRPr="0081003A" w:rsidRDefault="00C226A3" w:rsidP="009F334B">
            <w:pPr>
              <w:tabs>
                <w:tab w:val="left" w:pos="720"/>
              </w:tabs>
              <w:spacing w:line="23" w:lineRule="atLeast"/>
              <w:jc w:val="center"/>
              <w:rPr>
                <w:rFonts w:ascii="Arial" w:hAnsi="Arial" w:cs="Arial"/>
              </w:rPr>
            </w:pPr>
          </w:p>
        </w:tc>
        <w:tc>
          <w:tcPr>
            <w:tcW w:w="1233" w:type="dxa"/>
          </w:tcPr>
          <w:p w14:paraId="1FCDE8A7" w14:textId="77777777" w:rsidR="00C226A3" w:rsidRPr="0081003A" w:rsidRDefault="00C226A3" w:rsidP="009F334B">
            <w:pPr>
              <w:tabs>
                <w:tab w:val="left" w:pos="720"/>
              </w:tabs>
              <w:spacing w:line="23" w:lineRule="atLeast"/>
              <w:jc w:val="center"/>
              <w:rPr>
                <w:rFonts w:ascii="Arial" w:hAnsi="Arial" w:cs="Arial"/>
              </w:rPr>
            </w:pPr>
          </w:p>
        </w:tc>
        <w:tc>
          <w:tcPr>
            <w:tcW w:w="1107" w:type="dxa"/>
            <w:tcMar>
              <w:top w:w="28" w:type="dxa"/>
              <w:left w:w="57" w:type="dxa"/>
              <w:bottom w:w="28" w:type="dxa"/>
              <w:right w:w="57" w:type="dxa"/>
            </w:tcMar>
          </w:tcPr>
          <w:p w14:paraId="39631793" w14:textId="77777777" w:rsidR="00C226A3" w:rsidRPr="0081003A" w:rsidRDefault="00C226A3" w:rsidP="009F334B">
            <w:pPr>
              <w:tabs>
                <w:tab w:val="left" w:pos="720"/>
              </w:tabs>
              <w:spacing w:line="23" w:lineRule="atLeast"/>
              <w:jc w:val="center"/>
              <w:rPr>
                <w:rFonts w:ascii="Arial" w:hAnsi="Arial" w:cs="Arial"/>
              </w:rPr>
            </w:pPr>
          </w:p>
        </w:tc>
      </w:tr>
      <w:tr w:rsidR="0081003A" w:rsidRPr="0081003A" w14:paraId="362CF208" w14:textId="77777777" w:rsidTr="00AB689E">
        <w:tc>
          <w:tcPr>
            <w:tcW w:w="777" w:type="dxa"/>
          </w:tcPr>
          <w:p w14:paraId="026BD9A9"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6.1.1.</w:t>
            </w:r>
          </w:p>
        </w:tc>
        <w:tc>
          <w:tcPr>
            <w:tcW w:w="5172" w:type="dxa"/>
          </w:tcPr>
          <w:p w14:paraId="7E89C84F" w14:textId="77777777" w:rsidR="00C226A3" w:rsidRPr="0081003A" w:rsidRDefault="00C226A3" w:rsidP="009F334B">
            <w:pPr>
              <w:tabs>
                <w:tab w:val="left" w:pos="441"/>
                <w:tab w:val="left" w:pos="621"/>
              </w:tabs>
              <w:spacing w:line="23" w:lineRule="atLeast"/>
              <w:ind w:left="441" w:hanging="477"/>
              <w:jc w:val="both"/>
              <w:rPr>
                <w:rFonts w:ascii="Arial" w:hAnsi="Arial" w:cs="Arial"/>
              </w:rPr>
            </w:pPr>
            <w:r w:rsidRPr="0081003A">
              <w:rPr>
                <w:rFonts w:ascii="Arial" w:hAnsi="Arial" w:cs="Arial"/>
              </w:rPr>
              <w:t>Betoniniai, gelžbetoniniai, akmens</w:t>
            </w:r>
          </w:p>
        </w:tc>
        <w:tc>
          <w:tcPr>
            <w:tcW w:w="1276" w:type="dxa"/>
          </w:tcPr>
          <w:p w14:paraId="06D68D72"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60</w:t>
            </w:r>
          </w:p>
        </w:tc>
        <w:tc>
          <w:tcPr>
            <w:tcW w:w="1233" w:type="dxa"/>
          </w:tcPr>
          <w:p w14:paraId="6FFCF380"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1,7</w:t>
            </w:r>
          </w:p>
        </w:tc>
        <w:tc>
          <w:tcPr>
            <w:tcW w:w="1107" w:type="dxa"/>
            <w:tcMar>
              <w:top w:w="28" w:type="dxa"/>
              <w:left w:w="57" w:type="dxa"/>
              <w:bottom w:w="28" w:type="dxa"/>
              <w:right w:w="57" w:type="dxa"/>
            </w:tcMar>
          </w:tcPr>
          <w:p w14:paraId="56167254"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0,1</w:t>
            </w:r>
          </w:p>
        </w:tc>
      </w:tr>
      <w:tr w:rsidR="0081003A" w:rsidRPr="0081003A" w14:paraId="4DCECC25" w14:textId="77777777" w:rsidTr="00AB689E">
        <w:tc>
          <w:tcPr>
            <w:tcW w:w="777" w:type="dxa"/>
          </w:tcPr>
          <w:p w14:paraId="754DFDDC"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6.1.2.</w:t>
            </w:r>
          </w:p>
        </w:tc>
        <w:tc>
          <w:tcPr>
            <w:tcW w:w="5172" w:type="dxa"/>
          </w:tcPr>
          <w:p w14:paraId="4C10E2C6" w14:textId="77777777" w:rsidR="00C226A3" w:rsidRPr="0081003A" w:rsidRDefault="00C226A3" w:rsidP="009F334B">
            <w:pPr>
              <w:tabs>
                <w:tab w:val="left" w:pos="441"/>
                <w:tab w:val="left" w:pos="621"/>
              </w:tabs>
              <w:spacing w:line="23" w:lineRule="atLeast"/>
              <w:ind w:left="441" w:hanging="477"/>
              <w:jc w:val="both"/>
              <w:rPr>
                <w:rFonts w:ascii="Arial" w:hAnsi="Arial" w:cs="Arial"/>
              </w:rPr>
            </w:pPr>
            <w:r w:rsidRPr="0081003A">
              <w:rPr>
                <w:rFonts w:ascii="Arial" w:hAnsi="Arial" w:cs="Arial"/>
              </w:rPr>
              <w:t>Metaliniai</w:t>
            </w:r>
          </w:p>
        </w:tc>
        <w:tc>
          <w:tcPr>
            <w:tcW w:w="1276" w:type="dxa"/>
          </w:tcPr>
          <w:p w14:paraId="3ED89787"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30</w:t>
            </w:r>
          </w:p>
        </w:tc>
        <w:tc>
          <w:tcPr>
            <w:tcW w:w="1233" w:type="dxa"/>
          </w:tcPr>
          <w:p w14:paraId="1639E878"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3,3</w:t>
            </w:r>
          </w:p>
        </w:tc>
        <w:tc>
          <w:tcPr>
            <w:tcW w:w="1107" w:type="dxa"/>
            <w:tcMar>
              <w:top w:w="28" w:type="dxa"/>
              <w:left w:w="57" w:type="dxa"/>
              <w:bottom w:w="28" w:type="dxa"/>
              <w:right w:w="57" w:type="dxa"/>
            </w:tcMar>
          </w:tcPr>
          <w:p w14:paraId="4697EF94"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0,3</w:t>
            </w:r>
          </w:p>
        </w:tc>
      </w:tr>
      <w:tr w:rsidR="0081003A" w:rsidRPr="0081003A" w14:paraId="228C3351" w14:textId="77777777" w:rsidTr="00AB689E">
        <w:tc>
          <w:tcPr>
            <w:tcW w:w="777" w:type="dxa"/>
          </w:tcPr>
          <w:p w14:paraId="117A76F2"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6.1.3.</w:t>
            </w:r>
          </w:p>
        </w:tc>
        <w:tc>
          <w:tcPr>
            <w:tcW w:w="5172" w:type="dxa"/>
          </w:tcPr>
          <w:p w14:paraId="2231CAAD" w14:textId="77777777" w:rsidR="00C226A3" w:rsidRPr="0081003A" w:rsidRDefault="00C226A3" w:rsidP="009F334B">
            <w:pPr>
              <w:tabs>
                <w:tab w:val="left" w:pos="351"/>
                <w:tab w:val="left" w:pos="621"/>
              </w:tabs>
              <w:spacing w:line="23" w:lineRule="atLeast"/>
              <w:ind w:left="441" w:hanging="441"/>
              <w:jc w:val="both"/>
              <w:rPr>
                <w:rFonts w:ascii="Arial" w:hAnsi="Arial" w:cs="Arial"/>
              </w:rPr>
            </w:pPr>
            <w:r w:rsidRPr="0081003A">
              <w:rPr>
                <w:rFonts w:ascii="Arial" w:hAnsi="Arial" w:cs="Arial"/>
              </w:rPr>
              <w:t>Mediniai</w:t>
            </w:r>
          </w:p>
        </w:tc>
        <w:tc>
          <w:tcPr>
            <w:tcW w:w="1276" w:type="dxa"/>
          </w:tcPr>
          <w:p w14:paraId="6B39217E"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20</w:t>
            </w:r>
          </w:p>
        </w:tc>
        <w:tc>
          <w:tcPr>
            <w:tcW w:w="1233" w:type="dxa"/>
          </w:tcPr>
          <w:p w14:paraId="09C6C607"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5</w:t>
            </w:r>
          </w:p>
        </w:tc>
        <w:tc>
          <w:tcPr>
            <w:tcW w:w="1107" w:type="dxa"/>
            <w:tcMar>
              <w:top w:w="28" w:type="dxa"/>
              <w:left w:w="57" w:type="dxa"/>
              <w:bottom w:w="28" w:type="dxa"/>
              <w:right w:w="57" w:type="dxa"/>
            </w:tcMar>
          </w:tcPr>
          <w:p w14:paraId="29A7B9B6"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0,4</w:t>
            </w:r>
          </w:p>
        </w:tc>
      </w:tr>
      <w:tr w:rsidR="0081003A" w:rsidRPr="0081003A" w14:paraId="10725ED3" w14:textId="77777777" w:rsidTr="00AB689E">
        <w:tc>
          <w:tcPr>
            <w:tcW w:w="777" w:type="dxa"/>
          </w:tcPr>
          <w:p w14:paraId="779966BD"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6.2.</w:t>
            </w:r>
          </w:p>
        </w:tc>
        <w:tc>
          <w:tcPr>
            <w:tcW w:w="5172" w:type="dxa"/>
          </w:tcPr>
          <w:p w14:paraId="53076954" w14:textId="77777777" w:rsidR="00C226A3" w:rsidRPr="0081003A" w:rsidRDefault="00C226A3" w:rsidP="009F334B">
            <w:pPr>
              <w:tabs>
                <w:tab w:val="left" w:pos="720"/>
              </w:tabs>
              <w:spacing w:line="23" w:lineRule="atLeast"/>
              <w:ind w:left="441" w:hanging="441"/>
              <w:jc w:val="both"/>
              <w:rPr>
                <w:rFonts w:ascii="Arial" w:hAnsi="Arial" w:cs="Arial"/>
              </w:rPr>
            </w:pPr>
            <w:r w:rsidRPr="0081003A">
              <w:rPr>
                <w:rFonts w:ascii="Arial" w:hAnsi="Arial" w:cs="Arial"/>
              </w:rPr>
              <w:t>Kiti statiniai</w:t>
            </w:r>
          </w:p>
        </w:tc>
        <w:tc>
          <w:tcPr>
            <w:tcW w:w="1276" w:type="dxa"/>
          </w:tcPr>
          <w:p w14:paraId="5E60A157"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20</w:t>
            </w:r>
          </w:p>
        </w:tc>
        <w:tc>
          <w:tcPr>
            <w:tcW w:w="1233" w:type="dxa"/>
          </w:tcPr>
          <w:p w14:paraId="3C1A810A"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5</w:t>
            </w:r>
          </w:p>
        </w:tc>
        <w:tc>
          <w:tcPr>
            <w:tcW w:w="1107" w:type="dxa"/>
            <w:tcMar>
              <w:top w:w="28" w:type="dxa"/>
              <w:left w:w="57" w:type="dxa"/>
              <w:bottom w:w="28" w:type="dxa"/>
              <w:right w:w="57" w:type="dxa"/>
            </w:tcMar>
          </w:tcPr>
          <w:p w14:paraId="5FD52ED4"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0,4</w:t>
            </w:r>
          </w:p>
        </w:tc>
      </w:tr>
      <w:tr w:rsidR="0081003A" w:rsidRPr="0081003A" w14:paraId="377E162D" w14:textId="77777777" w:rsidTr="00AB689E">
        <w:tc>
          <w:tcPr>
            <w:tcW w:w="777" w:type="dxa"/>
          </w:tcPr>
          <w:p w14:paraId="0EAC7609"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7.</w:t>
            </w:r>
          </w:p>
        </w:tc>
        <w:tc>
          <w:tcPr>
            <w:tcW w:w="5172" w:type="dxa"/>
          </w:tcPr>
          <w:p w14:paraId="0938DF49" w14:textId="77777777" w:rsidR="00C226A3" w:rsidRPr="0081003A" w:rsidRDefault="00C226A3" w:rsidP="009F334B">
            <w:pPr>
              <w:tabs>
                <w:tab w:val="left" w:pos="720"/>
              </w:tabs>
              <w:spacing w:line="23" w:lineRule="atLeast"/>
              <w:ind w:firstLine="261"/>
              <w:jc w:val="both"/>
              <w:rPr>
                <w:rFonts w:ascii="Arial" w:hAnsi="Arial" w:cs="Arial"/>
                <w:b/>
              </w:rPr>
            </w:pPr>
            <w:r w:rsidRPr="0081003A">
              <w:rPr>
                <w:rFonts w:ascii="Arial" w:hAnsi="Arial" w:cs="Arial"/>
                <w:b/>
              </w:rPr>
              <w:t>Nekilnojamojo kultūros paveldo objektai</w:t>
            </w:r>
          </w:p>
        </w:tc>
        <w:tc>
          <w:tcPr>
            <w:tcW w:w="1276" w:type="dxa"/>
          </w:tcPr>
          <w:p w14:paraId="65DAA6D8" w14:textId="77777777" w:rsidR="00C226A3" w:rsidRPr="0081003A" w:rsidRDefault="00C226A3" w:rsidP="009F334B">
            <w:pPr>
              <w:tabs>
                <w:tab w:val="left" w:pos="720"/>
              </w:tabs>
              <w:spacing w:line="23" w:lineRule="atLeast"/>
              <w:jc w:val="center"/>
              <w:rPr>
                <w:rFonts w:ascii="Arial" w:hAnsi="Arial" w:cs="Arial"/>
              </w:rPr>
            </w:pPr>
          </w:p>
        </w:tc>
        <w:tc>
          <w:tcPr>
            <w:tcW w:w="1233" w:type="dxa"/>
          </w:tcPr>
          <w:p w14:paraId="103F9692" w14:textId="77777777" w:rsidR="00C226A3" w:rsidRPr="0081003A" w:rsidRDefault="00C226A3" w:rsidP="009F334B">
            <w:pPr>
              <w:tabs>
                <w:tab w:val="left" w:pos="720"/>
              </w:tabs>
              <w:spacing w:line="23" w:lineRule="atLeast"/>
              <w:jc w:val="center"/>
              <w:rPr>
                <w:rFonts w:ascii="Arial" w:hAnsi="Arial" w:cs="Arial"/>
              </w:rPr>
            </w:pPr>
          </w:p>
        </w:tc>
        <w:tc>
          <w:tcPr>
            <w:tcW w:w="1107" w:type="dxa"/>
            <w:tcMar>
              <w:top w:w="28" w:type="dxa"/>
              <w:left w:w="57" w:type="dxa"/>
              <w:bottom w:w="28" w:type="dxa"/>
              <w:right w:w="57" w:type="dxa"/>
            </w:tcMar>
          </w:tcPr>
          <w:p w14:paraId="72801A4E" w14:textId="77777777" w:rsidR="00C226A3" w:rsidRPr="0081003A" w:rsidRDefault="00C226A3" w:rsidP="009F334B">
            <w:pPr>
              <w:tabs>
                <w:tab w:val="left" w:pos="720"/>
              </w:tabs>
              <w:spacing w:line="23" w:lineRule="atLeast"/>
              <w:jc w:val="center"/>
              <w:rPr>
                <w:rFonts w:ascii="Arial" w:hAnsi="Arial" w:cs="Arial"/>
              </w:rPr>
            </w:pPr>
          </w:p>
        </w:tc>
      </w:tr>
      <w:tr w:rsidR="0081003A" w:rsidRPr="0081003A" w14:paraId="2E323E7F" w14:textId="77777777" w:rsidTr="00AB689E">
        <w:tc>
          <w:tcPr>
            <w:tcW w:w="777" w:type="dxa"/>
          </w:tcPr>
          <w:p w14:paraId="7B258F4A"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7.1.</w:t>
            </w:r>
          </w:p>
        </w:tc>
        <w:tc>
          <w:tcPr>
            <w:tcW w:w="5172" w:type="dxa"/>
          </w:tcPr>
          <w:p w14:paraId="6AF70D01" w14:textId="77777777" w:rsidR="00C226A3" w:rsidRPr="0081003A" w:rsidRDefault="00C226A3" w:rsidP="009F334B">
            <w:pPr>
              <w:tabs>
                <w:tab w:val="left" w:pos="564"/>
              </w:tabs>
              <w:spacing w:line="23" w:lineRule="atLeast"/>
              <w:jc w:val="both"/>
              <w:rPr>
                <w:rFonts w:ascii="Arial" w:hAnsi="Arial" w:cs="Arial"/>
              </w:rPr>
            </w:pPr>
            <w:r w:rsidRPr="0081003A">
              <w:rPr>
                <w:rFonts w:ascii="Arial" w:hAnsi="Arial" w:cs="Arial"/>
              </w:rPr>
              <w:t xml:space="preserve">Nekilnojamojo kultūros paveldo objektų restauravimo darbai </w:t>
            </w:r>
          </w:p>
        </w:tc>
        <w:tc>
          <w:tcPr>
            <w:tcW w:w="1276" w:type="dxa"/>
          </w:tcPr>
          <w:p w14:paraId="22BADAC6"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10</w:t>
            </w:r>
          </w:p>
        </w:tc>
        <w:tc>
          <w:tcPr>
            <w:tcW w:w="1233" w:type="dxa"/>
          </w:tcPr>
          <w:p w14:paraId="756797B2"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10</w:t>
            </w:r>
          </w:p>
        </w:tc>
        <w:tc>
          <w:tcPr>
            <w:tcW w:w="1107" w:type="dxa"/>
            <w:tcMar>
              <w:top w:w="28" w:type="dxa"/>
              <w:left w:w="57" w:type="dxa"/>
              <w:bottom w:w="28" w:type="dxa"/>
              <w:right w:w="57" w:type="dxa"/>
            </w:tcMar>
          </w:tcPr>
          <w:p w14:paraId="22338998"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0,8</w:t>
            </w:r>
          </w:p>
        </w:tc>
      </w:tr>
      <w:tr w:rsidR="0081003A" w:rsidRPr="0081003A" w14:paraId="40A9DE28" w14:textId="77777777" w:rsidTr="00AB689E">
        <w:tc>
          <w:tcPr>
            <w:tcW w:w="777" w:type="dxa"/>
          </w:tcPr>
          <w:p w14:paraId="58946367"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8.</w:t>
            </w:r>
          </w:p>
        </w:tc>
        <w:tc>
          <w:tcPr>
            <w:tcW w:w="5172" w:type="dxa"/>
          </w:tcPr>
          <w:p w14:paraId="4FB65B61" w14:textId="77777777" w:rsidR="00C226A3" w:rsidRPr="0081003A" w:rsidRDefault="00C226A3" w:rsidP="009F334B">
            <w:pPr>
              <w:tabs>
                <w:tab w:val="left" w:pos="720"/>
              </w:tabs>
              <w:spacing w:line="23" w:lineRule="atLeast"/>
              <w:ind w:firstLine="261"/>
              <w:jc w:val="both"/>
              <w:rPr>
                <w:rFonts w:ascii="Arial" w:hAnsi="Arial" w:cs="Arial"/>
                <w:b/>
              </w:rPr>
            </w:pPr>
            <w:r w:rsidRPr="0081003A">
              <w:rPr>
                <w:rFonts w:ascii="Arial" w:hAnsi="Arial" w:cs="Arial"/>
                <w:b/>
              </w:rPr>
              <w:t>Mašinos ir įrenginiai</w:t>
            </w:r>
          </w:p>
        </w:tc>
        <w:tc>
          <w:tcPr>
            <w:tcW w:w="1276" w:type="dxa"/>
          </w:tcPr>
          <w:p w14:paraId="21DC86D6" w14:textId="77777777" w:rsidR="00C226A3" w:rsidRPr="0081003A" w:rsidRDefault="00C226A3" w:rsidP="009F334B">
            <w:pPr>
              <w:tabs>
                <w:tab w:val="left" w:pos="720"/>
              </w:tabs>
              <w:spacing w:line="23" w:lineRule="atLeast"/>
              <w:jc w:val="center"/>
              <w:rPr>
                <w:rFonts w:ascii="Arial" w:hAnsi="Arial" w:cs="Arial"/>
              </w:rPr>
            </w:pPr>
          </w:p>
        </w:tc>
        <w:tc>
          <w:tcPr>
            <w:tcW w:w="1233" w:type="dxa"/>
          </w:tcPr>
          <w:p w14:paraId="242D771E" w14:textId="77777777" w:rsidR="00C226A3" w:rsidRPr="0081003A" w:rsidRDefault="00C226A3" w:rsidP="009F334B">
            <w:pPr>
              <w:tabs>
                <w:tab w:val="left" w:pos="720"/>
              </w:tabs>
              <w:spacing w:line="23" w:lineRule="atLeast"/>
              <w:jc w:val="center"/>
              <w:rPr>
                <w:rFonts w:ascii="Arial" w:hAnsi="Arial" w:cs="Arial"/>
              </w:rPr>
            </w:pPr>
          </w:p>
        </w:tc>
        <w:tc>
          <w:tcPr>
            <w:tcW w:w="1107" w:type="dxa"/>
            <w:tcMar>
              <w:top w:w="28" w:type="dxa"/>
              <w:left w:w="57" w:type="dxa"/>
              <w:bottom w:w="28" w:type="dxa"/>
              <w:right w:w="57" w:type="dxa"/>
            </w:tcMar>
          </w:tcPr>
          <w:p w14:paraId="7F3F764A" w14:textId="77777777" w:rsidR="00C226A3" w:rsidRPr="0081003A" w:rsidRDefault="00C226A3" w:rsidP="009F334B">
            <w:pPr>
              <w:tabs>
                <w:tab w:val="left" w:pos="720"/>
              </w:tabs>
              <w:spacing w:line="23" w:lineRule="atLeast"/>
              <w:jc w:val="center"/>
              <w:rPr>
                <w:rFonts w:ascii="Arial" w:hAnsi="Arial" w:cs="Arial"/>
              </w:rPr>
            </w:pPr>
          </w:p>
        </w:tc>
      </w:tr>
      <w:tr w:rsidR="0081003A" w:rsidRPr="0081003A" w14:paraId="19946B0A" w14:textId="77777777" w:rsidTr="00AB689E">
        <w:tc>
          <w:tcPr>
            <w:tcW w:w="777" w:type="dxa"/>
          </w:tcPr>
          <w:p w14:paraId="4FBC8650"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8.1.</w:t>
            </w:r>
          </w:p>
        </w:tc>
        <w:tc>
          <w:tcPr>
            <w:tcW w:w="5172" w:type="dxa"/>
          </w:tcPr>
          <w:p w14:paraId="0E79867A" w14:textId="77777777" w:rsidR="00C226A3" w:rsidRPr="0081003A" w:rsidRDefault="00C226A3" w:rsidP="009F334B">
            <w:pPr>
              <w:tabs>
                <w:tab w:val="left" w:pos="720"/>
              </w:tabs>
              <w:spacing w:line="23" w:lineRule="atLeast"/>
              <w:jc w:val="both"/>
              <w:rPr>
                <w:rFonts w:ascii="Arial" w:hAnsi="Arial" w:cs="Arial"/>
              </w:rPr>
            </w:pPr>
            <w:r w:rsidRPr="0081003A">
              <w:rPr>
                <w:rFonts w:ascii="Arial" w:hAnsi="Arial" w:cs="Arial"/>
              </w:rPr>
              <w:t>Gamybos mašinos ir įrenginiai</w:t>
            </w:r>
          </w:p>
        </w:tc>
        <w:tc>
          <w:tcPr>
            <w:tcW w:w="1276" w:type="dxa"/>
          </w:tcPr>
          <w:p w14:paraId="6728C0DF"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10</w:t>
            </w:r>
          </w:p>
        </w:tc>
        <w:tc>
          <w:tcPr>
            <w:tcW w:w="1233" w:type="dxa"/>
          </w:tcPr>
          <w:p w14:paraId="217C20F3"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10</w:t>
            </w:r>
          </w:p>
        </w:tc>
        <w:tc>
          <w:tcPr>
            <w:tcW w:w="1107" w:type="dxa"/>
            <w:tcMar>
              <w:top w:w="28" w:type="dxa"/>
              <w:left w:w="57" w:type="dxa"/>
              <w:bottom w:w="28" w:type="dxa"/>
              <w:right w:w="57" w:type="dxa"/>
            </w:tcMar>
          </w:tcPr>
          <w:p w14:paraId="3208E05F"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0,8</w:t>
            </w:r>
          </w:p>
        </w:tc>
      </w:tr>
      <w:tr w:rsidR="0081003A" w:rsidRPr="0081003A" w14:paraId="6D99001D" w14:textId="77777777" w:rsidTr="00AB689E">
        <w:tc>
          <w:tcPr>
            <w:tcW w:w="777" w:type="dxa"/>
          </w:tcPr>
          <w:p w14:paraId="6DDB1FE5"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lastRenderedPageBreak/>
              <w:t>8.2.</w:t>
            </w:r>
          </w:p>
        </w:tc>
        <w:tc>
          <w:tcPr>
            <w:tcW w:w="5172" w:type="dxa"/>
          </w:tcPr>
          <w:p w14:paraId="0A63760D" w14:textId="77777777" w:rsidR="00C226A3" w:rsidRPr="0081003A" w:rsidRDefault="00C226A3" w:rsidP="009F334B">
            <w:pPr>
              <w:tabs>
                <w:tab w:val="left" w:pos="720"/>
              </w:tabs>
              <w:spacing w:line="23" w:lineRule="atLeast"/>
              <w:jc w:val="both"/>
              <w:rPr>
                <w:rFonts w:ascii="Arial" w:hAnsi="Arial" w:cs="Arial"/>
              </w:rPr>
            </w:pPr>
            <w:r w:rsidRPr="0081003A">
              <w:rPr>
                <w:rFonts w:ascii="Arial" w:hAnsi="Arial" w:cs="Arial"/>
              </w:rPr>
              <w:t>Medicinos įranga</w:t>
            </w:r>
          </w:p>
        </w:tc>
        <w:tc>
          <w:tcPr>
            <w:tcW w:w="1276" w:type="dxa"/>
          </w:tcPr>
          <w:p w14:paraId="24B48CE4"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8</w:t>
            </w:r>
          </w:p>
        </w:tc>
        <w:tc>
          <w:tcPr>
            <w:tcW w:w="1233" w:type="dxa"/>
          </w:tcPr>
          <w:p w14:paraId="3D8DDB33"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12,5</w:t>
            </w:r>
          </w:p>
        </w:tc>
        <w:tc>
          <w:tcPr>
            <w:tcW w:w="1107" w:type="dxa"/>
            <w:tcMar>
              <w:top w:w="28" w:type="dxa"/>
              <w:left w:w="57" w:type="dxa"/>
              <w:bottom w:w="28" w:type="dxa"/>
              <w:right w:w="57" w:type="dxa"/>
            </w:tcMar>
          </w:tcPr>
          <w:p w14:paraId="061EFB3D"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w:t>
            </w:r>
          </w:p>
        </w:tc>
      </w:tr>
      <w:tr w:rsidR="0081003A" w:rsidRPr="0081003A" w14:paraId="3E6BA818" w14:textId="77777777" w:rsidTr="00AB689E">
        <w:tc>
          <w:tcPr>
            <w:tcW w:w="777" w:type="dxa"/>
          </w:tcPr>
          <w:p w14:paraId="21A65824"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8.3.</w:t>
            </w:r>
          </w:p>
        </w:tc>
        <w:tc>
          <w:tcPr>
            <w:tcW w:w="5172" w:type="dxa"/>
          </w:tcPr>
          <w:p w14:paraId="05901D72" w14:textId="77777777" w:rsidR="00C226A3" w:rsidRPr="0081003A" w:rsidRDefault="00C226A3" w:rsidP="009F334B">
            <w:pPr>
              <w:tabs>
                <w:tab w:val="left" w:pos="720"/>
              </w:tabs>
              <w:spacing w:line="23" w:lineRule="atLeast"/>
              <w:jc w:val="both"/>
              <w:rPr>
                <w:rFonts w:ascii="Arial" w:hAnsi="Arial" w:cs="Arial"/>
              </w:rPr>
            </w:pPr>
            <w:r w:rsidRPr="0081003A">
              <w:rPr>
                <w:rFonts w:ascii="Arial" w:hAnsi="Arial" w:cs="Arial"/>
              </w:rPr>
              <w:t>Apsaugos įranga</w:t>
            </w:r>
          </w:p>
        </w:tc>
        <w:tc>
          <w:tcPr>
            <w:tcW w:w="1276" w:type="dxa"/>
          </w:tcPr>
          <w:p w14:paraId="04C65305"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8</w:t>
            </w:r>
          </w:p>
        </w:tc>
        <w:tc>
          <w:tcPr>
            <w:tcW w:w="1233" w:type="dxa"/>
          </w:tcPr>
          <w:p w14:paraId="476B878F"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12,5</w:t>
            </w:r>
          </w:p>
        </w:tc>
        <w:tc>
          <w:tcPr>
            <w:tcW w:w="1107" w:type="dxa"/>
            <w:tcMar>
              <w:top w:w="28" w:type="dxa"/>
              <w:left w:w="57" w:type="dxa"/>
              <w:bottom w:w="28" w:type="dxa"/>
              <w:right w:w="57" w:type="dxa"/>
            </w:tcMar>
          </w:tcPr>
          <w:p w14:paraId="033C6141"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w:t>
            </w:r>
          </w:p>
        </w:tc>
      </w:tr>
      <w:tr w:rsidR="0081003A" w:rsidRPr="0081003A" w14:paraId="0422F26C" w14:textId="77777777" w:rsidTr="00AB689E">
        <w:tc>
          <w:tcPr>
            <w:tcW w:w="777" w:type="dxa"/>
          </w:tcPr>
          <w:p w14:paraId="431C8460"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8.4.</w:t>
            </w:r>
          </w:p>
        </w:tc>
        <w:tc>
          <w:tcPr>
            <w:tcW w:w="5172" w:type="dxa"/>
          </w:tcPr>
          <w:p w14:paraId="380F37AF"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Filmavimo, fotografavimo, mobiliojo telefono ryšio įrenginiai</w:t>
            </w:r>
          </w:p>
        </w:tc>
        <w:tc>
          <w:tcPr>
            <w:tcW w:w="1276" w:type="dxa"/>
          </w:tcPr>
          <w:p w14:paraId="3AD80220"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w:t>
            </w:r>
          </w:p>
        </w:tc>
        <w:tc>
          <w:tcPr>
            <w:tcW w:w="1233" w:type="dxa"/>
          </w:tcPr>
          <w:p w14:paraId="0BD65F65"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50</w:t>
            </w:r>
          </w:p>
        </w:tc>
        <w:tc>
          <w:tcPr>
            <w:tcW w:w="1107" w:type="dxa"/>
            <w:tcMar>
              <w:top w:w="28" w:type="dxa"/>
              <w:left w:w="57" w:type="dxa"/>
              <w:bottom w:w="28" w:type="dxa"/>
              <w:right w:w="57" w:type="dxa"/>
            </w:tcMar>
          </w:tcPr>
          <w:p w14:paraId="3A164A08"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4,2</w:t>
            </w:r>
          </w:p>
        </w:tc>
      </w:tr>
      <w:tr w:rsidR="0081003A" w:rsidRPr="0081003A" w14:paraId="416B508B" w14:textId="77777777" w:rsidTr="00AB689E">
        <w:tc>
          <w:tcPr>
            <w:tcW w:w="777" w:type="dxa"/>
          </w:tcPr>
          <w:p w14:paraId="4BBAC0B9"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8.5.</w:t>
            </w:r>
          </w:p>
        </w:tc>
        <w:tc>
          <w:tcPr>
            <w:tcW w:w="5172" w:type="dxa"/>
          </w:tcPr>
          <w:p w14:paraId="5680487B"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Radijo ir televizijos, informacinių ir ryšių technologijų tinklų valdymo įrenginiai ir įranga</w:t>
            </w:r>
          </w:p>
        </w:tc>
        <w:tc>
          <w:tcPr>
            <w:tcW w:w="1276" w:type="dxa"/>
          </w:tcPr>
          <w:p w14:paraId="12697745"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8</w:t>
            </w:r>
          </w:p>
        </w:tc>
        <w:tc>
          <w:tcPr>
            <w:tcW w:w="1233" w:type="dxa"/>
          </w:tcPr>
          <w:p w14:paraId="73114AB6"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12,5</w:t>
            </w:r>
          </w:p>
        </w:tc>
        <w:tc>
          <w:tcPr>
            <w:tcW w:w="1107" w:type="dxa"/>
            <w:tcMar>
              <w:top w:w="28" w:type="dxa"/>
              <w:left w:w="57" w:type="dxa"/>
              <w:bottom w:w="28" w:type="dxa"/>
              <w:right w:w="57" w:type="dxa"/>
            </w:tcMar>
          </w:tcPr>
          <w:p w14:paraId="796C0E3E"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w:t>
            </w:r>
          </w:p>
        </w:tc>
      </w:tr>
      <w:tr w:rsidR="0081003A" w:rsidRPr="0081003A" w14:paraId="356CBBF4" w14:textId="77777777" w:rsidTr="00AB689E">
        <w:tc>
          <w:tcPr>
            <w:tcW w:w="777" w:type="dxa"/>
          </w:tcPr>
          <w:p w14:paraId="4CFDAD40"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8.6.</w:t>
            </w:r>
          </w:p>
        </w:tc>
        <w:tc>
          <w:tcPr>
            <w:tcW w:w="5172" w:type="dxa"/>
          </w:tcPr>
          <w:p w14:paraId="3AEC5867" w14:textId="77777777" w:rsidR="00C226A3" w:rsidRPr="0081003A" w:rsidRDefault="00C226A3" w:rsidP="009F334B">
            <w:pPr>
              <w:tabs>
                <w:tab w:val="left" w:pos="720"/>
              </w:tabs>
              <w:spacing w:line="23" w:lineRule="atLeast"/>
              <w:ind w:left="106" w:hanging="106"/>
              <w:jc w:val="both"/>
              <w:rPr>
                <w:rFonts w:ascii="Arial" w:hAnsi="Arial" w:cs="Arial"/>
              </w:rPr>
            </w:pPr>
            <w:r w:rsidRPr="0081003A">
              <w:rPr>
                <w:rFonts w:ascii="Arial" w:hAnsi="Arial" w:cs="Arial"/>
              </w:rPr>
              <w:t>Kitos mašinos ir įrenginiai</w:t>
            </w:r>
          </w:p>
        </w:tc>
        <w:tc>
          <w:tcPr>
            <w:tcW w:w="1276" w:type="dxa"/>
          </w:tcPr>
          <w:p w14:paraId="18082D54"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5</w:t>
            </w:r>
          </w:p>
        </w:tc>
        <w:tc>
          <w:tcPr>
            <w:tcW w:w="1233" w:type="dxa"/>
          </w:tcPr>
          <w:p w14:paraId="0CBFB50D"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20</w:t>
            </w:r>
          </w:p>
        </w:tc>
        <w:tc>
          <w:tcPr>
            <w:tcW w:w="1107" w:type="dxa"/>
            <w:tcMar>
              <w:top w:w="28" w:type="dxa"/>
              <w:left w:w="57" w:type="dxa"/>
              <w:bottom w:w="28" w:type="dxa"/>
              <w:right w:w="57" w:type="dxa"/>
            </w:tcMar>
          </w:tcPr>
          <w:p w14:paraId="31917CC7"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1,7</w:t>
            </w:r>
          </w:p>
        </w:tc>
      </w:tr>
      <w:tr w:rsidR="0081003A" w:rsidRPr="0081003A" w14:paraId="7FD8EB71" w14:textId="77777777" w:rsidTr="00AB689E">
        <w:tc>
          <w:tcPr>
            <w:tcW w:w="777" w:type="dxa"/>
          </w:tcPr>
          <w:p w14:paraId="27735B6E"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9.</w:t>
            </w:r>
          </w:p>
        </w:tc>
        <w:tc>
          <w:tcPr>
            <w:tcW w:w="5172" w:type="dxa"/>
          </w:tcPr>
          <w:p w14:paraId="0F8751FF" w14:textId="77777777" w:rsidR="00C226A3" w:rsidRPr="0081003A" w:rsidRDefault="00C226A3" w:rsidP="009F334B">
            <w:pPr>
              <w:tabs>
                <w:tab w:val="left" w:pos="720"/>
              </w:tabs>
              <w:spacing w:line="23" w:lineRule="atLeast"/>
              <w:ind w:firstLine="261"/>
              <w:jc w:val="both"/>
              <w:rPr>
                <w:rFonts w:ascii="Arial" w:hAnsi="Arial" w:cs="Arial"/>
                <w:b/>
              </w:rPr>
            </w:pPr>
            <w:r w:rsidRPr="0081003A">
              <w:rPr>
                <w:rFonts w:ascii="Arial" w:hAnsi="Arial" w:cs="Arial"/>
                <w:b/>
              </w:rPr>
              <w:t>Transporto priemonės</w:t>
            </w:r>
          </w:p>
        </w:tc>
        <w:tc>
          <w:tcPr>
            <w:tcW w:w="1276" w:type="dxa"/>
          </w:tcPr>
          <w:p w14:paraId="55615E9B" w14:textId="77777777" w:rsidR="00C226A3" w:rsidRPr="0081003A" w:rsidRDefault="00C226A3" w:rsidP="009F334B">
            <w:pPr>
              <w:tabs>
                <w:tab w:val="left" w:pos="720"/>
              </w:tabs>
              <w:spacing w:line="23" w:lineRule="atLeast"/>
              <w:jc w:val="center"/>
              <w:rPr>
                <w:rFonts w:ascii="Arial" w:hAnsi="Arial" w:cs="Arial"/>
              </w:rPr>
            </w:pPr>
          </w:p>
        </w:tc>
        <w:tc>
          <w:tcPr>
            <w:tcW w:w="1233" w:type="dxa"/>
          </w:tcPr>
          <w:p w14:paraId="13773847" w14:textId="77777777" w:rsidR="00C226A3" w:rsidRPr="0081003A" w:rsidRDefault="00C226A3" w:rsidP="009F334B">
            <w:pPr>
              <w:tabs>
                <w:tab w:val="left" w:pos="720"/>
              </w:tabs>
              <w:spacing w:line="23" w:lineRule="atLeast"/>
              <w:jc w:val="center"/>
              <w:rPr>
                <w:rFonts w:ascii="Arial" w:hAnsi="Arial" w:cs="Arial"/>
              </w:rPr>
            </w:pPr>
          </w:p>
        </w:tc>
        <w:tc>
          <w:tcPr>
            <w:tcW w:w="1107" w:type="dxa"/>
            <w:tcMar>
              <w:top w:w="28" w:type="dxa"/>
              <w:left w:w="57" w:type="dxa"/>
              <w:bottom w:w="28" w:type="dxa"/>
              <w:right w:w="57" w:type="dxa"/>
            </w:tcMar>
          </w:tcPr>
          <w:p w14:paraId="5FB6B8B5" w14:textId="77777777" w:rsidR="00C226A3" w:rsidRPr="0081003A" w:rsidRDefault="00C226A3" w:rsidP="009F334B">
            <w:pPr>
              <w:tabs>
                <w:tab w:val="left" w:pos="720"/>
              </w:tabs>
              <w:spacing w:line="23" w:lineRule="atLeast"/>
              <w:jc w:val="center"/>
              <w:rPr>
                <w:rFonts w:ascii="Arial" w:hAnsi="Arial" w:cs="Arial"/>
              </w:rPr>
            </w:pPr>
          </w:p>
        </w:tc>
      </w:tr>
      <w:tr w:rsidR="0081003A" w:rsidRPr="0081003A" w14:paraId="3BDACCBF" w14:textId="77777777" w:rsidTr="00AB689E">
        <w:tc>
          <w:tcPr>
            <w:tcW w:w="777" w:type="dxa"/>
          </w:tcPr>
          <w:p w14:paraId="3FCD3946"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9.1.</w:t>
            </w:r>
          </w:p>
        </w:tc>
        <w:tc>
          <w:tcPr>
            <w:tcW w:w="5172" w:type="dxa"/>
          </w:tcPr>
          <w:p w14:paraId="3F1B0992" w14:textId="77777777" w:rsidR="00C226A3" w:rsidRPr="0081003A" w:rsidRDefault="00C226A3" w:rsidP="009F334B">
            <w:pPr>
              <w:tabs>
                <w:tab w:val="left" w:pos="720"/>
              </w:tabs>
              <w:spacing w:line="23" w:lineRule="atLeast"/>
              <w:ind w:left="-36"/>
              <w:jc w:val="both"/>
              <w:rPr>
                <w:rFonts w:ascii="Arial" w:hAnsi="Arial" w:cs="Arial"/>
              </w:rPr>
            </w:pPr>
            <w:r w:rsidRPr="0081003A">
              <w:rPr>
                <w:rFonts w:ascii="Arial" w:hAnsi="Arial" w:cs="Arial"/>
              </w:rPr>
              <w:t>Lengvieji automobiliai ir jų priekabos</w:t>
            </w:r>
          </w:p>
        </w:tc>
        <w:tc>
          <w:tcPr>
            <w:tcW w:w="1276" w:type="dxa"/>
          </w:tcPr>
          <w:p w14:paraId="0B4B0966"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8</w:t>
            </w:r>
          </w:p>
        </w:tc>
        <w:tc>
          <w:tcPr>
            <w:tcW w:w="1233" w:type="dxa"/>
          </w:tcPr>
          <w:p w14:paraId="58B43BFC"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12,5</w:t>
            </w:r>
          </w:p>
        </w:tc>
        <w:tc>
          <w:tcPr>
            <w:tcW w:w="1107" w:type="dxa"/>
            <w:tcMar>
              <w:top w:w="28" w:type="dxa"/>
              <w:left w:w="57" w:type="dxa"/>
              <w:bottom w:w="28" w:type="dxa"/>
              <w:right w:w="57" w:type="dxa"/>
            </w:tcMar>
          </w:tcPr>
          <w:p w14:paraId="156E19A7"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w:t>
            </w:r>
          </w:p>
        </w:tc>
      </w:tr>
      <w:tr w:rsidR="0081003A" w:rsidRPr="0081003A" w14:paraId="0420596C" w14:textId="77777777" w:rsidTr="00AB689E">
        <w:tc>
          <w:tcPr>
            <w:tcW w:w="777" w:type="dxa"/>
          </w:tcPr>
          <w:p w14:paraId="53ED9440"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9.2.</w:t>
            </w:r>
          </w:p>
        </w:tc>
        <w:tc>
          <w:tcPr>
            <w:tcW w:w="5172" w:type="dxa"/>
          </w:tcPr>
          <w:p w14:paraId="5C5D456C" w14:textId="77777777" w:rsidR="00C226A3" w:rsidRPr="0081003A" w:rsidRDefault="00C226A3" w:rsidP="009F334B">
            <w:pPr>
              <w:tabs>
                <w:tab w:val="left" w:pos="720"/>
              </w:tabs>
              <w:spacing w:line="23" w:lineRule="atLeast"/>
              <w:ind w:left="-36"/>
              <w:jc w:val="both"/>
              <w:rPr>
                <w:rFonts w:ascii="Arial" w:hAnsi="Arial" w:cs="Arial"/>
              </w:rPr>
            </w:pPr>
            <w:r w:rsidRPr="0081003A">
              <w:rPr>
                <w:rFonts w:ascii="Arial" w:hAnsi="Arial" w:cs="Arial"/>
              </w:rPr>
              <w:t>Specialūs automobiliai</w:t>
            </w:r>
          </w:p>
        </w:tc>
        <w:tc>
          <w:tcPr>
            <w:tcW w:w="1276" w:type="dxa"/>
          </w:tcPr>
          <w:p w14:paraId="013D28D7"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5</w:t>
            </w:r>
          </w:p>
        </w:tc>
        <w:tc>
          <w:tcPr>
            <w:tcW w:w="1233" w:type="dxa"/>
          </w:tcPr>
          <w:p w14:paraId="22546319"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20</w:t>
            </w:r>
          </w:p>
        </w:tc>
        <w:tc>
          <w:tcPr>
            <w:tcW w:w="1107" w:type="dxa"/>
            <w:tcMar>
              <w:top w:w="28" w:type="dxa"/>
              <w:left w:w="57" w:type="dxa"/>
              <w:bottom w:w="28" w:type="dxa"/>
              <w:right w:w="57" w:type="dxa"/>
            </w:tcMar>
          </w:tcPr>
          <w:p w14:paraId="1A6A8942"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1,7</w:t>
            </w:r>
          </w:p>
        </w:tc>
      </w:tr>
      <w:tr w:rsidR="0081003A" w:rsidRPr="0081003A" w14:paraId="1F3C116C" w14:textId="77777777" w:rsidTr="00AB689E">
        <w:tc>
          <w:tcPr>
            <w:tcW w:w="777" w:type="dxa"/>
          </w:tcPr>
          <w:p w14:paraId="6813350C"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9.3.</w:t>
            </w:r>
          </w:p>
        </w:tc>
        <w:tc>
          <w:tcPr>
            <w:tcW w:w="5172" w:type="dxa"/>
          </w:tcPr>
          <w:p w14:paraId="43E70761" w14:textId="77777777" w:rsidR="00C226A3" w:rsidRPr="0081003A" w:rsidRDefault="00C226A3" w:rsidP="009F334B">
            <w:pPr>
              <w:tabs>
                <w:tab w:val="left" w:pos="720"/>
              </w:tabs>
              <w:spacing w:line="23" w:lineRule="atLeast"/>
              <w:ind w:left="-36"/>
              <w:rPr>
                <w:rFonts w:ascii="Arial" w:hAnsi="Arial" w:cs="Arial"/>
              </w:rPr>
            </w:pPr>
            <w:r w:rsidRPr="0081003A">
              <w:rPr>
                <w:rFonts w:ascii="Arial" w:hAnsi="Arial" w:cs="Arial"/>
              </w:rPr>
              <w:t>Autobusai, krovininiai automobiliai, jų priekabos ir puspriekabės</w:t>
            </w:r>
          </w:p>
        </w:tc>
        <w:tc>
          <w:tcPr>
            <w:tcW w:w="1276" w:type="dxa"/>
          </w:tcPr>
          <w:p w14:paraId="1112F9B2"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6</w:t>
            </w:r>
          </w:p>
        </w:tc>
        <w:tc>
          <w:tcPr>
            <w:tcW w:w="1233" w:type="dxa"/>
          </w:tcPr>
          <w:p w14:paraId="2001D2E5"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16,7</w:t>
            </w:r>
          </w:p>
        </w:tc>
        <w:tc>
          <w:tcPr>
            <w:tcW w:w="1107" w:type="dxa"/>
            <w:tcMar>
              <w:top w:w="28" w:type="dxa"/>
              <w:left w:w="57" w:type="dxa"/>
              <w:bottom w:w="28" w:type="dxa"/>
              <w:right w:w="57" w:type="dxa"/>
            </w:tcMar>
          </w:tcPr>
          <w:p w14:paraId="01045BA2"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1,4</w:t>
            </w:r>
          </w:p>
        </w:tc>
      </w:tr>
      <w:tr w:rsidR="0081003A" w:rsidRPr="0081003A" w14:paraId="70C08D5F" w14:textId="77777777" w:rsidTr="00AB689E">
        <w:tc>
          <w:tcPr>
            <w:tcW w:w="777" w:type="dxa"/>
          </w:tcPr>
          <w:p w14:paraId="5E751F38"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9.4.</w:t>
            </w:r>
          </w:p>
        </w:tc>
        <w:tc>
          <w:tcPr>
            <w:tcW w:w="5172" w:type="dxa"/>
          </w:tcPr>
          <w:p w14:paraId="4E3B9B85" w14:textId="77777777" w:rsidR="00C226A3" w:rsidRPr="0081003A" w:rsidRDefault="00C226A3" w:rsidP="009F334B">
            <w:pPr>
              <w:tabs>
                <w:tab w:val="left" w:pos="720"/>
              </w:tabs>
              <w:spacing w:line="23" w:lineRule="atLeast"/>
              <w:ind w:left="-36"/>
              <w:rPr>
                <w:rFonts w:ascii="Arial" w:hAnsi="Arial" w:cs="Arial"/>
              </w:rPr>
            </w:pPr>
            <w:r w:rsidRPr="0081003A">
              <w:rPr>
                <w:rFonts w:ascii="Arial" w:hAnsi="Arial" w:cs="Arial"/>
              </w:rPr>
              <w:t>Kitos transporto priemonės</w:t>
            </w:r>
          </w:p>
        </w:tc>
        <w:tc>
          <w:tcPr>
            <w:tcW w:w="1276" w:type="dxa"/>
          </w:tcPr>
          <w:p w14:paraId="5FCA1C53"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10</w:t>
            </w:r>
          </w:p>
        </w:tc>
        <w:tc>
          <w:tcPr>
            <w:tcW w:w="1233" w:type="dxa"/>
          </w:tcPr>
          <w:p w14:paraId="67AD8247"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10</w:t>
            </w:r>
          </w:p>
        </w:tc>
        <w:tc>
          <w:tcPr>
            <w:tcW w:w="1107" w:type="dxa"/>
            <w:tcMar>
              <w:top w:w="28" w:type="dxa"/>
              <w:left w:w="57" w:type="dxa"/>
              <w:bottom w:w="28" w:type="dxa"/>
              <w:right w:w="57" w:type="dxa"/>
            </w:tcMar>
          </w:tcPr>
          <w:p w14:paraId="066BCDBD"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0,8</w:t>
            </w:r>
          </w:p>
        </w:tc>
      </w:tr>
      <w:tr w:rsidR="0081003A" w:rsidRPr="0081003A" w14:paraId="60818002" w14:textId="77777777" w:rsidTr="00AB689E">
        <w:tc>
          <w:tcPr>
            <w:tcW w:w="777" w:type="dxa"/>
          </w:tcPr>
          <w:p w14:paraId="25FC5AD1"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10.</w:t>
            </w:r>
          </w:p>
        </w:tc>
        <w:tc>
          <w:tcPr>
            <w:tcW w:w="5172" w:type="dxa"/>
          </w:tcPr>
          <w:p w14:paraId="5D34CD94" w14:textId="77777777" w:rsidR="00C226A3" w:rsidRPr="0081003A" w:rsidRDefault="00C226A3" w:rsidP="009F334B">
            <w:pPr>
              <w:tabs>
                <w:tab w:val="left" w:pos="720"/>
              </w:tabs>
              <w:spacing w:line="23" w:lineRule="atLeast"/>
              <w:ind w:firstLine="261"/>
              <w:rPr>
                <w:rFonts w:ascii="Arial" w:hAnsi="Arial" w:cs="Arial"/>
                <w:b/>
              </w:rPr>
            </w:pPr>
            <w:r w:rsidRPr="0081003A">
              <w:rPr>
                <w:rFonts w:ascii="Arial" w:hAnsi="Arial" w:cs="Arial"/>
                <w:b/>
              </w:rPr>
              <w:t>Baldai ir biuro įranga</w:t>
            </w:r>
          </w:p>
        </w:tc>
        <w:tc>
          <w:tcPr>
            <w:tcW w:w="1276" w:type="dxa"/>
          </w:tcPr>
          <w:p w14:paraId="4DBF95CF" w14:textId="77777777" w:rsidR="00C226A3" w:rsidRPr="0081003A" w:rsidRDefault="00C226A3" w:rsidP="009F334B">
            <w:pPr>
              <w:tabs>
                <w:tab w:val="left" w:pos="720"/>
              </w:tabs>
              <w:spacing w:line="23" w:lineRule="atLeast"/>
              <w:jc w:val="center"/>
              <w:rPr>
                <w:rFonts w:ascii="Arial" w:hAnsi="Arial" w:cs="Arial"/>
              </w:rPr>
            </w:pPr>
          </w:p>
        </w:tc>
        <w:tc>
          <w:tcPr>
            <w:tcW w:w="1233" w:type="dxa"/>
          </w:tcPr>
          <w:p w14:paraId="49E30762" w14:textId="77777777" w:rsidR="00C226A3" w:rsidRPr="0081003A" w:rsidRDefault="00C226A3" w:rsidP="009F334B">
            <w:pPr>
              <w:tabs>
                <w:tab w:val="left" w:pos="720"/>
              </w:tabs>
              <w:spacing w:line="23" w:lineRule="atLeast"/>
              <w:jc w:val="center"/>
              <w:rPr>
                <w:rFonts w:ascii="Arial" w:hAnsi="Arial" w:cs="Arial"/>
              </w:rPr>
            </w:pPr>
          </w:p>
        </w:tc>
        <w:tc>
          <w:tcPr>
            <w:tcW w:w="1107" w:type="dxa"/>
            <w:tcMar>
              <w:top w:w="28" w:type="dxa"/>
              <w:left w:w="57" w:type="dxa"/>
              <w:bottom w:w="28" w:type="dxa"/>
              <w:right w:w="57" w:type="dxa"/>
            </w:tcMar>
          </w:tcPr>
          <w:p w14:paraId="259F04A2" w14:textId="77777777" w:rsidR="00C226A3" w:rsidRPr="0081003A" w:rsidRDefault="00C226A3" w:rsidP="009F334B">
            <w:pPr>
              <w:tabs>
                <w:tab w:val="left" w:pos="720"/>
              </w:tabs>
              <w:spacing w:line="23" w:lineRule="atLeast"/>
              <w:jc w:val="center"/>
              <w:rPr>
                <w:rFonts w:ascii="Arial" w:hAnsi="Arial" w:cs="Arial"/>
              </w:rPr>
            </w:pPr>
          </w:p>
        </w:tc>
      </w:tr>
      <w:tr w:rsidR="0081003A" w:rsidRPr="0081003A" w14:paraId="7AE0330C" w14:textId="77777777" w:rsidTr="00AB689E">
        <w:tc>
          <w:tcPr>
            <w:tcW w:w="777" w:type="dxa"/>
          </w:tcPr>
          <w:p w14:paraId="6318BFAA"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10.1.</w:t>
            </w:r>
          </w:p>
        </w:tc>
        <w:tc>
          <w:tcPr>
            <w:tcW w:w="5172" w:type="dxa"/>
          </w:tcPr>
          <w:p w14:paraId="477DCF06"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Baldai</w:t>
            </w:r>
          </w:p>
        </w:tc>
        <w:tc>
          <w:tcPr>
            <w:tcW w:w="1276" w:type="dxa"/>
          </w:tcPr>
          <w:p w14:paraId="407BF318"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8</w:t>
            </w:r>
          </w:p>
        </w:tc>
        <w:tc>
          <w:tcPr>
            <w:tcW w:w="1233" w:type="dxa"/>
          </w:tcPr>
          <w:p w14:paraId="6E29B85B"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12,5</w:t>
            </w:r>
          </w:p>
        </w:tc>
        <w:tc>
          <w:tcPr>
            <w:tcW w:w="1107" w:type="dxa"/>
            <w:tcMar>
              <w:top w:w="28" w:type="dxa"/>
              <w:left w:w="57" w:type="dxa"/>
              <w:bottom w:w="28" w:type="dxa"/>
              <w:right w:w="57" w:type="dxa"/>
            </w:tcMar>
          </w:tcPr>
          <w:p w14:paraId="519276B1"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w:t>
            </w:r>
          </w:p>
        </w:tc>
      </w:tr>
      <w:tr w:rsidR="0081003A" w:rsidRPr="0081003A" w14:paraId="3C2FD183" w14:textId="77777777" w:rsidTr="00AB689E">
        <w:tc>
          <w:tcPr>
            <w:tcW w:w="777" w:type="dxa"/>
          </w:tcPr>
          <w:p w14:paraId="06134FE5"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10.2.</w:t>
            </w:r>
          </w:p>
        </w:tc>
        <w:tc>
          <w:tcPr>
            <w:tcW w:w="5172" w:type="dxa"/>
          </w:tcPr>
          <w:p w14:paraId="2DECB379"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Kompiuteriai ir jų įranga</w:t>
            </w:r>
          </w:p>
        </w:tc>
        <w:tc>
          <w:tcPr>
            <w:tcW w:w="1276" w:type="dxa"/>
          </w:tcPr>
          <w:p w14:paraId="6CADF408"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4</w:t>
            </w:r>
          </w:p>
        </w:tc>
        <w:tc>
          <w:tcPr>
            <w:tcW w:w="1233" w:type="dxa"/>
          </w:tcPr>
          <w:p w14:paraId="6877D742"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25</w:t>
            </w:r>
          </w:p>
        </w:tc>
        <w:tc>
          <w:tcPr>
            <w:tcW w:w="1107" w:type="dxa"/>
            <w:tcMar>
              <w:top w:w="28" w:type="dxa"/>
              <w:left w:w="57" w:type="dxa"/>
              <w:bottom w:w="28" w:type="dxa"/>
              <w:right w:w="57" w:type="dxa"/>
            </w:tcMar>
          </w:tcPr>
          <w:p w14:paraId="5889DEA9"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2,1</w:t>
            </w:r>
          </w:p>
        </w:tc>
      </w:tr>
      <w:tr w:rsidR="0081003A" w:rsidRPr="0081003A" w14:paraId="676E258D" w14:textId="77777777" w:rsidTr="00AB689E">
        <w:tc>
          <w:tcPr>
            <w:tcW w:w="777" w:type="dxa"/>
          </w:tcPr>
          <w:p w14:paraId="11855972"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10.3.</w:t>
            </w:r>
          </w:p>
        </w:tc>
        <w:tc>
          <w:tcPr>
            <w:tcW w:w="5172" w:type="dxa"/>
          </w:tcPr>
          <w:p w14:paraId="43C52F7F"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Kopijavimo ir dokumentų dauginimo priemonės</w:t>
            </w:r>
          </w:p>
        </w:tc>
        <w:tc>
          <w:tcPr>
            <w:tcW w:w="1276" w:type="dxa"/>
          </w:tcPr>
          <w:p w14:paraId="7EBC071B"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4</w:t>
            </w:r>
          </w:p>
        </w:tc>
        <w:tc>
          <w:tcPr>
            <w:tcW w:w="1233" w:type="dxa"/>
          </w:tcPr>
          <w:p w14:paraId="0E698D33"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25</w:t>
            </w:r>
          </w:p>
        </w:tc>
        <w:tc>
          <w:tcPr>
            <w:tcW w:w="1107" w:type="dxa"/>
            <w:tcMar>
              <w:top w:w="28" w:type="dxa"/>
              <w:left w:w="57" w:type="dxa"/>
              <w:bottom w:w="28" w:type="dxa"/>
              <w:right w:w="57" w:type="dxa"/>
            </w:tcMar>
          </w:tcPr>
          <w:p w14:paraId="025A90B5"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2,1</w:t>
            </w:r>
          </w:p>
        </w:tc>
      </w:tr>
      <w:tr w:rsidR="0081003A" w:rsidRPr="0081003A" w14:paraId="6E40F413" w14:textId="77777777" w:rsidTr="00AB689E">
        <w:tc>
          <w:tcPr>
            <w:tcW w:w="777" w:type="dxa"/>
          </w:tcPr>
          <w:p w14:paraId="07A37C1A"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10.4.</w:t>
            </w:r>
          </w:p>
        </w:tc>
        <w:tc>
          <w:tcPr>
            <w:tcW w:w="5172" w:type="dxa"/>
          </w:tcPr>
          <w:p w14:paraId="25DCAED0"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Kita biuro įranga</w:t>
            </w:r>
          </w:p>
        </w:tc>
        <w:tc>
          <w:tcPr>
            <w:tcW w:w="1276" w:type="dxa"/>
          </w:tcPr>
          <w:p w14:paraId="1E2B3256"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4</w:t>
            </w:r>
          </w:p>
        </w:tc>
        <w:tc>
          <w:tcPr>
            <w:tcW w:w="1233" w:type="dxa"/>
          </w:tcPr>
          <w:p w14:paraId="7A36DFBC"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25</w:t>
            </w:r>
          </w:p>
        </w:tc>
        <w:tc>
          <w:tcPr>
            <w:tcW w:w="1107" w:type="dxa"/>
            <w:tcMar>
              <w:top w:w="28" w:type="dxa"/>
              <w:left w:w="57" w:type="dxa"/>
              <w:bottom w:w="28" w:type="dxa"/>
              <w:right w:w="57" w:type="dxa"/>
            </w:tcMar>
          </w:tcPr>
          <w:p w14:paraId="26322EFA"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2,1</w:t>
            </w:r>
          </w:p>
        </w:tc>
      </w:tr>
      <w:tr w:rsidR="0081003A" w:rsidRPr="0081003A" w14:paraId="388A9E30" w14:textId="77777777" w:rsidTr="00AB689E">
        <w:tc>
          <w:tcPr>
            <w:tcW w:w="777" w:type="dxa"/>
          </w:tcPr>
          <w:p w14:paraId="4CE07324"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11.</w:t>
            </w:r>
          </w:p>
        </w:tc>
        <w:tc>
          <w:tcPr>
            <w:tcW w:w="5172" w:type="dxa"/>
          </w:tcPr>
          <w:p w14:paraId="59ADF7D4" w14:textId="77777777" w:rsidR="00C226A3" w:rsidRPr="0081003A" w:rsidRDefault="00C226A3" w:rsidP="009F334B">
            <w:pPr>
              <w:tabs>
                <w:tab w:val="left" w:pos="720"/>
              </w:tabs>
              <w:spacing w:line="23" w:lineRule="atLeast"/>
              <w:ind w:firstLine="261"/>
              <w:rPr>
                <w:rFonts w:ascii="Arial" w:hAnsi="Arial" w:cs="Arial"/>
                <w:b/>
              </w:rPr>
            </w:pPr>
            <w:r w:rsidRPr="0081003A">
              <w:rPr>
                <w:rFonts w:ascii="Arial" w:hAnsi="Arial" w:cs="Arial"/>
                <w:b/>
              </w:rPr>
              <w:t>Kitas ilgalaikis materialusis turtas</w:t>
            </w:r>
          </w:p>
        </w:tc>
        <w:tc>
          <w:tcPr>
            <w:tcW w:w="1276" w:type="dxa"/>
          </w:tcPr>
          <w:p w14:paraId="0209725C" w14:textId="77777777" w:rsidR="00C226A3" w:rsidRPr="0081003A" w:rsidRDefault="00C226A3" w:rsidP="009F334B">
            <w:pPr>
              <w:tabs>
                <w:tab w:val="left" w:pos="720"/>
              </w:tabs>
              <w:spacing w:line="23" w:lineRule="atLeast"/>
              <w:jc w:val="center"/>
              <w:rPr>
                <w:rFonts w:ascii="Arial" w:hAnsi="Arial" w:cs="Arial"/>
              </w:rPr>
            </w:pPr>
          </w:p>
        </w:tc>
        <w:tc>
          <w:tcPr>
            <w:tcW w:w="1233" w:type="dxa"/>
          </w:tcPr>
          <w:p w14:paraId="3F74EDF1" w14:textId="77777777" w:rsidR="00C226A3" w:rsidRPr="0081003A" w:rsidRDefault="00C226A3" w:rsidP="009F334B">
            <w:pPr>
              <w:tabs>
                <w:tab w:val="left" w:pos="720"/>
              </w:tabs>
              <w:spacing w:line="23" w:lineRule="atLeast"/>
              <w:jc w:val="center"/>
              <w:rPr>
                <w:rFonts w:ascii="Arial" w:hAnsi="Arial" w:cs="Arial"/>
              </w:rPr>
            </w:pPr>
          </w:p>
        </w:tc>
        <w:tc>
          <w:tcPr>
            <w:tcW w:w="1107" w:type="dxa"/>
            <w:tcMar>
              <w:top w:w="28" w:type="dxa"/>
              <w:left w:w="57" w:type="dxa"/>
              <w:bottom w:w="28" w:type="dxa"/>
              <w:right w:w="57" w:type="dxa"/>
            </w:tcMar>
          </w:tcPr>
          <w:p w14:paraId="03D90B14" w14:textId="77777777" w:rsidR="00C226A3" w:rsidRPr="0081003A" w:rsidRDefault="00C226A3" w:rsidP="009F334B">
            <w:pPr>
              <w:tabs>
                <w:tab w:val="left" w:pos="720"/>
              </w:tabs>
              <w:spacing w:line="23" w:lineRule="atLeast"/>
              <w:jc w:val="center"/>
              <w:rPr>
                <w:rFonts w:ascii="Arial" w:hAnsi="Arial" w:cs="Arial"/>
              </w:rPr>
            </w:pPr>
          </w:p>
        </w:tc>
      </w:tr>
      <w:tr w:rsidR="0081003A" w:rsidRPr="0081003A" w14:paraId="2556DB7D" w14:textId="77777777" w:rsidTr="00AB689E">
        <w:tc>
          <w:tcPr>
            <w:tcW w:w="777" w:type="dxa"/>
          </w:tcPr>
          <w:p w14:paraId="38E35973"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11.1.</w:t>
            </w:r>
          </w:p>
        </w:tc>
        <w:tc>
          <w:tcPr>
            <w:tcW w:w="5172" w:type="dxa"/>
          </w:tcPr>
          <w:p w14:paraId="04EB6B98"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Scenos meno priemonės</w:t>
            </w:r>
          </w:p>
        </w:tc>
        <w:tc>
          <w:tcPr>
            <w:tcW w:w="1276" w:type="dxa"/>
          </w:tcPr>
          <w:p w14:paraId="568B5F63"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10</w:t>
            </w:r>
          </w:p>
        </w:tc>
        <w:tc>
          <w:tcPr>
            <w:tcW w:w="1233" w:type="dxa"/>
          </w:tcPr>
          <w:p w14:paraId="3BD74982"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10</w:t>
            </w:r>
          </w:p>
        </w:tc>
        <w:tc>
          <w:tcPr>
            <w:tcW w:w="1107" w:type="dxa"/>
            <w:tcMar>
              <w:top w:w="28" w:type="dxa"/>
              <w:left w:w="57" w:type="dxa"/>
              <w:bottom w:w="28" w:type="dxa"/>
              <w:right w:w="57" w:type="dxa"/>
            </w:tcMar>
          </w:tcPr>
          <w:p w14:paraId="4D2BD352"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0,8</w:t>
            </w:r>
          </w:p>
        </w:tc>
      </w:tr>
      <w:tr w:rsidR="0081003A" w:rsidRPr="0081003A" w14:paraId="0317EE9E" w14:textId="77777777" w:rsidTr="00AB689E">
        <w:tc>
          <w:tcPr>
            <w:tcW w:w="777" w:type="dxa"/>
          </w:tcPr>
          <w:p w14:paraId="102F1711"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11.2.</w:t>
            </w:r>
          </w:p>
        </w:tc>
        <w:tc>
          <w:tcPr>
            <w:tcW w:w="5172" w:type="dxa"/>
          </w:tcPr>
          <w:p w14:paraId="799493AE"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Muzikos instrumentai</w:t>
            </w:r>
          </w:p>
        </w:tc>
        <w:tc>
          <w:tcPr>
            <w:tcW w:w="1276" w:type="dxa"/>
          </w:tcPr>
          <w:p w14:paraId="53F2765E"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30</w:t>
            </w:r>
          </w:p>
        </w:tc>
        <w:tc>
          <w:tcPr>
            <w:tcW w:w="1233" w:type="dxa"/>
          </w:tcPr>
          <w:p w14:paraId="17B3CD3E"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3,3</w:t>
            </w:r>
          </w:p>
        </w:tc>
        <w:tc>
          <w:tcPr>
            <w:tcW w:w="1107" w:type="dxa"/>
            <w:tcMar>
              <w:top w:w="28" w:type="dxa"/>
              <w:left w:w="57" w:type="dxa"/>
              <w:bottom w:w="28" w:type="dxa"/>
              <w:right w:w="57" w:type="dxa"/>
            </w:tcMar>
          </w:tcPr>
          <w:p w14:paraId="67D575E0"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0,3</w:t>
            </w:r>
          </w:p>
        </w:tc>
      </w:tr>
      <w:tr w:rsidR="0081003A" w:rsidRPr="0081003A" w14:paraId="4CC4FCCF" w14:textId="77777777" w:rsidTr="00AB689E">
        <w:tc>
          <w:tcPr>
            <w:tcW w:w="777" w:type="dxa"/>
          </w:tcPr>
          <w:p w14:paraId="4829C784"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11.3.</w:t>
            </w:r>
          </w:p>
        </w:tc>
        <w:tc>
          <w:tcPr>
            <w:tcW w:w="5172" w:type="dxa"/>
          </w:tcPr>
          <w:p w14:paraId="05D7DB91"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Ūkinis inventorius ir kiti reikmenys</w:t>
            </w:r>
          </w:p>
        </w:tc>
        <w:tc>
          <w:tcPr>
            <w:tcW w:w="1276" w:type="dxa"/>
          </w:tcPr>
          <w:p w14:paraId="450EEE2A"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6</w:t>
            </w:r>
          </w:p>
        </w:tc>
        <w:tc>
          <w:tcPr>
            <w:tcW w:w="1233" w:type="dxa"/>
          </w:tcPr>
          <w:p w14:paraId="68D3ACB4"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16,7</w:t>
            </w:r>
          </w:p>
        </w:tc>
        <w:tc>
          <w:tcPr>
            <w:tcW w:w="1107" w:type="dxa"/>
            <w:tcMar>
              <w:top w:w="28" w:type="dxa"/>
              <w:left w:w="57" w:type="dxa"/>
              <w:bottom w:w="28" w:type="dxa"/>
              <w:right w:w="57" w:type="dxa"/>
            </w:tcMar>
          </w:tcPr>
          <w:p w14:paraId="1B95615D"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1,4</w:t>
            </w:r>
          </w:p>
        </w:tc>
      </w:tr>
      <w:tr w:rsidR="0081003A" w:rsidRPr="0081003A" w14:paraId="35F459A3" w14:textId="77777777" w:rsidTr="00AB689E">
        <w:tc>
          <w:tcPr>
            <w:tcW w:w="777" w:type="dxa"/>
          </w:tcPr>
          <w:p w14:paraId="3C236ABD"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11.4.</w:t>
            </w:r>
          </w:p>
        </w:tc>
        <w:tc>
          <w:tcPr>
            <w:tcW w:w="5172" w:type="dxa"/>
          </w:tcPr>
          <w:p w14:paraId="35C2B0D3"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Specialieji drabužiai ir avalynė</w:t>
            </w:r>
          </w:p>
        </w:tc>
        <w:tc>
          <w:tcPr>
            <w:tcW w:w="1276" w:type="dxa"/>
          </w:tcPr>
          <w:p w14:paraId="0906522B"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2</w:t>
            </w:r>
          </w:p>
        </w:tc>
        <w:tc>
          <w:tcPr>
            <w:tcW w:w="1233" w:type="dxa"/>
          </w:tcPr>
          <w:p w14:paraId="528AE1FC"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50</w:t>
            </w:r>
          </w:p>
        </w:tc>
        <w:tc>
          <w:tcPr>
            <w:tcW w:w="1107" w:type="dxa"/>
            <w:tcMar>
              <w:top w:w="28" w:type="dxa"/>
              <w:left w:w="57" w:type="dxa"/>
              <w:bottom w:w="28" w:type="dxa"/>
              <w:right w:w="57" w:type="dxa"/>
            </w:tcMar>
          </w:tcPr>
          <w:p w14:paraId="350C5A63"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4,2</w:t>
            </w:r>
          </w:p>
        </w:tc>
      </w:tr>
      <w:tr w:rsidR="00C226A3" w:rsidRPr="0081003A" w14:paraId="10582488" w14:textId="77777777" w:rsidTr="00AB689E">
        <w:tc>
          <w:tcPr>
            <w:tcW w:w="777" w:type="dxa"/>
          </w:tcPr>
          <w:p w14:paraId="7A1F9B9A" w14:textId="77777777" w:rsidR="00C226A3" w:rsidRPr="0081003A" w:rsidRDefault="00C226A3" w:rsidP="009F334B">
            <w:pPr>
              <w:tabs>
                <w:tab w:val="left" w:pos="720"/>
              </w:tabs>
              <w:spacing w:line="23" w:lineRule="atLeast"/>
              <w:ind w:left="-51" w:right="-108"/>
              <w:jc w:val="both"/>
              <w:rPr>
                <w:rFonts w:ascii="Arial" w:hAnsi="Arial" w:cs="Arial"/>
              </w:rPr>
            </w:pPr>
            <w:r w:rsidRPr="0081003A">
              <w:rPr>
                <w:rFonts w:ascii="Arial" w:hAnsi="Arial" w:cs="Arial"/>
              </w:rPr>
              <w:t>11.5.</w:t>
            </w:r>
          </w:p>
        </w:tc>
        <w:tc>
          <w:tcPr>
            <w:tcW w:w="5172" w:type="dxa"/>
          </w:tcPr>
          <w:p w14:paraId="29A15789" w14:textId="77777777" w:rsidR="00C226A3" w:rsidRPr="0081003A" w:rsidRDefault="00C226A3" w:rsidP="009F334B">
            <w:pPr>
              <w:tabs>
                <w:tab w:val="left" w:pos="720"/>
              </w:tabs>
              <w:spacing w:line="23" w:lineRule="atLeast"/>
              <w:rPr>
                <w:rFonts w:ascii="Arial" w:hAnsi="Arial" w:cs="Arial"/>
              </w:rPr>
            </w:pPr>
            <w:r w:rsidRPr="0081003A">
              <w:rPr>
                <w:rFonts w:ascii="Arial" w:hAnsi="Arial" w:cs="Arial"/>
              </w:rPr>
              <w:t>Kitas ilgalaikis materialusis turtas</w:t>
            </w:r>
          </w:p>
        </w:tc>
        <w:tc>
          <w:tcPr>
            <w:tcW w:w="1276" w:type="dxa"/>
          </w:tcPr>
          <w:p w14:paraId="2DA7EE86"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6</w:t>
            </w:r>
          </w:p>
        </w:tc>
        <w:tc>
          <w:tcPr>
            <w:tcW w:w="1233" w:type="dxa"/>
          </w:tcPr>
          <w:p w14:paraId="1E7656A9"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16,7</w:t>
            </w:r>
          </w:p>
        </w:tc>
        <w:tc>
          <w:tcPr>
            <w:tcW w:w="1107" w:type="dxa"/>
            <w:tcMar>
              <w:top w:w="28" w:type="dxa"/>
              <w:left w:w="57" w:type="dxa"/>
              <w:bottom w:w="28" w:type="dxa"/>
              <w:right w:w="57" w:type="dxa"/>
            </w:tcMar>
          </w:tcPr>
          <w:p w14:paraId="3CE74BEA" w14:textId="77777777" w:rsidR="00C226A3" w:rsidRPr="0081003A" w:rsidRDefault="00C226A3" w:rsidP="009F334B">
            <w:pPr>
              <w:tabs>
                <w:tab w:val="left" w:pos="720"/>
              </w:tabs>
              <w:spacing w:line="23" w:lineRule="atLeast"/>
              <w:jc w:val="center"/>
              <w:rPr>
                <w:rFonts w:ascii="Arial" w:hAnsi="Arial" w:cs="Arial"/>
              </w:rPr>
            </w:pPr>
            <w:r w:rsidRPr="0081003A">
              <w:rPr>
                <w:rFonts w:ascii="Arial" w:hAnsi="Arial" w:cs="Arial"/>
              </w:rPr>
              <w:t>1,4</w:t>
            </w:r>
          </w:p>
        </w:tc>
      </w:tr>
    </w:tbl>
    <w:p w14:paraId="2ED2FE41" w14:textId="77777777" w:rsidR="00295285" w:rsidRPr="0081003A" w:rsidRDefault="00295285" w:rsidP="00AB689E">
      <w:pPr>
        <w:spacing w:line="276" w:lineRule="auto"/>
        <w:ind w:firstLine="851"/>
        <w:jc w:val="both"/>
        <w:rPr>
          <w:rFonts w:ascii="Arial" w:hAnsi="Arial" w:cs="Arial"/>
          <w:highlight w:val="yellow"/>
        </w:rPr>
      </w:pPr>
    </w:p>
    <w:p w14:paraId="2B6CACAB" w14:textId="086FC550" w:rsidR="0017319B" w:rsidRPr="0081003A" w:rsidRDefault="0017319B" w:rsidP="00DA627C">
      <w:pPr>
        <w:spacing w:after="120" w:line="276" w:lineRule="auto"/>
        <w:ind w:firstLine="567"/>
        <w:jc w:val="both"/>
        <w:rPr>
          <w:rFonts w:ascii="Arial" w:hAnsi="Arial" w:cs="Arial"/>
        </w:rPr>
      </w:pPr>
      <w:r w:rsidRPr="0081003A">
        <w:rPr>
          <w:rFonts w:ascii="Arial" w:hAnsi="Arial" w:cs="Arial"/>
        </w:rPr>
        <w:t xml:space="preserve">Klaipėdos </w:t>
      </w:r>
      <w:r w:rsidR="00DF1A25" w:rsidRPr="0081003A">
        <w:rPr>
          <w:rFonts w:ascii="Arial" w:hAnsi="Arial" w:cs="Arial"/>
        </w:rPr>
        <w:t>rajono savivaldybės patikėjimo teise valdomiems ir valstybei nuosavybės teise priklausantiems melioracijos statiniams, kuriems nusidėvėjimą skaičiuoja VĮ Valstybės žemės fondas, tai</w:t>
      </w:r>
      <w:r w:rsidR="00AE7303" w:rsidRPr="0081003A">
        <w:rPr>
          <w:rFonts w:ascii="Arial" w:hAnsi="Arial" w:cs="Arial"/>
        </w:rPr>
        <w:t>komi šie nusidėvėjimo normatyvai:</w:t>
      </w: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7"/>
        <w:gridCol w:w="5172"/>
        <w:gridCol w:w="1417"/>
        <w:gridCol w:w="1233"/>
        <w:gridCol w:w="1107"/>
      </w:tblGrid>
      <w:tr w:rsidR="0081003A" w:rsidRPr="0081003A" w14:paraId="190E0B9B" w14:textId="77777777" w:rsidTr="00DA627C">
        <w:trPr>
          <w:trHeight w:val="992"/>
          <w:tblHeader/>
        </w:trPr>
        <w:tc>
          <w:tcPr>
            <w:tcW w:w="777" w:type="dxa"/>
            <w:vMerge w:val="restart"/>
            <w:tcMar>
              <w:top w:w="28" w:type="dxa"/>
              <w:left w:w="57" w:type="dxa"/>
              <w:bottom w:w="28" w:type="dxa"/>
              <w:right w:w="57" w:type="dxa"/>
            </w:tcMar>
            <w:vAlign w:val="center"/>
          </w:tcPr>
          <w:p w14:paraId="5F51315D" w14:textId="77777777" w:rsidR="00AE7303" w:rsidRPr="0081003A" w:rsidRDefault="00AE7303" w:rsidP="009F334B">
            <w:pPr>
              <w:tabs>
                <w:tab w:val="left" w:pos="720"/>
              </w:tabs>
              <w:spacing w:line="23" w:lineRule="atLeast"/>
              <w:ind w:left="-51" w:right="-108"/>
              <w:jc w:val="center"/>
              <w:rPr>
                <w:rFonts w:ascii="Arial" w:hAnsi="Arial" w:cs="Arial"/>
              </w:rPr>
            </w:pPr>
            <w:bookmarkStart w:id="0" w:name="_Hlk222819072"/>
            <w:r w:rsidRPr="0081003A">
              <w:rPr>
                <w:rFonts w:ascii="Arial" w:hAnsi="Arial" w:cs="Arial"/>
              </w:rPr>
              <w:t>Eil. Nr.</w:t>
            </w:r>
          </w:p>
        </w:tc>
        <w:tc>
          <w:tcPr>
            <w:tcW w:w="5172" w:type="dxa"/>
            <w:vMerge w:val="restart"/>
            <w:tcMar>
              <w:top w:w="28" w:type="dxa"/>
              <w:left w:w="57" w:type="dxa"/>
              <w:bottom w:w="28" w:type="dxa"/>
              <w:right w:w="57" w:type="dxa"/>
            </w:tcMar>
            <w:vAlign w:val="center"/>
          </w:tcPr>
          <w:p w14:paraId="48DFB3C5"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Ilgalaikio turto grupės ir rūšys</w:t>
            </w:r>
          </w:p>
        </w:tc>
        <w:tc>
          <w:tcPr>
            <w:tcW w:w="1417" w:type="dxa"/>
            <w:vMerge w:val="restart"/>
            <w:vAlign w:val="center"/>
          </w:tcPr>
          <w:p w14:paraId="4900777D"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Ilgalaikio turto naudingo tarnavimo laikas (metais)</w:t>
            </w:r>
          </w:p>
        </w:tc>
        <w:tc>
          <w:tcPr>
            <w:tcW w:w="2340" w:type="dxa"/>
            <w:gridSpan w:val="2"/>
            <w:tcBorders>
              <w:right w:val="single" w:sz="4" w:space="0" w:color="auto"/>
            </w:tcBorders>
            <w:vAlign w:val="center"/>
          </w:tcPr>
          <w:p w14:paraId="31F4D7F8"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Turto nusidėvėjimo (amortizacijos) normatyvai (procentais)</w:t>
            </w:r>
          </w:p>
        </w:tc>
      </w:tr>
      <w:tr w:rsidR="0081003A" w:rsidRPr="0081003A" w14:paraId="129795BD" w14:textId="77777777" w:rsidTr="00DA627C">
        <w:trPr>
          <w:tblHeader/>
        </w:trPr>
        <w:tc>
          <w:tcPr>
            <w:tcW w:w="777" w:type="dxa"/>
            <w:vMerge/>
            <w:vAlign w:val="center"/>
          </w:tcPr>
          <w:p w14:paraId="4ADFE9DD" w14:textId="77777777" w:rsidR="00AE7303" w:rsidRPr="0081003A" w:rsidRDefault="00AE7303" w:rsidP="009F334B">
            <w:pPr>
              <w:tabs>
                <w:tab w:val="left" w:pos="720"/>
              </w:tabs>
              <w:spacing w:line="23" w:lineRule="atLeast"/>
              <w:ind w:left="-51" w:right="-108"/>
              <w:jc w:val="center"/>
              <w:rPr>
                <w:rFonts w:ascii="Arial" w:hAnsi="Arial" w:cs="Arial"/>
                <w:b/>
              </w:rPr>
            </w:pPr>
          </w:p>
        </w:tc>
        <w:tc>
          <w:tcPr>
            <w:tcW w:w="5172" w:type="dxa"/>
            <w:vMerge/>
            <w:vAlign w:val="center"/>
          </w:tcPr>
          <w:p w14:paraId="0B1B91BD" w14:textId="77777777" w:rsidR="00AE7303" w:rsidRPr="0081003A" w:rsidRDefault="00AE7303" w:rsidP="009F334B">
            <w:pPr>
              <w:tabs>
                <w:tab w:val="left" w:pos="720"/>
              </w:tabs>
              <w:spacing w:line="23" w:lineRule="atLeast"/>
              <w:jc w:val="center"/>
              <w:rPr>
                <w:rFonts w:ascii="Arial" w:hAnsi="Arial" w:cs="Arial"/>
                <w:b/>
              </w:rPr>
            </w:pPr>
          </w:p>
        </w:tc>
        <w:tc>
          <w:tcPr>
            <w:tcW w:w="1417" w:type="dxa"/>
            <w:vMerge/>
            <w:vAlign w:val="center"/>
          </w:tcPr>
          <w:p w14:paraId="3BB2B9F4" w14:textId="77777777" w:rsidR="00AE7303" w:rsidRPr="0081003A" w:rsidRDefault="00AE7303" w:rsidP="009F334B">
            <w:pPr>
              <w:tabs>
                <w:tab w:val="left" w:pos="720"/>
              </w:tabs>
              <w:spacing w:line="23" w:lineRule="atLeast"/>
              <w:jc w:val="center"/>
              <w:rPr>
                <w:rFonts w:ascii="Arial" w:hAnsi="Arial" w:cs="Arial"/>
              </w:rPr>
            </w:pPr>
          </w:p>
        </w:tc>
        <w:tc>
          <w:tcPr>
            <w:tcW w:w="1233" w:type="dxa"/>
            <w:vAlign w:val="center"/>
          </w:tcPr>
          <w:p w14:paraId="5294AB9E"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metiniai</w:t>
            </w:r>
          </w:p>
        </w:tc>
        <w:tc>
          <w:tcPr>
            <w:tcW w:w="1107" w:type="dxa"/>
            <w:tcBorders>
              <w:right w:val="single" w:sz="4" w:space="0" w:color="auto"/>
            </w:tcBorders>
            <w:tcMar>
              <w:top w:w="28" w:type="dxa"/>
              <w:left w:w="57" w:type="dxa"/>
              <w:bottom w:w="28" w:type="dxa"/>
              <w:right w:w="57" w:type="dxa"/>
            </w:tcMar>
            <w:vAlign w:val="center"/>
          </w:tcPr>
          <w:p w14:paraId="2C88AE68"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mėnesio</w:t>
            </w:r>
          </w:p>
        </w:tc>
      </w:tr>
      <w:tr w:rsidR="0081003A" w:rsidRPr="0081003A" w14:paraId="059F4408" w14:textId="77777777" w:rsidTr="00DA627C">
        <w:tc>
          <w:tcPr>
            <w:tcW w:w="777" w:type="dxa"/>
          </w:tcPr>
          <w:p w14:paraId="5C5831D9" w14:textId="77777777" w:rsidR="00AE7303" w:rsidRPr="0081003A" w:rsidRDefault="00AE7303" w:rsidP="009F334B">
            <w:pPr>
              <w:tabs>
                <w:tab w:val="left" w:pos="720"/>
              </w:tabs>
              <w:spacing w:line="23" w:lineRule="atLeast"/>
              <w:ind w:left="-51" w:right="-108"/>
              <w:jc w:val="both"/>
              <w:rPr>
                <w:rFonts w:ascii="Arial" w:hAnsi="Arial" w:cs="Arial"/>
              </w:rPr>
            </w:pPr>
          </w:p>
        </w:tc>
        <w:tc>
          <w:tcPr>
            <w:tcW w:w="5172" w:type="dxa"/>
          </w:tcPr>
          <w:p w14:paraId="3E7D48E5" w14:textId="77777777" w:rsidR="00AE7303" w:rsidRPr="0081003A" w:rsidRDefault="00AE7303" w:rsidP="009F334B">
            <w:pPr>
              <w:tabs>
                <w:tab w:val="left" w:pos="720"/>
              </w:tabs>
              <w:spacing w:line="23" w:lineRule="atLeast"/>
              <w:jc w:val="both"/>
              <w:rPr>
                <w:rFonts w:ascii="Arial" w:hAnsi="Arial" w:cs="Arial"/>
                <w:b/>
              </w:rPr>
            </w:pPr>
            <w:r w:rsidRPr="0081003A">
              <w:rPr>
                <w:rFonts w:ascii="Arial" w:hAnsi="Arial" w:cs="Arial"/>
                <w:b/>
              </w:rPr>
              <w:t>MATERIALUSIS TURTAS</w:t>
            </w:r>
          </w:p>
        </w:tc>
        <w:tc>
          <w:tcPr>
            <w:tcW w:w="1417" w:type="dxa"/>
          </w:tcPr>
          <w:p w14:paraId="676244B8" w14:textId="77777777" w:rsidR="00AE7303" w:rsidRPr="0081003A" w:rsidRDefault="00AE7303" w:rsidP="009F334B">
            <w:pPr>
              <w:tabs>
                <w:tab w:val="left" w:pos="720"/>
              </w:tabs>
              <w:spacing w:line="23" w:lineRule="atLeast"/>
              <w:jc w:val="center"/>
              <w:rPr>
                <w:rFonts w:ascii="Arial" w:hAnsi="Arial" w:cs="Arial"/>
                <w:b/>
              </w:rPr>
            </w:pPr>
          </w:p>
        </w:tc>
        <w:tc>
          <w:tcPr>
            <w:tcW w:w="1233" w:type="dxa"/>
          </w:tcPr>
          <w:p w14:paraId="3FF32448" w14:textId="77777777" w:rsidR="00AE7303" w:rsidRPr="0081003A" w:rsidRDefault="00AE7303" w:rsidP="009F334B">
            <w:pPr>
              <w:tabs>
                <w:tab w:val="left" w:pos="720"/>
              </w:tabs>
              <w:spacing w:line="23" w:lineRule="atLeast"/>
              <w:jc w:val="center"/>
              <w:rPr>
                <w:rFonts w:ascii="Arial" w:hAnsi="Arial" w:cs="Arial"/>
                <w:b/>
              </w:rPr>
            </w:pPr>
          </w:p>
        </w:tc>
        <w:tc>
          <w:tcPr>
            <w:tcW w:w="1107" w:type="dxa"/>
            <w:tcMar>
              <w:top w:w="28" w:type="dxa"/>
              <w:left w:w="57" w:type="dxa"/>
              <w:bottom w:w="28" w:type="dxa"/>
              <w:right w:w="57" w:type="dxa"/>
            </w:tcMar>
          </w:tcPr>
          <w:p w14:paraId="6DC3A509" w14:textId="77777777" w:rsidR="00AE7303" w:rsidRPr="0081003A" w:rsidRDefault="00AE7303" w:rsidP="009F334B">
            <w:pPr>
              <w:tabs>
                <w:tab w:val="left" w:pos="720"/>
              </w:tabs>
              <w:spacing w:line="23" w:lineRule="atLeast"/>
              <w:jc w:val="center"/>
              <w:rPr>
                <w:rFonts w:ascii="Arial" w:hAnsi="Arial" w:cs="Arial"/>
                <w:b/>
              </w:rPr>
            </w:pPr>
          </w:p>
        </w:tc>
      </w:tr>
      <w:bookmarkEnd w:id="0"/>
      <w:tr w:rsidR="0081003A" w:rsidRPr="0081003A" w14:paraId="312E53C3" w14:textId="77777777" w:rsidTr="00DA627C">
        <w:tc>
          <w:tcPr>
            <w:tcW w:w="777" w:type="dxa"/>
            <w:tcBorders>
              <w:top w:val="single" w:sz="4" w:space="0" w:color="auto"/>
              <w:left w:val="single" w:sz="4" w:space="0" w:color="auto"/>
              <w:bottom w:val="single" w:sz="4" w:space="0" w:color="auto"/>
              <w:right w:val="single" w:sz="4" w:space="0" w:color="auto"/>
            </w:tcBorders>
          </w:tcPr>
          <w:p w14:paraId="4A01A0D3" w14:textId="77777777" w:rsidR="00AE7303" w:rsidRPr="0081003A" w:rsidRDefault="00AE7303" w:rsidP="009F334B">
            <w:pPr>
              <w:tabs>
                <w:tab w:val="left" w:pos="720"/>
              </w:tabs>
              <w:spacing w:line="23" w:lineRule="atLeast"/>
              <w:ind w:left="-51" w:right="-108"/>
              <w:jc w:val="both"/>
              <w:rPr>
                <w:rFonts w:ascii="Arial" w:hAnsi="Arial" w:cs="Arial"/>
              </w:rPr>
            </w:pPr>
            <w:r w:rsidRPr="0081003A">
              <w:rPr>
                <w:rFonts w:ascii="Arial" w:hAnsi="Arial" w:cs="Arial"/>
              </w:rPr>
              <w:t>12.</w:t>
            </w:r>
          </w:p>
        </w:tc>
        <w:tc>
          <w:tcPr>
            <w:tcW w:w="5172" w:type="dxa"/>
            <w:tcBorders>
              <w:top w:val="single" w:sz="4" w:space="0" w:color="auto"/>
              <w:left w:val="single" w:sz="4" w:space="0" w:color="auto"/>
              <w:bottom w:val="single" w:sz="4" w:space="0" w:color="auto"/>
              <w:right w:val="single" w:sz="4" w:space="0" w:color="auto"/>
            </w:tcBorders>
          </w:tcPr>
          <w:p w14:paraId="3B83A827" w14:textId="77777777" w:rsidR="00AE7303" w:rsidRPr="0081003A" w:rsidRDefault="00AE7303" w:rsidP="009F334B">
            <w:pPr>
              <w:tabs>
                <w:tab w:val="left" w:pos="720"/>
              </w:tabs>
              <w:spacing w:line="23" w:lineRule="atLeast"/>
              <w:ind w:left="-108" w:firstLine="360"/>
              <w:rPr>
                <w:rFonts w:ascii="Arial" w:hAnsi="Arial" w:cs="Arial"/>
                <w:b/>
              </w:rPr>
            </w:pPr>
            <w:r w:rsidRPr="0081003A">
              <w:rPr>
                <w:rFonts w:ascii="Arial" w:hAnsi="Arial" w:cs="Arial"/>
                <w:b/>
              </w:rPr>
              <w:t>Melioracijos statiniai</w:t>
            </w:r>
          </w:p>
        </w:tc>
        <w:tc>
          <w:tcPr>
            <w:tcW w:w="1417" w:type="dxa"/>
            <w:tcBorders>
              <w:top w:val="single" w:sz="4" w:space="0" w:color="auto"/>
              <w:left w:val="single" w:sz="4" w:space="0" w:color="auto"/>
              <w:bottom w:val="single" w:sz="4" w:space="0" w:color="auto"/>
              <w:right w:val="single" w:sz="4" w:space="0" w:color="auto"/>
            </w:tcBorders>
          </w:tcPr>
          <w:p w14:paraId="44D6B06B" w14:textId="77777777" w:rsidR="00AE7303" w:rsidRPr="0081003A" w:rsidRDefault="00AE7303" w:rsidP="009F334B">
            <w:pPr>
              <w:tabs>
                <w:tab w:val="left" w:pos="720"/>
              </w:tabs>
              <w:spacing w:line="23" w:lineRule="atLeast"/>
              <w:jc w:val="center"/>
              <w:rPr>
                <w:rFonts w:ascii="Arial" w:hAnsi="Arial" w:cs="Arial"/>
              </w:rPr>
            </w:pPr>
          </w:p>
        </w:tc>
        <w:tc>
          <w:tcPr>
            <w:tcW w:w="1233" w:type="dxa"/>
            <w:tcBorders>
              <w:top w:val="single" w:sz="4" w:space="0" w:color="auto"/>
              <w:left w:val="single" w:sz="4" w:space="0" w:color="auto"/>
              <w:bottom w:val="single" w:sz="4" w:space="0" w:color="auto"/>
              <w:right w:val="single" w:sz="4" w:space="0" w:color="auto"/>
            </w:tcBorders>
          </w:tcPr>
          <w:p w14:paraId="7B3AC0F3" w14:textId="77777777" w:rsidR="00AE7303" w:rsidRPr="0081003A" w:rsidRDefault="00AE7303" w:rsidP="009F334B">
            <w:pPr>
              <w:tabs>
                <w:tab w:val="left" w:pos="720"/>
              </w:tabs>
              <w:spacing w:line="23" w:lineRule="atLeast"/>
              <w:jc w:val="center"/>
              <w:rPr>
                <w:rFonts w:ascii="Arial" w:hAnsi="Arial" w:cs="Arial"/>
              </w:rPr>
            </w:pPr>
          </w:p>
        </w:tc>
        <w:tc>
          <w:tcPr>
            <w:tcW w:w="11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092071" w14:textId="77777777" w:rsidR="00AE7303" w:rsidRPr="0081003A" w:rsidRDefault="00AE7303" w:rsidP="009F334B">
            <w:pPr>
              <w:tabs>
                <w:tab w:val="left" w:pos="720"/>
              </w:tabs>
              <w:spacing w:line="23" w:lineRule="atLeast"/>
              <w:jc w:val="center"/>
              <w:rPr>
                <w:rFonts w:ascii="Arial" w:hAnsi="Arial" w:cs="Arial"/>
              </w:rPr>
            </w:pPr>
          </w:p>
        </w:tc>
      </w:tr>
      <w:tr w:rsidR="0081003A" w:rsidRPr="0081003A" w14:paraId="24B9AEBD" w14:textId="77777777" w:rsidTr="00DA627C">
        <w:tc>
          <w:tcPr>
            <w:tcW w:w="777" w:type="dxa"/>
            <w:tcBorders>
              <w:top w:val="single" w:sz="4" w:space="0" w:color="auto"/>
              <w:left w:val="single" w:sz="4" w:space="0" w:color="auto"/>
              <w:bottom w:val="single" w:sz="4" w:space="0" w:color="auto"/>
              <w:right w:val="single" w:sz="4" w:space="0" w:color="auto"/>
            </w:tcBorders>
          </w:tcPr>
          <w:p w14:paraId="595028F8" w14:textId="77777777" w:rsidR="00AE7303" w:rsidRPr="0081003A" w:rsidRDefault="00AE7303" w:rsidP="009F334B">
            <w:pPr>
              <w:tabs>
                <w:tab w:val="left" w:pos="720"/>
              </w:tabs>
              <w:spacing w:line="23" w:lineRule="atLeast"/>
              <w:ind w:left="-51" w:right="-108"/>
              <w:jc w:val="both"/>
              <w:rPr>
                <w:rFonts w:ascii="Arial" w:hAnsi="Arial" w:cs="Arial"/>
              </w:rPr>
            </w:pPr>
            <w:r w:rsidRPr="0081003A">
              <w:rPr>
                <w:rFonts w:ascii="Arial" w:hAnsi="Arial" w:cs="Arial"/>
              </w:rPr>
              <w:t>12.1.</w:t>
            </w:r>
          </w:p>
        </w:tc>
        <w:tc>
          <w:tcPr>
            <w:tcW w:w="5172" w:type="dxa"/>
            <w:tcBorders>
              <w:top w:val="single" w:sz="4" w:space="0" w:color="auto"/>
              <w:left w:val="single" w:sz="4" w:space="0" w:color="auto"/>
              <w:bottom w:val="single" w:sz="4" w:space="0" w:color="auto"/>
              <w:right w:val="single" w:sz="4" w:space="0" w:color="auto"/>
            </w:tcBorders>
          </w:tcPr>
          <w:p w14:paraId="734096B8" w14:textId="77777777" w:rsidR="00AE7303" w:rsidRPr="0081003A" w:rsidRDefault="00AE7303" w:rsidP="009F334B">
            <w:pPr>
              <w:tabs>
                <w:tab w:val="left" w:pos="720"/>
              </w:tabs>
              <w:spacing w:line="23" w:lineRule="atLeast"/>
              <w:ind w:left="441" w:hanging="441"/>
              <w:rPr>
                <w:rFonts w:ascii="Arial" w:hAnsi="Arial" w:cs="Arial"/>
              </w:rPr>
            </w:pPr>
            <w:r w:rsidRPr="0081003A">
              <w:rPr>
                <w:rFonts w:ascii="Arial" w:hAnsi="Arial" w:cs="Arial"/>
              </w:rPr>
              <w:t>Sausinimo siurblinės</w:t>
            </w:r>
          </w:p>
        </w:tc>
        <w:tc>
          <w:tcPr>
            <w:tcW w:w="1417" w:type="dxa"/>
            <w:tcBorders>
              <w:top w:val="single" w:sz="4" w:space="0" w:color="auto"/>
              <w:left w:val="single" w:sz="4" w:space="0" w:color="auto"/>
              <w:bottom w:val="single" w:sz="4" w:space="0" w:color="auto"/>
              <w:right w:val="single" w:sz="4" w:space="0" w:color="auto"/>
            </w:tcBorders>
          </w:tcPr>
          <w:p w14:paraId="0FE30EE0"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40</w:t>
            </w:r>
          </w:p>
        </w:tc>
        <w:tc>
          <w:tcPr>
            <w:tcW w:w="1233" w:type="dxa"/>
            <w:tcBorders>
              <w:top w:val="single" w:sz="4" w:space="0" w:color="auto"/>
              <w:left w:val="single" w:sz="4" w:space="0" w:color="auto"/>
              <w:bottom w:val="single" w:sz="4" w:space="0" w:color="auto"/>
              <w:right w:val="single" w:sz="4" w:space="0" w:color="auto"/>
            </w:tcBorders>
          </w:tcPr>
          <w:p w14:paraId="14BE6EEF"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2,5</w:t>
            </w:r>
          </w:p>
        </w:tc>
        <w:tc>
          <w:tcPr>
            <w:tcW w:w="11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B28C35"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0,2</w:t>
            </w:r>
          </w:p>
        </w:tc>
      </w:tr>
      <w:tr w:rsidR="0081003A" w:rsidRPr="0081003A" w14:paraId="51E565C7" w14:textId="77777777" w:rsidTr="00DA627C">
        <w:tc>
          <w:tcPr>
            <w:tcW w:w="777" w:type="dxa"/>
            <w:tcBorders>
              <w:top w:val="single" w:sz="4" w:space="0" w:color="auto"/>
              <w:left w:val="single" w:sz="4" w:space="0" w:color="auto"/>
              <w:bottom w:val="single" w:sz="4" w:space="0" w:color="auto"/>
              <w:right w:val="single" w:sz="4" w:space="0" w:color="auto"/>
            </w:tcBorders>
          </w:tcPr>
          <w:p w14:paraId="02714834" w14:textId="77777777" w:rsidR="00AE7303" w:rsidRPr="0081003A" w:rsidRDefault="00AE7303" w:rsidP="009F334B">
            <w:pPr>
              <w:tabs>
                <w:tab w:val="left" w:pos="720"/>
              </w:tabs>
              <w:spacing w:line="23" w:lineRule="atLeast"/>
              <w:ind w:left="-51" w:right="-108"/>
              <w:jc w:val="both"/>
              <w:rPr>
                <w:rFonts w:ascii="Arial" w:hAnsi="Arial" w:cs="Arial"/>
              </w:rPr>
            </w:pPr>
            <w:r w:rsidRPr="0081003A">
              <w:rPr>
                <w:rFonts w:ascii="Arial" w:hAnsi="Arial" w:cs="Arial"/>
              </w:rPr>
              <w:t>12.2.</w:t>
            </w:r>
          </w:p>
        </w:tc>
        <w:tc>
          <w:tcPr>
            <w:tcW w:w="5172" w:type="dxa"/>
            <w:tcBorders>
              <w:top w:val="single" w:sz="4" w:space="0" w:color="auto"/>
              <w:left w:val="single" w:sz="4" w:space="0" w:color="auto"/>
              <w:bottom w:val="single" w:sz="4" w:space="0" w:color="auto"/>
              <w:right w:val="single" w:sz="4" w:space="0" w:color="auto"/>
            </w:tcBorders>
          </w:tcPr>
          <w:p w14:paraId="4EEBA791" w14:textId="77777777" w:rsidR="00AE7303" w:rsidRPr="0081003A" w:rsidRDefault="00AE7303" w:rsidP="009F334B">
            <w:pPr>
              <w:tabs>
                <w:tab w:val="left" w:pos="720"/>
              </w:tabs>
              <w:spacing w:line="23" w:lineRule="atLeast"/>
              <w:ind w:left="441" w:hanging="441"/>
              <w:rPr>
                <w:rFonts w:ascii="Arial" w:hAnsi="Arial" w:cs="Arial"/>
              </w:rPr>
            </w:pPr>
            <w:r w:rsidRPr="0081003A">
              <w:rPr>
                <w:rFonts w:ascii="Arial" w:hAnsi="Arial" w:cs="Arial"/>
              </w:rPr>
              <w:t>Drėkinimo siurblinės</w:t>
            </w:r>
          </w:p>
        </w:tc>
        <w:tc>
          <w:tcPr>
            <w:tcW w:w="1417" w:type="dxa"/>
            <w:tcBorders>
              <w:top w:val="single" w:sz="4" w:space="0" w:color="auto"/>
              <w:left w:val="single" w:sz="4" w:space="0" w:color="auto"/>
              <w:bottom w:val="single" w:sz="4" w:space="0" w:color="auto"/>
              <w:right w:val="single" w:sz="4" w:space="0" w:color="auto"/>
            </w:tcBorders>
          </w:tcPr>
          <w:p w14:paraId="418833C1"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40</w:t>
            </w:r>
          </w:p>
        </w:tc>
        <w:tc>
          <w:tcPr>
            <w:tcW w:w="1233" w:type="dxa"/>
            <w:tcBorders>
              <w:top w:val="single" w:sz="4" w:space="0" w:color="auto"/>
              <w:left w:val="single" w:sz="4" w:space="0" w:color="auto"/>
              <w:bottom w:val="single" w:sz="4" w:space="0" w:color="auto"/>
              <w:right w:val="single" w:sz="4" w:space="0" w:color="auto"/>
            </w:tcBorders>
          </w:tcPr>
          <w:p w14:paraId="213647EF"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2,5</w:t>
            </w:r>
          </w:p>
        </w:tc>
        <w:tc>
          <w:tcPr>
            <w:tcW w:w="11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7266FA"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0,2</w:t>
            </w:r>
          </w:p>
        </w:tc>
      </w:tr>
      <w:tr w:rsidR="0081003A" w:rsidRPr="0081003A" w14:paraId="0EA2E56D" w14:textId="77777777" w:rsidTr="00DA627C">
        <w:tc>
          <w:tcPr>
            <w:tcW w:w="777" w:type="dxa"/>
            <w:tcBorders>
              <w:top w:val="single" w:sz="4" w:space="0" w:color="auto"/>
              <w:left w:val="single" w:sz="4" w:space="0" w:color="auto"/>
              <w:bottom w:val="single" w:sz="4" w:space="0" w:color="auto"/>
              <w:right w:val="single" w:sz="4" w:space="0" w:color="auto"/>
            </w:tcBorders>
          </w:tcPr>
          <w:p w14:paraId="687E5EC7" w14:textId="77777777" w:rsidR="00AE7303" w:rsidRPr="0081003A" w:rsidRDefault="00AE7303" w:rsidP="009F334B">
            <w:pPr>
              <w:tabs>
                <w:tab w:val="left" w:pos="720"/>
              </w:tabs>
              <w:spacing w:line="23" w:lineRule="atLeast"/>
              <w:ind w:left="-51" w:right="-108"/>
              <w:jc w:val="both"/>
              <w:rPr>
                <w:rFonts w:ascii="Arial" w:hAnsi="Arial" w:cs="Arial"/>
              </w:rPr>
            </w:pPr>
            <w:r w:rsidRPr="0081003A">
              <w:rPr>
                <w:rFonts w:ascii="Arial" w:hAnsi="Arial" w:cs="Arial"/>
              </w:rPr>
              <w:lastRenderedPageBreak/>
              <w:t>12.3.</w:t>
            </w:r>
          </w:p>
        </w:tc>
        <w:tc>
          <w:tcPr>
            <w:tcW w:w="5172" w:type="dxa"/>
            <w:tcBorders>
              <w:top w:val="single" w:sz="4" w:space="0" w:color="auto"/>
              <w:left w:val="single" w:sz="4" w:space="0" w:color="auto"/>
              <w:bottom w:val="single" w:sz="4" w:space="0" w:color="auto"/>
              <w:right w:val="single" w:sz="4" w:space="0" w:color="auto"/>
            </w:tcBorders>
          </w:tcPr>
          <w:p w14:paraId="5306F02D" w14:textId="77777777" w:rsidR="00AE7303" w:rsidRPr="0081003A" w:rsidRDefault="00AE7303" w:rsidP="009F334B">
            <w:pPr>
              <w:tabs>
                <w:tab w:val="left" w:pos="720"/>
              </w:tabs>
              <w:spacing w:line="23" w:lineRule="atLeast"/>
              <w:ind w:left="441" w:hanging="441"/>
              <w:rPr>
                <w:rFonts w:ascii="Arial" w:hAnsi="Arial" w:cs="Arial"/>
              </w:rPr>
            </w:pPr>
            <w:r w:rsidRPr="0081003A">
              <w:rPr>
                <w:rFonts w:ascii="Arial" w:hAnsi="Arial" w:cs="Arial"/>
              </w:rPr>
              <w:t>Magistraliniai grioviai</w:t>
            </w:r>
          </w:p>
        </w:tc>
        <w:tc>
          <w:tcPr>
            <w:tcW w:w="1417" w:type="dxa"/>
            <w:tcBorders>
              <w:top w:val="single" w:sz="4" w:space="0" w:color="auto"/>
              <w:left w:val="single" w:sz="4" w:space="0" w:color="auto"/>
              <w:bottom w:val="single" w:sz="4" w:space="0" w:color="auto"/>
              <w:right w:val="single" w:sz="4" w:space="0" w:color="auto"/>
            </w:tcBorders>
          </w:tcPr>
          <w:p w14:paraId="4C38E02A"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40</w:t>
            </w:r>
          </w:p>
        </w:tc>
        <w:tc>
          <w:tcPr>
            <w:tcW w:w="1233" w:type="dxa"/>
            <w:tcBorders>
              <w:top w:val="single" w:sz="4" w:space="0" w:color="auto"/>
              <w:left w:val="single" w:sz="4" w:space="0" w:color="auto"/>
              <w:bottom w:val="single" w:sz="4" w:space="0" w:color="auto"/>
              <w:right w:val="single" w:sz="4" w:space="0" w:color="auto"/>
            </w:tcBorders>
          </w:tcPr>
          <w:p w14:paraId="3CFC81BA"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2,5</w:t>
            </w:r>
          </w:p>
        </w:tc>
        <w:tc>
          <w:tcPr>
            <w:tcW w:w="11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098793"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0,2</w:t>
            </w:r>
          </w:p>
        </w:tc>
      </w:tr>
      <w:tr w:rsidR="0081003A" w:rsidRPr="0081003A" w14:paraId="5D842C3E" w14:textId="77777777" w:rsidTr="00DA627C">
        <w:tc>
          <w:tcPr>
            <w:tcW w:w="777" w:type="dxa"/>
            <w:tcBorders>
              <w:top w:val="single" w:sz="4" w:space="0" w:color="auto"/>
              <w:left w:val="single" w:sz="4" w:space="0" w:color="auto"/>
              <w:bottom w:val="single" w:sz="4" w:space="0" w:color="auto"/>
              <w:right w:val="single" w:sz="4" w:space="0" w:color="auto"/>
            </w:tcBorders>
          </w:tcPr>
          <w:p w14:paraId="1A4843F7" w14:textId="77777777" w:rsidR="00AE7303" w:rsidRPr="0081003A" w:rsidRDefault="00AE7303" w:rsidP="009F334B">
            <w:pPr>
              <w:tabs>
                <w:tab w:val="left" w:pos="720"/>
              </w:tabs>
              <w:spacing w:line="23" w:lineRule="atLeast"/>
              <w:ind w:left="-51" w:right="-108"/>
              <w:jc w:val="both"/>
              <w:rPr>
                <w:rFonts w:ascii="Arial" w:hAnsi="Arial" w:cs="Arial"/>
              </w:rPr>
            </w:pPr>
            <w:r w:rsidRPr="0081003A">
              <w:rPr>
                <w:rFonts w:ascii="Arial" w:hAnsi="Arial" w:cs="Arial"/>
              </w:rPr>
              <w:t>12.4.</w:t>
            </w:r>
          </w:p>
        </w:tc>
        <w:tc>
          <w:tcPr>
            <w:tcW w:w="5172" w:type="dxa"/>
            <w:tcBorders>
              <w:top w:val="single" w:sz="4" w:space="0" w:color="auto"/>
              <w:left w:val="single" w:sz="4" w:space="0" w:color="auto"/>
              <w:bottom w:val="single" w:sz="4" w:space="0" w:color="auto"/>
              <w:right w:val="single" w:sz="4" w:space="0" w:color="auto"/>
            </w:tcBorders>
          </w:tcPr>
          <w:p w14:paraId="61642B80" w14:textId="77777777" w:rsidR="00AE7303" w:rsidRPr="0081003A" w:rsidRDefault="00AE7303" w:rsidP="009F334B">
            <w:pPr>
              <w:tabs>
                <w:tab w:val="left" w:pos="720"/>
              </w:tabs>
              <w:spacing w:line="23" w:lineRule="atLeast"/>
              <w:ind w:left="441" w:hanging="441"/>
              <w:rPr>
                <w:rFonts w:ascii="Arial" w:hAnsi="Arial" w:cs="Arial"/>
              </w:rPr>
            </w:pPr>
            <w:r w:rsidRPr="0081003A">
              <w:rPr>
                <w:rFonts w:ascii="Arial" w:hAnsi="Arial" w:cs="Arial"/>
              </w:rPr>
              <w:t>Apsauginiai grioviai</w:t>
            </w:r>
          </w:p>
        </w:tc>
        <w:tc>
          <w:tcPr>
            <w:tcW w:w="1417" w:type="dxa"/>
            <w:tcBorders>
              <w:top w:val="single" w:sz="4" w:space="0" w:color="auto"/>
              <w:left w:val="single" w:sz="4" w:space="0" w:color="auto"/>
              <w:bottom w:val="single" w:sz="4" w:space="0" w:color="auto"/>
              <w:right w:val="single" w:sz="4" w:space="0" w:color="auto"/>
            </w:tcBorders>
          </w:tcPr>
          <w:p w14:paraId="5AE5C65C"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30</w:t>
            </w:r>
          </w:p>
        </w:tc>
        <w:tc>
          <w:tcPr>
            <w:tcW w:w="1233" w:type="dxa"/>
            <w:tcBorders>
              <w:top w:val="single" w:sz="4" w:space="0" w:color="auto"/>
              <w:left w:val="single" w:sz="4" w:space="0" w:color="auto"/>
              <w:bottom w:val="single" w:sz="4" w:space="0" w:color="auto"/>
              <w:right w:val="single" w:sz="4" w:space="0" w:color="auto"/>
            </w:tcBorders>
          </w:tcPr>
          <w:p w14:paraId="3BF790BD"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3,3</w:t>
            </w:r>
          </w:p>
        </w:tc>
        <w:tc>
          <w:tcPr>
            <w:tcW w:w="11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7869EB"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0,3</w:t>
            </w:r>
          </w:p>
        </w:tc>
      </w:tr>
      <w:tr w:rsidR="0081003A" w:rsidRPr="0081003A" w14:paraId="7A141EB7" w14:textId="77777777" w:rsidTr="00DA627C">
        <w:tc>
          <w:tcPr>
            <w:tcW w:w="777" w:type="dxa"/>
            <w:tcBorders>
              <w:top w:val="single" w:sz="4" w:space="0" w:color="auto"/>
              <w:left w:val="single" w:sz="4" w:space="0" w:color="auto"/>
              <w:bottom w:val="single" w:sz="4" w:space="0" w:color="auto"/>
              <w:right w:val="single" w:sz="4" w:space="0" w:color="auto"/>
            </w:tcBorders>
          </w:tcPr>
          <w:p w14:paraId="32A2387E" w14:textId="77777777" w:rsidR="00AE7303" w:rsidRPr="0081003A" w:rsidRDefault="00AE7303" w:rsidP="009F334B">
            <w:pPr>
              <w:tabs>
                <w:tab w:val="left" w:pos="720"/>
              </w:tabs>
              <w:spacing w:line="23" w:lineRule="atLeast"/>
              <w:ind w:left="-51" w:right="-108"/>
              <w:jc w:val="both"/>
              <w:rPr>
                <w:rFonts w:ascii="Arial" w:hAnsi="Arial" w:cs="Arial"/>
              </w:rPr>
            </w:pPr>
            <w:r w:rsidRPr="0081003A">
              <w:rPr>
                <w:rFonts w:ascii="Arial" w:hAnsi="Arial" w:cs="Arial"/>
              </w:rPr>
              <w:t>12.5.</w:t>
            </w:r>
          </w:p>
        </w:tc>
        <w:tc>
          <w:tcPr>
            <w:tcW w:w="5172" w:type="dxa"/>
            <w:tcBorders>
              <w:top w:val="single" w:sz="4" w:space="0" w:color="auto"/>
              <w:left w:val="single" w:sz="4" w:space="0" w:color="auto"/>
              <w:bottom w:val="single" w:sz="4" w:space="0" w:color="auto"/>
              <w:right w:val="single" w:sz="4" w:space="0" w:color="auto"/>
            </w:tcBorders>
          </w:tcPr>
          <w:p w14:paraId="145DF7D1" w14:textId="77777777" w:rsidR="00AE7303" w:rsidRPr="0081003A" w:rsidRDefault="00AE7303" w:rsidP="009F334B">
            <w:pPr>
              <w:tabs>
                <w:tab w:val="left" w:pos="720"/>
              </w:tabs>
              <w:spacing w:line="23" w:lineRule="atLeast"/>
              <w:rPr>
                <w:rFonts w:ascii="Arial" w:hAnsi="Arial" w:cs="Arial"/>
              </w:rPr>
            </w:pPr>
            <w:r w:rsidRPr="0081003A">
              <w:rPr>
                <w:rFonts w:ascii="Arial" w:hAnsi="Arial" w:cs="Arial"/>
              </w:rPr>
              <w:t>Statiniai grioviuose (reguliatoriai, tiltai, vandens pralaidos, slenksčiai, lieptai ir kt.)</w:t>
            </w:r>
          </w:p>
        </w:tc>
        <w:tc>
          <w:tcPr>
            <w:tcW w:w="1417" w:type="dxa"/>
            <w:tcBorders>
              <w:top w:val="single" w:sz="4" w:space="0" w:color="auto"/>
              <w:left w:val="single" w:sz="4" w:space="0" w:color="auto"/>
              <w:bottom w:val="single" w:sz="4" w:space="0" w:color="auto"/>
              <w:right w:val="single" w:sz="4" w:space="0" w:color="auto"/>
            </w:tcBorders>
          </w:tcPr>
          <w:p w14:paraId="73F8CFAF"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60</w:t>
            </w:r>
          </w:p>
        </w:tc>
        <w:tc>
          <w:tcPr>
            <w:tcW w:w="1233" w:type="dxa"/>
            <w:tcBorders>
              <w:top w:val="single" w:sz="4" w:space="0" w:color="auto"/>
              <w:left w:val="single" w:sz="4" w:space="0" w:color="auto"/>
              <w:bottom w:val="single" w:sz="4" w:space="0" w:color="auto"/>
              <w:right w:val="single" w:sz="4" w:space="0" w:color="auto"/>
            </w:tcBorders>
          </w:tcPr>
          <w:p w14:paraId="2B4466B5"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1,7</w:t>
            </w:r>
          </w:p>
        </w:tc>
        <w:tc>
          <w:tcPr>
            <w:tcW w:w="11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250A96"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0,1</w:t>
            </w:r>
          </w:p>
        </w:tc>
      </w:tr>
      <w:tr w:rsidR="0081003A" w:rsidRPr="0081003A" w14:paraId="457E672F" w14:textId="77777777" w:rsidTr="00DA627C">
        <w:tc>
          <w:tcPr>
            <w:tcW w:w="777" w:type="dxa"/>
            <w:tcBorders>
              <w:top w:val="single" w:sz="4" w:space="0" w:color="auto"/>
              <w:left w:val="single" w:sz="4" w:space="0" w:color="auto"/>
              <w:bottom w:val="single" w:sz="4" w:space="0" w:color="auto"/>
              <w:right w:val="single" w:sz="4" w:space="0" w:color="auto"/>
            </w:tcBorders>
          </w:tcPr>
          <w:p w14:paraId="70EB46FE" w14:textId="77777777" w:rsidR="00AE7303" w:rsidRPr="0081003A" w:rsidRDefault="00AE7303" w:rsidP="009F334B">
            <w:pPr>
              <w:tabs>
                <w:tab w:val="left" w:pos="720"/>
              </w:tabs>
              <w:spacing w:line="23" w:lineRule="atLeast"/>
              <w:ind w:left="-51" w:right="-108"/>
              <w:jc w:val="both"/>
              <w:rPr>
                <w:rFonts w:ascii="Arial" w:hAnsi="Arial" w:cs="Arial"/>
              </w:rPr>
            </w:pPr>
            <w:r w:rsidRPr="0081003A">
              <w:rPr>
                <w:rFonts w:ascii="Arial" w:hAnsi="Arial" w:cs="Arial"/>
              </w:rPr>
              <w:t>12.6.</w:t>
            </w:r>
          </w:p>
        </w:tc>
        <w:tc>
          <w:tcPr>
            <w:tcW w:w="5172" w:type="dxa"/>
            <w:tcBorders>
              <w:top w:val="single" w:sz="4" w:space="0" w:color="auto"/>
              <w:left w:val="single" w:sz="4" w:space="0" w:color="auto"/>
              <w:bottom w:val="single" w:sz="4" w:space="0" w:color="auto"/>
              <w:right w:val="single" w:sz="4" w:space="0" w:color="auto"/>
            </w:tcBorders>
          </w:tcPr>
          <w:p w14:paraId="0D0F6980" w14:textId="77777777" w:rsidR="00AE7303" w:rsidRPr="0081003A" w:rsidRDefault="00AE7303" w:rsidP="009F334B">
            <w:pPr>
              <w:tabs>
                <w:tab w:val="left" w:pos="720"/>
              </w:tabs>
              <w:spacing w:line="23" w:lineRule="atLeast"/>
              <w:ind w:left="441" w:hanging="477"/>
              <w:rPr>
                <w:rFonts w:ascii="Arial" w:hAnsi="Arial" w:cs="Arial"/>
              </w:rPr>
            </w:pPr>
            <w:r w:rsidRPr="0081003A">
              <w:rPr>
                <w:rFonts w:ascii="Arial" w:hAnsi="Arial" w:cs="Arial"/>
              </w:rPr>
              <w:t xml:space="preserve">Drenažas ir jo statiniai </w:t>
            </w:r>
          </w:p>
        </w:tc>
        <w:tc>
          <w:tcPr>
            <w:tcW w:w="1417" w:type="dxa"/>
            <w:tcBorders>
              <w:top w:val="single" w:sz="4" w:space="0" w:color="auto"/>
              <w:left w:val="single" w:sz="4" w:space="0" w:color="auto"/>
              <w:bottom w:val="single" w:sz="4" w:space="0" w:color="auto"/>
              <w:right w:val="single" w:sz="4" w:space="0" w:color="auto"/>
            </w:tcBorders>
          </w:tcPr>
          <w:p w14:paraId="234F0448"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60</w:t>
            </w:r>
          </w:p>
        </w:tc>
        <w:tc>
          <w:tcPr>
            <w:tcW w:w="1233" w:type="dxa"/>
            <w:tcBorders>
              <w:top w:val="single" w:sz="4" w:space="0" w:color="auto"/>
              <w:left w:val="single" w:sz="4" w:space="0" w:color="auto"/>
              <w:bottom w:val="single" w:sz="4" w:space="0" w:color="auto"/>
              <w:right w:val="single" w:sz="4" w:space="0" w:color="auto"/>
            </w:tcBorders>
          </w:tcPr>
          <w:p w14:paraId="2963FB26"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1,7</w:t>
            </w:r>
          </w:p>
        </w:tc>
        <w:tc>
          <w:tcPr>
            <w:tcW w:w="11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A6B518"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0,1</w:t>
            </w:r>
          </w:p>
        </w:tc>
      </w:tr>
      <w:tr w:rsidR="0081003A" w:rsidRPr="0081003A" w14:paraId="7F2E6BA1" w14:textId="77777777" w:rsidTr="00DA627C">
        <w:tc>
          <w:tcPr>
            <w:tcW w:w="777" w:type="dxa"/>
            <w:tcBorders>
              <w:top w:val="single" w:sz="4" w:space="0" w:color="auto"/>
              <w:left w:val="single" w:sz="4" w:space="0" w:color="auto"/>
              <w:bottom w:val="single" w:sz="4" w:space="0" w:color="auto"/>
              <w:right w:val="single" w:sz="4" w:space="0" w:color="auto"/>
            </w:tcBorders>
          </w:tcPr>
          <w:p w14:paraId="1D494D85" w14:textId="77777777" w:rsidR="00AE7303" w:rsidRPr="0081003A" w:rsidRDefault="00AE7303" w:rsidP="009F334B">
            <w:pPr>
              <w:tabs>
                <w:tab w:val="left" w:pos="720"/>
              </w:tabs>
              <w:spacing w:line="23" w:lineRule="atLeast"/>
              <w:ind w:left="-51" w:right="-108"/>
              <w:jc w:val="both"/>
              <w:rPr>
                <w:rFonts w:ascii="Arial" w:hAnsi="Arial" w:cs="Arial"/>
              </w:rPr>
            </w:pPr>
            <w:r w:rsidRPr="0081003A">
              <w:rPr>
                <w:rFonts w:ascii="Arial" w:hAnsi="Arial" w:cs="Arial"/>
              </w:rPr>
              <w:t>12.7.</w:t>
            </w:r>
          </w:p>
        </w:tc>
        <w:tc>
          <w:tcPr>
            <w:tcW w:w="5172" w:type="dxa"/>
            <w:tcBorders>
              <w:top w:val="single" w:sz="4" w:space="0" w:color="auto"/>
              <w:left w:val="single" w:sz="4" w:space="0" w:color="auto"/>
              <w:bottom w:val="single" w:sz="4" w:space="0" w:color="auto"/>
              <w:right w:val="single" w:sz="4" w:space="0" w:color="auto"/>
            </w:tcBorders>
          </w:tcPr>
          <w:p w14:paraId="202F99D2" w14:textId="77777777" w:rsidR="00AE7303" w:rsidRPr="0081003A" w:rsidRDefault="00AE7303" w:rsidP="009F334B">
            <w:pPr>
              <w:tabs>
                <w:tab w:val="left" w:pos="720"/>
              </w:tabs>
              <w:spacing w:line="23" w:lineRule="atLeast"/>
              <w:ind w:left="441" w:hanging="477"/>
              <w:rPr>
                <w:rFonts w:ascii="Arial" w:hAnsi="Arial" w:cs="Arial"/>
              </w:rPr>
            </w:pPr>
            <w:r w:rsidRPr="0081003A">
              <w:rPr>
                <w:rFonts w:ascii="Arial" w:hAnsi="Arial" w:cs="Arial"/>
              </w:rPr>
              <w:t>Pylimai</w:t>
            </w:r>
          </w:p>
        </w:tc>
        <w:tc>
          <w:tcPr>
            <w:tcW w:w="1417" w:type="dxa"/>
            <w:tcBorders>
              <w:top w:val="single" w:sz="4" w:space="0" w:color="auto"/>
              <w:left w:val="single" w:sz="4" w:space="0" w:color="auto"/>
              <w:bottom w:val="single" w:sz="4" w:space="0" w:color="auto"/>
              <w:right w:val="single" w:sz="4" w:space="0" w:color="auto"/>
            </w:tcBorders>
          </w:tcPr>
          <w:p w14:paraId="5D2CD119"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50</w:t>
            </w:r>
          </w:p>
        </w:tc>
        <w:tc>
          <w:tcPr>
            <w:tcW w:w="1233" w:type="dxa"/>
            <w:tcBorders>
              <w:top w:val="single" w:sz="4" w:space="0" w:color="auto"/>
              <w:left w:val="single" w:sz="4" w:space="0" w:color="auto"/>
              <w:bottom w:val="single" w:sz="4" w:space="0" w:color="auto"/>
              <w:right w:val="single" w:sz="4" w:space="0" w:color="auto"/>
            </w:tcBorders>
          </w:tcPr>
          <w:p w14:paraId="1B5E94AF"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2</w:t>
            </w:r>
          </w:p>
        </w:tc>
        <w:tc>
          <w:tcPr>
            <w:tcW w:w="11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7AC6EF"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0,17</w:t>
            </w:r>
          </w:p>
        </w:tc>
      </w:tr>
      <w:tr w:rsidR="0081003A" w:rsidRPr="0081003A" w14:paraId="4EA5CB89" w14:textId="77777777" w:rsidTr="00DA627C">
        <w:tc>
          <w:tcPr>
            <w:tcW w:w="777" w:type="dxa"/>
            <w:tcBorders>
              <w:top w:val="single" w:sz="4" w:space="0" w:color="auto"/>
              <w:left w:val="single" w:sz="4" w:space="0" w:color="auto"/>
              <w:bottom w:val="single" w:sz="4" w:space="0" w:color="auto"/>
              <w:right w:val="single" w:sz="4" w:space="0" w:color="auto"/>
            </w:tcBorders>
          </w:tcPr>
          <w:p w14:paraId="32E3F128" w14:textId="77777777" w:rsidR="00AE7303" w:rsidRPr="0081003A" w:rsidRDefault="00AE7303" w:rsidP="009F334B">
            <w:pPr>
              <w:tabs>
                <w:tab w:val="left" w:pos="720"/>
              </w:tabs>
              <w:spacing w:line="23" w:lineRule="atLeast"/>
              <w:ind w:left="-51" w:right="-108"/>
              <w:jc w:val="both"/>
              <w:rPr>
                <w:rFonts w:ascii="Arial" w:hAnsi="Arial" w:cs="Arial"/>
              </w:rPr>
            </w:pPr>
            <w:r w:rsidRPr="0081003A">
              <w:rPr>
                <w:rFonts w:ascii="Arial" w:hAnsi="Arial" w:cs="Arial"/>
              </w:rPr>
              <w:t>12.8.</w:t>
            </w:r>
          </w:p>
        </w:tc>
        <w:tc>
          <w:tcPr>
            <w:tcW w:w="5172" w:type="dxa"/>
            <w:tcBorders>
              <w:top w:val="single" w:sz="4" w:space="0" w:color="auto"/>
              <w:left w:val="single" w:sz="4" w:space="0" w:color="auto"/>
              <w:bottom w:val="single" w:sz="4" w:space="0" w:color="auto"/>
              <w:right w:val="single" w:sz="4" w:space="0" w:color="auto"/>
            </w:tcBorders>
          </w:tcPr>
          <w:p w14:paraId="6DA75422" w14:textId="77777777" w:rsidR="00AE7303" w:rsidRPr="0081003A" w:rsidRDefault="00AE7303" w:rsidP="009F334B">
            <w:pPr>
              <w:tabs>
                <w:tab w:val="left" w:pos="720"/>
              </w:tabs>
              <w:spacing w:line="23" w:lineRule="atLeast"/>
              <w:ind w:left="441" w:hanging="477"/>
              <w:rPr>
                <w:rFonts w:ascii="Arial" w:hAnsi="Arial" w:cs="Arial"/>
              </w:rPr>
            </w:pPr>
            <w:r w:rsidRPr="0081003A">
              <w:rPr>
                <w:rFonts w:ascii="Arial" w:hAnsi="Arial" w:cs="Arial"/>
              </w:rPr>
              <w:t xml:space="preserve">Tvenkinių užtvankos ir vandens </w:t>
            </w:r>
            <w:proofErr w:type="spellStart"/>
            <w:r w:rsidRPr="0081003A">
              <w:rPr>
                <w:rFonts w:ascii="Arial" w:hAnsi="Arial" w:cs="Arial"/>
              </w:rPr>
              <w:t>nuleistuvai</w:t>
            </w:r>
            <w:proofErr w:type="spellEnd"/>
          </w:p>
        </w:tc>
        <w:tc>
          <w:tcPr>
            <w:tcW w:w="1417" w:type="dxa"/>
            <w:tcBorders>
              <w:top w:val="single" w:sz="4" w:space="0" w:color="auto"/>
              <w:left w:val="single" w:sz="4" w:space="0" w:color="auto"/>
              <w:bottom w:val="single" w:sz="4" w:space="0" w:color="auto"/>
              <w:right w:val="single" w:sz="4" w:space="0" w:color="auto"/>
            </w:tcBorders>
          </w:tcPr>
          <w:p w14:paraId="47539CEE"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60</w:t>
            </w:r>
          </w:p>
        </w:tc>
        <w:tc>
          <w:tcPr>
            <w:tcW w:w="1233" w:type="dxa"/>
            <w:tcBorders>
              <w:top w:val="single" w:sz="4" w:space="0" w:color="auto"/>
              <w:left w:val="single" w:sz="4" w:space="0" w:color="auto"/>
              <w:bottom w:val="single" w:sz="4" w:space="0" w:color="auto"/>
              <w:right w:val="single" w:sz="4" w:space="0" w:color="auto"/>
            </w:tcBorders>
          </w:tcPr>
          <w:p w14:paraId="6DB8249C"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1,7</w:t>
            </w:r>
          </w:p>
        </w:tc>
        <w:tc>
          <w:tcPr>
            <w:tcW w:w="110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615FD2" w14:textId="77777777" w:rsidR="00AE7303" w:rsidRPr="0081003A" w:rsidRDefault="00AE7303" w:rsidP="009F334B">
            <w:pPr>
              <w:tabs>
                <w:tab w:val="left" w:pos="720"/>
              </w:tabs>
              <w:spacing w:line="23" w:lineRule="atLeast"/>
              <w:jc w:val="center"/>
              <w:rPr>
                <w:rFonts w:ascii="Arial" w:hAnsi="Arial" w:cs="Arial"/>
              </w:rPr>
            </w:pPr>
            <w:r w:rsidRPr="0081003A">
              <w:rPr>
                <w:rFonts w:ascii="Arial" w:hAnsi="Arial" w:cs="Arial"/>
              </w:rPr>
              <w:t>0,1</w:t>
            </w:r>
          </w:p>
        </w:tc>
      </w:tr>
    </w:tbl>
    <w:p w14:paraId="527980C0" w14:textId="00D23478" w:rsidR="00DA627C" w:rsidRPr="0081003A" w:rsidRDefault="007B692E" w:rsidP="009F334B">
      <w:pPr>
        <w:spacing w:before="240" w:after="240" w:line="276" w:lineRule="auto"/>
        <w:jc w:val="center"/>
        <w:rPr>
          <w:rFonts w:ascii="Arial" w:hAnsi="Arial" w:cs="Arial"/>
          <w:b/>
        </w:rPr>
      </w:pPr>
      <w:r w:rsidRPr="0081003A">
        <w:rPr>
          <w:rFonts w:ascii="Arial" w:hAnsi="Arial" w:cs="Arial"/>
          <w:b/>
          <w:bCs/>
        </w:rPr>
        <w:t>B</w:t>
      </w:r>
      <w:r w:rsidR="004C18CF" w:rsidRPr="0081003A">
        <w:rPr>
          <w:rFonts w:ascii="Arial" w:hAnsi="Arial" w:cs="Arial"/>
          <w:b/>
        </w:rPr>
        <w:t>iologinis turtas ir mineraliniai ištekliai</w:t>
      </w:r>
    </w:p>
    <w:p w14:paraId="301A360B" w14:textId="1B339A91" w:rsidR="00BD7111" w:rsidRPr="0081003A" w:rsidRDefault="00B72CB1" w:rsidP="007B692E">
      <w:pPr>
        <w:tabs>
          <w:tab w:val="center" w:pos="709"/>
        </w:tabs>
        <w:spacing w:line="276" w:lineRule="auto"/>
        <w:ind w:left="142" w:firstLine="425"/>
        <w:jc w:val="both"/>
        <w:rPr>
          <w:rFonts w:ascii="Arial" w:hAnsi="Arial" w:cs="Arial"/>
        </w:rPr>
      </w:pPr>
      <w:r w:rsidRPr="0081003A">
        <w:rPr>
          <w:rFonts w:ascii="Arial" w:hAnsi="Arial" w:cs="Arial"/>
        </w:rPr>
        <w:tab/>
      </w:r>
      <w:r w:rsidR="004C18CF" w:rsidRPr="0081003A">
        <w:rPr>
          <w:rFonts w:ascii="Arial" w:hAnsi="Arial" w:cs="Arial"/>
        </w:rPr>
        <w:t>Biologini</w:t>
      </w:r>
      <w:r w:rsidR="00707EF7" w:rsidRPr="0081003A">
        <w:rPr>
          <w:rFonts w:ascii="Arial" w:hAnsi="Arial" w:cs="Arial"/>
        </w:rPr>
        <w:t xml:space="preserve">s turtas pripažįstamas ir registruojamas apskaitoje, jei jis atitinka biologinio turto sąvoką ir visus biologinio turto pripažinimo kriterijus, </w:t>
      </w:r>
      <w:r w:rsidR="001C4AAA" w:rsidRPr="0081003A">
        <w:rPr>
          <w:rFonts w:ascii="Arial" w:hAnsi="Arial" w:cs="Arial"/>
        </w:rPr>
        <w:t>pateiktus</w:t>
      </w:r>
      <w:r w:rsidR="004C18CF" w:rsidRPr="0081003A">
        <w:rPr>
          <w:rFonts w:ascii="Arial" w:hAnsi="Arial" w:cs="Arial"/>
        </w:rPr>
        <w:t xml:space="preserve"> 16</w:t>
      </w:r>
      <w:r w:rsidR="001C4AAA" w:rsidRPr="0081003A">
        <w:rPr>
          <w:rFonts w:ascii="Arial" w:hAnsi="Arial" w:cs="Arial"/>
        </w:rPr>
        <w:t xml:space="preserve"> - </w:t>
      </w:r>
      <w:proofErr w:type="spellStart"/>
      <w:r w:rsidR="001C4AAA" w:rsidRPr="0081003A">
        <w:rPr>
          <w:rFonts w:ascii="Arial" w:hAnsi="Arial" w:cs="Arial"/>
        </w:rPr>
        <w:t>a</w:t>
      </w:r>
      <w:r w:rsidR="00223DD4" w:rsidRPr="0081003A">
        <w:rPr>
          <w:rFonts w:ascii="Arial" w:hAnsi="Arial" w:cs="Arial"/>
        </w:rPr>
        <w:t>j</w:t>
      </w:r>
      <w:r w:rsidR="004C18CF" w:rsidRPr="0081003A">
        <w:rPr>
          <w:rFonts w:ascii="Arial" w:hAnsi="Arial" w:cs="Arial"/>
        </w:rPr>
        <w:t>ame</w:t>
      </w:r>
      <w:proofErr w:type="spellEnd"/>
      <w:r w:rsidR="004C18CF" w:rsidRPr="0081003A">
        <w:rPr>
          <w:rFonts w:ascii="Arial" w:hAnsi="Arial" w:cs="Arial"/>
        </w:rPr>
        <w:t xml:space="preserve"> VSAFAS „Biologinis turtas ir mineraliniai ištekliai“</w:t>
      </w:r>
      <w:r w:rsidR="001C4AAA" w:rsidRPr="0081003A">
        <w:rPr>
          <w:rFonts w:ascii="Arial" w:hAnsi="Arial" w:cs="Arial"/>
        </w:rPr>
        <w:t>:</w:t>
      </w:r>
    </w:p>
    <w:p w14:paraId="00FA33E6" w14:textId="77777777" w:rsidR="004C0B7E" w:rsidRPr="0081003A" w:rsidRDefault="001C4AAA" w:rsidP="007B692E">
      <w:pPr>
        <w:pStyle w:val="Sraopastraipa"/>
        <w:numPr>
          <w:ilvl w:val="0"/>
          <w:numId w:val="13"/>
        </w:numPr>
        <w:tabs>
          <w:tab w:val="center" w:pos="709"/>
        </w:tabs>
        <w:spacing w:line="276" w:lineRule="auto"/>
        <w:ind w:left="142" w:firstLine="425"/>
        <w:jc w:val="both"/>
        <w:rPr>
          <w:rFonts w:ascii="Arial" w:hAnsi="Arial" w:cs="Arial"/>
        </w:rPr>
      </w:pPr>
      <w:r w:rsidRPr="0081003A">
        <w:rPr>
          <w:rFonts w:ascii="Arial" w:hAnsi="Arial" w:cs="Arial"/>
        </w:rPr>
        <w:t xml:space="preserve">Savivaldybės administracija turi teisę tuo turtu </w:t>
      </w:r>
      <w:r w:rsidR="002E11E7" w:rsidRPr="0081003A">
        <w:rPr>
          <w:rFonts w:ascii="Arial" w:hAnsi="Arial" w:cs="Arial"/>
        </w:rPr>
        <w:t>disponuoti ir jį kontroliuoti, įskaitant teisę apriboti galimybę juo naudotis kitiems;</w:t>
      </w:r>
    </w:p>
    <w:p w14:paraId="3FDB6503" w14:textId="77777777" w:rsidR="004D4168" w:rsidRPr="0081003A" w:rsidRDefault="00CF199F" w:rsidP="007B692E">
      <w:pPr>
        <w:pStyle w:val="Sraopastraipa"/>
        <w:numPr>
          <w:ilvl w:val="0"/>
          <w:numId w:val="13"/>
        </w:numPr>
        <w:tabs>
          <w:tab w:val="center" w:pos="709"/>
        </w:tabs>
        <w:spacing w:line="276" w:lineRule="auto"/>
        <w:ind w:left="142" w:firstLine="425"/>
        <w:jc w:val="both"/>
        <w:rPr>
          <w:rFonts w:ascii="Arial" w:hAnsi="Arial" w:cs="Arial"/>
        </w:rPr>
      </w:pPr>
      <w:r w:rsidRPr="0081003A">
        <w:rPr>
          <w:rFonts w:ascii="Arial" w:hAnsi="Arial" w:cs="Arial"/>
        </w:rPr>
        <w:t>pagrįstai</w:t>
      </w:r>
      <w:r w:rsidR="004C0B7E" w:rsidRPr="0081003A">
        <w:rPr>
          <w:rFonts w:ascii="Arial" w:hAnsi="Arial" w:cs="Arial"/>
        </w:rPr>
        <w:t xml:space="preserve"> tikėtina, kad Savivaldybės administracija būsimaisiais laikotarpiais iš šio turto gaus ekonominės naudos arba šis turtas bus naudojamas socialiniais, kultūriniais, gamtosauginiais, moksliniais, teisėsaugos, pažintiniais tikslais;</w:t>
      </w:r>
    </w:p>
    <w:p w14:paraId="06760AE9" w14:textId="421878B4" w:rsidR="004C0B7E" w:rsidRPr="0081003A" w:rsidRDefault="004C0B7E" w:rsidP="007B692E">
      <w:pPr>
        <w:pStyle w:val="Sraopastraipa"/>
        <w:numPr>
          <w:ilvl w:val="0"/>
          <w:numId w:val="13"/>
        </w:numPr>
        <w:tabs>
          <w:tab w:val="center" w:pos="709"/>
        </w:tabs>
        <w:spacing w:line="276" w:lineRule="auto"/>
        <w:ind w:left="142" w:firstLine="425"/>
        <w:jc w:val="both"/>
        <w:rPr>
          <w:rFonts w:ascii="Arial" w:hAnsi="Arial" w:cs="Arial"/>
        </w:rPr>
      </w:pPr>
      <w:r w:rsidRPr="0081003A">
        <w:rPr>
          <w:rFonts w:ascii="Arial" w:hAnsi="Arial" w:cs="Arial"/>
        </w:rPr>
        <w:t xml:space="preserve">galima patikimai nustatyti turto tikrąją vertę arba įsigijimo savikainą arba iš turto gautinų būsimų pajamų dabartinę vertę. </w:t>
      </w:r>
    </w:p>
    <w:p w14:paraId="43753C2C" w14:textId="47F0FF8D" w:rsidR="00637687" w:rsidRPr="0081003A" w:rsidRDefault="00C87487" w:rsidP="007B692E">
      <w:pPr>
        <w:pStyle w:val="Sraopastraipa"/>
        <w:tabs>
          <w:tab w:val="center" w:pos="709"/>
        </w:tabs>
        <w:spacing w:line="276" w:lineRule="auto"/>
        <w:ind w:left="142" w:firstLine="425"/>
        <w:jc w:val="both"/>
        <w:rPr>
          <w:rFonts w:ascii="Arial" w:hAnsi="Arial" w:cs="Arial"/>
        </w:rPr>
      </w:pPr>
      <w:r w:rsidRPr="0081003A">
        <w:rPr>
          <w:rFonts w:ascii="Arial" w:hAnsi="Arial" w:cs="Arial"/>
        </w:rPr>
        <w:t>Biologinis turtas Savivaldybės administracijo</w:t>
      </w:r>
      <w:r w:rsidR="00637687" w:rsidRPr="0081003A">
        <w:rPr>
          <w:rFonts w:ascii="Arial" w:hAnsi="Arial" w:cs="Arial"/>
        </w:rPr>
        <w:t>s apskaitoje skirstomas į šias grupes:</w:t>
      </w:r>
    </w:p>
    <w:p w14:paraId="1471366E" w14:textId="2B242631" w:rsidR="00637687" w:rsidRPr="0081003A" w:rsidRDefault="00CA10E3" w:rsidP="007B692E">
      <w:pPr>
        <w:pStyle w:val="Sraopastraipa"/>
        <w:numPr>
          <w:ilvl w:val="0"/>
          <w:numId w:val="13"/>
        </w:numPr>
        <w:tabs>
          <w:tab w:val="center" w:pos="709"/>
        </w:tabs>
        <w:spacing w:line="276" w:lineRule="auto"/>
        <w:ind w:left="142" w:firstLine="425"/>
        <w:jc w:val="both"/>
        <w:rPr>
          <w:rFonts w:ascii="Arial" w:hAnsi="Arial" w:cs="Arial"/>
        </w:rPr>
      </w:pPr>
      <w:r w:rsidRPr="0081003A">
        <w:rPr>
          <w:rFonts w:ascii="Arial" w:hAnsi="Arial" w:cs="Arial"/>
        </w:rPr>
        <w:t>medynai;</w:t>
      </w:r>
    </w:p>
    <w:p w14:paraId="56FAED3C" w14:textId="207171C6" w:rsidR="00CA10E3" w:rsidRPr="0081003A" w:rsidRDefault="00CA10E3" w:rsidP="007B692E">
      <w:pPr>
        <w:pStyle w:val="Sraopastraipa"/>
        <w:numPr>
          <w:ilvl w:val="0"/>
          <w:numId w:val="13"/>
        </w:numPr>
        <w:tabs>
          <w:tab w:val="center" w:pos="709"/>
        </w:tabs>
        <w:spacing w:line="276" w:lineRule="auto"/>
        <w:ind w:left="142" w:firstLine="425"/>
        <w:jc w:val="both"/>
        <w:rPr>
          <w:rFonts w:ascii="Arial" w:hAnsi="Arial" w:cs="Arial"/>
        </w:rPr>
      </w:pPr>
      <w:r w:rsidRPr="0081003A">
        <w:rPr>
          <w:rFonts w:ascii="Arial" w:hAnsi="Arial" w:cs="Arial"/>
        </w:rPr>
        <w:t>parkų ir skverų želdiniai.</w:t>
      </w:r>
    </w:p>
    <w:p w14:paraId="4FF676F7" w14:textId="380FA0B1" w:rsidR="00CA10E3" w:rsidRPr="0081003A" w:rsidRDefault="00CA10E3" w:rsidP="007B692E">
      <w:pPr>
        <w:pStyle w:val="Sraopastraipa"/>
        <w:tabs>
          <w:tab w:val="center" w:pos="709"/>
        </w:tabs>
        <w:spacing w:after="240" w:line="276" w:lineRule="auto"/>
        <w:ind w:left="142" w:firstLine="425"/>
        <w:contextualSpacing w:val="0"/>
        <w:jc w:val="both"/>
        <w:rPr>
          <w:rFonts w:ascii="Arial" w:hAnsi="Arial" w:cs="Arial"/>
        </w:rPr>
      </w:pPr>
      <w:r w:rsidRPr="0081003A">
        <w:rPr>
          <w:rFonts w:ascii="Arial" w:hAnsi="Arial" w:cs="Arial"/>
        </w:rPr>
        <w:t>Biologinio turto vienetu pripažįstama tuomet, kai siekiant teikti gyventojams socialinę, ekonominę ir gamtosauginę naudą, želdiniai sodinami ir prižiūrimi parkuose ir skveruose</w:t>
      </w:r>
      <w:r w:rsidR="00734488" w:rsidRPr="0081003A">
        <w:rPr>
          <w:rFonts w:ascii="Arial" w:hAnsi="Arial" w:cs="Arial"/>
        </w:rPr>
        <w:t>, neatsižvelgiant į tai, ar žemė, kurioje įveistas želdynas, perduota valdyti patikėjimo ar panaudos teise. Želdinių įsigijimo išlaidos kitose teritorijose, negu parkai ir skverai</w:t>
      </w:r>
      <w:r w:rsidR="008E5991" w:rsidRPr="0081003A">
        <w:rPr>
          <w:rFonts w:ascii="Arial" w:hAnsi="Arial" w:cs="Arial"/>
        </w:rPr>
        <w:t>, biologiniu turtu nepripažįstamos, o įsigijimo metu nurašomos į sąnaudas.</w:t>
      </w:r>
    </w:p>
    <w:p w14:paraId="2F2F5741" w14:textId="09C2040F" w:rsidR="001726C7" w:rsidRPr="0081003A" w:rsidRDefault="004C18CF" w:rsidP="009F334B">
      <w:pPr>
        <w:spacing w:after="240" w:line="276" w:lineRule="auto"/>
        <w:jc w:val="center"/>
        <w:rPr>
          <w:rFonts w:ascii="Arial" w:hAnsi="Arial" w:cs="Arial"/>
          <w:b/>
        </w:rPr>
      </w:pPr>
      <w:r w:rsidRPr="0081003A">
        <w:rPr>
          <w:rFonts w:ascii="Arial" w:hAnsi="Arial" w:cs="Arial"/>
          <w:b/>
        </w:rPr>
        <w:t>Atsargos</w:t>
      </w:r>
    </w:p>
    <w:p w14:paraId="46332BB5" w14:textId="40BF663D" w:rsidR="00BD7111" w:rsidRPr="0081003A" w:rsidRDefault="004C18CF" w:rsidP="007B692E">
      <w:pPr>
        <w:spacing w:line="276" w:lineRule="auto"/>
        <w:ind w:firstLine="567"/>
        <w:jc w:val="both"/>
        <w:rPr>
          <w:rFonts w:ascii="Arial" w:hAnsi="Arial" w:cs="Arial"/>
        </w:rPr>
      </w:pPr>
      <w:r w:rsidRPr="0081003A">
        <w:rPr>
          <w:rFonts w:ascii="Arial" w:hAnsi="Arial" w:cs="Arial"/>
        </w:rPr>
        <w:t>Atsargų apskaitos metodai ir taisyklės nustatyti 8-ajame VSAFAS „Atsargos“. Pirminio pripažinimo metu atsargos įvert</w:t>
      </w:r>
      <w:r w:rsidR="00BC74E4" w:rsidRPr="0081003A">
        <w:rPr>
          <w:rFonts w:ascii="Arial" w:hAnsi="Arial" w:cs="Arial"/>
        </w:rPr>
        <w:t>inamos įsi</w:t>
      </w:r>
      <w:r w:rsidR="00557B93" w:rsidRPr="0081003A">
        <w:rPr>
          <w:rFonts w:ascii="Arial" w:hAnsi="Arial" w:cs="Arial"/>
        </w:rPr>
        <w:t>gijimo (pasigaminimo) savikaina</w:t>
      </w:r>
      <w:r w:rsidR="00BC74E4" w:rsidRPr="0081003A">
        <w:rPr>
          <w:rFonts w:ascii="Arial" w:hAnsi="Arial" w:cs="Arial"/>
        </w:rPr>
        <w:t>, o sudarant finansines ataskaitas – įsigijimo (pasigaminimo) savikaina ar grynąja galimo realizavimo verte, atsižvelgiant į tai, kuri iš jų yra mažesnė.</w:t>
      </w:r>
    </w:p>
    <w:p w14:paraId="3420A974" w14:textId="7AE2150D" w:rsidR="00BC74E4" w:rsidRPr="0081003A" w:rsidRDefault="00BC74E4" w:rsidP="007B692E">
      <w:pPr>
        <w:spacing w:line="276" w:lineRule="auto"/>
        <w:ind w:firstLine="567"/>
        <w:jc w:val="both"/>
        <w:rPr>
          <w:rFonts w:ascii="Arial" w:hAnsi="Arial" w:cs="Arial"/>
        </w:rPr>
      </w:pPr>
      <w:r w:rsidRPr="0081003A">
        <w:rPr>
          <w:rFonts w:ascii="Arial" w:hAnsi="Arial" w:cs="Arial"/>
        </w:rPr>
        <w:t xml:space="preserve">Atsargos, sunaudotos veikloje, nurašomos FIFO metodu (pirmiausia naudojamos ir nurašomos </w:t>
      </w:r>
      <w:r w:rsidR="002938E6" w:rsidRPr="0081003A">
        <w:rPr>
          <w:rFonts w:ascii="Arial" w:hAnsi="Arial" w:cs="Arial"/>
        </w:rPr>
        <w:t>anksčiau įsigytos arba likučiuose esančios atsargos).</w:t>
      </w:r>
    </w:p>
    <w:p w14:paraId="115FA59F" w14:textId="2B02E5AF" w:rsidR="00B751A1" w:rsidRPr="0081003A" w:rsidRDefault="002938E6" w:rsidP="007B692E">
      <w:pPr>
        <w:spacing w:after="240" w:line="276" w:lineRule="auto"/>
        <w:ind w:firstLine="567"/>
        <w:jc w:val="both"/>
        <w:rPr>
          <w:rFonts w:ascii="Arial" w:hAnsi="Arial" w:cs="Arial"/>
        </w:rPr>
      </w:pPr>
      <w:r w:rsidRPr="0081003A">
        <w:rPr>
          <w:rFonts w:ascii="Arial" w:hAnsi="Arial" w:cs="Arial"/>
        </w:rPr>
        <w:t>Prie atsargų priskiriamas neatiduotas naudoti ūkinis inventorius. Naudojamo inventoriaus kiekinė apskaita tvarkoma nebalansinėse sąskaitose</w:t>
      </w:r>
      <w:r w:rsidR="007B692E" w:rsidRPr="0081003A">
        <w:rPr>
          <w:rFonts w:ascii="Arial" w:hAnsi="Arial" w:cs="Arial"/>
        </w:rPr>
        <w:t>.</w:t>
      </w:r>
    </w:p>
    <w:p w14:paraId="435563C6" w14:textId="77777777" w:rsidR="00B4422D" w:rsidRPr="0081003A" w:rsidRDefault="00B4422D" w:rsidP="007B692E">
      <w:pPr>
        <w:spacing w:after="240" w:line="276" w:lineRule="auto"/>
        <w:ind w:firstLine="567"/>
        <w:jc w:val="both"/>
        <w:rPr>
          <w:rFonts w:ascii="Arial" w:hAnsi="Arial" w:cs="Arial"/>
        </w:rPr>
      </w:pPr>
    </w:p>
    <w:p w14:paraId="3EB354D1" w14:textId="60772D10" w:rsidR="00B751A1" w:rsidRPr="0081003A" w:rsidRDefault="002938E6" w:rsidP="009F334B">
      <w:pPr>
        <w:tabs>
          <w:tab w:val="center" w:pos="1276"/>
        </w:tabs>
        <w:spacing w:after="240" w:line="276" w:lineRule="auto"/>
        <w:jc w:val="center"/>
        <w:rPr>
          <w:rFonts w:ascii="Arial" w:hAnsi="Arial" w:cs="Arial"/>
          <w:b/>
        </w:rPr>
      </w:pPr>
      <w:r w:rsidRPr="0081003A">
        <w:rPr>
          <w:rFonts w:ascii="Arial" w:hAnsi="Arial" w:cs="Arial"/>
          <w:b/>
        </w:rPr>
        <w:lastRenderedPageBreak/>
        <w:t>Finansinis turtas</w:t>
      </w:r>
    </w:p>
    <w:p w14:paraId="00C9A7AD" w14:textId="6DAECC79" w:rsidR="004C18CF" w:rsidRPr="0081003A" w:rsidRDefault="002938E6" w:rsidP="007B692E">
      <w:pPr>
        <w:spacing w:line="276" w:lineRule="auto"/>
        <w:ind w:firstLine="567"/>
        <w:jc w:val="both"/>
        <w:rPr>
          <w:rFonts w:ascii="Arial" w:hAnsi="Arial" w:cs="Arial"/>
        </w:rPr>
      </w:pPr>
      <w:r w:rsidRPr="0081003A">
        <w:rPr>
          <w:rFonts w:ascii="Arial" w:hAnsi="Arial" w:cs="Arial"/>
        </w:rPr>
        <w:t>Finansinio turto apskaitos metodai ir taisyklės nustatyti 14-ajame VSAFAS „Jungimai ir investicijos į asocijuotuosius s</w:t>
      </w:r>
      <w:r w:rsidR="008E6B8D" w:rsidRPr="0081003A">
        <w:rPr>
          <w:rFonts w:ascii="Arial" w:hAnsi="Arial" w:cs="Arial"/>
        </w:rPr>
        <w:t>u</w:t>
      </w:r>
      <w:r w:rsidRPr="0081003A">
        <w:rPr>
          <w:rFonts w:ascii="Arial" w:hAnsi="Arial" w:cs="Arial"/>
        </w:rPr>
        <w:t>bjektus“ ir 17-ajame VSAFAS „Finansinis turtas ir finansiniai įsipareigojimai“.</w:t>
      </w:r>
    </w:p>
    <w:p w14:paraId="533251D7" w14:textId="65E73744" w:rsidR="002938E6" w:rsidRPr="0081003A" w:rsidRDefault="009905D6" w:rsidP="007B692E">
      <w:pPr>
        <w:spacing w:line="276" w:lineRule="auto"/>
        <w:ind w:firstLine="567"/>
        <w:jc w:val="both"/>
        <w:rPr>
          <w:rFonts w:ascii="Arial" w:hAnsi="Arial" w:cs="Arial"/>
        </w:rPr>
      </w:pPr>
      <w:r w:rsidRPr="0081003A">
        <w:rPr>
          <w:rFonts w:ascii="Arial" w:hAnsi="Arial" w:cs="Arial"/>
        </w:rPr>
        <w:t>Finansinis turtas yra skirstomas į ilgalaikį ir trumpalaikį.</w:t>
      </w:r>
    </w:p>
    <w:p w14:paraId="3B127128" w14:textId="77777777" w:rsidR="00A807DD" w:rsidRPr="0081003A" w:rsidRDefault="00A807DD" w:rsidP="007B692E">
      <w:pPr>
        <w:widowControl w:val="0"/>
        <w:tabs>
          <w:tab w:val="left" w:pos="993"/>
          <w:tab w:val="left" w:pos="2552"/>
        </w:tabs>
        <w:suppressAutoHyphens/>
        <w:spacing w:before="25" w:after="25" w:line="276" w:lineRule="auto"/>
        <w:ind w:left="567"/>
        <w:jc w:val="both"/>
        <w:rPr>
          <w:rFonts w:ascii="Arial" w:hAnsi="Arial" w:cs="Arial"/>
        </w:rPr>
      </w:pPr>
      <w:r w:rsidRPr="0081003A">
        <w:rPr>
          <w:rFonts w:ascii="Arial" w:hAnsi="Arial" w:cs="Arial"/>
          <w:iCs/>
        </w:rPr>
        <w:t>Klaipėdos rajono savivaldybės</w:t>
      </w:r>
      <w:r w:rsidRPr="0081003A">
        <w:rPr>
          <w:rFonts w:ascii="Arial" w:hAnsi="Arial" w:cs="Arial"/>
        </w:rPr>
        <w:t xml:space="preserve"> ilgalaikį finansinį turtą sudaro:</w:t>
      </w:r>
    </w:p>
    <w:p w14:paraId="28D1D55B" w14:textId="77AAB992" w:rsidR="0040343E" w:rsidRPr="0081003A" w:rsidRDefault="0040343E" w:rsidP="007B692E">
      <w:pPr>
        <w:pStyle w:val="Sraopastraipa"/>
        <w:widowControl w:val="0"/>
        <w:numPr>
          <w:ilvl w:val="0"/>
          <w:numId w:val="17"/>
        </w:numPr>
        <w:tabs>
          <w:tab w:val="left" w:pos="1080"/>
          <w:tab w:val="left" w:pos="2552"/>
        </w:tabs>
        <w:suppressAutoHyphens/>
        <w:spacing w:before="25" w:after="25" w:line="276" w:lineRule="auto"/>
        <w:contextualSpacing w:val="0"/>
        <w:jc w:val="both"/>
        <w:rPr>
          <w:rFonts w:ascii="Arial" w:hAnsi="Arial" w:cs="Arial"/>
        </w:rPr>
      </w:pPr>
      <w:r w:rsidRPr="0081003A">
        <w:rPr>
          <w:rFonts w:ascii="Arial" w:hAnsi="Arial" w:cs="Arial"/>
        </w:rPr>
        <w:tab/>
        <w:t xml:space="preserve"> </w:t>
      </w:r>
      <w:r w:rsidR="00A807DD" w:rsidRPr="0081003A">
        <w:rPr>
          <w:rFonts w:ascii="Arial" w:hAnsi="Arial" w:cs="Arial"/>
        </w:rPr>
        <w:t>investicijos į nuosavybės vertybinius popierius;</w:t>
      </w:r>
    </w:p>
    <w:p w14:paraId="4047FA1B" w14:textId="544A829C" w:rsidR="0040343E" w:rsidRPr="0081003A" w:rsidRDefault="0040343E" w:rsidP="007B692E">
      <w:pPr>
        <w:pStyle w:val="Sraopastraipa"/>
        <w:widowControl w:val="0"/>
        <w:numPr>
          <w:ilvl w:val="0"/>
          <w:numId w:val="17"/>
        </w:numPr>
        <w:tabs>
          <w:tab w:val="left" w:pos="1080"/>
          <w:tab w:val="left" w:pos="2552"/>
        </w:tabs>
        <w:suppressAutoHyphens/>
        <w:spacing w:before="25" w:after="25" w:line="276" w:lineRule="auto"/>
        <w:contextualSpacing w:val="0"/>
        <w:jc w:val="both"/>
        <w:rPr>
          <w:rFonts w:ascii="Arial" w:hAnsi="Arial" w:cs="Arial"/>
        </w:rPr>
      </w:pPr>
      <w:r w:rsidRPr="0081003A">
        <w:rPr>
          <w:rFonts w:ascii="Arial" w:hAnsi="Arial" w:cs="Arial"/>
        </w:rPr>
        <w:tab/>
        <w:t xml:space="preserve"> </w:t>
      </w:r>
      <w:r w:rsidR="00A807DD" w:rsidRPr="0081003A">
        <w:rPr>
          <w:rFonts w:ascii="Arial" w:hAnsi="Arial" w:cs="Arial"/>
        </w:rPr>
        <w:t>po vienerių matų gautinos sumos</w:t>
      </w:r>
    </w:p>
    <w:p w14:paraId="582C5FDC" w14:textId="0839D789" w:rsidR="00A807DD" w:rsidRPr="0081003A" w:rsidRDefault="0040343E" w:rsidP="007B692E">
      <w:pPr>
        <w:pStyle w:val="Sraopastraipa"/>
        <w:widowControl w:val="0"/>
        <w:numPr>
          <w:ilvl w:val="0"/>
          <w:numId w:val="17"/>
        </w:numPr>
        <w:tabs>
          <w:tab w:val="left" w:pos="1080"/>
          <w:tab w:val="left" w:pos="2552"/>
        </w:tabs>
        <w:suppressAutoHyphens/>
        <w:spacing w:before="25" w:after="25" w:line="276" w:lineRule="auto"/>
        <w:contextualSpacing w:val="0"/>
        <w:jc w:val="both"/>
        <w:rPr>
          <w:rFonts w:ascii="Arial" w:hAnsi="Arial" w:cs="Arial"/>
        </w:rPr>
      </w:pPr>
      <w:r w:rsidRPr="0081003A">
        <w:rPr>
          <w:rFonts w:ascii="Arial" w:hAnsi="Arial" w:cs="Arial"/>
        </w:rPr>
        <w:tab/>
        <w:t xml:space="preserve"> </w:t>
      </w:r>
      <w:r w:rsidR="00A807DD" w:rsidRPr="0081003A">
        <w:rPr>
          <w:rFonts w:ascii="Arial" w:hAnsi="Arial" w:cs="Arial"/>
        </w:rPr>
        <w:t>kitas ilgalaikis finansinis turtas.</w:t>
      </w:r>
    </w:p>
    <w:p w14:paraId="39665F1A" w14:textId="77777777" w:rsidR="00A807DD" w:rsidRPr="0081003A" w:rsidRDefault="00A807DD" w:rsidP="007B692E">
      <w:pPr>
        <w:widowControl w:val="0"/>
        <w:tabs>
          <w:tab w:val="left" w:pos="993"/>
          <w:tab w:val="left" w:pos="2552"/>
        </w:tabs>
        <w:suppressAutoHyphens/>
        <w:spacing w:before="25" w:after="25" w:line="276" w:lineRule="auto"/>
        <w:ind w:left="567"/>
        <w:jc w:val="both"/>
        <w:rPr>
          <w:rFonts w:ascii="Arial" w:hAnsi="Arial" w:cs="Arial"/>
        </w:rPr>
      </w:pPr>
      <w:r w:rsidRPr="0081003A">
        <w:rPr>
          <w:rFonts w:ascii="Arial" w:hAnsi="Arial" w:cs="Arial"/>
        </w:rPr>
        <w:t>Investicijos į nuosavybės vertybinius popierius skirstomos pagal:</w:t>
      </w:r>
    </w:p>
    <w:p w14:paraId="275B3CAB" w14:textId="77777777" w:rsidR="00A807DD" w:rsidRPr="0081003A" w:rsidRDefault="00A807DD" w:rsidP="007B692E">
      <w:pPr>
        <w:pStyle w:val="Sraopastraipa"/>
        <w:widowControl w:val="0"/>
        <w:numPr>
          <w:ilvl w:val="0"/>
          <w:numId w:val="18"/>
        </w:numPr>
        <w:tabs>
          <w:tab w:val="left" w:pos="1418"/>
          <w:tab w:val="left" w:pos="2552"/>
        </w:tabs>
        <w:suppressAutoHyphens/>
        <w:spacing w:before="25" w:after="25" w:line="276" w:lineRule="auto"/>
        <w:contextualSpacing w:val="0"/>
        <w:jc w:val="both"/>
        <w:rPr>
          <w:rFonts w:ascii="Arial" w:hAnsi="Arial" w:cs="Arial"/>
        </w:rPr>
      </w:pPr>
      <w:r w:rsidRPr="0081003A">
        <w:rPr>
          <w:rFonts w:ascii="Arial" w:hAnsi="Arial" w:cs="Arial"/>
        </w:rPr>
        <w:t>kontroliuojamuosius viešojo sektoriaus subjektus;</w:t>
      </w:r>
    </w:p>
    <w:p w14:paraId="723325E3" w14:textId="07D8D847" w:rsidR="00A807DD" w:rsidRPr="0081003A" w:rsidRDefault="00A807DD" w:rsidP="007B692E">
      <w:pPr>
        <w:pStyle w:val="Sraopastraipa"/>
        <w:widowControl w:val="0"/>
        <w:numPr>
          <w:ilvl w:val="0"/>
          <w:numId w:val="18"/>
        </w:numPr>
        <w:tabs>
          <w:tab w:val="left" w:pos="1418"/>
          <w:tab w:val="left" w:pos="2552"/>
        </w:tabs>
        <w:suppressAutoHyphens/>
        <w:spacing w:before="25" w:after="25" w:line="276" w:lineRule="auto"/>
        <w:contextualSpacing w:val="0"/>
        <w:jc w:val="both"/>
        <w:rPr>
          <w:rFonts w:ascii="Arial" w:hAnsi="Arial" w:cs="Arial"/>
        </w:rPr>
      </w:pPr>
      <w:r w:rsidRPr="0081003A">
        <w:rPr>
          <w:rFonts w:ascii="Arial" w:hAnsi="Arial" w:cs="Arial"/>
        </w:rPr>
        <w:t>kontroliuojamuosius ir asocijuotuosius ne viešojo sektoriaus subjektus</w:t>
      </w:r>
      <w:r w:rsidR="007B692E" w:rsidRPr="0081003A">
        <w:rPr>
          <w:rFonts w:ascii="Arial" w:hAnsi="Arial" w:cs="Arial"/>
        </w:rPr>
        <w:t>;</w:t>
      </w:r>
    </w:p>
    <w:p w14:paraId="4182A4FE" w14:textId="537FECDD" w:rsidR="00A807DD" w:rsidRPr="0081003A" w:rsidRDefault="00D03C3B" w:rsidP="007B692E">
      <w:pPr>
        <w:pStyle w:val="Sraopastraipa"/>
        <w:widowControl w:val="0"/>
        <w:numPr>
          <w:ilvl w:val="0"/>
          <w:numId w:val="18"/>
        </w:numPr>
        <w:tabs>
          <w:tab w:val="left" w:pos="1418"/>
          <w:tab w:val="left" w:pos="2552"/>
        </w:tabs>
        <w:suppressAutoHyphens/>
        <w:spacing w:before="25" w:after="25" w:line="276" w:lineRule="auto"/>
        <w:contextualSpacing w:val="0"/>
        <w:jc w:val="both"/>
        <w:rPr>
          <w:rFonts w:ascii="Arial" w:eastAsia="Andale Sans UI" w:hAnsi="Arial" w:cs="Arial"/>
          <w:kern w:val="1"/>
          <w:lang w:eastAsia="ar-SA"/>
        </w:rPr>
      </w:pPr>
      <w:r w:rsidRPr="0081003A">
        <w:rPr>
          <w:rFonts w:ascii="Arial" w:eastAsia="Andale Sans UI" w:hAnsi="Arial" w:cs="Arial"/>
          <w:kern w:val="1"/>
          <w:lang w:eastAsia="ar-SA"/>
        </w:rPr>
        <w:t>kit</w:t>
      </w:r>
      <w:r w:rsidR="00A807DD" w:rsidRPr="0081003A">
        <w:rPr>
          <w:rFonts w:ascii="Arial" w:eastAsia="Andale Sans UI" w:hAnsi="Arial" w:cs="Arial"/>
          <w:kern w:val="1"/>
          <w:lang w:eastAsia="ar-SA"/>
        </w:rPr>
        <w:t>us subjektus</w:t>
      </w:r>
      <w:r w:rsidR="007B692E" w:rsidRPr="0081003A">
        <w:rPr>
          <w:rFonts w:ascii="Arial" w:eastAsia="Andale Sans UI" w:hAnsi="Arial" w:cs="Arial"/>
          <w:kern w:val="1"/>
          <w:lang w:eastAsia="ar-SA"/>
        </w:rPr>
        <w:t>.</w:t>
      </w:r>
    </w:p>
    <w:p w14:paraId="7C4E680B" w14:textId="06FEDAF2" w:rsidR="00A807DD" w:rsidRPr="0081003A" w:rsidRDefault="00A807DD" w:rsidP="007B692E">
      <w:pPr>
        <w:widowControl w:val="0"/>
        <w:tabs>
          <w:tab w:val="left" w:pos="993"/>
          <w:tab w:val="left" w:pos="2552"/>
        </w:tabs>
        <w:suppressAutoHyphens/>
        <w:spacing w:before="25" w:after="25" w:line="276" w:lineRule="auto"/>
        <w:ind w:firstLine="567"/>
        <w:jc w:val="both"/>
        <w:rPr>
          <w:rFonts w:ascii="Arial" w:eastAsia="Andale Sans UI" w:hAnsi="Arial" w:cs="Arial"/>
          <w:kern w:val="1"/>
          <w:lang w:eastAsia="ar-SA"/>
        </w:rPr>
      </w:pPr>
      <w:r w:rsidRPr="0081003A">
        <w:rPr>
          <w:rFonts w:ascii="Arial" w:eastAsia="Andale Sans UI" w:hAnsi="Arial" w:cs="Arial"/>
          <w:kern w:val="1"/>
          <w:lang w:eastAsia="ar-SA"/>
        </w:rPr>
        <w:t>Trumpalaikis finansinis turtas – finansinis turtas, kurį tikimasi parduoti arba panaudoti per 12 mėnesių nuo paskutinės ataskaitinio laikotarpio dienos.</w:t>
      </w:r>
    </w:p>
    <w:p w14:paraId="66FA68BA" w14:textId="77777777" w:rsidR="00A807DD" w:rsidRPr="0081003A" w:rsidRDefault="00A807DD" w:rsidP="007B692E">
      <w:pPr>
        <w:widowControl w:val="0"/>
        <w:tabs>
          <w:tab w:val="left" w:pos="993"/>
          <w:tab w:val="left" w:pos="2552"/>
        </w:tabs>
        <w:suppressAutoHyphens/>
        <w:spacing w:before="25" w:after="25" w:line="276" w:lineRule="auto"/>
        <w:ind w:firstLine="567"/>
        <w:jc w:val="both"/>
        <w:rPr>
          <w:rFonts w:ascii="Arial" w:eastAsia="Andale Sans UI" w:hAnsi="Arial" w:cs="Arial"/>
          <w:kern w:val="1"/>
          <w:lang w:eastAsia="ar-SA"/>
        </w:rPr>
      </w:pPr>
      <w:r w:rsidRPr="0081003A">
        <w:rPr>
          <w:rFonts w:ascii="Arial" w:eastAsia="Andale Sans UI" w:hAnsi="Arial" w:cs="Arial"/>
          <w:kern w:val="1"/>
          <w:lang w:eastAsia="ar-SA"/>
        </w:rPr>
        <w:t>Klaipėdos rajono savivaldybės trumpalaikį finansinį turtą sudaro:</w:t>
      </w:r>
    </w:p>
    <w:p w14:paraId="2F9095CB" w14:textId="77777777" w:rsidR="00A807DD" w:rsidRPr="0081003A" w:rsidRDefault="00A807DD" w:rsidP="007B692E">
      <w:pPr>
        <w:pStyle w:val="Sraopastraipa"/>
        <w:widowControl w:val="0"/>
        <w:numPr>
          <w:ilvl w:val="0"/>
          <w:numId w:val="19"/>
        </w:numPr>
        <w:tabs>
          <w:tab w:val="left" w:pos="1418"/>
          <w:tab w:val="left" w:pos="2552"/>
        </w:tabs>
        <w:suppressAutoHyphens/>
        <w:spacing w:before="25" w:after="25" w:line="276" w:lineRule="auto"/>
        <w:contextualSpacing w:val="0"/>
        <w:jc w:val="both"/>
        <w:rPr>
          <w:rFonts w:ascii="Arial" w:eastAsia="Andale Sans UI" w:hAnsi="Arial" w:cs="Arial"/>
          <w:kern w:val="1"/>
          <w:lang w:eastAsia="ar-SA"/>
        </w:rPr>
      </w:pPr>
      <w:r w:rsidRPr="0081003A">
        <w:rPr>
          <w:rFonts w:ascii="Arial" w:eastAsia="Andale Sans UI" w:hAnsi="Arial" w:cs="Arial"/>
          <w:kern w:val="1"/>
          <w:lang w:eastAsia="ar-SA"/>
        </w:rPr>
        <w:t>per vienus metus gautinos sumos, įskaitant ilgalaikių gautinų sumų einamųjų metų dalį;</w:t>
      </w:r>
    </w:p>
    <w:p w14:paraId="5EEC5F80" w14:textId="56188504" w:rsidR="00A807DD" w:rsidRPr="0081003A" w:rsidRDefault="00A807DD" w:rsidP="007B692E">
      <w:pPr>
        <w:pStyle w:val="Sraopastraipa"/>
        <w:numPr>
          <w:ilvl w:val="0"/>
          <w:numId w:val="19"/>
        </w:numPr>
        <w:spacing w:line="276" w:lineRule="auto"/>
        <w:contextualSpacing w:val="0"/>
        <w:jc w:val="both"/>
        <w:rPr>
          <w:rFonts w:ascii="Arial" w:hAnsi="Arial" w:cs="Arial"/>
        </w:rPr>
      </w:pPr>
      <w:r w:rsidRPr="0081003A">
        <w:rPr>
          <w:rFonts w:ascii="Arial" w:eastAsia="Andale Sans UI" w:hAnsi="Arial" w:cs="Arial"/>
          <w:kern w:val="1"/>
          <w:lang w:eastAsia="ar-SA"/>
        </w:rPr>
        <w:t>pinigai ir pinigų ekvivalentai</w:t>
      </w:r>
      <w:r w:rsidR="00D03C3B" w:rsidRPr="0081003A">
        <w:rPr>
          <w:rFonts w:ascii="Arial" w:eastAsia="Andale Sans UI" w:hAnsi="Arial" w:cs="Arial"/>
          <w:kern w:val="1"/>
          <w:lang w:eastAsia="ar-SA"/>
        </w:rPr>
        <w:t>.</w:t>
      </w:r>
    </w:p>
    <w:p w14:paraId="53C3575E" w14:textId="055A0309" w:rsidR="00155624" w:rsidRPr="0081003A" w:rsidRDefault="00C76FE9" w:rsidP="009E5FD0">
      <w:pPr>
        <w:spacing w:after="240" w:line="276" w:lineRule="auto"/>
        <w:ind w:firstLine="567"/>
        <w:jc w:val="both"/>
        <w:rPr>
          <w:rFonts w:ascii="Arial" w:hAnsi="Arial" w:cs="Arial"/>
        </w:rPr>
      </w:pPr>
      <w:r w:rsidRPr="0081003A">
        <w:rPr>
          <w:rFonts w:ascii="Arial" w:hAnsi="Arial" w:cs="Arial"/>
        </w:rPr>
        <w:t>Investic</w:t>
      </w:r>
      <w:r w:rsidR="00511B68" w:rsidRPr="0081003A">
        <w:rPr>
          <w:rFonts w:ascii="Arial" w:hAnsi="Arial" w:cs="Arial"/>
        </w:rPr>
        <w:t>ijos</w:t>
      </w:r>
      <w:r w:rsidR="00B104F6" w:rsidRPr="0081003A">
        <w:rPr>
          <w:rFonts w:ascii="Arial" w:hAnsi="Arial" w:cs="Arial"/>
        </w:rPr>
        <w:t xml:space="preserve"> į kontroliuojamuosius subjektus (kuriuose savivaldybės administracija turi 50 proc. ir daugiau balsavimo teisių),</w:t>
      </w:r>
      <w:r w:rsidRPr="0081003A">
        <w:rPr>
          <w:rFonts w:ascii="Arial" w:hAnsi="Arial" w:cs="Arial"/>
        </w:rPr>
        <w:t xml:space="preserve"> </w:t>
      </w:r>
      <w:r w:rsidR="00B104F6" w:rsidRPr="0081003A">
        <w:rPr>
          <w:rFonts w:ascii="Arial" w:hAnsi="Arial" w:cs="Arial"/>
        </w:rPr>
        <w:t>asocijuotuosius subjektus (kuriuose savivaldybės administracij</w:t>
      </w:r>
      <w:r w:rsidR="009F334B" w:rsidRPr="0081003A">
        <w:rPr>
          <w:rFonts w:ascii="Arial" w:hAnsi="Arial" w:cs="Arial"/>
        </w:rPr>
        <w:t>a</w:t>
      </w:r>
      <w:r w:rsidR="00B104F6" w:rsidRPr="0081003A">
        <w:rPr>
          <w:rFonts w:ascii="Arial" w:hAnsi="Arial" w:cs="Arial"/>
        </w:rPr>
        <w:t xml:space="preserve"> turi nuo 20 proc. balsavimo teisių) savivaldybės administracijos apskaitoje pirminio pripažinimo momentu ir vėliau registruojamos ir finansinėse ataskaitose parodomos įsigijimo savikaina.</w:t>
      </w:r>
    </w:p>
    <w:p w14:paraId="393CD83F" w14:textId="354C2AB0" w:rsidR="008E6B8D" w:rsidRPr="0081003A" w:rsidRDefault="00D841B1" w:rsidP="009F334B">
      <w:pPr>
        <w:tabs>
          <w:tab w:val="center" w:pos="1276"/>
        </w:tabs>
        <w:spacing w:after="240" w:line="276" w:lineRule="auto"/>
        <w:jc w:val="center"/>
        <w:rPr>
          <w:rFonts w:ascii="Arial" w:hAnsi="Arial" w:cs="Arial"/>
          <w:b/>
        </w:rPr>
      </w:pPr>
      <w:r w:rsidRPr="0081003A">
        <w:rPr>
          <w:rFonts w:ascii="Arial" w:hAnsi="Arial" w:cs="Arial"/>
          <w:b/>
        </w:rPr>
        <w:t>Gautinos sumos</w:t>
      </w:r>
    </w:p>
    <w:p w14:paraId="440E1BAB" w14:textId="7C1C9FA5" w:rsidR="00C76FE9" w:rsidRPr="0081003A" w:rsidRDefault="00D841B1" w:rsidP="009E5FD0">
      <w:pPr>
        <w:spacing w:after="240" w:line="276" w:lineRule="auto"/>
        <w:ind w:firstLine="567"/>
        <w:jc w:val="both"/>
        <w:rPr>
          <w:rFonts w:ascii="Arial" w:hAnsi="Arial" w:cs="Arial"/>
        </w:rPr>
      </w:pPr>
      <w:r w:rsidRPr="0081003A">
        <w:rPr>
          <w:rFonts w:ascii="Arial" w:hAnsi="Arial" w:cs="Arial"/>
        </w:rPr>
        <w:t>Gautinos sumos registruojamos tada, kai savivaldybės administracija įgyja teisę gauti pinigus ar kitą finansinį turtą pagal 17-ąjį VSAFAS „Finansinis turtas ir finansiniai įsipareigojimai“. Gautinos sumos pirminio pripažinimo metu yra įvertinamos įsigijimo savikaina.</w:t>
      </w:r>
    </w:p>
    <w:p w14:paraId="6C483ADF" w14:textId="75533952" w:rsidR="00D841B1" w:rsidRPr="0081003A" w:rsidRDefault="004066C7" w:rsidP="009F334B">
      <w:pPr>
        <w:tabs>
          <w:tab w:val="center" w:pos="1276"/>
        </w:tabs>
        <w:spacing w:after="240" w:line="276" w:lineRule="auto"/>
        <w:jc w:val="center"/>
        <w:rPr>
          <w:rFonts w:ascii="Arial" w:hAnsi="Arial" w:cs="Arial"/>
          <w:b/>
        </w:rPr>
      </w:pPr>
      <w:r w:rsidRPr="0081003A">
        <w:rPr>
          <w:rFonts w:ascii="Arial" w:hAnsi="Arial" w:cs="Arial"/>
          <w:b/>
        </w:rPr>
        <w:t>Pinigai ir pinigų ekvivalentai</w:t>
      </w:r>
    </w:p>
    <w:p w14:paraId="2A076F5B" w14:textId="302B2E3F" w:rsidR="004066C7" w:rsidRPr="0081003A" w:rsidRDefault="004066C7" w:rsidP="009E5FD0">
      <w:pPr>
        <w:spacing w:line="276" w:lineRule="auto"/>
        <w:ind w:firstLine="567"/>
        <w:jc w:val="both"/>
        <w:rPr>
          <w:rFonts w:ascii="Arial" w:hAnsi="Arial" w:cs="Arial"/>
        </w:rPr>
      </w:pPr>
      <w:r w:rsidRPr="0081003A">
        <w:rPr>
          <w:rFonts w:ascii="Arial" w:hAnsi="Arial" w:cs="Arial"/>
        </w:rPr>
        <w:t>Klaipėdos rajono savivaldybės administracija kasos neturi, todėl pinigai yra tik banko sąskaitose.</w:t>
      </w:r>
      <w:r w:rsidR="00FA5A8C" w:rsidRPr="0081003A">
        <w:rPr>
          <w:rFonts w:ascii="Arial" w:hAnsi="Arial" w:cs="Arial"/>
        </w:rPr>
        <w:t xml:space="preserve"> Pinigai ir pinigų ekvivalenta</w:t>
      </w:r>
      <w:r w:rsidR="00C73542" w:rsidRPr="0081003A">
        <w:rPr>
          <w:rFonts w:ascii="Arial" w:hAnsi="Arial" w:cs="Arial"/>
        </w:rPr>
        <w:t>i Administracijos apskaitoje registruojami gavus finansavimo sumas iš finansavimo šaltinių ar (išankstinį apmokėjimą) už turto naudojimą, parduotas prekes, turtą paslaugas ar kita.</w:t>
      </w:r>
    </w:p>
    <w:p w14:paraId="4FF39B0D" w14:textId="1499F543" w:rsidR="00C7333C" w:rsidRPr="0081003A" w:rsidRDefault="00C7333C" w:rsidP="009E5FD0">
      <w:pPr>
        <w:spacing w:line="276" w:lineRule="auto"/>
        <w:ind w:firstLine="851"/>
        <w:jc w:val="both"/>
        <w:rPr>
          <w:rFonts w:ascii="Arial" w:hAnsi="Arial" w:cs="Arial"/>
        </w:rPr>
      </w:pPr>
      <w:r w:rsidRPr="0081003A">
        <w:rPr>
          <w:rFonts w:ascii="Arial" w:hAnsi="Arial" w:cs="Arial"/>
        </w:rPr>
        <w:tab/>
        <w:t>Pinigus sudaro pinigai banko sąskaitose. Išskiriamos atskiros sąskaitos skirtingos paskirties lėšoms registruoti apskaitoje: Europos Sąjungos, Valstybės biudže</w:t>
      </w:r>
      <w:r w:rsidR="0014017B" w:rsidRPr="0081003A">
        <w:rPr>
          <w:rFonts w:ascii="Arial" w:hAnsi="Arial" w:cs="Arial"/>
        </w:rPr>
        <w:t>t</w:t>
      </w:r>
      <w:r w:rsidRPr="0081003A">
        <w:rPr>
          <w:rFonts w:ascii="Arial" w:hAnsi="Arial" w:cs="Arial"/>
        </w:rPr>
        <w:t>o</w:t>
      </w:r>
      <w:r w:rsidR="00866F3C" w:rsidRPr="0081003A">
        <w:rPr>
          <w:rFonts w:ascii="Arial" w:hAnsi="Arial" w:cs="Arial"/>
        </w:rPr>
        <w:t>, pajamų įmokų, kitų lėšų, projektų lėšoms.</w:t>
      </w:r>
    </w:p>
    <w:p w14:paraId="291E52F2" w14:textId="54EFCD10" w:rsidR="00866F3C" w:rsidRPr="0081003A" w:rsidRDefault="00866F3C" w:rsidP="009E5FD0">
      <w:pPr>
        <w:spacing w:line="276" w:lineRule="auto"/>
        <w:ind w:firstLine="851"/>
        <w:jc w:val="both"/>
        <w:rPr>
          <w:rFonts w:ascii="Arial" w:hAnsi="Arial" w:cs="Arial"/>
        </w:rPr>
      </w:pPr>
      <w:r w:rsidRPr="0081003A">
        <w:rPr>
          <w:rFonts w:ascii="Arial" w:hAnsi="Arial" w:cs="Arial"/>
        </w:rPr>
        <w:tab/>
        <w:t>Biudžetinių lėšų banko sąska</w:t>
      </w:r>
      <w:r w:rsidR="0014017B" w:rsidRPr="0081003A">
        <w:rPr>
          <w:rFonts w:ascii="Arial" w:hAnsi="Arial" w:cs="Arial"/>
        </w:rPr>
        <w:t>i</w:t>
      </w:r>
      <w:r w:rsidRPr="0081003A">
        <w:rPr>
          <w:rFonts w:ascii="Arial" w:hAnsi="Arial" w:cs="Arial"/>
        </w:rPr>
        <w:t>tose</w:t>
      </w:r>
      <w:r w:rsidR="0014017B" w:rsidRPr="0081003A">
        <w:rPr>
          <w:rFonts w:ascii="Arial" w:hAnsi="Arial" w:cs="Arial"/>
        </w:rPr>
        <w:t xml:space="preserve"> apskaitomi Administracijai pervesti va</w:t>
      </w:r>
      <w:r w:rsidR="005C376D" w:rsidRPr="0081003A">
        <w:rPr>
          <w:rFonts w:ascii="Arial" w:hAnsi="Arial" w:cs="Arial"/>
        </w:rPr>
        <w:t>lstybės biudžeto asignavimai, savivaldybės biudžeto asignavimai ir asignavimai iš kitų šaltinių, kurie naudojami pagal Administracijos patvirtintas išlaidų sąmatas.</w:t>
      </w:r>
    </w:p>
    <w:p w14:paraId="6479247F" w14:textId="61CA311B" w:rsidR="005C376D" w:rsidRPr="0081003A" w:rsidRDefault="005C376D" w:rsidP="009E5FD0">
      <w:pPr>
        <w:spacing w:line="276" w:lineRule="auto"/>
        <w:ind w:firstLine="851"/>
        <w:jc w:val="both"/>
        <w:rPr>
          <w:rFonts w:ascii="Arial" w:hAnsi="Arial" w:cs="Arial"/>
        </w:rPr>
      </w:pPr>
      <w:r w:rsidRPr="0081003A">
        <w:rPr>
          <w:rFonts w:ascii="Arial" w:hAnsi="Arial" w:cs="Arial"/>
        </w:rPr>
        <w:lastRenderedPageBreak/>
        <w:tab/>
        <w:t>Administracijos pajamų įmokų banko sąskaitoje apskaitomos juridinių ir fizinių as</w:t>
      </w:r>
      <w:r w:rsidR="00E9248D" w:rsidRPr="0081003A">
        <w:rPr>
          <w:rFonts w:ascii="Arial" w:hAnsi="Arial" w:cs="Arial"/>
        </w:rPr>
        <w:t>menų įmokėtos įmokos už teikiamas paslaugas ir už turto nuomą gautos pajamos, kurias administracija perveda į</w:t>
      </w:r>
      <w:r w:rsidR="0049781F" w:rsidRPr="0081003A">
        <w:rPr>
          <w:rFonts w:ascii="Arial" w:hAnsi="Arial" w:cs="Arial"/>
        </w:rPr>
        <w:t xml:space="preserve"> biudžeto pajamų surenkamąją sąskaitą.</w:t>
      </w:r>
    </w:p>
    <w:p w14:paraId="12537807" w14:textId="7162C269" w:rsidR="0049781F" w:rsidRPr="0081003A" w:rsidRDefault="0049781F" w:rsidP="009E5FD0">
      <w:pPr>
        <w:spacing w:line="276" w:lineRule="auto"/>
        <w:ind w:firstLine="851"/>
        <w:jc w:val="both"/>
        <w:rPr>
          <w:rFonts w:ascii="Arial" w:hAnsi="Arial" w:cs="Arial"/>
          <w:lang w:val="en-US"/>
        </w:rPr>
      </w:pPr>
      <w:r w:rsidRPr="0081003A">
        <w:rPr>
          <w:rFonts w:ascii="Arial" w:hAnsi="Arial" w:cs="Arial"/>
        </w:rPr>
        <w:tab/>
        <w:t>Kitų lėšų sąsk</w:t>
      </w:r>
      <w:r w:rsidR="003B213C" w:rsidRPr="0081003A">
        <w:rPr>
          <w:rFonts w:ascii="Arial" w:hAnsi="Arial" w:cs="Arial"/>
        </w:rPr>
        <w:t>ai</w:t>
      </w:r>
      <w:r w:rsidRPr="0081003A">
        <w:rPr>
          <w:rFonts w:ascii="Arial" w:hAnsi="Arial" w:cs="Arial"/>
        </w:rPr>
        <w:t>tose yra apskaitomos tikslinės paskirties lėšos, t.</w:t>
      </w:r>
      <w:r w:rsidR="009E5FD0" w:rsidRPr="0081003A">
        <w:rPr>
          <w:rFonts w:ascii="Arial" w:hAnsi="Arial" w:cs="Arial"/>
        </w:rPr>
        <w:t xml:space="preserve"> </w:t>
      </w:r>
      <w:r w:rsidRPr="0081003A">
        <w:rPr>
          <w:rFonts w:ascii="Arial" w:hAnsi="Arial" w:cs="Arial"/>
        </w:rPr>
        <w:t>y. iš juri</w:t>
      </w:r>
      <w:r w:rsidR="003B213C" w:rsidRPr="0081003A">
        <w:rPr>
          <w:rFonts w:ascii="Arial" w:hAnsi="Arial" w:cs="Arial"/>
        </w:rPr>
        <w:t>dinių ir fizinių asmenų gautos lėšoms tam tikriems pavedimams vykdyti.</w:t>
      </w:r>
    </w:p>
    <w:p w14:paraId="6B01F890" w14:textId="0F676F07" w:rsidR="0041567D" w:rsidRPr="0081003A" w:rsidRDefault="0041567D" w:rsidP="009E5FD0">
      <w:pPr>
        <w:spacing w:after="240" w:line="276" w:lineRule="auto"/>
        <w:ind w:firstLine="851"/>
        <w:jc w:val="both"/>
        <w:rPr>
          <w:rFonts w:ascii="Arial" w:hAnsi="Arial" w:cs="Arial"/>
        </w:rPr>
      </w:pPr>
      <w:r w:rsidRPr="0081003A">
        <w:rPr>
          <w:rFonts w:ascii="Arial" w:hAnsi="Arial" w:cs="Arial"/>
          <w:lang w:val="en-US"/>
        </w:rPr>
        <w:tab/>
      </w:r>
      <w:r w:rsidRPr="0081003A">
        <w:rPr>
          <w:rFonts w:ascii="Arial" w:hAnsi="Arial" w:cs="Arial"/>
        </w:rPr>
        <w:t>Administracija vykdo Europos S</w:t>
      </w:r>
      <w:r w:rsidR="00EB6337" w:rsidRPr="0081003A">
        <w:rPr>
          <w:rFonts w:ascii="Arial" w:hAnsi="Arial" w:cs="Arial"/>
        </w:rPr>
        <w:t xml:space="preserve">ąjungos Struktūrinių fondų projektus, kurie </w:t>
      </w:r>
      <w:r w:rsidR="00322D25" w:rsidRPr="0081003A">
        <w:rPr>
          <w:rFonts w:ascii="Arial" w:hAnsi="Arial" w:cs="Arial"/>
        </w:rPr>
        <w:t>finansuojami iš Europos Sąjungos finansinės p</w:t>
      </w:r>
      <w:r w:rsidR="00F76EB9" w:rsidRPr="0081003A">
        <w:rPr>
          <w:rFonts w:ascii="Arial" w:hAnsi="Arial" w:cs="Arial"/>
        </w:rPr>
        <w:t>a</w:t>
      </w:r>
      <w:r w:rsidR="00322D25" w:rsidRPr="0081003A">
        <w:rPr>
          <w:rFonts w:ascii="Arial" w:hAnsi="Arial" w:cs="Arial"/>
        </w:rPr>
        <w:t xml:space="preserve">ramos lėšų bei bendrojo finansavimo lėšų ar kitų šaltinių. Kiekvienam vykdomam projektui priskiriama </w:t>
      </w:r>
      <w:r w:rsidR="00A1136A" w:rsidRPr="0081003A">
        <w:rPr>
          <w:rFonts w:ascii="Arial" w:hAnsi="Arial" w:cs="Arial"/>
        </w:rPr>
        <w:t>a</w:t>
      </w:r>
      <w:r w:rsidR="00322D25" w:rsidRPr="0081003A">
        <w:rPr>
          <w:rFonts w:ascii="Arial" w:hAnsi="Arial" w:cs="Arial"/>
        </w:rPr>
        <w:t>tskira banko sąskaita</w:t>
      </w:r>
      <w:r w:rsidR="00322D25" w:rsidRPr="0081003A">
        <w:rPr>
          <w:rFonts w:ascii="Arial" w:hAnsi="Arial" w:cs="Arial"/>
          <w:lang w:val="en-US"/>
        </w:rPr>
        <w:t>.</w:t>
      </w:r>
    </w:p>
    <w:p w14:paraId="44E18418" w14:textId="0E1B12DF" w:rsidR="00B751A1" w:rsidRPr="0081003A" w:rsidRDefault="004066C7" w:rsidP="009F334B">
      <w:pPr>
        <w:spacing w:after="240" w:line="276" w:lineRule="auto"/>
        <w:jc w:val="center"/>
        <w:rPr>
          <w:rFonts w:ascii="Arial" w:hAnsi="Arial" w:cs="Arial"/>
          <w:b/>
        </w:rPr>
      </w:pPr>
      <w:r w:rsidRPr="0081003A">
        <w:rPr>
          <w:rFonts w:ascii="Arial" w:hAnsi="Arial" w:cs="Arial"/>
          <w:b/>
        </w:rPr>
        <w:t>Finansavimo sumos</w:t>
      </w:r>
    </w:p>
    <w:p w14:paraId="1A95667C" w14:textId="7161669A" w:rsidR="004066C7" w:rsidRPr="0081003A" w:rsidRDefault="004066C7" w:rsidP="009E5FD0">
      <w:pPr>
        <w:spacing w:line="276" w:lineRule="auto"/>
        <w:ind w:firstLine="567"/>
        <w:jc w:val="both"/>
        <w:rPr>
          <w:rFonts w:ascii="Arial" w:hAnsi="Arial" w:cs="Arial"/>
        </w:rPr>
      </w:pPr>
      <w:r w:rsidRPr="0081003A">
        <w:rPr>
          <w:rFonts w:ascii="Arial" w:hAnsi="Arial" w:cs="Arial"/>
        </w:rPr>
        <w:t>Finansavimo sumų apskaitos metodai ir taisyklės nustatyti 20-ajameVSAFAS „Finansavimo sumos“.</w:t>
      </w:r>
      <w:r w:rsidR="001651A8" w:rsidRPr="0081003A">
        <w:rPr>
          <w:rFonts w:ascii="Arial" w:hAnsi="Arial" w:cs="Arial"/>
        </w:rPr>
        <w:t xml:space="preserve"> </w:t>
      </w:r>
      <w:r w:rsidRPr="0081003A">
        <w:rPr>
          <w:rFonts w:ascii="Arial" w:hAnsi="Arial" w:cs="Arial"/>
        </w:rPr>
        <w:t>Finansavimo sumos pripažįstamos ir registruojamos apskaitoje, kai atitinka VSAFAS nustatytus kriterijus</w:t>
      </w:r>
      <w:r w:rsidR="00385CC4" w:rsidRPr="0081003A">
        <w:rPr>
          <w:rFonts w:ascii="Arial" w:hAnsi="Arial" w:cs="Arial"/>
        </w:rPr>
        <w:t>.</w:t>
      </w:r>
      <w:r w:rsidRPr="0081003A">
        <w:rPr>
          <w:rFonts w:ascii="Arial" w:hAnsi="Arial" w:cs="Arial"/>
        </w:rPr>
        <w:t xml:space="preserve"> </w:t>
      </w:r>
      <w:r w:rsidR="00265EAC" w:rsidRPr="0081003A">
        <w:rPr>
          <w:rFonts w:ascii="Arial" w:hAnsi="Arial" w:cs="Arial"/>
        </w:rPr>
        <w:t xml:space="preserve">Gautinos ir gautos finansavimo sumos apskaitoje registruojamos </w:t>
      </w:r>
      <w:r w:rsidR="00265EAC" w:rsidRPr="0081003A">
        <w:rPr>
          <w:rFonts w:ascii="Arial" w:hAnsi="Arial" w:cs="Arial"/>
          <w:iCs/>
        </w:rPr>
        <w:t>nurodant finansavimo sumos teikėją, valstybės funkcijas, progra</w:t>
      </w:r>
      <w:r w:rsidR="00265EAC" w:rsidRPr="0081003A">
        <w:rPr>
          <w:rFonts w:ascii="Arial" w:hAnsi="Arial" w:cs="Arial"/>
        </w:rPr>
        <w:t>mas, kurioms vykdyti skirtos finansavimo sumos</w:t>
      </w:r>
      <w:r w:rsidR="00385CC4" w:rsidRPr="0081003A">
        <w:rPr>
          <w:rFonts w:ascii="Arial" w:hAnsi="Arial" w:cs="Arial"/>
        </w:rPr>
        <w:t xml:space="preserve">. Apskaitoje finansavimo sumos </w:t>
      </w:r>
      <w:r w:rsidR="00265EAC" w:rsidRPr="0081003A">
        <w:rPr>
          <w:rFonts w:ascii="Arial" w:hAnsi="Arial" w:cs="Arial"/>
        </w:rPr>
        <w:t xml:space="preserve">gali būti </w:t>
      </w:r>
      <w:r w:rsidR="00DC2379" w:rsidRPr="0081003A">
        <w:rPr>
          <w:rFonts w:ascii="Arial" w:hAnsi="Arial" w:cs="Arial"/>
        </w:rPr>
        <w:t xml:space="preserve">detalizuojamos, </w:t>
      </w:r>
      <w:r w:rsidR="00A672A6" w:rsidRPr="0081003A">
        <w:rPr>
          <w:rFonts w:ascii="Arial" w:hAnsi="Arial" w:cs="Arial"/>
        </w:rPr>
        <w:t>sukuriant papildomas sąskaitas bei subsąskaitas.</w:t>
      </w:r>
    </w:p>
    <w:p w14:paraId="70896DBF" w14:textId="74516375" w:rsidR="00DC2379" w:rsidRPr="0081003A" w:rsidRDefault="00DC2379" w:rsidP="009E5FD0">
      <w:pPr>
        <w:spacing w:line="276" w:lineRule="auto"/>
        <w:ind w:firstLine="567"/>
        <w:jc w:val="both"/>
        <w:rPr>
          <w:rFonts w:ascii="Arial" w:hAnsi="Arial" w:cs="Arial"/>
        </w:rPr>
      </w:pPr>
      <w:r w:rsidRPr="0081003A">
        <w:rPr>
          <w:rFonts w:ascii="Arial" w:hAnsi="Arial" w:cs="Arial"/>
        </w:rPr>
        <w:t>Gautos ir perduotos privataus sektoriaus subjektams finansavimo sumos, įskaitant subsidijas, registruojamos kaip savivaldybės administracijos sąnaudos, kartu pripažįstant  finansavimo, kuris buvo skirtas šiam tikslui, pajamas.</w:t>
      </w:r>
    </w:p>
    <w:p w14:paraId="63443C42" w14:textId="52ECE6BC" w:rsidR="00DC2379" w:rsidRPr="0081003A" w:rsidRDefault="00DC2379" w:rsidP="009E5FD0">
      <w:pPr>
        <w:spacing w:after="240" w:line="276" w:lineRule="auto"/>
        <w:ind w:firstLine="567"/>
        <w:jc w:val="both"/>
        <w:rPr>
          <w:rFonts w:ascii="Arial" w:hAnsi="Arial" w:cs="Arial"/>
        </w:rPr>
      </w:pPr>
      <w:r w:rsidRPr="0081003A">
        <w:rPr>
          <w:rFonts w:ascii="Arial" w:hAnsi="Arial" w:cs="Arial"/>
        </w:rPr>
        <w:t>Gautos ir perduotos kitiems viešojo sektoriaus subjektams finansavimo sumos sąnaudomis nepripažįstamos.</w:t>
      </w:r>
      <w:r w:rsidR="009D6642" w:rsidRPr="0081003A">
        <w:rPr>
          <w:rFonts w:ascii="Arial" w:hAnsi="Arial" w:cs="Arial"/>
        </w:rPr>
        <w:t xml:space="preserve"> Finansavimo pajamos pripažįstamos pagal kaupimo principą</w:t>
      </w:r>
      <w:r w:rsidR="00681D19" w:rsidRPr="0081003A">
        <w:rPr>
          <w:rFonts w:ascii="Arial" w:hAnsi="Arial" w:cs="Arial"/>
        </w:rPr>
        <w:t>.</w:t>
      </w:r>
    </w:p>
    <w:p w14:paraId="6CC8A87C" w14:textId="5990E1B0" w:rsidR="009D6642" w:rsidRPr="0081003A" w:rsidRDefault="009D6642" w:rsidP="009F334B">
      <w:pPr>
        <w:spacing w:line="276" w:lineRule="auto"/>
        <w:jc w:val="center"/>
        <w:rPr>
          <w:rFonts w:ascii="Arial" w:hAnsi="Arial" w:cs="Arial"/>
          <w:b/>
        </w:rPr>
      </w:pPr>
      <w:r w:rsidRPr="0081003A">
        <w:rPr>
          <w:rFonts w:ascii="Arial" w:hAnsi="Arial" w:cs="Arial"/>
          <w:b/>
        </w:rPr>
        <w:t>Finansiniai įsipareigojimai</w:t>
      </w:r>
    </w:p>
    <w:p w14:paraId="68F47C21" w14:textId="77777777" w:rsidR="00B751A1" w:rsidRPr="0081003A" w:rsidRDefault="00B751A1" w:rsidP="009E5FD0">
      <w:pPr>
        <w:spacing w:line="276" w:lineRule="auto"/>
        <w:jc w:val="both"/>
        <w:rPr>
          <w:rFonts w:ascii="Arial" w:hAnsi="Arial" w:cs="Arial"/>
          <w:b/>
        </w:rPr>
      </w:pPr>
    </w:p>
    <w:p w14:paraId="064AEB2A" w14:textId="5F3CB160" w:rsidR="004F754D" w:rsidRPr="0081003A" w:rsidRDefault="00B72CB1" w:rsidP="00D27129">
      <w:pPr>
        <w:tabs>
          <w:tab w:val="center" w:pos="1418"/>
        </w:tabs>
        <w:spacing w:line="276" w:lineRule="auto"/>
        <w:ind w:firstLine="567"/>
        <w:jc w:val="both"/>
        <w:rPr>
          <w:rFonts w:ascii="Arial" w:hAnsi="Arial" w:cs="Arial"/>
        </w:rPr>
      </w:pPr>
      <w:r w:rsidRPr="0081003A">
        <w:rPr>
          <w:rFonts w:ascii="Arial" w:hAnsi="Arial" w:cs="Arial"/>
          <w:b/>
        </w:rPr>
        <w:tab/>
      </w:r>
      <w:r w:rsidR="00E02A33" w:rsidRPr="0081003A">
        <w:rPr>
          <w:rFonts w:ascii="Arial" w:hAnsi="Arial" w:cs="Arial"/>
        </w:rPr>
        <w:t>Įsipare</w:t>
      </w:r>
      <w:r w:rsidR="00636C12" w:rsidRPr="0081003A">
        <w:rPr>
          <w:rFonts w:ascii="Arial" w:hAnsi="Arial" w:cs="Arial"/>
        </w:rPr>
        <w:t>igojimai apskaitoje pripažįstami</w:t>
      </w:r>
      <w:r w:rsidR="00E02A33" w:rsidRPr="0081003A">
        <w:rPr>
          <w:rFonts w:ascii="Arial" w:hAnsi="Arial" w:cs="Arial"/>
        </w:rPr>
        <w:t xml:space="preserve"> tik tada</w:t>
      </w:r>
      <w:r w:rsidR="00636C12" w:rsidRPr="0081003A">
        <w:rPr>
          <w:rFonts w:ascii="Arial" w:hAnsi="Arial" w:cs="Arial"/>
        </w:rPr>
        <w:t>, kai yra visos sąlygos, nustatytos įsipareigojimui atsirasti ir savivaldybės administracija prisiima įsipareigojimą sumokėti pinigus ar atsiskaityti kitu finansiniu turtu</w:t>
      </w:r>
      <w:r w:rsidR="00C718EC" w:rsidRPr="0081003A">
        <w:rPr>
          <w:rFonts w:ascii="Arial" w:hAnsi="Arial" w:cs="Arial"/>
        </w:rPr>
        <w:t xml:space="preserve"> pagal 17-ąjį VSAFAS „Finansinis turtas ir finansiniai įsipareigojimai.</w:t>
      </w:r>
      <w:r w:rsidR="00653888" w:rsidRPr="0081003A">
        <w:rPr>
          <w:rFonts w:ascii="Arial" w:hAnsi="Arial" w:cs="Arial"/>
        </w:rPr>
        <w:t xml:space="preserve"> </w:t>
      </w:r>
      <w:r w:rsidR="00C718EC" w:rsidRPr="0081003A">
        <w:rPr>
          <w:rFonts w:ascii="Arial" w:hAnsi="Arial" w:cs="Arial"/>
        </w:rPr>
        <w:t xml:space="preserve">18-ajame VSAFAS </w:t>
      </w:r>
      <w:r w:rsidR="004F754D" w:rsidRPr="0081003A">
        <w:rPr>
          <w:rFonts w:ascii="Arial" w:hAnsi="Arial" w:cs="Arial"/>
        </w:rPr>
        <w:t>„Atidėjiniai, neapibrėžtieji įsipareigojimai, neapibrėžtasis turtas ir įvykiai pasibaigus ataskaitiniam laikotarpiui“. Visi įsipareigojimai yra finansiniai ir skirstomi į ilgalaikius ir trumpalaikius.</w:t>
      </w:r>
    </w:p>
    <w:p w14:paraId="032C5053" w14:textId="77777777" w:rsidR="00B751A1" w:rsidRPr="0081003A" w:rsidRDefault="00B751A1" w:rsidP="009E5FD0">
      <w:pPr>
        <w:spacing w:line="276" w:lineRule="auto"/>
        <w:jc w:val="both"/>
        <w:rPr>
          <w:rFonts w:ascii="Arial" w:hAnsi="Arial" w:cs="Arial"/>
          <w:highlight w:val="yellow"/>
        </w:rPr>
      </w:pPr>
    </w:p>
    <w:p w14:paraId="56123E1E" w14:textId="67024626" w:rsidR="00465CF0" w:rsidRPr="0081003A" w:rsidRDefault="004F754D" w:rsidP="009F334B">
      <w:pPr>
        <w:tabs>
          <w:tab w:val="center" w:pos="1418"/>
        </w:tabs>
        <w:spacing w:line="276" w:lineRule="auto"/>
        <w:jc w:val="center"/>
        <w:rPr>
          <w:rFonts w:ascii="Arial" w:hAnsi="Arial" w:cs="Arial"/>
          <w:b/>
        </w:rPr>
      </w:pPr>
      <w:r w:rsidRPr="0081003A">
        <w:rPr>
          <w:rFonts w:ascii="Arial" w:hAnsi="Arial" w:cs="Arial"/>
          <w:b/>
        </w:rPr>
        <w:t>Pajamos</w:t>
      </w:r>
    </w:p>
    <w:p w14:paraId="14E5E70F" w14:textId="77777777" w:rsidR="00B751A1" w:rsidRPr="0081003A" w:rsidRDefault="00B751A1" w:rsidP="009E5FD0">
      <w:pPr>
        <w:spacing w:line="276" w:lineRule="auto"/>
        <w:jc w:val="both"/>
        <w:rPr>
          <w:rFonts w:ascii="Arial" w:hAnsi="Arial" w:cs="Arial"/>
          <w:b/>
        </w:rPr>
      </w:pPr>
    </w:p>
    <w:p w14:paraId="52DDF2FB" w14:textId="6C584A5A" w:rsidR="008754C8" w:rsidRPr="0081003A" w:rsidRDefault="00465CF0" w:rsidP="009E5FD0">
      <w:pPr>
        <w:tabs>
          <w:tab w:val="center" w:pos="1134"/>
        </w:tabs>
        <w:spacing w:line="276" w:lineRule="auto"/>
        <w:ind w:firstLine="567"/>
        <w:jc w:val="both"/>
        <w:rPr>
          <w:rFonts w:ascii="Arial" w:hAnsi="Arial" w:cs="Arial"/>
        </w:rPr>
      </w:pPr>
      <w:r w:rsidRPr="0081003A">
        <w:rPr>
          <w:rFonts w:ascii="Arial" w:hAnsi="Arial" w:cs="Arial"/>
        </w:rPr>
        <w:t>Pajamų apskaitai taikomas kaupimo principas, vadovaujantis 10-uoju VSAFAS „Kitos pajamos“</w:t>
      </w:r>
      <w:r w:rsidR="000C4178" w:rsidRPr="0081003A">
        <w:rPr>
          <w:rFonts w:ascii="Arial" w:hAnsi="Arial" w:cs="Arial"/>
        </w:rPr>
        <w:t xml:space="preserve"> </w:t>
      </w:r>
      <w:r w:rsidRPr="0081003A">
        <w:rPr>
          <w:rFonts w:ascii="Arial" w:hAnsi="Arial" w:cs="Arial"/>
        </w:rPr>
        <w:t>ir 20-uoju VSAFAS „Finansavimo sumos“. Pajamos registruojamos apskaitoje ir rodomos finansinėse ataskaitose tą ataskaitinį laikotarpį, kurį yra uždirbamos. Pajamos negali būt</w:t>
      </w:r>
      <w:r w:rsidR="008754C8" w:rsidRPr="0081003A">
        <w:rPr>
          <w:rFonts w:ascii="Arial" w:hAnsi="Arial" w:cs="Arial"/>
        </w:rPr>
        <w:t>i pripažintos, jei negalima patikimai įvertinti sąnaudų. Tuo pačiu laikotarpiu, kai yra uždirbamos finansavimo pajamos, registruojamos ir su šiomis pajamomis susijusios sąnaudos. Pajamos, kurios nepriskiriamos pagrindinei veiklai, registruojamos kaip kitos veiklos pajamos.</w:t>
      </w:r>
    </w:p>
    <w:p w14:paraId="27BF5A6E" w14:textId="77777777" w:rsidR="00B751A1" w:rsidRPr="0081003A" w:rsidRDefault="00B751A1" w:rsidP="009E5FD0">
      <w:pPr>
        <w:spacing w:line="276" w:lineRule="auto"/>
        <w:jc w:val="both"/>
        <w:rPr>
          <w:rFonts w:ascii="Arial" w:hAnsi="Arial" w:cs="Arial"/>
        </w:rPr>
      </w:pPr>
    </w:p>
    <w:p w14:paraId="72FD003B" w14:textId="7988E6BE" w:rsidR="008754C8" w:rsidRPr="0081003A" w:rsidRDefault="008754C8" w:rsidP="009F334B">
      <w:pPr>
        <w:tabs>
          <w:tab w:val="center" w:pos="1276"/>
        </w:tabs>
        <w:spacing w:line="276" w:lineRule="auto"/>
        <w:jc w:val="center"/>
        <w:rPr>
          <w:rFonts w:ascii="Arial" w:hAnsi="Arial" w:cs="Arial"/>
          <w:b/>
        </w:rPr>
      </w:pPr>
      <w:r w:rsidRPr="0081003A">
        <w:rPr>
          <w:rFonts w:ascii="Arial" w:hAnsi="Arial" w:cs="Arial"/>
          <w:b/>
        </w:rPr>
        <w:t>Sąnaudos</w:t>
      </w:r>
    </w:p>
    <w:p w14:paraId="6EFEC234" w14:textId="77777777" w:rsidR="00B751A1" w:rsidRPr="0081003A" w:rsidRDefault="00B751A1" w:rsidP="009E5FD0">
      <w:pPr>
        <w:spacing w:line="276" w:lineRule="auto"/>
        <w:jc w:val="both"/>
        <w:rPr>
          <w:rFonts w:ascii="Arial" w:hAnsi="Arial" w:cs="Arial"/>
          <w:b/>
        </w:rPr>
      </w:pPr>
    </w:p>
    <w:p w14:paraId="3E6D3EF3" w14:textId="4C2EAB24" w:rsidR="00030C9E" w:rsidRPr="0081003A" w:rsidRDefault="00681CB8" w:rsidP="009E5FD0">
      <w:pPr>
        <w:tabs>
          <w:tab w:val="center" w:pos="1276"/>
        </w:tabs>
        <w:spacing w:line="276" w:lineRule="auto"/>
        <w:ind w:firstLine="567"/>
        <w:jc w:val="both"/>
        <w:rPr>
          <w:rFonts w:ascii="Arial" w:hAnsi="Arial" w:cs="Arial"/>
        </w:rPr>
      </w:pPr>
      <w:r w:rsidRPr="0081003A">
        <w:rPr>
          <w:rFonts w:ascii="Arial" w:hAnsi="Arial" w:cs="Arial"/>
        </w:rPr>
        <w:t xml:space="preserve">Sąnaudų apskaitos principai, metodai ir taisyklės nustatyti 11-ajame VSAFAS „Sąnaudos“. Sąnaudos apskaitoje pripažįstamos vadovaujantis kaupimo ir palyginamumo </w:t>
      </w:r>
      <w:r w:rsidRPr="0081003A">
        <w:rPr>
          <w:rFonts w:ascii="Arial" w:hAnsi="Arial" w:cs="Arial"/>
        </w:rPr>
        <w:lastRenderedPageBreak/>
        <w:t>principais tuo ataskaitiniu laikotarpiu, kai uždirbamos su jomis susijusios pajamos, neatsiž</w:t>
      </w:r>
      <w:r w:rsidR="00030C9E" w:rsidRPr="0081003A">
        <w:rPr>
          <w:rFonts w:ascii="Arial" w:hAnsi="Arial" w:cs="Arial"/>
        </w:rPr>
        <w:t>velgiant į pinigų išleidimo laiką. Tais atvejais, kai per ataskaitinį laikotarpį padarytų išlaidų neįmanoma tiesiogiai susieti su tam tikrų pajamų uždirbimu ir jos neduos ekonominės naudos ateinančiais ataskaitiniais laikotarpiais, šios išlaidos pripažįstamos sąnaudomis tą patį laikotarpį, kada buvo patirtos</w:t>
      </w:r>
      <w:r w:rsidR="00551410" w:rsidRPr="0081003A">
        <w:rPr>
          <w:rFonts w:ascii="Arial" w:hAnsi="Arial" w:cs="Arial"/>
        </w:rPr>
        <w:t>.</w:t>
      </w:r>
    </w:p>
    <w:p w14:paraId="12FD4BFF" w14:textId="4D4DDA0A" w:rsidR="00300770" w:rsidRPr="0081003A" w:rsidRDefault="00300770" w:rsidP="009E5FD0">
      <w:pPr>
        <w:tabs>
          <w:tab w:val="center" w:pos="1276"/>
        </w:tabs>
        <w:spacing w:line="276" w:lineRule="auto"/>
        <w:ind w:firstLine="567"/>
        <w:jc w:val="both"/>
        <w:rPr>
          <w:rFonts w:ascii="Arial" w:hAnsi="Arial" w:cs="Arial"/>
        </w:rPr>
      </w:pPr>
      <w:r w:rsidRPr="0081003A">
        <w:rPr>
          <w:rFonts w:ascii="Arial" w:hAnsi="Arial" w:cs="Arial"/>
        </w:rPr>
        <w:tab/>
        <w:t>Sąnaudos Administracijos apsk</w:t>
      </w:r>
      <w:r w:rsidR="00931AB0" w:rsidRPr="0081003A">
        <w:rPr>
          <w:rFonts w:ascii="Arial" w:hAnsi="Arial" w:cs="Arial"/>
        </w:rPr>
        <w:t>a</w:t>
      </w:r>
      <w:r w:rsidRPr="0081003A">
        <w:rPr>
          <w:rFonts w:ascii="Arial" w:hAnsi="Arial" w:cs="Arial"/>
        </w:rPr>
        <w:t>itoje registruojamos pagal šiuos dokumentus: sąskaitas faktūras ir kitus įsigijimo dokumentus (kvitus, prašym</w:t>
      </w:r>
      <w:r w:rsidR="009B5FF4" w:rsidRPr="0081003A">
        <w:rPr>
          <w:rFonts w:ascii="Arial" w:hAnsi="Arial" w:cs="Arial"/>
        </w:rPr>
        <w:t>ų kompensuoti patirtas išlaidas, darbų perdavimo priėmimo aktą, sutartis ir kt.)</w:t>
      </w:r>
      <w:r w:rsidR="00E948D4" w:rsidRPr="0081003A">
        <w:rPr>
          <w:rFonts w:ascii="Arial" w:hAnsi="Arial" w:cs="Arial"/>
        </w:rPr>
        <w:t>; išmokėjimo žiniaraščius pagal kiekvieną gavėją (pripažįstamos</w:t>
      </w:r>
      <w:r w:rsidR="00E80F79" w:rsidRPr="0081003A">
        <w:rPr>
          <w:rFonts w:ascii="Arial" w:hAnsi="Arial" w:cs="Arial"/>
        </w:rPr>
        <w:t xml:space="preserve"> darbo užmokesčio, socialinių išmokų, atostogų kaupimų ir kt. sąnaudos)</w:t>
      </w:r>
      <w:r w:rsidR="00931AB0" w:rsidRPr="0081003A">
        <w:rPr>
          <w:rFonts w:ascii="Arial" w:hAnsi="Arial" w:cs="Arial"/>
        </w:rPr>
        <w:t xml:space="preserve">. </w:t>
      </w:r>
      <w:r w:rsidR="00A168CA" w:rsidRPr="0081003A">
        <w:rPr>
          <w:rFonts w:ascii="Arial" w:hAnsi="Arial" w:cs="Arial"/>
        </w:rPr>
        <w:t xml:space="preserve">Darbo užmokesčio </w:t>
      </w:r>
      <w:r w:rsidR="00944E46" w:rsidRPr="0081003A">
        <w:rPr>
          <w:rFonts w:ascii="Arial" w:hAnsi="Arial" w:cs="Arial"/>
        </w:rPr>
        <w:t>ir valstybinio socialinio draudimo sąnaudos registruojamos kiekvieno mėnesio paskutinę dieną</w:t>
      </w:r>
      <w:r w:rsidR="000B04E3" w:rsidRPr="0081003A">
        <w:rPr>
          <w:rFonts w:ascii="Arial" w:hAnsi="Arial" w:cs="Arial"/>
        </w:rPr>
        <w:t>. Išmokų už kasmetines atostogas suma ir nuo jos apskaičiuota Valstybiniam socialiniam draudimo fondui suma kaupiama ir pr</w:t>
      </w:r>
      <w:r w:rsidR="009C19AD" w:rsidRPr="0081003A">
        <w:rPr>
          <w:rFonts w:ascii="Arial" w:hAnsi="Arial" w:cs="Arial"/>
        </w:rPr>
        <w:t>ipažįstama sąnaudomis kiekvieną ketvirtį.</w:t>
      </w:r>
    </w:p>
    <w:p w14:paraId="0014C613" w14:textId="77777777" w:rsidR="00B751A1" w:rsidRPr="0081003A" w:rsidRDefault="00B751A1" w:rsidP="009E5FD0">
      <w:pPr>
        <w:spacing w:line="276" w:lineRule="auto"/>
        <w:jc w:val="both"/>
        <w:rPr>
          <w:rFonts w:ascii="Arial" w:hAnsi="Arial" w:cs="Arial"/>
          <w:highlight w:val="yellow"/>
        </w:rPr>
      </w:pPr>
    </w:p>
    <w:p w14:paraId="37FF798E" w14:textId="3EB28B06" w:rsidR="00551410" w:rsidRPr="0081003A" w:rsidRDefault="00551410" w:rsidP="009F334B">
      <w:pPr>
        <w:tabs>
          <w:tab w:val="center" w:pos="1418"/>
        </w:tabs>
        <w:spacing w:line="276" w:lineRule="auto"/>
        <w:jc w:val="center"/>
        <w:rPr>
          <w:rFonts w:ascii="Arial" w:hAnsi="Arial" w:cs="Arial"/>
          <w:b/>
        </w:rPr>
      </w:pPr>
      <w:r w:rsidRPr="0081003A">
        <w:rPr>
          <w:rFonts w:ascii="Arial" w:hAnsi="Arial" w:cs="Arial"/>
          <w:b/>
        </w:rPr>
        <w:t>Sandoriai užsienio valiuta</w:t>
      </w:r>
    </w:p>
    <w:p w14:paraId="5EE70E55" w14:textId="77777777" w:rsidR="00B751A1" w:rsidRPr="0081003A" w:rsidRDefault="00B751A1" w:rsidP="009E5FD0">
      <w:pPr>
        <w:spacing w:line="276" w:lineRule="auto"/>
        <w:jc w:val="both"/>
        <w:rPr>
          <w:rFonts w:ascii="Arial" w:hAnsi="Arial" w:cs="Arial"/>
          <w:b/>
        </w:rPr>
      </w:pPr>
    </w:p>
    <w:p w14:paraId="611DC0DF" w14:textId="628C3367" w:rsidR="00551410" w:rsidRPr="0081003A" w:rsidRDefault="0034411C" w:rsidP="009E5FD0">
      <w:pPr>
        <w:tabs>
          <w:tab w:val="center" w:pos="1276"/>
        </w:tabs>
        <w:spacing w:line="276" w:lineRule="auto"/>
        <w:ind w:firstLine="567"/>
        <w:jc w:val="both"/>
        <w:rPr>
          <w:rFonts w:ascii="Arial" w:hAnsi="Arial" w:cs="Arial"/>
        </w:rPr>
      </w:pPr>
      <w:r w:rsidRPr="0081003A">
        <w:rPr>
          <w:rFonts w:ascii="Arial" w:hAnsi="Arial" w:cs="Arial"/>
        </w:rPr>
        <w:t>Užsienio valiutos kurso pasike</w:t>
      </w:r>
      <w:r w:rsidR="00BA1175" w:rsidRPr="0081003A">
        <w:rPr>
          <w:rFonts w:ascii="Arial" w:hAnsi="Arial" w:cs="Arial"/>
        </w:rPr>
        <w:t>i</w:t>
      </w:r>
      <w:r w:rsidRPr="0081003A">
        <w:rPr>
          <w:rFonts w:ascii="Arial" w:hAnsi="Arial" w:cs="Arial"/>
        </w:rPr>
        <w:t>timo apsk</w:t>
      </w:r>
      <w:r w:rsidR="00E32CDF" w:rsidRPr="0081003A">
        <w:rPr>
          <w:rFonts w:ascii="Arial" w:hAnsi="Arial" w:cs="Arial"/>
        </w:rPr>
        <w:t>aitos ypatumai detaliai aprašomi</w:t>
      </w:r>
      <w:r w:rsidRPr="0081003A">
        <w:rPr>
          <w:rFonts w:ascii="Arial" w:hAnsi="Arial" w:cs="Arial"/>
        </w:rPr>
        <w:t xml:space="preserve"> 21-ajame VSAFAS „Sandoriai užsienio valiuta“. </w:t>
      </w:r>
      <w:r w:rsidR="00E32CDF" w:rsidRPr="0081003A">
        <w:rPr>
          <w:rFonts w:ascii="Arial" w:hAnsi="Arial" w:cs="Arial"/>
        </w:rPr>
        <w:t xml:space="preserve">Valiutų kursų skirtumas pripažįstamas finansinės ir investicinės veiklos pajamomis  arba sąnaudomis. </w:t>
      </w:r>
    </w:p>
    <w:p w14:paraId="4D7D1DBA" w14:textId="77777777" w:rsidR="00B751A1" w:rsidRPr="0081003A" w:rsidRDefault="00B751A1" w:rsidP="009E5FD0">
      <w:pPr>
        <w:spacing w:line="276" w:lineRule="auto"/>
        <w:jc w:val="both"/>
        <w:rPr>
          <w:rFonts w:ascii="Arial" w:hAnsi="Arial" w:cs="Arial"/>
        </w:rPr>
      </w:pPr>
    </w:p>
    <w:p w14:paraId="53EA45EE" w14:textId="01C894DE" w:rsidR="00E32CDF" w:rsidRPr="0081003A" w:rsidRDefault="00E32CDF" w:rsidP="009F334B">
      <w:pPr>
        <w:tabs>
          <w:tab w:val="center" w:pos="1418"/>
        </w:tabs>
        <w:spacing w:line="276" w:lineRule="auto"/>
        <w:jc w:val="center"/>
        <w:rPr>
          <w:rFonts w:ascii="Arial" w:hAnsi="Arial" w:cs="Arial"/>
          <w:b/>
        </w:rPr>
      </w:pPr>
      <w:r w:rsidRPr="0081003A">
        <w:rPr>
          <w:rFonts w:ascii="Arial" w:hAnsi="Arial" w:cs="Arial"/>
          <w:b/>
        </w:rPr>
        <w:t>Turto nuvertėjimas</w:t>
      </w:r>
    </w:p>
    <w:p w14:paraId="5D89A1BD" w14:textId="77777777" w:rsidR="00B751A1" w:rsidRPr="0081003A" w:rsidRDefault="00B751A1" w:rsidP="009E5FD0">
      <w:pPr>
        <w:spacing w:line="276" w:lineRule="auto"/>
        <w:jc w:val="both"/>
        <w:rPr>
          <w:rFonts w:ascii="Arial" w:hAnsi="Arial" w:cs="Arial"/>
          <w:b/>
        </w:rPr>
      </w:pPr>
    </w:p>
    <w:p w14:paraId="040EA72E" w14:textId="19919BC0" w:rsidR="00EF4920" w:rsidRPr="0081003A" w:rsidRDefault="00D841C3" w:rsidP="009E5FD0">
      <w:pPr>
        <w:tabs>
          <w:tab w:val="center" w:pos="1418"/>
          <w:tab w:val="left" w:pos="1701"/>
        </w:tabs>
        <w:spacing w:line="276" w:lineRule="auto"/>
        <w:ind w:firstLine="567"/>
        <w:jc w:val="both"/>
        <w:rPr>
          <w:rFonts w:ascii="Arial" w:hAnsi="Arial" w:cs="Arial"/>
        </w:rPr>
      </w:pPr>
      <w:r w:rsidRPr="0081003A">
        <w:rPr>
          <w:rFonts w:ascii="Arial" w:hAnsi="Arial" w:cs="Arial"/>
        </w:rPr>
        <w:t>Turto nuvertėjimo apskaitos principai, metodai ir taisyklės nustatyti 8-ajame VSAFAS „Atsargos“, 17-ajame VSAFAS „Finansinis turtas ir finansiniai įsipareigojimai“ ir 22-ajame VSAFAS „Turto nuvertėjimas“. Nuostoliai dėl turto nuvertėjimo apskaitoje pripažįstami pagal nuvertėjimo požymius. Turto nuvertėjimas nėra tolygus turto nurašymui. Turto nuvertėjimo atveju yra mažinama turto vieneto balansinė vertė, tačiau išsaugoma informaci</w:t>
      </w:r>
      <w:r w:rsidR="00AF5372" w:rsidRPr="0081003A">
        <w:rPr>
          <w:rFonts w:ascii="Arial" w:hAnsi="Arial" w:cs="Arial"/>
        </w:rPr>
        <w:t>ja apie turto įsigijimo savikainą, t.</w:t>
      </w:r>
      <w:r w:rsidR="00155624" w:rsidRPr="0081003A">
        <w:rPr>
          <w:rFonts w:ascii="Arial" w:hAnsi="Arial" w:cs="Arial"/>
        </w:rPr>
        <w:t xml:space="preserve"> </w:t>
      </w:r>
      <w:r w:rsidR="00AF5372" w:rsidRPr="0081003A">
        <w:rPr>
          <w:rFonts w:ascii="Arial" w:hAnsi="Arial" w:cs="Arial"/>
        </w:rPr>
        <w:t>y. turto vieneto įsigijimo savikaina apskaitoje</w:t>
      </w:r>
      <w:r w:rsidR="00EF4920" w:rsidRPr="0081003A">
        <w:rPr>
          <w:rFonts w:ascii="Arial" w:hAnsi="Arial" w:cs="Arial"/>
        </w:rPr>
        <w:t xml:space="preserve"> lieka tokia pati kaip iki nuvertėjimo nustatymo, o nuvertėjimas registruojamas atskiroje  sąskaitoje.</w:t>
      </w:r>
    </w:p>
    <w:p w14:paraId="4130492E" w14:textId="77777777" w:rsidR="00B751A1" w:rsidRPr="0081003A" w:rsidRDefault="00B751A1" w:rsidP="009E5FD0">
      <w:pPr>
        <w:spacing w:line="276" w:lineRule="auto"/>
        <w:jc w:val="both"/>
        <w:rPr>
          <w:rFonts w:ascii="Arial" w:hAnsi="Arial" w:cs="Arial"/>
        </w:rPr>
      </w:pPr>
    </w:p>
    <w:p w14:paraId="74744FC3" w14:textId="2F291AA5" w:rsidR="00EF4920" w:rsidRPr="0081003A" w:rsidRDefault="00EF4920" w:rsidP="009F334B">
      <w:pPr>
        <w:tabs>
          <w:tab w:val="center" w:pos="1985"/>
        </w:tabs>
        <w:spacing w:line="276" w:lineRule="auto"/>
        <w:jc w:val="center"/>
        <w:rPr>
          <w:rFonts w:ascii="Arial" w:hAnsi="Arial" w:cs="Arial"/>
          <w:b/>
        </w:rPr>
      </w:pPr>
      <w:r w:rsidRPr="0081003A">
        <w:rPr>
          <w:rFonts w:ascii="Arial" w:hAnsi="Arial" w:cs="Arial"/>
          <w:b/>
        </w:rPr>
        <w:t>Įvykiai pasibaigus ataskaitiniam laikotarpiui</w:t>
      </w:r>
    </w:p>
    <w:p w14:paraId="2D24D4D1" w14:textId="77777777" w:rsidR="00B751A1" w:rsidRPr="0081003A" w:rsidRDefault="00B751A1" w:rsidP="009E5FD0">
      <w:pPr>
        <w:spacing w:line="276" w:lineRule="auto"/>
        <w:jc w:val="both"/>
        <w:rPr>
          <w:rFonts w:ascii="Arial" w:hAnsi="Arial" w:cs="Arial"/>
          <w:b/>
        </w:rPr>
      </w:pPr>
    </w:p>
    <w:p w14:paraId="79051BD5" w14:textId="6183E808" w:rsidR="00E32CDF" w:rsidRPr="0081003A" w:rsidRDefault="00EF4920" w:rsidP="009E5FD0">
      <w:pPr>
        <w:tabs>
          <w:tab w:val="center" w:pos="1276"/>
        </w:tabs>
        <w:spacing w:line="276" w:lineRule="auto"/>
        <w:ind w:firstLine="567"/>
        <w:jc w:val="both"/>
        <w:rPr>
          <w:rFonts w:ascii="Arial" w:hAnsi="Arial" w:cs="Arial"/>
        </w:rPr>
      </w:pPr>
      <w:r w:rsidRPr="0081003A">
        <w:rPr>
          <w:rFonts w:ascii="Arial" w:hAnsi="Arial" w:cs="Arial"/>
        </w:rPr>
        <w:t>Įvykių, pasibaigus ataskaitiniam laikotarpiui, apskaitos ir pateikimo finansinėse ataskaitose taisyklės nustatytos 15-ajame VSAFAS „Atidėjiniai, neapibrėžtieji įsipareigojimai, neapibrėžtasis turtas ir įvykiai pasibaigus ataskaitiniam laikotarpiui“.</w:t>
      </w:r>
    </w:p>
    <w:p w14:paraId="5409A646" w14:textId="2C6B50B0" w:rsidR="009C4D41" w:rsidRPr="0081003A" w:rsidRDefault="009C4D41" w:rsidP="009E5FD0">
      <w:pPr>
        <w:tabs>
          <w:tab w:val="center" w:pos="1418"/>
        </w:tabs>
        <w:spacing w:line="276" w:lineRule="auto"/>
        <w:ind w:firstLine="567"/>
        <w:jc w:val="both"/>
        <w:rPr>
          <w:rFonts w:ascii="Arial" w:hAnsi="Arial" w:cs="Arial"/>
        </w:rPr>
      </w:pPr>
      <w:r w:rsidRPr="0081003A">
        <w:rPr>
          <w:rFonts w:ascii="Arial" w:hAnsi="Arial" w:cs="Arial"/>
        </w:rPr>
        <w:t>Įvykiai, pasibaigus ataskaitiniam laikotarpiui, kurie suteikia papildomos informacijos apie Savivaldybės administracijos finansinę padėtį paskutinę ataskaitinio laikotarpio dieną (koreguojantys įvykiai), atsižvelgiant į jų įtakos reikšmę parengtoms finansinėms ataskaitoms, yra parodomi finansinės būklės, veiklos rezultatų ir pinigų srautų ataskaitose. Nekoreguojantys įvykiai, pasibaigus ataskaitiniam laikotarpiui,</w:t>
      </w:r>
      <w:r w:rsidR="007C545B" w:rsidRPr="0081003A">
        <w:rPr>
          <w:rFonts w:ascii="Arial" w:hAnsi="Arial" w:cs="Arial"/>
        </w:rPr>
        <w:t xml:space="preserve"> </w:t>
      </w:r>
      <w:r w:rsidRPr="0081003A">
        <w:rPr>
          <w:rFonts w:ascii="Arial" w:hAnsi="Arial" w:cs="Arial"/>
        </w:rPr>
        <w:t>aprašomi aiškinamajame rašte, kai jie reikšmingi.</w:t>
      </w:r>
    </w:p>
    <w:p w14:paraId="5B28618F" w14:textId="77777777" w:rsidR="007C545B" w:rsidRPr="0081003A" w:rsidRDefault="007C545B" w:rsidP="009E5FD0">
      <w:pPr>
        <w:spacing w:line="276" w:lineRule="auto"/>
        <w:jc w:val="both"/>
        <w:rPr>
          <w:rFonts w:ascii="Arial" w:hAnsi="Arial" w:cs="Arial"/>
        </w:rPr>
      </w:pPr>
    </w:p>
    <w:p w14:paraId="37339858" w14:textId="520D370D" w:rsidR="00EF4920" w:rsidRPr="0081003A" w:rsidRDefault="009C4D41" w:rsidP="009F334B">
      <w:pPr>
        <w:spacing w:line="276" w:lineRule="auto"/>
        <w:jc w:val="center"/>
        <w:rPr>
          <w:rFonts w:ascii="Arial" w:hAnsi="Arial" w:cs="Arial"/>
          <w:b/>
        </w:rPr>
      </w:pPr>
      <w:r w:rsidRPr="0081003A">
        <w:rPr>
          <w:rFonts w:ascii="Arial" w:hAnsi="Arial" w:cs="Arial"/>
          <w:b/>
        </w:rPr>
        <w:t>Tarpusavio užskaitos ir palyginamieji skaičiai</w:t>
      </w:r>
    </w:p>
    <w:p w14:paraId="5168494D" w14:textId="77777777" w:rsidR="00B751A1" w:rsidRPr="0081003A" w:rsidRDefault="00B751A1" w:rsidP="009E5FD0">
      <w:pPr>
        <w:spacing w:line="276" w:lineRule="auto"/>
        <w:jc w:val="both"/>
        <w:rPr>
          <w:rFonts w:ascii="Arial" w:hAnsi="Arial" w:cs="Arial"/>
          <w:b/>
        </w:rPr>
      </w:pPr>
    </w:p>
    <w:p w14:paraId="28D0E6F1" w14:textId="1C319434" w:rsidR="009C4D41" w:rsidRPr="0081003A" w:rsidRDefault="009C4D41" w:rsidP="009E5FD0">
      <w:pPr>
        <w:tabs>
          <w:tab w:val="center" w:pos="1418"/>
        </w:tabs>
        <w:spacing w:line="276" w:lineRule="auto"/>
        <w:ind w:firstLine="567"/>
        <w:jc w:val="both"/>
        <w:rPr>
          <w:rFonts w:ascii="Arial" w:hAnsi="Arial" w:cs="Arial"/>
        </w:rPr>
      </w:pPr>
      <w:r w:rsidRPr="0081003A">
        <w:rPr>
          <w:rFonts w:ascii="Arial" w:hAnsi="Arial" w:cs="Arial"/>
        </w:rPr>
        <w:t xml:space="preserve">Sudarant finansinių ataskaitų rinkinį, turto ir įsipareigojimų, taip pat pajamų ir sąnaudų tarpusavio užskaita negalima, išskyrus atvejus, kai konkretus VSAFAS reikalauja </w:t>
      </w:r>
      <w:r w:rsidR="00151EC3" w:rsidRPr="0081003A">
        <w:rPr>
          <w:rFonts w:ascii="Arial" w:hAnsi="Arial" w:cs="Arial"/>
        </w:rPr>
        <w:t xml:space="preserve">būtent </w:t>
      </w:r>
      <w:r w:rsidR="00151EC3" w:rsidRPr="0081003A">
        <w:rPr>
          <w:rFonts w:ascii="Arial" w:hAnsi="Arial" w:cs="Arial"/>
        </w:rPr>
        <w:lastRenderedPageBreak/>
        <w:t>tokios užskaitos (pvz., dėl draudiminio įvykio patirtų sąnaudų u</w:t>
      </w:r>
      <w:r w:rsidR="007C545B" w:rsidRPr="0081003A">
        <w:rPr>
          <w:rFonts w:ascii="Arial" w:hAnsi="Arial" w:cs="Arial"/>
        </w:rPr>
        <w:t>ž</w:t>
      </w:r>
      <w:r w:rsidR="00151EC3" w:rsidRPr="0081003A">
        <w:rPr>
          <w:rFonts w:ascii="Arial" w:hAnsi="Arial" w:cs="Arial"/>
        </w:rPr>
        <w:t>skaita atliekama su gauta draudimo išmoka). Palyginamieji skaičiai yra koreguojami, kad atitiktų ataskaitinių metų finansinius rezultatus. Apskaitos principų ir ataskaitinių įverčių pasike</w:t>
      </w:r>
      <w:r w:rsidR="00391766" w:rsidRPr="0081003A">
        <w:rPr>
          <w:rFonts w:ascii="Arial" w:hAnsi="Arial" w:cs="Arial"/>
        </w:rPr>
        <w:t>i</w:t>
      </w:r>
      <w:r w:rsidR="00151EC3" w:rsidRPr="0081003A">
        <w:rPr>
          <w:rFonts w:ascii="Arial" w:hAnsi="Arial" w:cs="Arial"/>
        </w:rPr>
        <w:t>timai, sudarant ataskaitinio laikotarpio finansinių ataskaitų rinkinį, pateikiami aiškinamajame rašte.</w:t>
      </w:r>
    </w:p>
    <w:p w14:paraId="71386877" w14:textId="77777777" w:rsidR="00B751A1" w:rsidRPr="0081003A" w:rsidRDefault="00B751A1" w:rsidP="009E5FD0">
      <w:pPr>
        <w:spacing w:line="276" w:lineRule="auto"/>
        <w:jc w:val="both"/>
        <w:rPr>
          <w:rFonts w:ascii="Arial" w:hAnsi="Arial" w:cs="Arial"/>
          <w:sz w:val="22"/>
          <w:szCs w:val="22"/>
          <w:highlight w:val="yellow"/>
        </w:rPr>
      </w:pPr>
    </w:p>
    <w:p w14:paraId="1C0C90EC" w14:textId="41D82508" w:rsidR="00426BD7" w:rsidRPr="0081003A" w:rsidRDefault="00426BD7" w:rsidP="004108A6">
      <w:pPr>
        <w:tabs>
          <w:tab w:val="center" w:pos="1985"/>
        </w:tabs>
        <w:spacing w:line="276" w:lineRule="auto"/>
        <w:jc w:val="center"/>
        <w:rPr>
          <w:rFonts w:ascii="Arial" w:hAnsi="Arial" w:cs="Arial"/>
          <w:b/>
        </w:rPr>
      </w:pPr>
      <w:r w:rsidRPr="0081003A">
        <w:rPr>
          <w:rFonts w:ascii="Arial" w:hAnsi="Arial" w:cs="Arial"/>
          <w:b/>
        </w:rPr>
        <w:t>In</w:t>
      </w:r>
      <w:r w:rsidR="00B72CB1" w:rsidRPr="0081003A">
        <w:rPr>
          <w:rFonts w:ascii="Arial" w:hAnsi="Arial" w:cs="Arial"/>
          <w:b/>
        </w:rPr>
        <w:t>f</w:t>
      </w:r>
      <w:r w:rsidRPr="0081003A">
        <w:rPr>
          <w:rFonts w:ascii="Arial" w:hAnsi="Arial" w:cs="Arial"/>
          <w:b/>
        </w:rPr>
        <w:t>ormacijos pagal segmentus pateikimas</w:t>
      </w:r>
    </w:p>
    <w:p w14:paraId="29207298" w14:textId="77777777" w:rsidR="00C76FE9" w:rsidRPr="0081003A" w:rsidRDefault="00C76FE9" w:rsidP="009E5FD0">
      <w:pPr>
        <w:spacing w:line="276" w:lineRule="auto"/>
        <w:jc w:val="both"/>
        <w:rPr>
          <w:rFonts w:ascii="Arial" w:hAnsi="Arial" w:cs="Arial"/>
          <w:bCs/>
          <w:sz w:val="22"/>
          <w:szCs w:val="22"/>
        </w:rPr>
      </w:pPr>
    </w:p>
    <w:p w14:paraId="5CD90849" w14:textId="7CE9A751" w:rsidR="00CB2159" w:rsidRPr="0081003A" w:rsidRDefault="00426BD7" w:rsidP="009E5FD0">
      <w:pPr>
        <w:tabs>
          <w:tab w:val="center" w:pos="1418"/>
        </w:tabs>
        <w:spacing w:line="276" w:lineRule="auto"/>
        <w:ind w:firstLine="567"/>
        <w:jc w:val="both"/>
        <w:rPr>
          <w:rFonts w:ascii="Arial" w:hAnsi="Arial" w:cs="Arial"/>
        </w:rPr>
      </w:pPr>
      <w:r w:rsidRPr="0081003A">
        <w:rPr>
          <w:rFonts w:ascii="Arial" w:hAnsi="Arial" w:cs="Arial"/>
        </w:rPr>
        <w:t>Informacijos pagal segmentus pateikimo finansinėse ataskaitose reikalavimai nustatyti 25-ajame VSAFAS „Atsiskaitymas pagal segmentus“. Savivaldybės administracija tvarko apskaitos veiklą pagal</w:t>
      </w:r>
      <w:r w:rsidR="00CB2159" w:rsidRPr="0081003A">
        <w:rPr>
          <w:rFonts w:ascii="Arial" w:hAnsi="Arial" w:cs="Arial"/>
        </w:rPr>
        <w:t xml:space="preserve"> visus</w:t>
      </w:r>
      <w:r w:rsidRPr="0081003A">
        <w:rPr>
          <w:rFonts w:ascii="Arial" w:hAnsi="Arial" w:cs="Arial"/>
        </w:rPr>
        <w:t xml:space="preserve"> segmentus. Segmentai –</w:t>
      </w:r>
      <w:r w:rsidR="00CB2159" w:rsidRPr="0081003A">
        <w:rPr>
          <w:rFonts w:ascii="Arial" w:hAnsi="Arial" w:cs="Arial"/>
        </w:rPr>
        <w:t xml:space="preserve"> s</w:t>
      </w:r>
      <w:r w:rsidRPr="0081003A">
        <w:rPr>
          <w:rFonts w:ascii="Arial" w:hAnsi="Arial" w:cs="Arial"/>
        </w:rPr>
        <w:t>avivaldybės administracijos pagrindinės veiklos dalys pagal atliekamas valstybės funkcijas, apimančios vienarūšes</w:t>
      </w:r>
      <w:r w:rsidR="00CB2159" w:rsidRPr="0081003A">
        <w:rPr>
          <w:rFonts w:ascii="Arial" w:hAnsi="Arial" w:cs="Arial"/>
        </w:rPr>
        <w:t xml:space="preserve"> savivaldybės administracijos teikiamas viešąsias paslaugas pagal valstybės funkcijų klasifikaciją. Apie kiekvieną segmentą pateikiama tokia informacija:</w:t>
      </w:r>
    </w:p>
    <w:p w14:paraId="0D1FB4E9" w14:textId="41DDE938" w:rsidR="00426BD7" w:rsidRPr="0081003A" w:rsidRDefault="00CB2159" w:rsidP="00D27129">
      <w:pPr>
        <w:spacing w:line="276" w:lineRule="auto"/>
        <w:ind w:firstLine="1134"/>
        <w:jc w:val="both"/>
        <w:rPr>
          <w:rFonts w:ascii="Arial" w:hAnsi="Arial" w:cs="Arial"/>
        </w:rPr>
      </w:pPr>
      <w:r w:rsidRPr="0081003A">
        <w:rPr>
          <w:rFonts w:ascii="Arial" w:hAnsi="Arial" w:cs="Arial"/>
        </w:rPr>
        <w:t>segmento sąnaudos;</w:t>
      </w:r>
    </w:p>
    <w:p w14:paraId="146C00B3" w14:textId="7948EC2C" w:rsidR="00CB2159" w:rsidRPr="0081003A" w:rsidRDefault="00CB2159" w:rsidP="00D27129">
      <w:pPr>
        <w:spacing w:line="276" w:lineRule="auto"/>
        <w:ind w:firstLine="1134"/>
        <w:jc w:val="both"/>
        <w:rPr>
          <w:rFonts w:ascii="Arial" w:hAnsi="Arial" w:cs="Arial"/>
        </w:rPr>
      </w:pPr>
      <w:r w:rsidRPr="0081003A">
        <w:rPr>
          <w:rFonts w:ascii="Arial" w:hAnsi="Arial" w:cs="Arial"/>
        </w:rPr>
        <w:t>segmento pinigų srautai.</w:t>
      </w:r>
    </w:p>
    <w:p w14:paraId="0E639365" w14:textId="4A3FECBA" w:rsidR="00CB2159" w:rsidRPr="0081003A" w:rsidRDefault="00CB2159" w:rsidP="00D27129">
      <w:pPr>
        <w:tabs>
          <w:tab w:val="center" w:pos="1418"/>
        </w:tabs>
        <w:spacing w:line="276" w:lineRule="auto"/>
        <w:ind w:firstLine="567"/>
        <w:jc w:val="both"/>
        <w:rPr>
          <w:rFonts w:ascii="Arial" w:hAnsi="Arial" w:cs="Arial"/>
        </w:rPr>
      </w:pPr>
      <w:r w:rsidRPr="0081003A">
        <w:rPr>
          <w:rFonts w:ascii="Arial" w:hAnsi="Arial" w:cs="Arial"/>
        </w:rPr>
        <w:t>Savivaldybės administracija turto, įsipareigojimų ir finansavimo sumų ir pajamų apskaitą tvarko pagal segmentus, t.</w:t>
      </w:r>
      <w:r w:rsidR="00D27129" w:rsidRPr="0081003A">
        <w:rPr>
          <w:rFonts w:ascii="Arial" w:hAnsi="Arial" w:cs="Arial"/>
        </w:rPr>
        <w:t xml:space="preserve"> </w:t>
      </w:r>
      <w:r w:rsidRPr="0081003A">
        <w:rPr>
          <w:rFonts w:ascii="Arial" w:hAnsi="Arial" w:cs="Arial"/>
        </w:rPr>
        <w:t>y. taip, kad galėtų pagal segmentus teisingai užregistruoti pagrindinės veiklos sąnaudas ir pagrindinė veiklos pinigų srautus. Turtas, įsipareigojimai, fina</w:t>
      </w:r>
      <w:r w:rsidR="007C545B" w:rsidRPr="0081003A">
        <w:rPr>
          <w:rFonts w:ascii="Arial" w:hAnsi="Arial" w:cs="Arial"/>
        </w:rPr>
        <w:t>n</w:t>
      </w:r>
      <w:r w:rsidRPr="0081003A">
        <w:rPr>
          <w:rFonts w:ascii="Arial" w:hAnsi="Arial" w:cs="Arial"/>
        </w:rPr>
        <w:t xml:space="preserve">savimo </w:t>
      </w:r>
      <w:r w:rsidR="00DD5316" w:rsidRPr="0081003A">
        <w:rPr>
          <w:rFonts w:ascii="Arial" w:hAnsi="Arial" w:cs="Arial"/>
        </w:rPr>
        <w:t>sumos, pajamos ir sąnaudos, kurių priskyrimo segmentui pagrindas yra neaiškus priskiriami didžiausią savivaldybė administracijos veiklos dalį sudarančiam segmentui.</w:t>
      </w:r>
    </w:p>
    <w:p w14:paraId="1D1A3E4B" w14:textId="77777777" w:rsidR="00B751A1" w:rsidRPr="0081003A" w:rsidRDefault="00B751A1" w:rsidP="009E5FD0">
      <w:pPr>
        <w:spacing w:line="276" w:lineRule="auto"/>
        <w:jc w:val="both"/>
        <w:rPr>
          <w:rFonts w:ascii="Arial" w:hAnsi="Arial" w:cs="Arial"/>
          <w:highlight w:val="yellow"/>
        </w:rPr>
      </w:pPr>
    </w:p>
    <w:p w14:paraId="12D48A5B" w14:textId="1C118910" w:rsidR="00DD5316" w:rsidRPr="0081003A" w:rsidRDefault="00DD5316" w:rsidP="004108A6">
      <w:pPr>
        <w:spacing w:line="276" w:lineRule="auto"/>
        <w:jc w:val="center"/>
        <w:rPr>
          <w:rFonts w:ascii="Arial" w:hAnsi="Arial" w:cs="Arial"/>
          <w:b/>
        </w:rPr>
      </w:pPr>
      <w:r w:rsidRPr="0081003A">
        <w:rPr>
          <w:rFonts w:ascii="Arial" w:hAnsi="Arial" w:cs="Arial"/>
          <w:b/>
        </w:rPr>
        <w:t>Apsk</w:t>
      </w:r>
      <w:r w:rsidR="00EF3B13" w:rsidRPr="0081003A">
        <w:rPr>
          <w:rFonts w:ascii="Arial" w:hAnsi="Arial" w:cs="Arial"/>
          <w:b/>
        </w:rPr>
        <w:t>a</w:t>
      </w:r>
      <w:r w:rsidRPr="0081003A">
        <w:rPr>
          <w:rFonts w:ascii="Arial" w:hAnsi="Arial" w:cs="Arial"/>
          <w:b/>
        </w:rPr>
        <w:t>itos politikos ke</w:t>
      </w:r>
      <w:r w:rsidR="00B72CB1" w:rsidRPr="0081003A">
        <w:rPr>
          <w:rFonts w:ascii="Arial" w:hAnsi="Arial" w:cs="Arial"/>
          <w:b/>
        </w:rPr>
        <w:t>i</w:t>
      </w:r>
      <w:r w:rsidRPr="0081003A">
        <w:rPr>
          <w:rFonts w:ascii="Arial" w:hAnsi="Arial" w:cs="Arial"/>
          <w:b/>
        </w:rPr>
        <w:t>timas</w:t>
      </w:r>
    </w:p>
    <w:p w14:paraId="7ECC86FE" w14:textId="77777777" w:rsidR="00B751A1" w:rsidRPr="0081003A" w:rsidRDefault="00B751A1" w:rsidP="009E5FD0">
      <w:pPr>
        <w:spacing w:line="276" w:lineRule="auto"/>
        <w:ind w:firstLine="2268"/>
        <w:jc w:val="both"/>
        <w:rPr>
          <w:rFonts w:ascii="Arial" w:hAnsi="Arial" w:cs="Arial"/>
          <w:bCs/>
        </w:rPr>
      </w:pPr>
    </w:p>
    <w:p w14:paraId="0763B87C" w14:textId="358BB87B" w:rsidR="00DC3094" w:rsidRPr="0081003A" w:rsidRDefault="00DD5316" w:rsidP="00D27129">
      <w:pPr>
        <w:tabs>
          <w:tab w:val="center" w:pos="1418"/>
        </w:tabs>
        <w:spacing w:line="276" w:lineRule="auto"/>
        <w:ind w:firstLine="567"/>
        <w:jc w:val="both"/>
        <w:rPr>
          <w:rFonts w:ascii="Arial" w:hAnsi="Arial" w:cs="Arial"/>
        </w:rPr>
      </w:pPr>
      <w:r w:rsidRPr="0081003A">
        <w:rPr>
          <w:rFonts w:ascii="Arial" w:hAnsi="Arial" w:cs="Arial"/>
        </w:rPr>
        <w:t>Apskaitos politikos ke</w:t>
      </w:r>
      <w:r w:rsidR="001A34E8" w:rsidRPr="0081003A">
        <w:rPr>
          <w:rFonts w:ascii="Arial" w:hAnsi="Arial" w:cs="Arial"/>
        </w:rPr>
        <w:t>i</w:t>
      </w:r>
      <w:r w:rsidRPr="0081003A">
        <w:rPr>
          <w:rFonts w:ascii="Arial" w:hAnsi="Arial" w:cs="Arial"/>
        </w:rPr>
        <w:t>timo principai nustatyti 7-ajame VSAFAS „Apskaitos politikos, apskaitinių įverčių ke</w:t>
      </w:r>
      <w:r w:rsidR="00391766" w:rsidRPr="0081003A">
        <w:rPr>
          <w:rFonts w:ascii="Arial" w:hAnsi="Arial" w:cs="Arial"/>
        </w:rPr>
        <w:t>i</w:t>
      </w:r>
      <w:r w:rsidRPr="0081003A">
        <w:rPr>
          <w:rFonts w:ascii="Arial" w:hAnsi="Arial" w:cs="Arial"/>
        </w:rPr>
        <w:t>timas ir klaidų taisymas“. Savivaldybės administracija pasirinktą politiką taiko nuolat arba gana ilgą laiką tam, kad būtų galima palyginti įvairių ataskaitinių laikotarpių finansines ataskaitas. Tokio palyginimo reikia savivaldybės administracijos finansinės būklės, veiklos rezultatų, grynojo turto ir pinigų srautų keitimosi tendencijoms nustatyti.</w:t>
      </w:r>
      <w:r w:rsidR="008D3972" w:rsidRPr="0081003A">
        <w:rPr>
          <w:rFonts w:ascii="Arial" w:hAnsi="Arial" w:cs="Arial"/>
        </w:rPr>
        <w:t xml:space="preserve"> </w:t>
      </w:r>
      <w:r w:rsidR="009229CE" w:rsidRPr="0081003A">
        <w:rPr>
          <w:rFonts w:ascii="Arial" w:hAnsi="Arial" w:cs="Arial"/>
        </w:rPr>
        <w:t>Ūkinių operacijų ir ūkinių įvykių pripažinimo, apskaitos ar dėl jų atsirandančio turto, įsipareigojimų, finansavimo sumų, pajamų ir (arba) sąnaudų vertinimo apskaitoje pakeitimas yra laikomas apskaitos politikos keitimu.</w:t>
      </w:r>
      <w:r w:rsidRPr="0081003A">
        <w:rPr>
          <w:rFonts w:ascii="Arial" w:hAnsi="Arial" w:cs="Arial"/>
        </w:rPr>
        <w:t xml:space="preserve"> </w:t>
      </w:r>
      <w:r w:rsidR="009229CE" w:rsidRPr="0081003A">
        <w:rPr>
          <w:rFonts w:ascii="Arial" w:hAnsi="Arial" w:cs="Arial"/>
        </w:rPr>
        <w:t xml:space="preserve">Apskaitos politika </w:t>
      </w:r>
      <w:r w:rsidR="00DC3094" w:rsidRPr="0081003A">
        <w:rPr>
          <w:rFonts w:ascii="Arial" w:hAnsi="Arial" w:cs="Arial"/>
        </w:rPr>
        <w:t>keičiama dėl VSAFAS pasike</w:t>
      </w:r>
      <w:r w:rsidR="00391766" w:rsidRPr="0081003A">
        <w:rPr>
          <w:rFonts w:ascii="Arial" w:hAnsi="Arial" w:cs="Arial"/>
        </w:rPr>
        <w:t>i</w:t>
      </w:r>
      <w:r w:rsidR="00DC3094" w:rsidRPr="0081003A">
        <w:rPr>
          <w:rFonts w:ascii="Arial" w:hAnsi="Arial" w:cs="Arial"/>
        </w:rPr>
        <w:t>timo arba,</w:t>
      </w:r>
      <w:r w:rsidR="00EF3B13" w:rsidRPr="0081003A">
        <w:rPr>
          <w:rFonts w:ascii="Arial" w:hAnsi="Arial" w:cs="Arial"/>
        </w:rPr>
        <w:t xml:space="preserve"> </w:t>
      </w:r>
      <w:r w:rsidR="00DC3094" w:rsidRPr="0081003A">
        <w:rPr>
          <w:rFonts w:ascii="Arial" w:hAnsi="Arial" w:cs="Arial"/>
        </w:rPr>
        <w:t>jei kiti teisės aktai to reikalauja.</w:t>
      </w:r>
    </w:p>
    <w:p w14:paraId="17A92A6A" w14:textId="77777777" w:rsidR="00B751A1" w:rsidRPr="0081003A" w:rsidRDefault="00B751A1" w:rsidP="009E5FD0">
      <w:pPr>
        <w:spacing w:line="276" w:lineRule="auto"/>
        <w:jc w:val="both"/>
        <w:rPr>
          <w:rFonts w:ascii="Arial" w:hAnsi="Arial" w:cs="Arial"/>
          <w:highlight w:val="yellow"/>
        </w:rPr>
      </w:pPr>
    </w:p>
    <w:p w14:paraId="4FCCF548" w14:textId="5F677CE7" w:rsidR="00DD5316" w:rsidRPr="0081003A" w:rsidRDefault="00DC3094" w:rsidP="004108A6">
      <w:pPr>
        <w:tabs>
          <w:tab w:val="center" w:pos="1276"/>
        </w:tabs>
        <w:spacing w:line="276" w:lineRule="auto"/>
        <w:jc w:val="center"/>
        <w:rPr>
          <w:rFonts w:ascii="Arial" w:hAnsi="Arial" w:cs="Arial"/>
          <w:b/>
        </w:rPr>
      </w:pPr>
      <w:r w:rsidRPr="0081003A">
        <w:rPr>
          <w:rFonts w:ascii="Arial" w:hAnsi="Arial" w:cs="Arial"/>
          <w:b/>
        </w:rPr>
        <w:t>Apskaitinių įverčių keitimas</w:t>
      </w:r>
    </w:p>
    <w:p w14:paraId="04EA9DA8" w14:textId="77777777" w:rsidR="00B751A1" w:rsidRPr="0081003A" w:rsidRDefault="00B751A1" w:rsidP="009E5FD0">
      <w:pPr>
        <w:spacing w:line="276" w:lineRule="auto"/>
        <w:jc w:val="both"/>
        <w:rPr>
          <w:rFonts w:ascii="Arial" w:hAnsi="Arial" w:cs="Arial"/>
          <w:b/>
        </w:rPr>
      </w:pPr>
    </w:p>
    <w:p w14:paraId="37AEE8FC" w14:textId="417BDE45" w:rsidR="001A73EC" w:rsidRPr="0081003A" w:rsidRDefault="00DC3094" w:rsidP="00D27129">
      <w:pPr>
        <w:tabs>
          <w:tab w:val="center" w:pos="1276"/>
        </w:tabs>
        <w:spacing w:line="276" w:lineRule="auto"/>
        <w:ind w:firstLine="567"/>
        <w:jc w:val="both"/>
        <w:rPr>
          <w:rFonts w:ascii="Arial" w:hAnsi="Arial" w:cs="Arial"/>
        </w:rPr>
      </w:pPr>
      <w:r w:rsidRPr="0081003A">
        <w:rPr>
          <w:rFonts w:ascii="Arial" w:hAnsi="Arial" w:cs="Arial"/>
        </w:rPr>
        <w:t>Apskaitinių įverčių ke</w:t>
      </w:r>
      <w:r w:rsidR="003213B8" w:rsidRPr="0081003A">
        <w:rPr>
          <w:rFonts w:ascii="Arial" w:hAnsi="Arial" w:cs="Arial"/>
        </w:rPr>
        <w:t>i</w:t>
      </w:r>
      <w:r w:rsidRPr="0081003A">
        <w:rPr>
          <w:rFonts w:ascii="Arial" w:hAnsi="Arial" w:cs="Arial"/>
        </w:rPr>
        <w:t>timo principai ir taisyklės nustatyti 7-ajame VSAFAS „Apskaitos politikos, apskaitinių įverčių ke</w:t>
      </w:r>
      <w:r w:rsidR="00391766" w:rsidRPr="0081003A">
        <w:rPr>
          <w:rFonts w:ascii="Arial" w:hAnsi="Arial" w:cs="Arial"/>
        </w:rPr>
        <w:t>i</w:t>
      </w:r>
      <w:r w:rsidRPr="0081003A">
        <w:rPr>
          <w:rFonts w:ascii="Arial" w:hAnsi="Arial" w:cs="Arial"/>
        </w:rPr>
        <w:t>timas ir klaidų taisymas“. Apskaitiniai įverčiai yra peržiūrimi tuo atveju, jei pasikeičia aplinkybės, kuriomis buvo remtasi atliekant įvertinimą, arba atsiranda papildomos informacijos ar kitų įvykių.</w:t>
      </w:r>
      <w:r w:rsidR="00763E8F" w:rsidRPr="0081003A">
        <w:rPr>
          <w:rFonts w:ascii="Arial" w:hAnsi="Arial" w:cs="Arial"/>
        </w:rPr>
        <w:t xml:space="preserve"> </w:t>
      </w:r>
      <w:r w:rsidRPr="0081003A">
        <w:rPr>
          <w:rFonts w:ascii="Arial" w:hAnsi="Arial" w:cs="Arial"/>
        </w:rPr>
        <w:t>Savivaldybės administracijoje apskaitinio įverčio pasikeitimo rezultatas įtraukiamas į tą veiklos rezultatų ataskaitos eilutę, kurioje buvo parodytas pirminis įvertis</w:t>
      </w:r>
      <w:r w:rsidR="001A73EC" w:rsidRPr="0081003A">
        <w:rPr>
          <w:rFonts w:ascii="Arial" w:hAnsi="Arial" w:cs="Arial"/>
        </w:rPr>
        <w:t>, nebent pasikeitimas ataskaitiniu laikotarpiu turi įtakos tik finansinės būklės ataskaitos straipsniams. Informacija, susijusi su apskaitinio įverčio pasikeitimu, pateikiama aiškinamajame rašte.</w:t>
      </w:r>
    </w:p>
    <w:p w14:paraId="4C2CD2CE" w14:textId="77777777" w:rsidR="00B751A1" w:rsidRPr="0081003A" w:rsidRDefault="00B751A1" w:rsidP="009E5FD0">
      <w:pPr>
        <w:spacing w:line="276" w:lineRule="auto"/>
        <w:jc w:val="both"/>
        <w:rPr>
          <w:rFonts w:ascii="Arial" w:hAnsi="Arial" w:cs="Arial"/>
          <w:highlight w:val="yellow"/>
        </w:rPr>
      </w:pPr>
    </w:p>
    <w:p w14:paraId="68FBDAE6" w14:textId="77777777" w:rsidR="004108A6" w:rsidRPr="0081003A" w:rsidRDefault="004108A6" w:rsidP="009E5FD0">
      <w:pPr>
        <w:spacing w:line="276" w:lineRule="auto"/>
        <w:jc w:val="both"/>
        <w:rPr>
          <w:rFonts w:ascii="Arial" w:hAnsi="Arial" w:cs="Arial"/>
          <w:highlight w:val="yellow"/>
        </w:rPr>
      </w:pPr>
    </w:p>
    <w:p w14:paraId="06305DCA" w14:textId="77777777" w:rsidR="004108A6" w:rsidRPr="0081003A" w:rsidRDefault="004108A6" w:rsidP="009E5FD0">
      <w:pPr>
        <w:spacing w:line="276" w:lineRule="auto"/>
        <w:jc w:val="both"/>
        <w:rPr>
          <w:rFonts w:ascii="Arial" w:hAnsi="Arial" w:cs="Arial"/>
          <w:highlight w:val="yellow"/>
        </w:rPr>
      </w:pPr>
    </w:p>
    <w:p w14:paraId="6E9FF8B5" w14:textId="295C1673" w:rsidR="001A73EC" w:rsidRPr="0081003A" w:rsidRDefault="001A73EC" w:rsidP="004108A6">
      <w:pPr>
        <w:tabs>
          <w:tab w:val="center" w:pos="1276"/>
        </w:tabs>
        <w:spacing w:line="276" w:lineRule="auto"/>
        <w:jc w:val="center"/>
        <w:rPr>
          <w:rFonts w:ascii="Arial" w:hAnsi="Arial" w:cs="Arial"/>
          <w:b/>
        </w:rPr>
      </w:pPr>
      <w:r w:rsidRPr="0081003A">
        <w:rPr>
          <w:rFonts w:ascii="Arial" w:hAnsi="Arial" w:cs="Arial"/>
          <w:b/>
        </w:rPr>
        <w:lastRenderedPageBreak/>
        <w:t>Apsk</w:t>
      </w:r>
      <w:r w:rsidR="002E0AA3" w:rsidRPr="0081003A">
        <w:rPr>
          <w:rFonts w:ascii="Arial" w:hAnsi="Arial" w:cs="Arial"/>
          <w:b/>
        </w:rPr>
        <w:t>a</w:t>
      </w:r>
      <w:r w:rsidRPr="0081003A">
        <w:rPr>
          <w:rFonts w:ascii="Arial" w:hAnsi="Arial" w:cs="Arial"/>
          <w:b/>
        </w:rPr>
        <w:t>itos klaidų taisymas</w:t>
      </w:r>
    </w:p>
    <w:p w14:paraId="0A1529B9" w14:textId="77777777" w:rsidR="00B751A1" w:rsidRPr="0081003A" w:rsidRDefault="00B751A1" w:rsidP="009E5FD0">
      <w:pPr>
        <w:spacing w:line="276" w:lineRule="auto"/>
        <w:jc w:val="both"/>
        <w:rPr>
          <w:rFonts w:ascii="Arial" w:hAnsi="Arial" w:cs="Arial"/>
          <w:bCs/>
        </w:rPr>
      </w:pPr>
    </w:p>
    <w:p w14:paraId="68EE5C52" w14:textId="709430AA" w:rsidR="00676325" w:rsidRPr="0081003A" w:rsidRDefault="001A73EC" w:rsidP="00D27129">
      <w:pPr>
        <w:tabs>
          <w:tab w:val="left" w:pos="1276"/>
          <w:tab w:val="left" w:pos="1701"/>
          <w:tab w:val="left" w:pos="2552"/>
        </w:tabs>
        <w:suppressAutoHyphens/>
        <w:autoSpaceDE w:val="0"/>
        <w:spacing w:before="25" w:after="25" w:line="276" w:lineRule="auto"/>
        <w:ind w:firstLine="567"/>
        <w:jc w:val="both"/>
        <w:rPr>
          <w:rFonts w:ascii="Arial" w:hAnsi="Arial" w:cs="Arial"/>
          <w:lang w:eastAsia="ar-SA"/>
        </w:rPr>
      </w:pPr>
      <w:r w:rsidRPr="0081003A">
        <w:rPr>
          <w:rFonts w:ascii="Arial" w:hAnsi="Arial" w:cs="Arial"/>
        </w:rPr>
        <w:t>Apskaitos klaidų taisymo taisyklės nustatytos 7-ajame VSAFAS Apskaitos politikos, apskaitinių įverčių ke</w:t>
      </w:r>
      <w:r w:rsidR="00391766" w:rsidRPr="0081003A">
        <w:rPr>
          <w:rFonts w:ascii="Arial" w:hAnsi="Arial" w:cs="Arial"/>
        </w:rPr>
        <w:t>i</w:t>
      </w:r>
      <w:r w:rsidRPr="0081003A">
        <w:rPr>
          <w:rFonts w:ascii="Arial" w:hAnsi="Arial" w:cs="Arial"/>
        </w:rPr>
        <w:t xml:space="preserve">timas ir klaidų taisymas“. </w:t>
      </w:r>
      <w:r w:rsidR="00676325" w:rsidRPr="0081003A">
        <w:rPr>
          <w:rFonts w:ascii="Arial" w:hAnsi="Arial" w:cs="Arial"/>
          <w:lang w:eastAsia="ar-SA"/>
        </w:rPr>
        <w:t>Ataskaitiniu laikotarpiu gali būti pastebėtos apskaitos klaidos, padarytos praėjusių ataskaitinių laikotarpių finansinėse ataskaitose. Apskaitos klaida laikoma esmine, jei jos vertinė išraiška individualiai arba kartu su kitų to ataskaitinio laikotarpio klaidų vertinėmis išraiškomis yra didesnė nei 0,</w:t>
      </w:r>
      <w:r w:rsidR="007F22C5" w:rsidRPr="0081003A">
        <w:rPr>
          <w:rFonts w:ascii="Arial" w:hAnsi="Arial" w:cs="Arial"/>
          <w:lang w:eastAsia="ar-SA"/>
        </w:rPr>
        <w:t>5</w:t>
      </w:r>
      <w:r w:rsidR="00676325" w:rsidRPr="0081003A">
        <w:rPr>
          <w:rFonts w:ascii="Arial" w:hAnsi="Arial" w:cs="Arial"/>
          <w:lang w:eastAsia="ar-SA"/>
        </w:rPr>
        <w:t xml:space="preserve"> procento per praėjusius finansinius metus gautų finansavimo sumų vertės. </w:t>
      </w:r>
      <w:r w:rsidR="00676325" w:rsidRPr="0081003A">
        <w:rPr>
          <w:rFonts w:ascii="Arial" w:hAnsi="Arial" w:cs="Arial"/>
        </w:rPr>
        <w:t xml:space="preserve">Ir esminės, ir neesminės apskaitos klaidos taisomos einamojo ataskaitinio laikotarpio finansinėse ataskaitose. Apskaitos klaidų taisymo įtaka finansinėse ataskaitose parodoma taip: </w:t>
      </w:r>
    </w:p>
    <w:p w14:paraId="1B58A5E2" w14:textId="001BCE9E" w:rsidR="00676325" w:rsidRPr="0081003A" w:rsidRDefault="00676325" w:rsidP="00D27129">
      <w:pPr>
        <w:spacing w:line="276" w:lineRule="auto"/>
        <w:ind w:firstLine="851"/>
        <w:jc w:val="both"/>
        <w:rPr>
          <w:rFonts w:ascii="Arial" w:hAnsi="Arial" w:cs="Arial"/>
        </w:rPr>
      </w:pPr>
      <w:r w:rsidRPr="0081003A">
        <w:rPr>
          <w:rFonts w:ascii="Arial" w:hAnsi="Arial" w:cs="Arial"/>
        </w:rPr>
        <w:t>1.</w:t>
      </w:r>
      <w:r w:rsidRPr="0081003A">
        <w:rPr>
          <w:rFonts w:ascii="Arial" w:hAnsi="Arial" w:cs="Arial"/>
        </w:rPr>
        <w:tab/>
        <w:t xml:space="preserve">jei apskaitos klaida nėra esminė, jos taisymas registruojamas toje pačioje sąskaitoje, kurioje buvo užregistruota klaidinga informacija, ir parodomas toje pačioje veiklos rezultatų ataskaitos eilutėje, kurioje buvo pateikta klaidinga informacija; </w:t>
      </w:r>
    </w:p>
    <w:p w14:paraId="05CABE53" w14:textId="77777777" w:rsidR="00D27129" w:rsidRPr="0081003A" w:rsidRDefault="00676325" w:rsidP="00D27129">
      <w:pPr>
        <w:spacing w:line="276" w:lineRule="auto"/>
        <w:ind w:firstLine="851"/>
        <w:jc w:val="both"/>
        <w:rPr>
          <w:rFonts w:ascii="Arial" w:hAnsi="Arial" w:cs="Arial"/>
        </w:rPr>
      </w:pPr>
      <w:r w:rsidRPr="0081003A">
        <w:rPr>
          <w:rFonts w:ascii="Arial" w:hAnsi="Arial" w:cs="Arial"/>
        </w:rPr>
        <w:t>2.</w:t>
      </w:r>
      <w:r w:rsidRPr="0081003A">
        <w:rPr>
          <w:rFonts w:ascii="Arial" w:hAnsi="Arial" w:cs="Arial"/>
        </w:rPr>
        <w:tab/>
        <w:t xml:space="preserve">jei apskaitos klaida esminė, jos taisymas registruojamas tam skirtoje sąskaitoje ir parodomas veiklos rezultatų ataskaitos eilutėje „Apskaitos politikos keitimo bei esminių apskaitos klaidų taisymo įtaka“. </w:t>
      </w:r>
    </w:p>
    <w:p w14:paraId="07DA6224" w14:textId="2CDF37C8" w:rsidR="00C71262" w:rsidRPr="0081003A" w:rsidRDefault="00676325" w:rsidP="00D27129">
      <w:pPr>
        <w:spacing w:after="240" w:line="276" w:lineRule="auto"/>
        <w:ind w:firstLine="851"/>
        <w:jc w:val="both"/>
        <w:rPr>
          <w:rFonts w:ascii="Arial" w:hAnsi="Arial" w:cs="Arial"/>
          <w:b/>
        </w:rPr>
      </w:pPr>
      <w:r w:rsidRPr="0081003A">
        <w:rPr>
          <w:rFonts w:ascii="Arial" w:hAnsi="Arial" w:cs="Arial"/>
        </w:rPr>
        <w:t>Lyginamoji ankstesniojo ataskaitinio laikotarpio finansinė informacija pateikiama tokia, kokia buvo t. y. nekoreguojama. Su esminės klaidos taisymu susijusi informacija pateikiama aiškinamajame rašte.</w:t>
      </w:r>
    </w:p>
    <w:p w14:paraId="5059DDF7" w14:textId="1C696BFA" w:rsidR="00F23523" w:rsidRPr="0081003A" w:rsidRDefault="002F5E73" w:rsidP="00D27129">
      <w:pPr>
        <w:spacing w:line="360" w:lineRule="auto"/>
        <w:jc w:val="center"/>
        <w:rPr>
          <w:rFonts w:ascii="Arial" w:hAnsi="Arial" w:cs="Arial"/>
          <w:b/>
        </w:rPr>
      </w:pPr>
      <w:r w:rsidRPr="0081003A">
        <w:rPr>
          <w:rFonts w:ascii="Arial" w:hAnsi="Arial" w:cs="Arial"/>
          <w:b/>
        </w:rPr>
        <w:t>III. Pastabos</w:t>
      </w:r>
    </w:p>
    <w:p w14:paraId="36E7A824" w14:textId="1CAF6359" w:rsidR="00584A36" w:rsidRPr="0081003A" w:rsidRDefault="00F23523" w:rsidP="00D27129">
      <w:pPr>
        <w:spacing w:line="360" w:lineRule="auto"/>
        <w:ind w:firstLine="567"/>
        <w:jc w:val="both"/>
        <w:rPr>
          <w:rFonts w:ascii="Arial" w:hAnsi="Arial" w:cs="Arial"/>
          <w:highlight w:val="yellow"/>
        </w:rPr>
      </w:pPr>
      <w:r w:rsidRPr="0081003A">
        <w:rPr>
          <w:rFonts w:ascii="Arial" w:hAnsi="Arial" w:cs="Arial"/>
        </w:rPr>
        <w:t>Klaipėdos rajono savivaldybės administracija rengia žemesniojo lygio finansinių ataskaitų rinkinį.</w:t>
      </w:r>
    </w:p>
    <w:p w14:paraId="702A36BB" w14:textId="77777777" w:rsidR="00046E96" w:rsidRPr="0081003A" w:rsidRDefault="00584A36" w:rsidP="00D27129">
      <w:pPr>
        <w:spacing w:line="276" w:lineRule="auto"/>
        <w:jc w:val="center"/>
        <w:rPr>
          <w:rFonts w:ascii="Arial" w:hAnsi="Arial" w:cs="Arial"/>
          <w:b/>
        </w:rPr>
      </w:pPr>
      <w:r w:rsidRPr="0081003A">
        <w:rPr>
          <w:rFonts w:ascii="Arial" w:hAnsi="Arial" w:cs="Arial"/>
          <w:b/>
        </w:rPr>
        <w:t>Nematerialusis turtas</w:t>
      </w:r>
    </w:p>
    <w:p w14:paraId="1E8292FB" w14:textId="77777777" w:rsidR="00584A36" w:rsidRPr="0081003A" w:rsidRDefault="00584A36" w:rsidP="00D27129">
      <w:pPr>
        <w:spacing w:line="276" w:lineRule="auto"/>
        <w:jc w:val="center"/>
        <w:rPr>
          <w:rFonts w:ascii="Arial" w:hAnsi="Arial" w:cs="Arial"/>
          <w:b/>
        </w:rPr>
      </w:pPr>
    </w:p>
    <w:p w14:paraId="61C77F79" w14:textId="7ECDFF86" w:rsidR="008C6F24" w:rsidRPr="0081003A" w:rsidRDefault="002E0AA3" w:rsidP="00D27129">
      <w:pPr>
        <w:spacing w:line="276" w:lineRule="auto"/>
        <w:ind w:firstLine="567"/>
        <w:jc w:val="both"/>
        <w:rPr>
          <w:rFonts w:ascii="Arial" w:hAnsi="Arial" w:cs="Arial"/>
        </w:rPr>
      </w:pPr>
      <w:r w:rsidRPr="0081003A">
        <w:rPr>
          <w:rFonts w:ascii="Arial" w:hAnsi="Arial" w:cs="Arial"/>
          <w:b/>
        </w:rPr>
        <w:t xml:space="preserve">Pastaba </w:t>
      </w:r>
      <w:r w:rsidR="008039A2" w:rsidRPr="0081003A">
        <w:rPr>
          <w:rFonts w:ascii="Arial" w:hAnsi="Arial" w:cs="Arial"/>
          <w:b/>
        </w:rPr>
        <w:t>P0</w:t>
      </w:r>
      <w:r w:rsidRPr="0081003A">
        <w:rPr>
          <w:rFonts w:ascii="Arial" w:hAnsi="Arial" w:cs="Arial"/>
          <w:b/>
        </w:rPr>
        <w:t>3</w:t>
      </w:r>
      <w:r w:rsidRPr="0081003A">
        <w:rPr>
          <w:rFonts w:ascii="Arial" w:hAnsi="Arial" w:cs="Arial"/>
        </w:rPr>
        <w:t xml:space="preserve">. </w:t>
      </w:r>
      <w:r w:rsidR="00FB6BED" w:rsidRPr="0081003A">
        <w:rPr>
          <w:rFonts w:ascii="Arial" w:hAnsi="Arial" w:cs="Arial"/>
        </w:rPr>
        <w:t>Administracijos balanse apskaito</w:t>
      </w:r>
      <w:r w:rsidR="00966572" w:rsidRPr="0081003A">
        <w:rPr>
          <w:rFonts w:ascii="Arial" w:hAnsi="Arial" w:cs="Arial"/>
        </w:rPr>
        <w:t>ma</w:t>
      </w:r>
      <w:r w:rsidR="00FB6BED" w:rsidRPr="0081003A">
        <w:rPr>
          <w:rFonts w:ascii="Arial" w:hAnsi="Arial" w:cs="Arial"/>
        </w:rPr>
        <w:t xml:space="preserve"> nematerialiojo turto balansine verte </w:t>
      </w:r>
      <w:r w:rsidR="001E1529" w:rsidRPr="0081003A">
        <w:rPr>
          <w:rFonts w:ascii="Arial" w:hAnsi="Arial" w:cs="Arial"/>
        </w:rPr>
        <w:t>1080975,95</w:t>
      </w:r>
      <w:r w:rsidR="001C1D30" w:rsidRPr="0081003A">
        <w:rPr>
          <w:rFonts w:ascii="Arial" w:hAnsi="Arial" w:cs="Arial"/>
        </w:rPr>
        <w:t xml:space="preserve"> </w:t>
      </w:r>
      <w:r w:rsidR="004108A6" w:rsidRPr="0081003A">
        <w:rPr>
          <w:rFonts w:ascii="Arial" w:hAnsi="Arial" w:cs="Arial"/>
        </w:rPr>
        <w:t>eurų</w:t>
      </w:r>
      <w:r w:rsidR="00FB6BED" w:rsidRPr="0081003A">
        <w:rPr>
          <w:rFonts w:ascii="Arial" w:hAnsi="Arial" w:cs="Arial"/>
        </w:rPr>
        <w:t xml:space="preserve">. Informacija apie nematerialiojo turto balansinės vertės pasikeitimą per ataskaitinį laikotarpį pateikta pagal 13-ojo VSAFAS „Nematerialusis turtas“ 1 priede nustatyta forma. </w:t>
      </w:r>
      <w:r w:rsidR="007C545B" w:rsidRPr="0081003A">
        <w:rPr>
          <w:rFonts w:ascii="Arial" w:hAnsi="Arial" w:cs="Arial"/>
        </w:rPr>
        <w:t>Valstybei nuosavybės teise priklausančio Savivaldybės patikėjimo teise valdomo nematerialiojo turto balansinė vertė 20</w:t>
      </w:r>
      <w:r w:rsidR="0088484C" w:rsidRPr="0081003A">
        <w:rPr>
          <w:rFonts w:ascii="Arial" w:hAnsi="Arial" w:cs="Arial"/>
        </w:rPr>
        <w:t>2</w:t>
      </w:r>
      <w:r w:rsidR="001E1529" w:rsidRPr="0081003A">
        <w:rPr>
          <w:rFonts w:ascii="Arial" w:hAnsi="Arial" w:cs="Arial"/>
        </w:rPr>
        <w:t>5</w:t>
      </w:r>
      <w:r w:rsidR="007C545B" w:rsidRPr="0081003A">
        <w:rPr>
          <w:rFonts w:ascii="Arial" w:hAnsi="Arial" w:cs="Arial"/>
        </w:rPr>
        <w:t xml:space="preserve">-12-31 sudarė </w:t>
      </w:r>
      <w:r w:rsidR="00FF451F" w:rsidRPr="0081003A">
        <w:rPr>
          <w:rFonts w:ascii="Arial" w:hAnsi="Arial" w:cs="Arial"/>
        </w:rPr>
        <w:t>0,00</w:t>
      </w:r>
      <w:r w:rsidR="001C1D30" w:rsidRPr="0081003A">
        <w:rPr>
          <w:rFonts w:ascii="Arial" w:hAnsi="Arial" w:cs="Arial"/>
        </w:rPr>
        <w:t xml:space="preserve"> </w:t>
      </w:r>
      <w:r w:rsidR="00864462" w:rsidRPr="0081003A">
        <w:rPr>
          <w:rFonts w:ascii="Arial" w:hAnsi="Arial" w:cs="Arial"/>
        </w:rPr>
        <w:t>eurų</w:t>
      </w:r>
      <w:r w:rsidR="007C545B" w:rsidRPr="0081003A">
        <w:rPr>
          <w:rFonts w:ascii="Arial" w:hAnsi="Arial" w:cs="Arial"/>
        </w:rPr>
        <w:t xml:space="preserve">. </w:t>
      </w:r>
      <w:r w:rsidR="00FB6BED" w:rsidRPr="0081003A">
        <w:rPr>
          <w:rFonts w:ascii="Arial" w:hAnsi="Arial" w:cs="Arial"/>
        </w:rPr>
        <w:t xml:space="preserve">Nematerialiojo turto, kuris yra visiškai amortizuotas, tačiau vis dar naudojamas veikloje, įsigijimo ar pasigaminimo savikainą sudaro </w:t>
      </w:r>
      <w:r w:rsidR="001E15C9" w:rsidRPr="0081003A">
        <w:rPr>
          <w:rFonts w:ascii="Arial" w:hAnsi="Arial" w:cs="Arial"/>
        </w:rPr>
        <w:t>1562501,37</w:t>
      </w:r>
      <w:r w:rsidR="001C1D30" w:rsidRPr="0081003A">
        <w:rPr>
          <w:rFonts w:ascii="Arial" w:hAnsi="Arial" w:cs="Arial"/>
        </w:rPr>
        <w:t xml:space="preserve"> </w:t>
      </w:r>
      <w:r w:rsidR="00864462" w:rsidRPr="0081003A">
        <w:rPr>
          <w:rFonts w:ascii="Arial" w:hAnsi="Arial" w:cs="Arial"/>
        </w:rPr>
        <w:t>eurų</w:t>
      </w:r>
      <w:r w:rsidR="00FB6BED" w:rsidRPr="0081003A">
        <w:rPr>
          <w:rFonts w:ascii="Arial" w:hAnsi="Arial" w:cs="Arial"/>
        </w:rPr>
        <w:t xml:space="preserve">. </w:t>
      </w:r>
      <w:r w:rsidR="008E721E" w:rsidRPr="0081003A">
        <w:rPr>
          <w:rFonts w:ascii="Arial" w:hAnsi="Arial" w:cs="Arial"/>
        </w:rPr>
        <w:t xml:space="preserve">Administracija ataskaitiniu laikotarpiu įsigijo programinės įrangos ir jos licencijų už </w:t>
      </w:r>
      <w:r w:rsidR="00B22EB8" w:rsidRPr="0081003A">
        <w:rPr>
          <w:rFonts w:ascii="Arial" w:hAnsi="Arial" w:cs="Arial"/>
        </w:rPr>
        <w:t>194</w:t>
      </w:r>
      <w:r w:rsidR="00E11B07" w:rsidRPr="0081003A">
        <w:rPr>
          <w:rFonts w:ascii="Arial" w:hAnsi="Arial" w:cs="Arial"/>
        </w:rPr>
        <w:t>228,31</w:t>
      </w:r>
      <w:r w:rsidR="008E721E" w:rsidRPr="0081003A">
        <w:rPr>
          <w:rFonts w:ascii="Arial" w:hAnsi="Arial" w:cs="Arial"/>
        </w:rPr>
        <w:t xml:space="preserve"> eur</w:t>
      </w:r>
      <w:r w:rsidR="00864462" w:rsidRPr="0081003A">
        <w:rPr>
          <w:rFonts w:ascii="Arial" w:hAnsi="Arial" w:cs="Arial"/>
        </w:rPr>
        <w:t>ų</w:t>
      </w:r>
      <w:r w:rsidR="008E721E" w:rsidRPr="0081003A">
        <w:rPr>
          <w:rFonts w:ascii="Arial" w:hAnsi="Arial" w:cs="Arial"/>
        </w:rPr>
        <w:t xml:space="preserve">, kito nematerialaus turto už </w:t>
      </w:r>
      <w:r w:rsidR="00E11B07" w:rsidRPr="0081003A">
        <w:rPr>
          <w:rFonts w:ascii="Arial" w:hAnsi="Arial" w:cs="Arial"/>
        </w:rPr>
        <w:t>4850,00</w:t>
      </w:r>
      <w:r w:rsidR="008E721E" w:rsidRPr="0081003A">
        <w:rPr>
          <w:rFonts w:ascii="Arial" w:hAnsi="Arial" w:cs="Arial"/>
        </w:rPr>
        <w:t xml:space="preserve"> eurų, </w:t>
      </w:r>
      <w:r w:rsidR="007419E0" w:rsidRPr="0081003A">
        <w:rPr>
          <w:rFonts w:ascii="Arial" w:hAnsi="Arial" w:cs="Arial"/>
        </w:rPr>
        <w:t>nebaigtų projektų sąskaita padidėjo 357131,41 eurų</w:t>
      </w:r>
      <w:r w:rsidR="00674762" w:rsidRPr="0081003A">
        <w:rPr>
          <w:rFonts w:ascii="Arial" w:hAnsi="Arial" w:cs="Arial"/>
        </w:rPr>
        <w:t xml:space="preserve"> suma.</w:t>
      </w:r>
      <w:r w:rsidR="007419E0" w:rsidRPr="0081003A">
        <w:rPr>
          <w:rFonts w:ascii="Arial" w:hAnsi="Arial" w:cs="Arial"/>
        </w:rPr>
        <w:t xml:space="preserve"> </w:t>
      </w:r>
    </w:p>
    <w:p w14:paraId="3D722CE2" w14:textId="0F076A58" w:rsidR="008C6F24" w:rsidRPr="0081003A" w:rsidRDefault="008C6F24" w:rsidP="00D27129">
      <w:pPr>
        <w:spacing w:line="276" w:lineRule="auto"/>
        <w:ind w:firstLine="567"/>
        <w:jc w:val="both"/>
        <w:rPr>
          <w:rFonts w:ascii="Arial" w:hAnsi="Arial" w:cs="Arial"/>
        </w:rPr>
      </w:pPr>
      <w:r w:rsidRPr="0081003A">
        <w:rPr>
          <w:rFonts w:ascii="Arial" w:hAnsi="Arial" w:cs="Arial"/>
        </w:rPr>
        <w:t>202</w:t>
      </w:r>
      <w:r w:rsidR="00393003" w:rsidRPr="0081003A">
        <w:rPr>
          <w:rFonts w:ascii="Arial" w:hAnsi="Arial" w:cs="Arial"/>
        </w:rPr>
        <w:t>5</w:t>
      </w:r>
      <w:r w:rsidRPr="0081003A">
        <w:rPr>
          <w:rFonts w:ascii="Arial" w:hAnsi="Arial" w:cs="Arial"/>
        </w:rPr>
        <w:t xml:space="preserve"> metais iš nebaigtų projektų iškelt</w:t>
      </w:r>
      <w:r w:rsidR="003F0C32" w:rsidRPr="0081003A">
        <w:rPr>
          <w:rFonts w:ascii="Arial" w:hAnsi="Arial" w:cs="Arial"/>
        </w:rPr>
        <w:t>as</w:t>
      </w:r>
      <w:r w:rsidRPr="0081003A">
        <w:rPr>
          <w:rFonts w:ascii="Arial" w:hAnsi="Arial" w:cs="Arial"/>
        </w:rPr>
        <w:t xml:space="preserve"> į nematerialų turtą </w:t>
      </w:r>
      <w:r w:rsidR="003F0C32" w:rsidRPr="0081003A">
        <w:rPr>
          <w:rFonts w:ascii="Arial" w:hAnsi="Arial" w:cs="Arial"/>
        </w:rPr>
        <w:t>Klaipėdos raj. Savivaldybės teritor</w:t>
      </w:r>
      <w:r w:rsidR="003168AE" w:rsidRPr="0081003A">
        <w:rPr>
          <w:rFonts w:ascii="Arial" w:hAnsi="Arial" w:cs="Arial"/>
        </w:rPr>
        <w:t>ijos dalies</w:t>
      </w:r>
      <w:r w:rsidR="003F0C32" w:rsidRPr="0081003A">
        <w:rPr>
          <w:rFonts w:ascii="Arial" w:hAnsi="Arial" w:cs="Arial"/>
        </w:rPr>
        <w:t xml:space="preserve"> apiman</w:t>
      </w:r>
      <w:r w:rsidR="003168AE" w:rsidRPr="0081003A">
        <w:rPr>
          <w:rFonts w:ascii="Arial" w:hAnsi="Arial" w:cs="Arial"/>
        </w:rPr>
        <w:t>č</w:t>
      </w:r>
      <w:r w:rsidR="003F0C32" w:rsidRPr="0081003A">
        <w:rPr>
          <w:rFonts w:ascii="Arial" w:hAnsi="Arial" w:cs="Arial"/>
        </w:rPr>
        <w:t>ios Slengi</w:t>
      </w:r>
      <w:r w:rsidR="003168AE" w:rsidRPr="0081003A">
        <w:rPr>
          <w:rFonts w:ascii="Arial" w:hAnsi="Arial" w:cs="Arial"/>
        </w:rPr>
        <w:t>ų</w:t>
      </w:r>
      <w:r w:rsidR="003F0C32" w:rsidRPr="0081003A">
        <w:rPr>
          <w:rFonts w:ascii="Arial" w:hAnsi="Arial" w:cs="Arial"/>
        </w:rPr>
        <w:t>, Maz</w:t>
      </w:r>
      <w:r w:rsidR="003168AE" w:rsidRPr="0081003A">
        <w:rPr>
          <w:rFonts w:ascii="Arial" w:hAnsi="Arial" w:cs="Arial"/>
        </w:rPr>
        <w:t>ū</w:t>
      </w:r>
      <w:r w:rsidR="003F0C32" w:rsidRPr="0081003A">
        <w:rPr>
          <w:rFonts w:ascii="Arial" w:hAnsi="Arial" w:cs="Arial"/>
        </w:rPr>
        <w:t>ri</w:t>
      </w:r>
      <w:r w:rsidR="003168AE" w:rsidRPr="0081003A">
        <w:rPr>
          <w:rFonts w:ascii="Arial" w:hAnsi="Arial" w:cs="Arial"/>
        </w:rPr>
        <w:t>š</w:t>
      </w:r>
      <w:r w:rsidR="003F0C32" w:rsidRPr="0081003A">
        <w:rPr>
          <w:rFonts w:ascii="Arial" w:hAnsi="Arial" w:cs="Arial"/>
        </w:rPr>
        <w:t>ki</w:t>
      </w:r>
      <w:r w:rsidR="003168AE" w:rsidRPr="0081003A">
        <w:rPr>
          <w:rFonts w:ascii="Arial" w:hAnsi="Arial" w:cs="Arial"/>
        </w:rPr>
        <w:t>ų</w:t>
      </w:r>
      <w:r w:rsidR="003F0C32" w:rsidRPr="0081003A">
        <w:rPr>
          <w:rFonts w:ascii="Arial" w:hAnsi="Arial" w:cs="Arial"/>
        </w:rPr>
        <w:t>, Tru</w:t>
      </w:r>
      <w:r w:rsidR="003168AE" w:rsidRPr="0081003A">
        <w:rPr>
          <w:rFonts w:ascii="Arial" w:hAnsi="Arial" w:cs="Arial"/>
        </w:rPr>
        <w:t>š</w:t>
      </w:r>
      <w:r w:rsidR="003F0C32" w:rsidRPr="0081003A">
        <w:rPr>
          <w:rFonts w:ascii="Arial" w:hAnsi="Arial" w:cs="Arial"/>
        </w:rPr>
        <w:t>eli</w:t>
      </w:r>
      <w:r w:rsidR="003168AE" w:rsidRPr="0081003A">
        <w:rPr>
          <w:rFonts w:ascii="Arial" w:hAnsi="Arial" w:cs="Arial"/>
        </w:rPr>
        <w:t>ų</w:t>
      </w:r>
      <w:r w:rsidR="003F0C32" w:rsidRPr="0081003A">
        <w:rPr>
          <w:rFonts w:ascii="Arial" w:hAnsi="Arial" w:cs="Arial"/>
        </w:rPr>
        <w:t>, Ginduli</w:t>
      </w:r>
      <w:r w:rsidR="003168AE" w:rsidRPr="0081003A">
        <w:rPr>
          <w:rFonts w:ascii="Arial" w:hAnsi="Arial" w:cs="Arial"/>
        </w:rPr>
        <w:t>ų</w:t>
      </w:r>
      <w:r w:rsidR="003F0C32" w:rsidRPr="0081003A">
        <w:rPr>
          <w:rFonts w:ascii="Arial" w:hAnsi="Arial" w:cs="Arial"/>
        </w:rPr>
        <w:t xml:space="preserve"> k. ir gretimos terit</w:t>
      </w:r>
      <w:r w:rsidR="0021428F" w:rsidRPr="0081003A">
        <w:rPr>
          <w:rFonts w:ascii="Arial" w:hAnsi="Arial" w:cs="Arial"/>
        </w:rPr>
        <w:t xml:space="preserve">orijos </w:t>
      </w:r>
      <w:r w:rsidR="003F0C32" w:rsidRPr="0081003A">
        <w:rPr>
          <w:rFonts w:ascii="Arial" w:hAnsi="Arial" w:cs="Arial"/>
        </w:rPr>
        <w:t>vietovi</w:t>
      </w:r>
      <w:r w:rsidR="0021428F" w:rsidRPr="0081003A">
        <w:rPr>
          <w:rFonts w:ascii="Arial" w:hAnsi="Arial" w:cs="Arial"/>
        </w:rPr>
        <w:t>ų</w:t>
      </w:r>
      <w:r w:rsidR="003F0C32" w:rsidRPr="0081003A">
        <w:rPr>
          <w:rFonts w:ascii="Arial" w:hAnsi="Arial" w:cs="Arial"/>
        </w:rPr>
        <w:t xml:space="preserve"> komunikacini</w:t>
      </w:r>
      <w:r w:rsidR="0021428F" w:rsidRPr="0081003A">
        <w:rPr>
          <w:rFonts w:ascii="Arial" w:hAnsi="Arial" w:cs="Arial"/>
        </w:rPr>
        <w:t>ų</w:t>
      </w:r>
      <w:r w:rsidR="003F0C32" w:rsidRPr="0081003A">
        <w:rPr>
          <w:rFonts w:ascii="Arial" w:hAnsi="Arial" w:cs="Arial"/>
        </w:rPr>
        <w:t xml:space="preserve"> koridori</w:t>
      </w:r>
      <w:r w:rsidR="0021428F" w:rsidRPr="0081003A">
        <w:rPr>
          <w:rFonts w:ascii="Arial" w:hAnsi="Arial" w:cs="Arial"/>
        </w:rPr>
        <w:t>ų</w:t>
      </w:r>
      <w:r w:rsidR="003F0C32" w:rsidRPr="0081003A">
        <w:rPr>
          <w:rFonts w:ascii="Arial" w:hAnsi="Arial" w:cs="Arial"/>
        </w:rPr>
        <w:t xml:space="preserve"> ir in</w:t>
      </w:r>
      <w:r w:rsidR="0021428F" w:rsidRPr="0081003A">
        <w:rPr>
          <w:rFonts w:ascii="Arial" w:hAnsi="Arial" w:cs="Arial"/>
        </w:rPr>
        <w:t>ž</w:t>
      </w:r>
      <w:r w:rsidR="003F0C32" w:rsidRPr="0081003A">
        <w:rPr>
          <w:rFonts w:ascii="Arial" w:hAnsi="Arial" w:cs="Arial"/>
        </w:rPr>
        <w:t>inerin</w:t>
      </w:r>
      <w:r w:rsidR="0021428F" w:rsidRPr="0081003A">
        <w:rPr>
          <w:rFonts w:ascii="Arial" w:hAnsi="Arial" w:cs="Arial"/>
        </w:rPr>
        <w:t>ė</w:t>
      </w:r>
      <w:r w:rsidR="003F0C32" w:rsidRPr="0081003A">
        <w:rPr>
          <w:rFonts w:ascii="Arial" w:hAnsi="Arial" w:cs="Arial"/>
        </w:rPr>
        <w:t>s infrastrukt</w:t>
      </w:r>
      <w:r w:rsidR="0021428F" w:rsidRPr="0081003A">
        <w:rPr>
          <w:rFonts w:ascii="Arial" w:hAnsi="Arial" w:cs="Arial"/>
        </w:rPr>
        <w:t>ū</w:t>
      </w:r>
      <w:r w:rsidR="003F0C32" w:rsidRPr="0081003A">
        <w:rPr>
          <w:rFonts w:ascii="Arial" w:hAnsi="Arial" w:cs="Arial"/>
        </w:rPr>
        <w:t>ros specialiojo plano keitim</w:t>
      </w:r>
      <w:r w:rsidR="007F706E" w:rsidRPr="0081003A">
        <w:rPr>
          <w:rFonts w:ascii="Arial" w:hAnsi="Arial" w:cs="Arial"/>
        </w:rPr>
        <w:t>as</w:t>
      </w:r>
      <w:r w:rsidR="0021428F" w:rsidRPr="0081003A">
        <w:rPr>
          <w:rFonts w:ascii="Arial" w:hAnsi="Arial" w:cs="Arial"/>
        </w:rPr>
        <w:t xml:space="preserve"> sumoje </w:t>
      </w:r>
      <w:r w:rsidR="00393003" w:rsidRPr="0081003A">
        <w:rPr>
          <w:rFonts w:ascii="Arial" w:hAnsi="Arial" w:cs="Arial"/>
        </w:rPr>
        <w:t>21921</w:t>
      </w:r>
      <w:r w:rsidR="00FA052A" w:rsidRPr="0081003A">
        <w:rPr>
          <w:rFonts w:ascii="Arial" w:hAnsi="Arial" w:cs="Arial"/>
        </w:rPr>
        <w:t>6,91 eurų</w:t>
      </w:r>
      <w:r w:rsidR="0021428F" w:rsidRPr="0081003A">
        <w:rPr>
          <w:rFonts w:ascii="Arial" w:hAnsi="Arial" w:cs="Arial"/>
        </w:rPr>
        <w:t>.</w:t>
      </w:r>
    </w:p>
    <w:p w14:paraId="3E4A5725" w14:textId="6493A271" w:rsidR="004A6533" w:rsidRPr="0081003A" w:rsidRDefault="00190AC6" w:rsidP="00D27129">
      <w:pPr>
        <w:spacing w:line="276" w:lineRule="auto"/>
        <w:ind w:firstLine="567"/>
        <w:jc w:val="both"/>
        <w:rPr>
          <w:rFonts w:ascii="Arial" w:hAnsi="Arial" w:cs="Arial"/>
          <w:highlight w:val="yellow"/>
        </w:rPr>
      </w:pPr>
      <w:r w:rsidRPr="0081003A">
        <w:rPr>
          <w:rFonts w:ascii="Arial" w:hAnsi="Arial" w:cs="Arial"/>
        </w:rPr>
        <w:t>N</w:t>
      </w:r>
      <w:r w:rsidR="00DD4D8B" w:rsidRPr="0081003A">
        <w:rPr>
          <w:rFonts w:ascii="Arial" w:hAnsi="Arial" w:cs="Arial"/>
        </w:rPr>
        <w:t xml:space="preserve">urašyta </w:t>
      </w:r>
      <w:r w:rsidR="007B24F8" w:rsidRPr="0081003A">
        <w:rPr>
          <w:rFonts w:ascii="Arial" w:hAnsi="Arial" w:cs="Arial"/>
        </w:rPr>
        <w:t xml:space="preserve">nebetinkamų naudoti įstaigos veikloje programinės įrangos ir jos licencijų </w:t>
      </w:r>
      <w:r w:rsidR="00DD4D8B" w:rsidRPr="0081003A">
        <w:rPr>
          <w:rFonts w:ascii="Arial" w:hAnsi="Arial" w:cs="Arial"/>
        </w:rPr>
        <w:t xml:space="preserve">– </w:t>
      </w:r>
      <w:r w:rsidR="00E174E3" w:rsidRPr="0081003A">
        <w:rPr>
          <w:rFonts w:ascii="Arial" w:hAnsi="Arial" w:cs="Arial"/>
        </w:rPr>
        <w:t>55939,19</w:t>
      </w:r>
      <w:r w:rsidR="00DD4D8B" w:rsidRPr="0081003A">
        <w:rPr>
          <w:rFonts w:ascii="Arial" w:hAnsi="Arial" w:cs="Arial"/>
        </w:rPr>
        <w:t xml:space="preserve"> eur</w:t>
      </w:r>
      <w:r w:rsidR="00864462" w:rsidRPr="0081003A">
        <w:rPr>
          <w:rFonts w:ascii="Arial" w:hAnsi="Arial" w:cs="Arial"/>
        </w:rPr>
        <w:t>ų</w:t>
      </w:r>
      <w:r w:rsidR="00B14773" w:rsidRPr="0081003A">
        <w:rPr>
          <w:rFonts w:ascii="Arial" w:hAnsi="Arial" w:cs="Arial"/>
        </w:rPr>
        <w:t xml:space="preserve"> bei kito nematerialaus turto už 4573,80 eurų.</w:t>
      </w:r>
      <w:r w:rsidR="007B24F8" w:rsidRPr="0081003A">
        <w:rPr>
          <w:rFonts w:ascii="Arial" w:hAnsi="Arial" w:cs="Arial"/>
        </w:rPr>
        <w:t xml:space="preserve"> Ataskaitiniu laikotarpiu programinei įrangai ir jos licencijoms paskaičiuota amortizacija už </w:t>
      </w:r>
      <w:r w:rsidR="00A03F96" w:rsidRPr="0081003A">
        <w:rPr>
          <w:rFonts w:ascii="Arial" w:hAnsi="Arial" w:cs="Arial"/>
        </w:rPr>
        <w:t>105069,87</w:t>
      </w:r>
      <w:r w:rsidR="007B24F8" w:rsidRPr="0081003A">
        <w:rPr>
          <w:rFonts w:ascii="Arial" w:hAnsi="Arial" w:cs="Arial"/>
        </w:rPr>
        <w:t xml:space="preserve"> eur</w:t>
      </w:r>
      <w:r w:rsidR="00864462" w:rsidRPr="0081003A">
        <w:rPr>
          <w:rFonts w:ascii="Arial" w:hAnsi="Arial" w:cs="Arial"/>
        </w:rPr>
        <w:t>ų</w:t>
      </w:r>
      <w:r w:rsidR="007B24F8" w:rsidRPr="0081003A">
        <w:rPr>
          <w:rFonts w:ascii="Arial" w:hAnsi="Arial" w:cs="Arial"/>
        </w:rPr>
        <w:t xml:space="preserve">, kitam nematerialiam turtui – </w:t>
      </w:r>
      <w:r w:rsidR="006B68B4" w:rsidRPr="0081003A">
        <w:rPr>
          <w:rFonts w:ascii="Arial" w:hAnsi="Arial" w:cs="Arial"/>
        </w:rPr>
        <w:t>128877,03</w:t>
      </w:r>
      <w:r w:rsidR="00FB04E0" w:rsidRPr="0081003A">
        <w:rPr>
          <w:rFonts w:ascii="Arial" w:hAnsi="Arial" w:cs="Arial"/>
        </w:rPr>
        <w:t xml:space="preserve"> </w:t>
      </w:r>
      <w:r w:rsidR="007B24F8" w:rsidRPr="0081003A">
        <w:rPr>
          <w:rFonts w:ascii="Arial" w:hAnsi="Arial" w:cs="Arial"/>
        </w:rPr>
        <w:t>eur</w:t>
      </w:r>
      <w:r w:rsidR="00864462" w:rsidRPr="0081003A">
        <w:rPr>
          <w:rFonts w:ascii="Arial" w:hAnsi="Arial" w:cs="Arial"/>
        </w:rPr>
        <w:t>ų</w:t>
      </w:r>
      <w:r w:rsidR="007B24F8" w:rsidRPr="0081003A">
        <w:rPr>
          <w:rFonts w:ascii="Arial" w:hAnsi="Arial" w:cs="Arial"/>
        </w:rPr>
        <w:t xml:space="preserve">. </w:t>
      </w:r>
      <w:r w:rsidRPr="0081003A">
        <w:rPr>
          <w:rFonts w:ascii="Arial" w:hAnsi="Arial" w:cs="Arial"/>
        </w:rPr>
        <w:t>Nematerialaus turto balansinės vertės pasikeitimas ataskaitinių metų pabaigoje lyginant su 202</w:t>
      </w:r>
      <w:r w:rsidR="006B68B4" w:rsidRPr="0081003A">
        <w:rPr>
          <w:rFonts w:ascii="Arial" w:hAnsi="Arial" w:cs="Arial"/>
        </w:rPr>
        <w:t>4</w:t>
      </w:r>
      <w:r w:rsidRPr="0081003A">
        <w:rPr>
          <w:rFonts w:ascii="Arial" w:hAnsi="Arial" w:cs="Arial"/>
        </w:rPr>
        <w:t xml:space="preserve"> metais padidėjo </w:t>
      </w:r>
      <w:r w:rsidR="00646F60" w:rsidRPr="0081003A">
        <w:rPr>
          <w:rFonts w:ascii="Arial" w:hAnsi="Arial" w:cs="Arial"/>
        </w:rPr>
        <w:t>315915,85</w:t>
      </w:r>
      <w:r w:rsidRPr="0081003A">
        <w:rPr>
          <w:rFonts w:ascii="Arial" w:hAnsi="Arial" w:cs="Arial"/>
        </w:rPr>
        <w:t xml:space="preserve"> eur</w:t>
      </w:r>
      <w:r w:rsidR="00864462" w:rsidRPr="0081003A">
        <w:rPr>
          <w:rFonts w:ascii="Arial" w:hAnsi="Arial" w:cs="Arial"/>
        </w:rPr>
        <w:t>ų</w:t>
      </w:r>
      <w:r w:rsidRPr="0081003A">
        <w:rPr>
          <w:rFonts w:ascii="Arial" w:hAnsi="Arial" w:cs="Arial"/>
        </w:rPr>
        <w:t xml:space="preserve">. </w:t>
      </w:r>
      <w:r w:rsidR="007C545B" w:rsidRPr="0081003A">
        <w:rPr>
          <w:rFonts w:ascii="Arial" w:hAnsi="Arial" w:cs="Arial"/>
        </w:rPr>
        <w:t xml:space="preserve">Administracija ataskaitiniais metais nebenaudojamo veikloje nematerialiojo turto neturi. </w:t>
      </w:r>
    </w:p>
    <w:p w14:paraId="44FDF5B7" w14:textId="77777777" w:rsidR="004A6533" w:rsidRPr="0081003A" w:rsidRDefault="004A6533" w:rsidP="00D27129">
      <w:pPr>
        <w:spacing w:line="276" w:lineRule="auto"/>
        <w:jc w:val="both"/>
        <w:rPr>
          <w:rFonts w:ascii="Arial" w:hAnsi="Arial" w:cs="Arial"/>
          <w:highlight w:val="yellow"/>
        </w:rPr>
      </w:pPr>
    </w:p>
    <w:p w14:paraId="5DC84E10" w14:textId="77777777" w:rsidR="00FB6BED" w:rsidRPr="0081003A" w:rsidRDefault="00584A36" w:rsidP="00D27129">
      <w:pPr>
        <w:spacing w:line="276" w:lineRule="auto"/>
        <w:jc w:val="center"/>
        <w:rPr>
          <w:rFonts w:ascii="Arial" w:hAnsi="Arial" w:cs="Arial"/>
          <w:b/>
        </w:rPr>
      </w:pPr>
      <w:r w:rsidRPr="0081003A">
        <w:rPr>
          <w:rFonts w:ascii="Arial" w:hAnsi="Arial" w:cs="Arial"/>
          <w:b/>
        </w:rPr>
        <w:lastRenderedPageBreak/>
        <w:t>Ilgalaikis materialusis turtas</w:t>
      </w:r>
    </w:p>
    <w:p w14:paraId="68679AD2" w14:textId="77777777" w:rsidR="00584A36" w:rsidRPr="0081003A" w:rsidRDefault="00584A36" w:rsidP="00D27129">
      <w:pPr>
        <w:spacing w:line="276" w:lineRule="auto"/>
        <w:jc w:val="both"/>
        <w:rPr>
          <w:rFonts w:ascii="Arial" w:hAnsi="Arial" w:cs="Arial"/>
        </w:rPr>
      </w:pPr>
    </w:p>
    <w:p w14:paraId="6FCFA6FE" w14:textId="3FD0AE25" w:rsidR="00AA1382" w:rsidRPr="0081003A" w:rsidRDefault="00966572" w:rsidP="00D27129">
      <w:pPr>
        <w:spacing w:line="276" w:lineRule="auto"/>
        <w:ind w:firstLine="567"/>
        <w:jc w:val="both"/>
        <w:rPr>
          <w:rFonts w:ascii="Arial" w:hAnsi="Arial" w:cs="Arial"/>
        </w:rPr>
      </w:pPr>
      <w:r w:rsidRPr="0081003A">
        <w:rPr>
          <w:rFonts w:ascii="Arial" w:hAnsi="Arial" w:cs="Arial"/>
          <w:b/>
        </w:rPr>
        <w:t>Pastaba P04</w:t>
      </w:r>
      <w:r w:rsidRPr="0081003A">
        <w:rPr>
          <w:rFonts w:ascii="Arial" w:hAnsi="Arial" w:cs="Arial"/>
        </w:rPr>
        <w:t xml:space="preserve">. </w:t>
      </w:r>
      <w:r w:rsidR="00313DCA" w:rsidRPr="0081003A">
        <w:rPr>
          <w:rFonts w:ascii="Arial" w:hAnsi="Arial" w:cs="Arial"/>
        </w:rPr>
        <w:t xml:space="preserve">Informacija apie ilgalaikio materialiojo turto balansinės vertės pagal grupes pasikeitimą per ataskaitinį laikotarpį pateikta </w:t>
      </w:r>
      <w:r w:rsidR="00B65BF9" w:rsidRPr="0081003A">
        <w:rPr>
          <w:rFonts w:ascii="Arial" w:hAnsi="Arial" w:cs="Arial"/>
        </w:rPr>
        <w:t>12-ojo VSAFAS „I</w:t>
      </w:r>
      <w:r w:rsidR="00313DCA" w:rsidRPr="0081003A">
        <w:rPr>
          <w:rFonts w:ascii="Arial" w:hAnsi="Arial" w:cs="Arial"/>
        </w:rPr>
        <w:t>lgalaikis materialusis turtas“</w:t>
      </w:r>
      <w:r w:rsidR="003033CD" w:rsidRPr="0081003A">
        <w:rPr>
          <w:rFonts w:ascii="Arial" w:hAnsi="Arial" w:cs="Arial"/>
        </w:rPr>
        <w:t xml:space="preserve"> 1 priedas nustatytą formą. Materialiojo turto, kuris yra visiškai nudėvėtas, tačiau vis dar naudojamas veikloje, įsigijimo ar pasigaminimo savikaina: </w:t>
      </w:r>
      <w:r w:rsidR="00BB1846" w:rsidRPr="0081003A">
        <w:rPr>
          <w:rFonts w:ascii="Arial" w:hAnsi="Arial" w:cs="Arial"/>
        </w:rPr>
        <w:t>11655633,91</w:t>
      </w:r>
      <w:r w:rsidR="001C1D30" w:rsidRPr="0081003A">
        <w:rPr>
          <w:rFonts w:ascii="Arial" w:hAnsi="Arial" w:cs="Arial"/>
        </w:rPr>
        <w:t xml:space="preserve"> </w:t>
      </w:r>
      <w:r w:rsidR="00B37A7B" w:rsidRPr="0081003A">
        <w:rPr>
          <w:rFonts w:ascii="Arial" w:hAnsi="Arial" w:cs="Arial"/>
        </w:rPr>
        <w:t>eur</w:t>
      </w:r>
      <w:r w:rsidR="007B181D" w:rsidRPr="0081003A">
        <w:rPr>
          <w:rFonts w:ascii="Arial" w:hAnsi="Arial" w:cs="Arial"/>
        </w:rPr>
        <w:t>ų</w:t>
      </w:r>
      <w:r w:rsidR="00140C8B" w:rsidRPr="0081003A">
        <w:rPr>
          <w:rFonts w:ascii="Arial" w:hAnsi="Arial" w:cs="Arial"/>
        </w:rPr>
        <w:t>. 20</w:t>
      </w:r>
      <w:r w:rsidR="008B65EA" w:rsidRPr="0081003A">
        <w:rPr>
          <w:rFonts w:ascii="Arial" w:hAnsi="Arial" w:cs="Arial"/>
        </w:rPr>
        <w:t>2</w:t>
      </w:r>
      <w:r w:rsidR="00630A9F" w:rsidRPr="0081003A">
        <w:rPr>
          <w:rFonts w:ascii="Arial" w:hAnsi="Arial" w:cs="Arial"/>
        </w:rPr>
        <w:t>5</w:t>
      </w:r>
      <w:r w:rsidR="00140C8B" w:rsidRPr="0081003A">
        <w:rPr>
          <w:rFonts w:ascii="Arial" w:hAnsi="Arial" w:cs="Arial"/>
        </w:rPr>
        <w:t xml:space="preserve"> m. neatlygintinai gauta ilgalaikio materialiojo turto</w:t>
      </w:r>
      <w:r w:rsidR="00AB0B4C" w:rsidRPr="0081003A">
        <w:rPr>
          <w:rFonts w:ascii="Arial" w:hAnsi="Arial" w:cs="Arial"/>
        </w:rPr>
        <w:t xml:space="preserve"> savikaina</w:t>
      </w:r>
      <w:r w:rsidR="00140C8B" w:rsidRPr="0081003A">
        <w:rPr>
          <w:rFonts w:ascii="Arial" w:hAnsi="Arial" w:cs="Arial"/>
        </w:rPr>
        <w:t xml:space="preserve"> </w:t>
      </w:r>
      <w:r w:rsidR="00046A8B" w:rsidRPr="0081003A">
        <w:rPr>
          <w:rFonts w:ascii="Arial" w:hAnsi="Arial" w:cs="Arial"/>
        </w:rPr>
        <w:t>10325448,35</w:t>
      </w:r>
      <w:r w:rsidR="00FD7F4C" w:rsidRPr="0081003A">
        <w:rPr>
          <w:rFonts w:ascii="Arial" w:hAnsi="Arial" w:cs="Arial"/>
        </w:rPr>
        <w:t xml:space="preserve"> eur</w:t>
      </w:r>
      <w:r w:rsidR="007B181D" w:rsidRPr="0081003A">
        <w:rPr>
          <w:rFonts w:ascii="Arial" w:hAnsi="Arial" w:cs="Arial"/>
        </w:rPr>
        <w:t>ų</w:t>
      </w:r>
      <w:r w:rsidR="0030574A" w:rsidRPr="0081003A">
        <w:rPr>
          <w:rFonts w:ascii="Arial" w:hAnsi="Arial" w:cs="Arial"/>
        </w:rPr>
        <w:t xml:space="preserve">, kurio </w:t>
      </w:r>
      <w:r w:rsidR="00AB0B4C" w:rsidRPr="0081003A">
        <w:rPr>
          <w:rFonts w:ascii="Arial" w:hAnsi="Arial" w:cs="Arial"/>
        </w:rPr>
        <w:t xml:space="preserve">sukaupta nusidėvėjimo suma </w:t>
      </w:r>
      <w:r w:rsidR="00CB0012" w:rsidRPr="0081003A">
        <w:rPr>
          <w:rFonts w:ascii="Arial" w:hAnsi="Arial" w:cs="Arial"/>
        </w:rPr>
        <w:t>2738034,35</w:t>
      </w:r>
      <w:r w:rsidR="00350542" w:rsidRPr="0081003A">
        <w:rPr>
          <w:rFonts w:ascii="Arial" w:hAnsi="Arial" w:cs="Arial"/>
        </w:rPr>
        <w:t xml:space="preserve"> eur</w:t>
      </w:r>
      <w:r w:rsidR="007B181D" w:rsidRPr="0081003A">
        <w:rPr>
          <w:rFonts w:ascii="Arial" w:hAnsi="Arial" w:cs="Arial"/>
        </w:rPr>
        <w:t>ų</w:t>
      </w:r>
      <w:r w:rsidR="00AB0B4C" w:rsidRPr="0081003A">
        <w:rPr>
          <w:rFonts w:ascii="Arial" w:hAnsi="Arial" w:cs="Arial"/>
        </w:rPr>
        <w:t>.</w:t>
      </w:r>
      <w:r w:rsidR="00646C60" w:rsidRPr="0081003A">
        <w:rPr>
          <w:rFonts w:ascii="Arial" w:hAnsi="Arial" w:cs="Arial"/>
        </w:rPr>
        <w:t xml:space="preserve"> Valstybei nuosavybės teise priklausančio Savivaldybės patikėjimo teise valdomo materialiojo turto balansinė vertė 202</w:t>
      </w:r>
      <w:r w:rsidR="002F2406" w:rsidRPr="0081003A">
        <w:rPr>
          <w:rFonts w:ascii="Arial" w:hAnsi="Arial" w:cs="Arial"/>
        </w:rPr>
        <w:t>5</w:t>
      </w:r>
      <w:r w:rsidR="00646C60" w:rsidRPr="0081003A">
        <w:rPr>
          <w:rFonts w:ascii="Arial" w:hAnsi="Arial" w:cs="Arial"/>
        </w:rPr>
        <w:t>-12-31 sudarė</w:t>
      </w:r>
      <w:r w:rsidR="00A60A7C" w:rsidRPr="0081003A">
        <w:rPr>
          <w:rFonts w:ascii="Arial" w:hAnsi="Arial" w:cs="Arial"/>
        </w:rPr>
        <w:t xml:space="preserve"> </w:t>
      </w:r>
      <w:r w:rsidR="007826A1" w:rsidRPr="0081003A">
        <w:rPr>
          <w:rFonts w:ascii="Arial" w:hAnsi="Arial" w:cs="Arial"/>
        </w:rPr>
        <w:t>53349364,37</w:t>
      </w:r>
      <w:r w:rsidR="00646C60" w:rsidRPr="0081003A">
        <w:rPr>
          <w:rFonts w:ascii="Arial" w:hAnsi="Arial" w:cs="Arial"/>
        </w:rPr>
        <w:t xml:space="preserve"> </w:t>
      </w:r>
      <w:r w:rsidR="00851E71" w:rsidRPr="0081003A">
        <w:rPr>
          <w:rFonts w:ascii="Arial" w:hAnsi="Arial" w:cs="Arial"/>
        </w:rPr>
        <w:t>eur</w:t>
      </w:r>
      <w:r w:rsidR="007B181D" w:rsidRPr="0081003A">
        <w:rPr>
          <w:rFonts w:ascii="Arial" w:hAnsi="Arial" w:cs="Arial"/>
        </w:rPr>
        <w:t>ų</w:t>
      </w:r>
      <w:r w:rsidR="00851E71" w:rsidRPr="0081003A">
        <w:rPr>
          <w:rFonts w:ascii="Arial" w:hAnsi="Arial" w:cs="Arial"/>
        </w:rPr>
        <w:t>.</w:t>
      </w:r>
      <w:r w:rsidR="00646C60" w:rsidRPr="0081003A">
        <w:rPr>
          <w:rFonts w:ascii="Arial" w:hAnsi="Arial" w:cs="Arial"/>
        </w:rPr>
        <w:t xml:space="preserve"> </w:t>
      </w:r>
      <w:r w:rsidR="00E63643" w:rsidRPr="0081003A">
        <w:rPr>
          <w:rFonts w:ascii="Arial" w:hAnsi="Arial" w:cs="Arial"/>
        </w:rPr>
        <w:t>202</w:t>
      </w:r>
      <w:r w:rsidR="00DA29C7" w:rsidRPr="0081003A">
        <w:rPr>
          <w:rFonts w:ascii="Arial" w:hAnsi="Arial" w:cs="Arial"/>
        </w:rPr>
        <w:t>5</w:t>
      </w:r>
      <w:r w:rsidR="00E63643" w:rsidRPr="0081003A">
        <w:rPr>
          <w:rFonts w:ascii="Arial" w:hAnsi="Arial" w:cs="Arial"/>
        </w:rPr>
        <w:t xml:space="preserve"> m</w:t>
      </w:r>
      <w:r w:rsidR="00010F52" w:rsidRPr="0081003A">
        <w:rPr>
          <w:rFonts w:ascii="Arial" w:hAnsi="Arial" w:cs="Arial"/>
        </w:rPr>
        <w:t>.</w:t>
      </w:r>
      <w:r w:rsidR="00E63643" w:rsidRPr="0081003A">
        <w:rPr>
          <w:rFonts w:ascii="Arial" w:hAnsi="Arial" w:cs="Arial"/>
        </w:rPr>
        <w:t xml:space="preserve"> N</w:t>
      </w:r>
      <w:r w:rsidR="00010F52" w:rsidRPr="0081003A">
        <w:rPr>
          <w:rFonts w:ascii="Arial" w:hAnsi="Arial" w:cs="Arial"/>
        </w:rPr>
        <w:t xml:space="preserve">acionalinės žemės tarnyba </w:t>
      </w:r>
      <w:r w:rsidR="00156AD1" w:rsidRPr="0081003A">
        <w:rPr>
          <w:rFonts w:ascii="Arial" w:hAnsi="Arial" w:cs="Arial"/>
        </w:rPr>
        <w:t xml:space="preserve">neatlygintinai </w:t>
      </w:r>
      <w:r w:rsidR="00010F52" w:rsidRPr="0081003A">
        <w:rPr>
          <w:rFonts w:ascii="Arial" w:hAnsi="Arial" w:cs="Arial"/>
        </w:rPr>
        <w:t xml:space="preserve">perdavė </w:t>
      </w:r>
      <w:r w:rsidR="00237911" w:rsidRPr="0081003A">
        <w:rPr>
          <w:rFonts w:ascii="Arial" w:hAnsi="Arial" w:cs="Arial"/>
        </w:rPr>
        <w:t>valstybin</w:t>
      </w:r>
      <w:r w:rsidR="00CF7321" w:rsidRPr="0081003A">
        <w:rPr>
          <w:rFonts w:ascii="Arial" w:hAnsi="Arial" w:cs="Arial"/>
        </w:rPr>
        <w:t>ės</w:t>
      </w:r>
      <w:r w:rsidR="00237911" w:rsidRPr="0081003A">
        <w:rPr>
          <w:rFonts w:ascii="Arial" w:hAnsi="Arial" w:cs="Arial"/>
        </w:rPr>
        <w:t xml:space="preserve"> žem</w:t>
      </w:r>
      <w:r w:rsidR="00CF7321" w:rsidRPr="0081003A">
        <w:rPr>
          <w:rFonts w:ascii="Arial" w:hAnsi="Arial" w:cs="Arial"/>
        </w:rPr>
        <w:t>ės</w:t>
      </w:r>
      <w:r w:rsidR="006A6071" w:rsidRPr="0081003A">
        <w:rPr>
          <w:rFonts w:ascii="Arial" w:hAnsi="Arial" w:cs="Arial"/>
        </w:rPr>
        <w:t xml:space="preserve"> sklypus </w:t>
      </w:r>
      <w:r w:rsidR="00237911" w:rsidRPr="0081003A">
        <w:rPr>
          <w:rFonts w:ascii="Arial" w:hAnsi="Arial" w:cs="Arial"/>
        </w:rPr>
        <w:t xml:space="preserve">sumoje </w:t>
      </w:r>
      <w:r w:rsidR="006A6071" w:rsidRPr="0081003A">
        <w:rPr>
          <w:rFonts w:ascii="Arial" w:hAnsi="Arial" w:cs="Arial"/>
        </w:rPr>
        <w:t>407481,61</w:t>
      </w:r>
      <w:r w:rsidR="00237911" w:rsidRPr="0081003A">
        <w:rPr>
          <w:rFonts w:ascii="Arial" w:hAnsi="Arial" w:cs="Arial"/>
        </w:rPr>
        <w:t xml:space="preserve"> </w:t>
      </w:r>
      <w:r w:rsidR="00864462" w:rsidRPr="0081003A">
        <w:rPr>
          <w:rFonts w:ascii="Arial" w:hAnsi="Arial" w:cs="Arial"/>
        </w:rPr>
        <w:t>e</w:t>
      </w:r>
      <w:r w:rsidR="007B181D" w:rsidRPr="0081003A">
        <w:rPr>
          <w:rFonts w:ascii="Arial" w:hAnsi="Arial" w:cs="Arial"/>
        </w:rPr>
        <w:t>ur</w:t>
      </w:r>
      <w:r w:rsidR="00864462" w:rsidRPr="0081003A">
        <w:rPr>
          <w:rFonts w:ascii="Arial" w:hAnsi="Arial" w:cs="Arial"/>
        </w:rPr>
        <w:t>ų</w:t>
      </w:r>
      <w:r w:rsidR="00695C3F" w:rsidRPr="0081003A">
        <w:rPr>
          <w:rFonts w:ascii="Arial" w:hAnsi="Arial" w:cs="Arial"/>
        </w:rPr>
        <w:t xml:space="preserve"> , kurios </w:t>
      </w:r>
      <w:r w:rsidR="00065FE2" w:rsidRPr="0081003A">
        <w:rPr>
          <w:rFonts w:ascii="Arial" w:hAnsi="Arial" w:cs="Arial"/>
        </w:rPr>
        <w:t>sukauptas</w:t>
      </w:r>
      <w:r w:rsidR="004E5E61" w:rsidRPr="0081003A">
        <w:rPr>
          <w:rFonts w:ascii="Arial" w:hAnsi="Arial" w:cs="Arial"/>
        </w:rPr>
        <w:t xml:space="preserve"> tikrosios vertės pokytis </w:t>
      </w:r>
      <w:r w:rsidR="00EF67AA" w:rsidRPr="0081003A">
        <w:rPr>
          <w:rFonts w:ascii="Arial" w:hAnsi="Arial" w:cs="Arial"/>
        </w:rPr>
        <w:t>–</w:t>
      </w:r>
      <w:r w:rsidR="006A6071" w:rsidRPr="0081003A">
        <w:rPr>
          <w:rFonts w:ascii="Arial" w:hAnsi="Arial" w:cs="Arial"/>
        </w:rPr>
        <w:t xml:space="preserve"> </w:t>
      </w:r>
      <w:r w:rsidR="00EF67AA" w:rsidRPr="0081003A">
        <w:rPr>
          <w:rFonts w:ascii="Arial" w:hAnsi="Arial" w:cs="Arial"/>
        </w:rPr>
        <w:t>267381,61</w:t>
      </w:r>
      <w:r w:rsidR="00864462" w:rsidRPr="0081003A">
        <w:rPr>
          <w:rFonts w:ascii="Arial" w:hAnsi="Arial" w:cs="Arial"/>
        </w:rPr>
        <w:t xml:space="preserve"> eurų</w:t>
      </w:r>
      <w:r w:rsidR="00DA29C7" w:rsidRPr="0081003A">
        <w:rPr>
          <w:rFonts w:ascii="Arial" w:hAnsi="Arial" w:cs="Arial"/>
        </w:rPr>
        <w:t>.</w:t>
      </w:r>
      <w:r w:rsidR="00416021" w:rsidRPr="0081003A">
        <w:rPr>
          <w:rFonts w:ascii="Arial" w:hAnsi="Arial" w:cs="Arial"/>
        </w:rPr>
        <w:t xml:space="preserve"> </w:t>
      </w:r>
      <w:r w:rsidR="00B217F4" w:rsidRPr="0081003A">
        <w:rPr>
          <w:rFonts w:ascii="Arial" w:hAnsi="Arial" w:cs="Arial"/>
        </w:rPr>
        <w:t>At</w:t>
      </w:r>
      <w:r w:rsidR="00E9688D" w:rsidRPr="0081003A">
        <w:rPr>
          <w:rFonts w:ascii="Arial" w:hAnsi="Arial" w:cs="Arial"/>
        </w:rPr>
        <w:t>a</w:t>
      </w:r>
      <w:r w:rsidR="00B217F4" w:rsidRPr="0081003A">
        <w:rPr>
          <w:rFonts w:ascii="Arial" w:hAnsi="Arial" w:cs="Arial"/>
        </w:rPr>
        <w:t>skaitinio laikotarpio</w:t>
      </w:r>
      <w:r w:rsidR="00E9688D" w:rsidRPr="0081003A">
        <w:rPr>
          <w:rFonts w:ascii="Arial" w:hAnsi="Arial" w:cs="Arial"/>
        </w:rPr>
        <w:t xml:space="preserve"> pabaigoje Administracija </w:t>
      </w:r>
      <w:r w:rsidR="00D54717" w:rsidRPr="0081003A">
        <w:rPr>
          <w:rFonts w:ascii="Arial" w:hAnsi="Arial" w:cs="Arial"/>
        </w:rPr>
        <w:t>turėjo nebenaudojamo materialaus ilgalaikio turto už 315332,66 eurų</w:t>
      </w:r>
      <w:r w:rsidR="001A2FFE" w:rsidRPr="0081003A">
        <w:rPr>
          <w:rFonts w:ascii="Arial" w:hAnsi="Arial" w:cs="Arial"/>
        </w:rPr>
        <w:t>, kur pastatų likutinė vertė 306158,84</w:t>
      </w:r>
      <w:r w:rsidR="00483FC3" w:rsidRPr="0081003A">
        <w:rPr>
          <w:rFonts w:ascii="Arial" w:hAnsi="Arial" w:cs="Arial"/>
        </w:rPr>
        <w:t xml:space="preserve"> eurų, infrastruktūros statinių </w:t>
      </w:r>
      <w:r w:rsidR="00233E03" w:rsidRPr="0081003A">
        <w:rPr>
          <w:rFonts w:ascii="Arial" w:hAnsi="Arial" w:cs="Arial"/>
        </w:rPr>
        <w:t>–</w:t>
      </w:r>
      <w:r w:rsidR="00483FC3" w:rsidRPr="0081003A">
        <w:rPr>
          <w:rFonts w:ascii="Arial" w:hAnsi="Arial" w:cs="Arial"/>
        </w:rPr>
        <w:t xml:space="preserve"> </w:t>
      </w:r>
      <w:r w:rsidR="00233E03" w:rsidRPr="0081003A">
        <w:rPr>
          <w:rFonts w:ascii="Arial" w:hAnsi="Arial" w:cs="Arial"/>
        </w:rPr>
        <w:t xml:space="preserve">4620,77 eurų, kitų statinių </w:t>
      </w:r>
      <w:r w:rsidR="004F0404" w:rsidRPr="0081003A">
        <w:rPr>
          <w:rFonts w:ascii="Arial" w:hAnsi="Arial" w:cs="Arial"/>
        </w:rPr>
        <w:t xml:space="preserve">– 4553,05 eurų. </w:t>
      </w:r>
      <w:r w:rsidR="00673DFE" w:rsidRPr="0081003A">
        <w:rPr>
          <w:rFonts w:ascii="Arial" w:hAnsi="Arial" w:cs="Arial"/>
        </w:rPr>
        <w:t>Ataskaitinių metų p</w:t>
      </w:r>
      <w:r w:rsidR="000D0035" w:rsidRPr="0081003A">
        <w:rPr>
          <w:rFonts w:ascii="Arial" w:hAnsi="Arial" w:cs="Arial"/>
        </w:rPr>
        <w:t>a</w:t>
      </w:r>
      <w:r w:rsidR="00673DFE" w:rsidRPr="0081003A">
        <w:rPr>
          <w:rFonts w:ascii="Arial" w:hAnsi="Arial" w:cs="Arial"/>
        </w:rPr>
        <w:t>baigoje</w:t>
      </w:r>
      <w:r w:rsidR="000D0035" w:rsidRPr="0081003A">
        <w:rPr>
          <w:rFonts w:ascii="Arial" w:hAnsi="Arial" w:cs="Arial"/>
        </w:rPr>
        <w:t xml:space="preserve"> laisvos valstybinės žemės </w:t>
      </w:r>
      <w:r w:rsidR="00462DBD" w:rsidRPr="0081003A">
        <w:rPr>
          <w:rFonts w:ascii="Arial" w:hAnsi="Arial" w:cs="Arial"/>
        </w:rPr>
        <w:t xml:space="preserve">tikroji vertė sudarė </w:t>
      </w:r>
      <w:r w:rsidR="00663485" w:rsidRPr="0081003A">
        <w:rPr>
          <w:rFonts w:ascii="Arial" w:hAnsi="Arial" w:cs="Arial"/>
        </w:rPr>
        <w:t>4332775,20</w:t>
      </w:r>
      <w:r w:rsidR="00462DBD" w:rsidRPr="0081003A">
        <w:rPr>
          <w:rFonts w:ascii="Arial" w:hAnsi="Arial" w:cs="Arial"/>
        </w:rPr>
        <w:t xml:space="preserve"> eur</w:t>
      </w:r>
      <w:r w:rsidR="00864462" w:rsidRPr="0081003A">
        <w:rPr>
          <w:rFonts w:ascii="Arial" w:hAnsi="Arial" w:cs="Arial"/>
        </w:rPr>
        <w:t>ų</w:t>
      </w:r>
      <w:r w:rsidR="00462DBD" w:rsidRPr="0081003A">
        <w:rPr>
          <w:rFonts w:ascii="Arial" w:hAnsi="Arial" w:cs="Arial"/>
        </w:rPr>
        <w:t xml:space="preserve">, valstybinės žemės sklypų </w:t>
      </w:r>
      <w:r w:rsidR="00F046E1" w:rsidRPr="0081003A">
        <w:rPr>
          <w:rFonts w:ascii="Arial" w:hAnsi="Arial" w:cs="Arial"/>
        </w:rPr>
        <w:t xml:space="preserve">tikroji vertė buvo </w:t>
      </w:r>
      <w:r w:rsidR="00C94BAC" w:rsidRPr="0081003A">
        <w:rPr>
          <w:rFonts w:ascii="Arial" w:hAnsi="Arial" w:cs="Arial"/>
        </w:rPr>
        <w:t>5723030,83</w:t>
      </w:r>
      <w:r w:rsidR="00F046E1" w:rsidRPr="0081003A">
        <w:rPr>
          <w:rFonts w:ascii="Arial" w:hAnsi="Arial" w:cs="Arial"/>
        </w:rPr>
        <w:t xml:space="preserve"> eur</w:t>
      </w:r>
      <w:r w:rsidR="00864462" w:rsidRPr="0081003A">
        <w:rPr>
          <w:rFonts w:ascii="Arial" w:hAnsi="Arial" w:cs="Arial"/>
        </w:rPr>
        <w:t>ų</w:t>
      </w:r>
      <w:r w:rsidR="00F046E1" w:rsidRPr="0081003A">
        <w:rPr>
          <w:rFonts w:ascii="Arial" w:hAnsi="Arial" w:cs="Arial"/>
        </w:rPr>
        <w:t xml:space="preserve">, </w:t>
      </w:r>
      <w:r w:rsidR="00316486" w:rsidRPr="0081003A">
        <w:rPr>
          <w:rFonts w:ascii="Arial" w:hAnsi="Arial" w:cs="Arial"/>
        </w:rPr>
        <w:t xml:space="preserve">savivaldybės žemės sklypų tikroji vertė </w:t>
      </w:r>
      <w:r w:rsidR="00AC4D16" w:rsidRPr="0081003A">
        <w:rPr>
          <w:rFonts w:ascii="Arial" w:hAnsi="Arial" w:cs="Arial"/>
        </w:rPr>
        <w:t>44214,96</w:t>
      </w:r>
      <w:r w:rsidR="00316486" w:rsidRPr="0081003A">
        <w:rPr>
          <w:rFonts w:ascii="Arial" w:hAnsi="Arial" w:cs="Arial"/>
        </w:rPr>
        <w:t xml:space="preserve"> eur</w:t>
      </w:r>
      <w:r w:rsidR="00864462" w:rsidRPr="0081003A">
        <w:rPr>
          <w:rFonts w:ascii="Arial" w:hAnsi="Arial" w:cs="Arial"/>
        </w:rPr>
        <w:t>ų</w:t>
      </w:r>
      <w:r w:rsidR="00D84979" w:rsidRPr="0081003A">
        <w:rPr>
          <w:rFonts w:ascii="Arial" w:hAnsi="Arial" w:cs="Arial"/>
        </w:rPr>
        <w:t xml:space="preserve"> bei nekilnojamųjų kultūros vertybių tikroji vertė 13909,28 eur</w:t>
      </w:r>
      <w:r w:rsidR="00864462" w:rsidRPr="0081003A">
        <w:rPr>
          <w:rFonts w:ascii="Arial" w:hAnsi="Arial" w:cs="Arial"/>
        </w:rPr>
        <w:t>ų</w:t>
      </w:r>
      <w:r w:rsidR="00D84979" w:rsidRPr="0081003A">
        <w:rPr>
          <w:rFonts w:ascii="Arial" w:hAnsi="Arial" w:cs="Arial"/>
        </w:rPr>
        <w:t>.</w:t>
      </w:r>
    </w:p>
    <w:p w14:paraId="7D088161" w14:textId="5DDFA516" w:rsidR="007419E0" w:rsidRPr="0081003A" w:rsidRDefault="00AA1382" w:rsidP="00D27129">
      <w:pPr>
        <w:spacing w:line="276" w:lineRule="auto"/>
        <w:jc w:val="both"/>
        <w:rPr>
          <w:rFonts w:ascii="Arial" w:hAnsi="Arial" w:cs="Arial"/>
        </w:rPr>
      </w:pPr>
      <w:r w:rsidRPr="0081003A">
        <w:rPr>
          <w:rFonts w:ascii="Arial" w:hAnsi="Arial" w:cs="Arial"/>
        </w:rPr>
        <w:tab/>
        <w:t>20</w:t>
      </w:r>
      <w:r w:rsidR="008B65EA" w:rsidRPr="0081003A">
        <w:rPr>
          <w:rFonts w:ascii="Arial" w:hAnsi="Arial" w:cs="Arial"/>
        </w:rPr>
        <w:t>2</w:t>
      </w:r>
      <w:r w:rsidR="00DA29C7" w:rsidRPr="0081003A">
        <w:rPr>
          <w:rFonts w:ascii="Arial" w:hAnsi="Arial" w:cs="Arial"/>
        </w:rPr>
        <w:t>5</w:t>
      </w:r>
      <w:r w:rsidRPr="0081003A">
        <w:rPr>
          <w:rFonts w:ascii="Arial" w:hAnsi="Arial" w:cs="Arial"/>
        </w:rPr>
        <w:t xml:space="preserve"> m. </w:t>
      </w:r>
      <w:r w:rsidR="007F0689" w:rsidRPr="0081003A">
        <w:rPr>
          <w:rFonts w:ascii="Arial" w:hAnsi="Arial" w:cs="Arial"/>
        </w:rPr>
        <w:t xml:space="preserve">atlikta ilgalaikio materialiojo turto savikainos pergrupavimų </w:t>
      </w:r>
      <w:r w:rsidR="00E14EC8" w:rsidRPr="0081003A">
        <w:rPr>
          <w:rFonts w:ascii="Arial" w:hAnsi="Arial" w:cs="Arial"/>
        </w:rPr>
        <w:t xml:space="preserve">už </w:t>
      </w:r>
      <w:r w:rsidR="000F0998" w:rsidRPr="0081003A">
        <w:rPr>
          <w:rFonts w:ascii="Arial" w:hAnsi="Arial" w:cs="Arial"/>
        </w:rPr>
        <w:t>47092,56</w:t>
      </w:r>
      <w:r w:rsidR="007F0689" w:rsidRPr="0081003A">
        <w:rPr>
          <w:rFonts w:ascii="Arial" w:hAnsi="Arial" w:cs="Arial"/>
        </w:rPr>
        <w:t xml:space="preserve"> </w:t>
      </w:r>
      <w:r w:rsidR="00402588" w:rsidRPr="0081003A">
        <w:rPr>
          <w:rFonts w:ascii="Arial" w:hAnsi="Arial" w:cs="Arial"/>
        </w:rPr>
        <w:t>eurų</w:t>
      </w:r>
      <w:r w:rsidR="007F0689" w:rsidRPr="0081003A">
        <w:rPr>
          <w:rFonts w:ascii="Arial" w:hAnsi="Arial" w:cs="Arial"/>
        </w:rPr>
        <w:t>, iš kurių iš nebaigtos statybos</w:t>
      </w:r>
      <w:r w:rsidR="00036CC7" w:rsidRPr="0081003A">
        <w:rPr>
          <w:rFonts w:ascii="Arial" w:hAnsi="Arial" w:cs="Arial"/>
        </w:rPr>
        <w:t xml:space="preserve"> ar esminio pagerinimo darbų</w:t>
      </w:r>
      <w:r w:rsidR="007F0689" w:rsidRPr="0081003A">
        <w:rPr>
          <w:rFonts w:ascii="Arial" w:hAnsi="Arial" w:cs="Arial"/>
        </w:rPr>
        <w:t xml:space="preserve"> į turtą perkelta objektų, kurių vertė </w:t>
      </w:r>
      <w:r w:rsidR="002A1AFE" w:rsidRPr="0081003A">
        <w:rPr>
          <w:rFonts w:ascii="Arial" w:hAnsi="Arial" w:cs="Arial"/>
        </w:rPr>
        <w:t>40009773,18</w:t>
      </w:r>
      <w:r w:rsidR="00E36A38" w:rsidRPr="0081003A">
        <w:rPr>
          <w:rFonts w:ascii="Arial" w:hAnsi="Arial" w:cs="Arial"/>
        </w:rPr>
        <w:t xml:space="preserve"> eurų</w:t>
      </w:r>
      <w:r w:rsidR="00F3111F" w:rsidRPr="0081003A">
        <w:rPr>
          <w:rFonts w:ascii="Arial" w:hAnsi="Arial" w:cs="Arial"/>
        </w:rPr>
        <w:t xml:space="preserve">, </w:t>
      </w:r>
      <w:r w:rsidR="00CD06DC" w:rsidRPr="0081003A">
        <w:rPr>
          <w:rFonts w:ascii="Arial" w:hAnsi="Arial" w:cs="Arial"/>
        </w:rPr>
        <w:t>į</w:t>
      </w:r>
      <w:r w:rsidR="00036CC7" w:rsidRPr="0081003A">
        <w:rPr>
          <w:rFonts w:ascii="Arial" w:hAnsi="Arial" w:cs="Arial"/>
        </w:rPr>
        <w:t>kelta</w:t>
      </w:r>
      <w:r w:rsidR="00BE311B" w:rsidRPr="0081003A">
        <w:rPr>
          <w:rFonts w:ascii="Arial" w:hAnsi="Arial" w:cs="Arial"/>
        </w:rPr>
        <w:t xml:space="preserve"> </w:t>
      </w:r>
      <w:r w:rsidR="00036CC7" w:rsidRPr="0081003A">
        <w:rPr>
          <w:rFonts w:ascii="Arial" w:hAnsi="Arial" w:cs="Arial"/>
        </w:rPr>
        <w:t xml:space="preserve">į infrastruktūros statinių grupę </w:t>
      </w:r>
      <w:r w:rsidR="005A2D30" w:rsidRPr="0081003A">
        <w:rPr>
          <w:rFonts w:ascii="Arial" w:hAnsi="Arial" w:cs="Arial"/>
        </w:rPr>
        <w:t>7627410,23</w:t>
      </w:r>
      <w:r w:rsidR="004D20C2" w:rsidRPr="0081003A">
        <w:rPr>
          <w:rFonts w:ascii="Arial" w:hAnsi="Arial" w:cs="Arial"/>
        </w:rPr>
        <w:t xml:space="preserve"> eurų</w:t>
      </w:r>
      <w:r w:rsidR="00036CC7" w:rsidRPr="0081003A">
        <w:rPr>
          <w:rFonts w:ascii="Arial" w:hAnsi="Arial" w:cs="Arial"/>
        </w:rPr>
        <w:t xml:space="preserve">, </w:t>
      </w:r>
      <w:r w:rsidR="00843E86" w:rsidRPr="0081003A">
        <w:rPr>
          <w:rFonts w:ascii="Arial" w:hAnsi="Arial" w:cs="Arial"/>
        </w:rPr>
        <w:t xml:space="preserve">į kitų statinių grupę – </w:t>
      </w:r>
      <w:r w:rsidR="0099667E" w:rsidRPr="0081003A">
        <w:rPr>
          <w:rFonts w:ascii="Arial" w:hAnsi="Arial" w:cs="Arial"/>
        </w:rPr>
        <w:t>722294,18</w:t>
      </w:r>
      <w:r w:rsidR="00843E86" w:rsidRPr="0081003A">
        <w:rPr>
          <w:rFonts w:ascii="Arial" w:hAnsi="Arial" w:cs="Arial"/>
        </w:rPr>
        <w:t xml:space="preserve"> eur</w:t>
      </w:r>
      <w:r w:rsidR="00FA464C" w:rsidRPr="0081003A">
        <w:rPr>
          <w:rFonts w:ascii="Arial" w:hAnsi="Arial" w:cs="Arial"/>
        </w:rPr>
        <w:t>ų</w:t>
      </w:r>
      <w:r w:rsidR="00843E86" w:rsidRPr="0081003A">
        <w:rPr>
          <w:rFonts w:ascii="Arial" w:hAnsi="Arial" w:cs="Arial"/>
        </w:rPr>
        <w:t>,</w:t>
      </w:r>
      <w:r w:rsidR="005440F3" w:rsidRPr="0081003A">
        <w:rPr>
          <w:rFonts w:ascii="Arial" w:hAnsi="Arial" w:cs="Arial"/>
        </w:rPr>
        <w:t xml:space="preserve"> </w:t>
      </w:r>
      <w:r w:rsidR="008B65EA" w:rsidRPr="0081003A">
        <w:rPr>
          <w:rFonts w:ascii="Arial" w:hAnsi="Arial" w:cs="Arial"/>
        </w:rPr>
        <w:t>į</w:t>
      </w:r>
      <w:r w:rsidR="00CD06DC" w:rsidRPr="0081003A">
        <w:rPr>
          <w:rFonts w:ascii="Arial" w:hAnsi="Arial" w:cs="Arial"/>
        </w:rPr>
        <w:t xml:space="preserve"> pastatų grup</w:t>
      </w:r>
      <w:r w:rsidR="008B65EA" w:rsidRPr="0081003A">
        <w:rPr>
          <w:rFonts w:ascii="Arial" w:hAnsi="Arial" w:cs="Arial"/>
        </w:rPr>
        <w:t>ę</w:t>
      </w:r>
      <w:r w:rsidR="00CD06DC" w:rsidRPr="0081003A">
        <w:rPr>
          <w:rFonts w:ascii="Arial" w:hAnsi="Arial" w:cs="Arial"/>
        </w:rPr>
        <w:t xml:space="preserve"> </w:t>
      </w:r>
      <w:r w:rsidR="008B65EA" w:rsidRPr="0081003A">
        <w:rPr>
          <w:rFonts w:ascii="Arial" w:hAnsi="Arial" w:cs="Arial"/>
        </w:rPr>
        <w:t>į</w:t>
      </w:r>
      <w:r w:rsidR="00CD06DC" w:rsidRPr="0081003A">
        <w:rPr>
          <w:rFonts w:ascii="Arial" w:hAnsi="Arial" w:cs="Arial"/>
        </w:rPr>
        <w:t xml:space="preserve">kelta – </w:t>
      </w:r>
      <w:r w:rsidR="0099667E" w:rsidRPr="0081003A">
        <w:rPr>
          <w:rFonts w:ascii="Arial" w:hAnsi="Arial" w:cs="Arial"/>
        </w:rPr>
        <w:t>31440931,70</w:t>
      </w:r>
      <w:r w:rsidR="00CD06DC" w:rsidRPr="0081003A">
        <w:rPr>
          <w:rFonts w:ascii="Arial" w:hAnsi="Arial" w:cs="Arial"/>
        </w:rPr>
        <w:t xml:space="preserve"> </w:t>
      </w:r>
      <w:r w:rsidR="008D091E" w:rsidRPr="0081003A">
        <w:rPr>
          <w:rFonts w:ascii="Arial" w:hAnsi="Arial" w:cs="Arial"/>
        </w:rPr>
        <w:t>eur</w:t>
      </w:r>
      <w:r w:rsidR="00864462" w:rsidRPr="0081003A">
        <w:rPr>
          <w:rFonts w:ascii="Arial" w:hAnsi="Arial" w:cs="Arial"/>
        </w:rPr>
        <w:t>ų</w:t>
      </w:r>
      <w:r w:rsidR="00843E86" w:rsidRPr="0081003A">
        <w:rPr>
          <w:rFonts w:ascii="Arial" w:hAnsi="Arial" w:cs="Arial"/>
        </w:rPr>
        <w:t>.</w:t>
      </w:r>
      <w:r w:rsidR="008B65EA" w:rsidRPr="0081003A">
        <w:rPr>
          <w:rFonts w:ascii="Arial" w:hAnsi="Arial" w:cs="Arial"/>
        </w:rPr>
        <w:t xml:space="preserve"> </w:t>
      </w:r>
      <w:r w:rsidR="00843E86" w:rsidRPr="0081003A">
        <w:rPr>
          <w:rFonts w:ascii="Arial" w:hAnsi="Arial" w:cs="Arial"/>
        </w:rPr>
        <w:t xml:space="preserve">Pergrupavimai atlikti </w:t>
      </w:r>
      <w:r w:rsidR="00967D21" w:rsidRPr="0081003A">
        <w:rPr>
          <w:rFonts w:ascii="Arial" w:hAnsi="Arial" w:cs="Arial"/>
        </w:rPr>
        <w:t>mašinų ir įrengimų</w:t>
      </w:r>
      <w:r w:rsidR="00843E86" w:rsidRPr="0081003A">
        <w:rPr>
          <w:rFonts w:ascii="Arial" w:hAnsi="Arial" w:cs="Arial"/>
        </w:rPr>
        <w:t xml:space="preserve"> grupėje  - </w:t>
      </w:r>
      <w:r w:rsidR="00D005DA" w:rsidRPr="0081003A">
        <w:rPr>
          <w:rFonts w:ascii="Arial" w:hAnsi="Arial" w:cs="Arial"/>
        </w:rPr>
        <w:t>57168,56</w:t>
      </w:r>
      <w:r w:rsidR="00843E86" w:rsidRPr="0081003A">
        <w:rPr>
          <w:rFonts w:ascii="Arial" w:hAnsi="Arial" w:cs="Arial"/>
        </w:rPr>
        <w:t xml:space="preserve"> eur</w:t>
      </w:r>
      <w:r w:rsidR="00851F1D" w:rsidRPr="0081003A">
        <w:rPr>
          <w:rFonts w:ascii="Arial" w:hAnsi="Arial" w:cs="Arial"/>
        </w:rPr>
        <w:t>ų</w:t>
      </w:r>
      <w:r w:rsidR="00843E86" w:rsidRPr="0081003A">
        <w:rPr>
          <w:rFonts w:ascii="Arial" w:hAnsi="Arial" w:cs="Arial"/>
        </w:rPr>
        <w:t xml:space="preserve">, į baldų, biuro įrangos ir kito ilgalaikio materialaus turto perkelta – </w:t>
      </w:r>
      <w:r w:rsidR="00A005F0" w:rsidRPr="0081003A">
        <w:rPr>
          <w:rFonts w:ascii="Arial" w:hAnsi="Arial" w:cs="Arial"/>
        </w:rPr>
        <w:t>108220,95</w:t>
      </w:r>
      <w:r w:rsidR="00843E86" w:rsidRPr="0081003A">
        <w:rPr>
          <w:rFonts w:ascii="Arial" w:hAnsi="Arial" w:cs="Arial"/>
        </w:rPr>
        <w:t xml:space="preserve"> </w:t>
      </w:r>
      <w:r w:rsidR="00AE4A23" w:rsidRPr="0081003A">
        <w:rPr>
          <w:rFonts w:ascii="Arial" w:hAnsi="Arial" w:cs="Arial"/>
        </w:rPr>
        <w:t>eurų</w:t>
      </w:r>
      <w:r w:rsidR="00843E86" w:rsidRPr="0081003A">
        <w:rPr>
          <w:rFonts w:ascii="Arial" w:hAnsi="Arial" w:cs="Arial"/>
        </w:rPr>
        <w:t xml:space="preserve">. </w:t>
      </w:r>
      <w:r w:rsidR="007C545B" w:rsidRPr="0081003A">
        <w:rPr>
          <w:rFonts w:ascii="Arial" w:hAnsi="Arial" w:cs="Arial"/>
        </w:rPr>
        <w:t>Savivaldybės administracija 20</w:t>
      </w:r>
      <w:r w:rsidR="008B65EA" w:rsidRPr="0081003A">
        <w:rPr>
          <w:rFonts w:ascii="Arial" w:hAnsi="Arial" w:cs="Arial"/>
        </w:rPr>
        <w:t>2</w:t>
      </w:r>
      <w:r w:rsidR="00A005F0" w:rsidRPr="0081003A">
        <w:rPr>
          <w:rFonts w:ascii="Arial" w:hAnsi="Arial" w:cs="Arial"/>
        </w:rPr>
        <w:t>5</w:t>
      </w:r>
      <w:r w:rsidR="007C545B" w:rsidRPr="0081003A">
        <w:rPr>
          <w:rFonts w:ascii="Arial" w:hAnsi="Arial" w:cs="Arial"/>
        </w:rPr>
        <w:t>-12-31 turėjo pasirašiusi sutarčių dėl ilgalaikio materialiojo turto įsigijimo ateityje</w:t>
      </w:r>
      <w:r w:rsidR="0002471D" w:rsidRPr="0081003A">
        <w:rPr>
          <w:rFonts w:ascii="Arial" w:hAnsi="Arial" w:cs="Arial"/>
        </w:rPr>
        <w:t xml:space="preserve"> kurių vertė </w:t>
      </w:r>
      <w:r w:rsidR="00E50D9A" w:rsidRPr="0081003A">
        <w:rPr>
          <w:rFonts w:ascii="Arial" w:hAnsi="Arial" w:cs="Arial"/>
        </w:rPr>
        <w:t>6247397,55</w:t>
      </w:r>
      <w:r w:rsidR="0002471D" w:rsidRPr="0081003A">
        <w:rPr>
          <w:rFonts w:ascii="Arial" w:hAnsi="Arial" w:cs="Arial"/>
        </w:rPr>
        <w:t xml:space="preserve"> </w:t>
      </w:r>
      <w:r w:rsidR="006259ED" w:rsidRPr="0081003A">
        <w:rPr>
          <w:rFonts w:ascii="Arial" w:hAnsi="Arial" w:cs="Arial"/>
        </w:rPr>
        <w:t>eurų</w:t>
      </w:r>
      <w:r w:rsidR="0002471D" w:rsidRPr="0081003A">
        <w:rPr>
          <w:rFonts w:ascii="Arial" w:hAnsi="Arial" w:cs="Arial"/>
        </w:rPr>
        <w:t>.</w:t>
      </w:r>
      <w:r w:rsidR="007C545B" w:rsidRPr="0081003A">
        <w:rPr>
          <w:rFonts w:ascii="Arial" w:hAnsi="Arial" w:cs="Arial"/>
        </w:rPr>
        <w:t xml:space="preserve"> Žemei tikroji vertė paskutinį kartą buvo nustatyta 20</w:t>
      </w:r>
      <w:r w:rsidR="008B65EA" w:rsidRPr="0081003A">
        <w:rPr>
          <w:rFonts w:ascii="Arial" w:hAnsi="Arial" w:cs="Arial"/>
        </w:rPr>
        <w:t>2</w:t>
      </w:r>
      <w:r w:rsidR="00E50D9A" w:rsidRPr="0081003A">
        <w:rPr>
          <w:rFonts w:ascii="Arial" w:hAnsi="Arial" w:cs="Arial"/>
        </w:rPr>
        <w:t>5</w:t>
      </w:r>
      <w:r w:rsidR="007C545B" w:rsidRPr="0081003A">
        <w:rPr>
          <w:rFonts w:ascii="Arial" w:hAnsi="Arial" w:cs="Arial"/>
        </w:rPr>
        <w:t>-12-31 vadovaujantis VĮ Registrų centras pateikta informacija.</w:t>
      </w:r>
      <w:r w:rsidR="00090BDE" w:rsidRPr="0081003A">
        <w:rPr>
          <w:rFonts w:ascii="Arial" w:hAnsi="Arial" w:cs="Arial"/>
        </w:rPr>
        <w:t xml:space="preserve"> </w:t>
      </w:r>
      <w:bookmarkStart w:id="1" w:name="_Hlk181495"/>
    </w:p>
    <w:p w14:paraId="37CD027E" w14:textId="5D8AB7A2" w:rsidR="00185BFB" w:rsidRPr="0081003A" w:rsidRDefault="00C910F3" w:rsidP="00D27129">
      <w:pPr>
        <w:spacing w:line="276" w:lineRule="auto"/>
        <w:ind w:firstLine="567"/>
        <w:jc w:val="both"/>
        <w:rPr>
          <w:rFonts w:ascii="Arial" w:hAnsi="Arial" w:cs="Arial"/>
        </w:rPr>
      </w:pPr>
      <w:r w:rsidRPr="0081003A">
        <w:rPr>
          <w:rFonts w:ascii="Arial" w:hAnsi="Arial" w:cs="Arial"/>
        </w:rPr>
        <w:t>Esminio pagerinimo darbų balansinė vertė 2025 metais padidėjo 43629</w:t>
      </w:r>
      <w:r w:rsidR="00185BFB" w:rsidRPr="0081003A">
        <w:rPr>
          <w:rFonts w:ascii="Arial" w:hAnsi="Arial" w:cs="Arial"/>
        </w:rPr>
        <w:t>00,00 eurų</w:t>
      </w:r>
      <w:r w:rsidRPr="0081003A">
        <w:rPr>
          <w:rFonts w:ascii="Arial" w:hAnsi="Arial" w:cs="Arial"/>
        </w:rPr>
        <w:t>. Padidėjimą įtakojo tai, kad 2025 m. buvo tęsiami rekonstrukcijos darbai</w:t>
      </w:r>
      <w:r w:rsidR="00185BFB" w:rsidRPr="0081003A">
        <w:rPr>
          <w:rFonts w:ascii="Arial" w:hAnsi="Arial" w:cs="Arial"/>
        </w:rPr>
        <w:t xml:space="preserve"> šiuose objektuose:</w:t>
      </w:r>
    </w:p>
    <w:p w14:paraId="7E46D6F7" w14:textId="77777777" w:rsidR="003D3641" w:rsidRPr="0081003A" w:rsidRDefault="00C910F3" w:rsidP="00D27129">
      <w:pPr>
        <w:pStyle w:val="Sraopastraipa"/>
        <w:numPr>
          <w:ilvl w:val="0"/>
          <w:numId w:val="21"/>
        </w:numPr>
        <w:spacing w:line="276" w:lineRule="auto"/>
        <w:jc w:val="both"/>
        <w:rPr>
          <w:rFonts w:ascii="Arial" w:hAnsi="Arial" w:cs="Arial"/>
        </w:rPr>
      </w:pPr>
      <w:r w:rsidRPr="0081003A">
        <w:rPr>
          <w:rFonts w:ascii="Arial" w:hAnsi="Arial" w:cs="Arial"/>
        </w:rPr>
        <w:t>Gargždų kultūros centro pastato modernizavimas 22397</w:t>
      </w:r>
      <w:r w:rsidR="00266D68"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10C55701" w14:textId="7C38E483" w:rsidR="003D3641" w:rsidRPr="0081003A" w:rsidRDefault="00C910F3" w:rsidP="00D27129">
      <w:pPr>
        <w:pStyle w:val="Sraopastraipa"/>
        <w:numPr>
          <w:ilvl w:val="0"/>
          <w:numId w:val="21"/>
        </w:numPr>
        <w:spacing w:line="276" w:lineRule="auto"/>
        <w:jc w:val="both"/>
        <w:rPr>
          <w:rFonts w:ascii="Arial" w:hAnsi="Arial" w:cs="Arial"/>
        </w:rPr>
      </w:pPr>
      <w:r w:rsidRPr="0081003A">
        <w:rPr>
          <w:rFonts w:ascii="Arial" w:hAnsi="Arial" w:cs="Arial"/>
        </w:rPr>
        <w:t>Jokšų polderio melioracijos griovių vykdoma rekonstrukcija 1572</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757C931A" w14:textId="2DA36349" w:rsidR="003D3641" w:rsidRPr="0081003A" w:rsidRDefault="00C910F3" w:rsidP="00D27129">
      <w:pPr>
        <w:pStyle w:val="Sraopastraipa"/>
        <w:numPr>
          <w:ilvl w:val="0"/>
          <w:numId w:val="21"/>
        </w:numPr>
        <w:spacing w:line="276" w:lineRule="auto"/>
        <w:ind w:left="0" w:firstLine="780"/>
        <w:jc w:val="both"/>
        <w:rPr>
          <w:rFonts w:ascii="Arial" w:hAnsi="Arial" w:cs="Arial"/>
        </w:rPr>
      </w:pPr>
      <w:r w:rsidRPr="0081003A">
        <w:rPr>
          <w:rFonts w:ascii="Arial" w:hAnsi="Arial" w:cs="Arial"/>
        </w:rPr>
        <w:t>Administracinės paskirties pastato, Klaipėdos g.2, Gargžduose rekonstrukcija 6431</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271AA980" w14:textId="7024BE5C" w:rsidR="003D3641" w:rsidRPr="0081003A" w:rsidRDefault="00C910F3" w:rsidP="00D27129">
      <w:pPr>
        <w:pStyle w:val="Sraopastraipa"/>
        <w:numPr>
          <w:ilvl w:val="0"/>
          <w:numId w:val="21"/>
        </w:numPr>
        <w:spacing w:line="276" w:lineRule="auto"/>
        <w:jc w:val="both"/>
        <w:rPr>
          <w:rFonts w:ascii="Arial" w:hAnsi="Arial" w:cs="Arial"/>
        </w:rPr>
      </w:pPr>
      <w:r w:rsidRPr="0081003A">
        <w:rPr>
          <w:rFonts w:ascii="Arial" w:hAnsi="Arial" w:cs="Arial"/>
        </w:rPr>
        <w:t>KL8051 Gedimino g., Gargžduose rekonstrukcijos darbai 628</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288712B9" w14:textId="4CA7BD44" w:rsidR="003D3641" w:rsidRPr="0081003A" w:rsidRDefault="00C910F3" w:rsidP="00D27129">
      <w:pPr>
        <w:pStyle w:val="Sraopastraipa"/>
        <w:numPr>
          <w:ilvl w:val="0"/>
          <w:numId w:val="21"/>
        </w:numPr>
        <w:spacing w:line="276" w:lineRule="auto"/>
        <w:jc w:val="both"/>
        <w:rPr>
          <w:rFonts w:ascii="Arial" w:hAnsi="Arial" w:cs="Arial"/>
        </w:rPr>
      </w:pPr>
      <w:r w:rsidRPr="0081003A">
        <w:rPr>
          <w:rFonts w:ascii="Arial" w:hAnsi="Arial" w:cs="Arial"/>
        </w:rPr>
        <w:t>KL8054 Vytenio g., Gargžduose rekonstrukcijos darbai 7813</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64EC7303" w14:textId="5A14BEA1" w:rsidR="003D3641" w:rsidRPr="0081003A" w:rsidRDefault="00C910F3" w:rsidP="00D27129">
      <w:pPr>
        <w:pStyle w:val="Sraopastraipa"/>
        <w:numPr>
          <w:ilvl w:val="0"/>
          <w:numId w:val="21"/>
        </w:numPr>
        <w:spacing w:line="276" w:lineRule="auto"/>
        <w:jc w:val="both"/>
        <w:rPr>
          <w:rFonts w:ascii="Arial" w:hAnsi="Arial" w:cs="Arial"/>
        </w:rPr>
      </w:pPr>
      <w:r w:rsidRPr="0081003A">
        <w:rPr>
          <w:rFonts w:ascii="Arial" w:hAnsi="Arial" w:cs="Arial"/>
        </w:rPr>
        <w:t>KL8055 Gargždupio g., Gargžduose rekonstrukcijos darbai 2889</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1BA4D25F" w14:textId="68E21A07" w:rsidR="003D3641" w:rsidRPr="0081003A" w:rsidRDefault="00C910F3" w:rsidP="00D27129">
      <w:pPr>
        <w:pStyle w:val="Sraopastraipa"/>
        <w:numPr>
          <w:ilvl w:val="0"/>
          <w:numId w:val="21"/>
        </w:numPr>
        <w:spacing w:line="276" w:lineRule="auto"/>
        <w:jc w:val="both"/>
        <w:rPr>
          <w:rFonts w:ascii="Arial" w:hAnsi="Arial" w:cs="Arial"/>
        </w:rPr>
      </w:pPr>
      <w:r w:rsidRPr="0081003A">
        <w:rPr>
          <w:rFonts w:ascii="Arial" w:hAnsi="Arial" w:cs="Arial"/>
        </w:rPr>
        <w:t>KL8056 Žibučių g., Gargžduose rekonstrukcijos darbai 1916</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4E0A03A9" w14:textId="450D5BD4" w:rsidR="003D3641" w:rsidRPr="0081003A" w:rsidRDefault="00C910F3" w:rsidP="00B4422D">
      <w:pPr>
        <w:pStyle w:val="Sraopastraipa"/>
        <w:numPr>
          <w:ilvl w:val="0"/>
          <w:numId w:val="21"/>
        </w:numPr>
        <w:tabs>
          <w:tab w:val="left" w:pos="1134"/>
        </w:tabs>
        <w:spacing w:line="276" w:lineRule="auto"/>
        <w:ind w:left="0" w:firstLine="780"/>
        <w:jc w:val="both"/>
        <w:rPr>
          <w:rFonts w:ascii="Arial" w:hAnsi="Arial" w:cs="Arial"/>
        </w:rPr>
      </w:pPr>
      <w:r w:rsidRPr="0081003A">
        <w:rPr>
          <w:rFonts w:ascii="Arial" w:hAnsi="Arial" w:cs="Arial"/>
        </w:rPr>
        <w:t>KL1407 Stonės g., Mazūriškių k., KL1456 Vėtrungių g., Gvildžių k. kapitalinio remonto darbai 11413</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6E80C06A" w14:textId="2C88B353" w:rsidR="003D3641" w:rsidRPr="0081003A" w:rsidRDefault="00C910F3" w:rsidP="00B4422D">
      <w:pPr>
        <w:pStyle w:val="Sraopastraipa"/>
        <w:numPr>
          <w:ilvl w:val="0"/>
          <w:numId w:val="21"/>
        </w:numPr>
        <w:tabs>
          <w:tab w:val="left" w:pos="851"/>
          <w:tab w:val="left" w:pos="993"/>
        </w:tabs>
        <w:spacing w:line="276" w:lineRule="auto"/>
        <w:ind w:left="0" w:firstLine="851"/>
        <w:jc w:val="both"/>
        <w:rPr>
          <w:rFonts w:ascii="Arial" w:hAnsi="Arial" w:cs="Arial"/>
        </w:rPr>
      </w:pPr>
      <w:r w:rsidRPr="0081003A">
        <w:rPr>
          <w:rFonts w:ascii="Arial" w:hAnsi="Arial" w:cs="Arial"/>
        </w:rPr>
        <w:t>Vietinės reikšmės kelio Vaškių g. KL1266, Priekulėje kapitalinio remonto darbai 10285</w:t>
      </w:r>
      <w:r w:rsidR="003D3641" w:rsidRPr="0081003A">
        <w:rPr>
          <w:rFonts w:ascii="Arial" w:hAnsi="Arial" w:cs="Arial"/>
        </w:rPr>
        <w:t xml:space="preserve">00,00 </w:t>
      </w:r>
      <w:r w:rsidRPr="0081003A">
        <w:rPr>
          <w:rFonts w:ascii="Arial" w:hAnsi="Arial" w:cs="Arial"/>
        </w:rPr>
        <w:t>eurų</w:t>
      </w:r>
      <w:r w:rsidR="003D3641" w:rsidRPr="0081003A">
        <w:rPr>
          <w:rFonts w:ascii="Arial" w:hAnsi="Arial" w:cs="Arial"/>
        </w:rPr>
        <w:t>;</w:t>
      </w:r>
    </w:p>
    <w:p w14:paraId="14748823" w14:textId="3753D8F7" w:rsidR="003D3641" w:rsidRPr="0081003A" w:rsidRDefault="00C910F3" w:rsidP="00B4422D">
      <w:pPr>
        <w:pStyle w:val="Sraopastraipa"/>
        <w:numPr>
          <w:ilvl w:val="0"/>
          <w:numId w:val="21"/>
        </w:numPr>
        <w:tabs>
          <w:tab w:val="left" w:pos="1134"/>
        </w:tabs>
        <w:spacing w:line="276" w:lineRule="auto"/>
        <w:ind w:left="0" w:firstLine="851"/>
        <w:jc w:val="both"/>
        <w:rPr>
          <w:rFonts w:ascii="Arial" w:hAnsi="Arial" w:cs="Arial"/>
        </w:rPr>
      </w:pPr>
      <w:r w:rsidRPr="0081003A">
        <w:rPr>
          <w:rFonts w:ascii="Arial" w:hAnsi="Arial" w:cs="Arial"/>
        </w:rPr>
        <w:t>Dauparų- Kvietinių seniūnijoje KL0223 Statybininkų g. rekonstrukcijos darbai 12403</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475F3B6C" w14:textId="26B74A08" w:rsidR="003D3641" w:rsidRPr="0081003A" w:rsidRDefault="00C910F3" w:rsidP="00B4422D">
      <w:pPr>
        <w:pStyle w:val="Sraopastraipa"/>
        <w:numPr>
          <w:ilvl w:val="0"/>
          <w:numId w:val="21"/>
        </w:numPr>
        <w:tabs>
          <w:tab w:val="left" w:pos="1134"/>
        </w:tabs>
        <w:spacing w:line="276" w:lineRule="auto"/>
        <w:ind w:left="0" w:firstLine="851"/>
        <w:jc w:val="both"/>
        <w:rPr>
          <w:rFonts w:ascii="Arial" w:hAnsi="Arial" w:cs="Arial"/>
        </w:rPr>
      </w:pPr>
      <w:r w:rsidRPr="0081003A">
        <w:rPr>
          <w:rFonts w:ascii="Arial" w:hAnsi="Arial" w:cs="Arial"/>
        </w:rPr>
        <w:t xml:space="preserve">Privažiuojamojo kelio KL1818 </w:t>
      </w:r>
      <w:proofErr w:type="spellStart"/>
      <w:r w:rsidRPr="0081003A">
        <w:rPr>
          <w:rFonts w:ascii="Arial" w:hAnsi="Arial" w:cs="Arial"/>
        </w:rPr>
        <w:t>Mikoliškių</w:t>
      </w:r>
      <w:proofErr w:type="spellEnd"/>
      <w:r w:rsidRPr="0081003A">
        <w:rPr>
          <w:rFonts w:ascii="Arial" w:hAnsi="Arial" w:cs="Arial"/>
        </w:rPr>
        <w:t xml:space="preserve"> g. prie Plungės rajono ribos Lapiai- Šakiniai ruožo, įrengiant pralaidą per Trumpės upelį kapitalinio remonto darbai 2009</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0F9F3938" w14:textId="3609B83A" w:rsidR="003D3641" w:rsidRPr="0081003A" w:rsidRDefault="00C910F3" w:rsidP="00B4422D">
      <w:pPr>
        <w:pStyle w:val="Sraopastraipa"/>
        <w:numPr>
          <w:ilvl w:val="0"/>
          <w:numId w:val="21"/>
        </w:numPr>
        <w:tabs>
          <w:tab w:val="left" w:pos="1134"/>
        </w:tabs>
        <w:spacing w:line="276" w:lineRule="auto"/>
        <w:ind w:left="0" w:firstLine="780"/>
        <w:jc w:val="both"/>
        <w:rPr>
          <w:rFonts w:ascii="Arial" w:hAnsi="Arial" w:cs="Arial"/>
        </w:rPr>
      </w:pPr>
      <w:r w:rsidRPr="0081003A">
        <w:rPr>
          <w:rFonts w:ascii="Arial" w:hAnsi="Arial" w:cs="Arial"/>
        </w:rPr>
        <w:lastRenderedPageBreak/>
        <w:t>Kultūros paskirties pastato , Mokyklos g.2A, Veiviržėnuose rekonstravimo darbai 783</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07A7C683" w14:textId="2DED5A38" w:rsidR="003D3641" w:rsidRPr="0081003A" w:rsidRDefault="00C910F3" w:rsidP="00D27129">
      <w:pPr>
        <w:pStyle w:val="Sraopastraipa"/>
        <w:numPr>
          <w:ilvl w:val="0"/>
          <w:numId w:val="21"/>
        </w:numPr>
        <w:spacing w:line="276" w:lineRule="auto"/>
        <w:jc w:val="both"/>
        <w:rPr>
          <w:rFonts w:ascii="Arial" w:hAnsi="Arial" w:cs="Arial"/>
        </w:rPr>
      </w:pPr>
      <w:r w:rsidRPr="0081003A">
        <w:rPr>
          <w:rFonts w:ascii="Arial" w:hAnsi="Arial" w:cs="Arial"/>
        </w:rPr>
        <w:t>KL1277 Marių g., Priekulės seniūnijoje rekonstrukcijos darbai 14637</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20686FCB" w14:textId="05AAE552" w:rsidR="003D3641" w:rsidRPr="0081003A" w:rsidRDefault="00C910F3" w:rsidP="00B4422D">
      <w:pPr>
        <w:pStyle w:val="Sraopastraipa"/>
        <w:numPr>
          <w:ilvl w:val="0"/>
          <w:numId w:val="21"/>
        </w:numPr>
        <w:tabs>
          <w:tab w:val="left" w:pos="1134"/>
        </w:tabs>
        <w:spacing w:line="276" w:lineRule="auto"/>
        <w:ind w:left="0" w:firstLine="780"/>
        <w:jc w:val="both"/>
        <w:rPr>
          <w:rFonts w:ascii="Arial" w:hAnsi="Arial" w:cs="Arial"/>
        </w:rPr>
      </w:pPr>
      <w:r w:rsidRPr="0081003A">
        <w:rPr>
          <w:rFonts w:ascii="Arial" w:hAnsi="Arial" w:cs="Arial"/>
        </w:rPr>
        <w:t>Mokyklos teritorijos sporto įrenginių rekonstravimas ir naujų įrengimas, Vingio g.6, Gargžduose 7784</w:t>
      </w:r>
      <w:r w:rsidR="003D3641" w:rsidRPr="0081003A">
        <w:rPr>
          <w:rFonts w:ascii="Arial" w:hAnsi="Arial" w:cs="Arial"/>
        </w:rPr>
        <w:t>00,00</w:t>
      </w:r>
      <w:r w:rsidRPr="0081003A">
        <w:rPr>
          <w:rFonts w:ascii="Arial" w:hAnsi="Arial" w:cs="Arial"/>
        </w:rPr>
        <w:t xml:space="preserve"> eurų</w:t>
      </w:r>
      <w:r w:rsidR="003D3641" w:rsidRPr="0081003A">
        <w:rPr>
          <w:rFonts w:ascii="Arial" w:hAnsi="Arial" w:cs="Arial"/>
        </w:rPr>
        <w:t>;</w:t>
      </w:r>
    </w:p>
    <w:p w14:paraId="60D74D3E" w14:textId="082C3F81" w:rsidR="00B54DFA" w:rsidRPr="0081003A" w:rsidRDefault="00C910F3" w:rsidP="00D27129">
      <w:pPr>
        <w:pStyle w:val="Sraopastraipa"/>
        <w:numPr>
          <w:ilvl w:val="0"/>
          <w:numId w:val="21"/>
        </w:numPr>
        <w:spacing w:line="276" w:lineRule="auto"/>
        <w:jc w:val="both"/>
        <w:rPr>
          <w:rFonts w:ascii="Arial" w:hAnsi="Arial" w:cs="Arial"/>
        </w:rPr>
      </w:pPr>
      <w:r w:rsidRPr="0081003A">
        <w:rPr>
          <w:rFonts w:ascii="Arial" w:hAnsi="Arial" w:cs="Arial"/>
        </w:rPr>
        <w:t>KL8274 Kulių g., Dovilų seniūnijoje kapitalinio remonto darbai 2568</w:t>
      </w:r>
      <w:r w:rsidR="00B54DFA" w:rsidRPr="0081003A">
        <w:rPr>
          <w:rFonts w:ascii="Arial" w:hAnsi="Arial" w:cs="Arial"/>
        </w:rPr>
        <w:t>00,00</w:t>
      </w:r>
      <w:r w:rsidRPr="0081003A">
        <w:rPr>
          <w:rFonts w:ascii="Arial" w:hAnsi="Arial" w:cs="Arial"/>
        </w:rPr>
        <w:t xml:space="preserve"> eurų</w:t>
      </w:r>
      <w:r w:rsidR="00B54DFA" w:rsidRPr="0081003A">
        <w:rPr>
          <w:rFonts w:ascii="Arial" w:hAnsi="Arial" w:cs="Arial"/>
        </w:rPr>
        <w:t>;</w:t>
      </w:r>
    </w:p>
    <w:p w14:paraId="606750C7" w14:textId="248CDAA2" w:rsidR="00B54DFA" w:rsidRPr="0081003A" w:rsidRDefault="00C910F3" w:rsidP="00B4422D">
      <w:pPr>
        <w:pStyle w:val="Sraopastraipa"/>
        <w:numPr>
          <w:ilvl w:val="0"/>
          <w:numId w:val="21"/>
        </w:numPr>
        <w:tabs>
          <w:tab w:val="left" w:pos="1134"/>
        </w:tabs>
        <w:spacing w:line="276" w:lineRule="auto"/>
        <w:ind w:left="0" w:firstLine="780"/>
        <w:jc w:val="both"/>
        <w:rPr>
          <w:rFonts w:ascii="Arial" w:hAnsi="Arial" w:cs="Arial"/>
        </w:rPr>
      </w:pPr>
      <w:r w:rsidRPr="0081003A">
        <w:rPr>
          <w:rFonts w:ascii="Arial" w:hAnsi="Arial" w:cs="Arial"/>
        </w:rPr>
        <w:t>Susisiekimo komunikacijos atkarpoje nuo Agilos g., Trušelių k. privažiavimo įrengimas 3207</w:t>
      </w:r>
      <w:r w:rsidR="00B54DFA" w:rsidRPr="0081003A">
        <w:rPr>
          <w:rFonts w:ascii="Arial" w:hAnsi="Arial" w:cs="Arial"/>
        </w:rPr>
        <w:t>00,00</w:t>
      </w:r>
      <w:r w:rsidRPr="0081003A">
        <w:rPr>
          <w:rFonts w:ascii="Arial" w:hAnsi="Arial" w:cs="Arial"/>
        </w:rPr>
        <w:t xml:space="preserve"> eurų</w:t>
      </w:r>
      <w:r w:rsidR="00B54DFA" w:rsidRPr="0081003A">
        <w:rPr>
          <w:rFonts w:ascii="Arial" w:hAnsi="Arial" w:cs="Arial"/>
        </w:rPr>
        <w:t>;</w:t>
      </w:r>
    </w:p>
    <w:p w14:paraId="53F33214" w14:textId="4AAC371E" w:rsidR="00B54DFA" w:rsidRPr="0081003A" w:rsidRDefault="00C910F3" w:rsidP="00D27129">
      <w:pPr>
        <w:pStyle w:val="Sraopastraipa"/>
        <w:numPr>
          <w:ilvl w:val="0"/>
          <w:numId w:val="21"/>
        </w:numPr>
        <w:spacing w:line="276" w:lineRule="auto"/>
        <w:jc w:val="both"/>
        <w:rPr>
          <w:rFonts w:ascii="Arial" w:hAnsi="Arial" w:cs="Arial"/>
        </w:rPr>
      </w:pPr>
      <w:r w:rsidRPr="0081003A">
        <w:rPr>
          <w:rFonts w:ascii="Arial" w:hAnsi="Arial" w:cs="Arial"/>
        </w:rPr>
        <w:t>Įvažiavimo į Dovilų pagrindinę mokyklą ir aikštelės įrengimas 598</w:t>
      </w:r>
      <w:r w:rsidR="00B54DFA" w:rsidRPr="0081003A">
        <w:rPr>
          <w:rFonts w:ascii="Arial" w:hAnsi="Arial" w:cs="Arial"/>
        </w:rPr>
        <w:t>00,00</w:t>
      </w:r>
      <w:r w:rsidRPr="0081003A">
        <w:rPr>
          <w:rFonts w:ascii="Arial" w:hAnsi="Arial" w:cs="Arial"/>
        </w:rPr>
        <w:t xml:space="preserve"> eurų</w:t>
      </w:r>
      <w:r w:rsidR="00B54DFA" w:rsidRPr="0081003A">
        <w:rPr>
          <w:rFonts w:ascii="Arial" w:hAnsi="Arial" w:cs="Arial"/>
        </w:rPr>
        <w:t>;</w:t>
      </w:r>
    </w:p>
    <w:p w14:paraId="4162D3D9" w14:textId="4BCB5190" w:rsidR="00B54DFA" w:rsidRPr="0081003A" w:rsidRDefault="00C910F3" w:rsidP="00B4422D">
      <w:pPr>
        <w:pStyle w:val="Sraopastraipa"/>
        <w:numPr>
          <w:ilvl w:val="0"/>
          <w:numId w:val="21"/>
        </w:numPr>
        <w:tabs>
          <w:tab w:val="left" w:pos="1134"/>
        </w:tabs>
        <w:spacing w:line="276" w:lineRule="auto"/>
        <w:ind w:left="0" w:firstLine="780"/>
        <w:jc w:val="both"/>
        <w:rPr>
          <w:rFonts w:ascii="Arial" w:hAnsi="Arial" w:cs="Arial"/>
        </w:rPr>
      </w:pPr>
      <w:r w:rsidRPr="0081003A">
        <w:rPr>
          <w:rFonts w:ascii="Arial" w:hAnsi="Arial" w:cs="Arial"/>
        </w:rPr>
        <w:t>Mokslo paskirties pastato Klaipėdos g.32, Kretingalėje sporto salės remonto darbai 591</w:t>
      </w:r>
      <w:r w:rsidR="00B54DFA" w:rsidRPr="0081003A">
        <w:rPr>
          <w:rFonts w:ascii="Arial" w:hAnsi="Arial" w:cs="Arial"/>
        </w:rPr>
        <w:t>00,00</w:t>
      </w:r>
      <w:r w:rsidRPr="0081003A">
        <w:rPr>
          <w:rFonts w:ascii="Arial" w:hAnsi="Arial" w:cs="Arial"/>
        </w:rPr>
        <w:t xml:space="preserve"> eurų</w:t>
      </w:r>
      <w:r w:rsidR="00B54DFA" w:rsidRPr="0081003A">
        <w:rPr>
          <w:rFonts w:ascii="Arial" w:hAnsi="Arial" w:cs="Arial"/>
        </w:rPr>
        <w:t>;</w:t>
      </w:r>
    </w:p>
    <w:p w14:paraId="12D36E88" w14:textId="5204EF15" w:rsidR="00B54DFA" w:rsidRPr="0081003A" w:rsidRDefault="00C910F3" w:rsidP="00D27129">
      <w:pPr>
        <w:pStyle w:val="Sraopastraipa"/>
        <w:numPr>
          <w:ilvl w:val="0"/>
          <w:numId w:val="21"/>
        </w:numPr>
        <w:spacing w:line="276" w:lineRule="auto"/>
        <w:jc w:val="both"/>
        <w:rPr>
          <w:rFonts w:ascii="Arial" w:hAnsi="Arial" w:cs="Arial"/>
        </w:rPr>
      </w:pPr>
      <w:r w:rsidRPr="0081003A">
        <w:rPr>
          <w:rFonts w:ascii="Arial" w:hAnsi="Arial" w:cs="Arial"/>
        </w:rPr>
        <w:t>Granulinės katilinės įrengimas Lapių bendruomenės centre 367</w:t>
      </w:r>
      <w:r w:rsidR="00B54DFA" w:rsidRPr="0081003A">
        <w:rPr>
          <w:rFonts w:ascii="Arial" w:hAnsi="Arial" w:cs="Arial"/>
        </w:rPr>
        <w:t>00,00</w:t>
      </w:r>
      <w:r w:rsidRPr="0081003A">
        <w:rPr>
          <w:rFonts w:ascii="Arial" w:hAnsi="Arial" w:cs="Arial"/>
        </w:rPr>
        <w:t xml:space="preserve"> eurų</w:t>
      </w:r>
      <w:r w:rsidR="00B54DFA" w:rsidRPr="0081003A">
        <w:rPr>
          <w:rFonts w:ascii="Arial" w:hAnsi="Arial" w:cs="Arial"/>
        </w:rPr>
        <w:t>;</w:t>
      </w:r>
    </w:p>
    <w:p w14:paraId="09952354" w14:textId="2254D671" w:rsidR="00B54DFA" w:rsidRPr="0081003A" w:rsidRDefault="00C910F3" w:rsidP="00B4422D">
      <w:pPr>
        <w:pStyle w:val="Sraopastraipa"/>
        <w:numPr>
          <w:ilvl w:val="0"/>
          <w:numId w:val="21"/>
        </w:numPr>
        <w:tabs>
          <w:tab w:val="left" w:pos="993"/>
        </w:tabs>
        <w:spacing w:line="276" w:lineRule="auto"/>
        <w:ind w:left="0" w:firstLine="780"/>
        <w:jc w:val="both"/>
        <w:rPr>
          <w:rFonts w:ascii="Arial" w:hAnsi="Arial" w:cs="Arial"/>
        </w:rPr>
      </w:pPr>
      <w:r w:rsidRPr="0081003A">
        <w:rPr>
          <w:rFonts w:ascii="Arial" w:hAnsi="Arial" w:cs="Arial"/>
        </w:rPr>
        <w:t>Pėsčiųjų ir dviračio takų įrengimas Dariaus ir Girėno g., Melioratorių g., Gargžduose 4685</w:t>
      </w:r>
      <w:r w:rsidR="00B54DFA" w:rsidRPr="0081003A">
        <w:rPr>
          <w:rFonts w:ascii="Arial" w:hAnsi="Arial" w:cs="Arial"/>
        </w:rPr>
        <w:t>00,00</w:t>
      </w:r>
      <w:r w:rsidRPr="0081003A">
        <w:rPr>
          <w:rFonts w:ascii="Arial" w:hAnsi="Arial" w:cs="Arial"/>
        </w:rPr>
        <w:t xml:space="preserve"> eurų</w:t>
      </w:r>
      <w:r w:rsidR="00B54DFA" w:rsidRPr="0081003A">
        <w:rPr>
          <w:rFonts w:ascii="Arial" w:hAnsi="Arial" w:cs="Arial"/>
        </w:rPr>
        <w:t>;</w:t>
      </w:r>
    </w:p>
    <w:p w14:paraId="2748487A" w14:textId="1DEC514D" w:rsidR="00B54DFA" w:rsidRPr="0081003A" w:rsidRDefault="00C910F3" w:rsidP="00B4422D">
      <w:pPr>
        <w:pStyle w:val="Sraopastraipa"/>
        <w:numPr>
          <w:ilvl w:val="0"/>
          <w:numId w:val="21"/>
        </w:numPr>
        <w:tabs>
          <w:tab w:val="left" w:pos="1134"/>
        </w:tabs>
        <w:spacing w:line="276" w:lineRule="auto"/>
        <w:ind w:left="0" w:firstLine="780"/>
        <w:jc w:val="both"/>
        <w:rPr>
          <w:rFonts w:ascii="Arial" w:hAnsi="Arial" w:cs="Arial"/>
        </w:rPr>
      </w:pPr>
      <w:r w:rsidRPr="0081003A">
        <w:rPr>
          <w:rFonts w:ascii="Arial" w:hAnsi="Arial" w:cs="Arial"/>
        </w:rPr>
        <w:t>Mokslo paskirties pastato Kvietinių g.28, Gargžduose rekonstravimo, lifto įrengimo darbai 647</w:t>
      </w:r>
      <w:r w:rsidR="00B54DFA" w:rsidRPr="0081003A">
        <w:rPr>
          <w:rFonts w:ascii="Arial" w:hAnsi="Arial" w:cs="Arial"/>
        </w:rPr>
        <w:t>00,00</w:t>
      </w:r>
      <w:r w:rsidRPr="0081003A">
        <w:rPr>
          <w:rFonts w:ascii="Arial" w:hAnsi="Arial" w:cs="Arial"/>
        </w:rPr>
        <w:t xml:space="preserve"> eurų</w:t>
      </w:r>
      <w:r w:rsidR="00B54DFA" w:rsidRPr="0081003A">
        <w:rPr>
          <w:rFonts w:ascii="Arial" w:hAnsi="Arial" w:cs="Arial"/>
        </w:rPr>
        <w:t>;</w:t>
      </w:r>
    </w:p>
    <w:p w14:paraId="2111AA58" w14:textId="49DFD227" w:rsidR="00B54DFA" w:rsidRPr="0081003A" w:rsidRDefault="00C910F3" w:rsidP="00B4422D">
      <w:pPr>
        <w:pStyle w:val="Sraopastraipa"/>
        <w:numPr>
          <w:ilvl w:val="0"/>
          <w:numId w:val="21"/>
        </w:numPr>
        <w:tabs>
          <w:tab w:val="left" w:pos="1134"/>
        </w:tabs>
        <w:spacing w:line="276" w:lineRule="auto"/>
        <w:ind w:left="0" w:firstLine="780"/>
        <w:jc w:val="both"/>
        <w:rPr>
          <w:rFonts w:ascii="Arial" w:hAnsi="Arial" w:cs="Arial"/>
        </w:rPr>
      </w:pPr>
      <w:r w:rsidRPr="0081003A">
        <w:rPr>
          <w:rFonts w:ascii="Arial" w:hAnsi="Arial" w:cs="Arial"/>
        </w:rPr>
        <w:t xml:space="preserve">Rasytės g., Agilos g., Jurgaičių g., </w:t>
      </w:r>
      <w:proofErr w:type="spellStart"/>
      <w:r w:rsidRPr="0081003A">
        <w:rPr>
          <w:rFonts w:ascii="Arial" w:hAnsi="Arial" w:cs="Arial"/>
        </w:rPr>
        <w:t>šviesoforinės</w:t>
      </w:r>
      <w:proofErr w:type="spellEnd"/>
      <w:r w:rsidRPr="0081003A">
        <w:rPr>
          <w:rFonts w:ascii="Arial" w:hAnsi="Arial" w:cs="Arial"/>
        </w:rPr>
        <w:t xml:space="preserve"> sankryžos įrengimas, Mazūriškių k. 1667</w:t>
      </w:r>
      <w:r w:rsidR="00B54DFA" w:rsidRPr="0081003A">
        <w:rPr>
          <w:rFonts w:ascii="Arial" w:hAnsi="Arial" w:cs="Arial"/>
        </w:rPr>
        <w:t>00,00</w:t>
      </w:r>
      <w:r w:rsidRPr="0081003A">
        <w:rPr>
          <w:rFonts w:ascii="Arial" w:hAnsi="Arial" w:cs="Arial"/>
        </w:rPr>
        <w:t xml:space="preserve"> eurų</w:t>
      </w:r>
      <w:r w:rsidR="00B54DFA" w:rsidRPr="0081003A">
        <w:rPr>
          <w:rFonts w:ascii="Arial" w:hAnsi="Arial" w:cs="Arial"/>
        </w:rPr>
        <w:t>;</w:t>
      </w:r>
    </w:p>
    <w:p w14:paraId="306245CA" w14:textId="358008C2" w:rsidR="00B54DFA" w:rsidRPr="0081003A" w:rsidRDefault="00C910F3" w:rsidP="00B4422D">
      <w:pPr>
        <w:pStyle w:val="Sraopastraipa"/>
        <w:numPr>
          <w:ilvl w:val="0"/>
          <w:numId w:val="21"/>
        </w:numPr>
        <w:tabs>
          <w:tab w:val="left" w:pos="1134"/>
        </w:tabs>
        <w:spacing w:line="276" w:lineRule="auto"/>
        <w:ind w:left="0" w:firstLine="780"/>
        <w:jc w:val="both"/>
        <w:rPr>
          <w:rFonts w:ascii="Arial" w:hAnsi="Arial" w:cs="Arial"/>
        </w:rPr>
      </w:pPr>
      <w:r w:rsidRPr="0081003A">
        <w:rPr>
          <w:rFonts w:ascii="Arial" w:hAnsi="Arial" w:cs="Arial"/>
        </w:rPr>
        <w:t>Katilinių modernizavimas Gargždų vaikų ir jaunimo laisvalaikio centre 346</w:t>
      </w:r>
      <w:r w:rsidR="00B54DFA" w:rsidRPr="0081003A">
        <w:rPr>
          <w:rFonts w:ascii="Arial" w:hAnsi="Arial" w:cs="Arial"/>
        </w:rPr>
        <w:t>00,00</w:t>
      </w:r>
      <w:r w:rsidRPr="0081003A">
        <w:rPr>
          <w:rFonts w:ascii="Arial" w:hAnsi="Arial" w:cs="Arial"/>
        </w:rPr>
        <w:t xml:space="preserve"> eurų</w:t>
      </w:r>
      <w:r w:rsidR="00B54DFA" w:rsidRPr="0081003A">
        <w:rPr>
          <w:rFonts w:ascii="Arial" w:hAnsi="Arial" w:cs="Arial"/>
        </w:rPr>
        <w:t>;</w:t>
      </w:r>
    </w:p>
    <w:p w14:paraId="21F8554F" w14:textId="0BDCD2AC" w:rsidR="00B54DFA" w:rsidRPr="0081003A" w:rsidRDefault="00C910F3" w:rsidP="00B4422D">
      <w:pPr>
        <w:pStyle w:val="Sraopastraipa"/>
        <w:numPr>
          <w:ilvl w:val="0"/>
          <w:numId w:val="21"/>
        </w:numPr>
        <w:tabs>
          <w:tab w:val="left" w:pos="1134"/>
        </w:tabs>
        <w:spacing w:line="276" w:lineRule="auto"/>
        <w:ind w:left="0" w:firstLine="780"/>
        <w:jc w:val="both"/>
        <w:rPr>
          <w:rFonts w:ascii="Arial" w:hAnsi="Arial" w:cs="Arial"/>
        </w:rPr>
      </w:pPr>
      <w:r w:rsidRPr="0081003A">
        <w:rPr>
          <w:rFonts w:ascii="Arial" w:hAnsi="Arial" w:cs="Arial"/>
        </w:rPr>
        <w:t>Katilinių modernizavimas Priekulės kultūros centro Drevernos kultūros namuose 325</w:t>
      </w:r>
      <w:r w:rsidR="00B54DFA" w:rsidRPr="0081003A">
        <w:rPr>
          <w:rFonts w:ascii="Arial" w:hAnsi="Arial" w:cs="Arial"/>
        </w:rPr>
        <w:t>00,00</w:t>
      </w:r>
      <w:r w:rsidRPr="0081003A">
        <w:rPr>
          <w:rFonts w:ascii="Arial" w:hAnsi="Arial" w:cs="Arial"/>
        </w:rPr>
        <w:t xml:space="preserve"> eurų</w:t>
      </w:r>
      <w:r w:rsidR="00B54DFA" w:rsidRPr="0081003A">
        <w:rPr>
          <w:rFonts w:ascii="Arial" w:hAnsi="Arial" w:cs="Arial"/>
        </w:rPr>
        <w:t>;</w:t>
      </w:r>
    </w:p>
    <w:p w14:paraId="2B9EC5A6" w14:textId="318ABBF2" w:rsidR="00B54DFA" w:rsidRPr="0081003A" w:rsidRDefault="00C910F3" w:rsidP="00B4422D">
      <w:pPr>
        <w:pStyle w:val="Sraopastraipa"/>
        <w:numPr>
          <w:ilvl w:val="0"/>
          <w:numId w:val="21"/>
        </w:numPr>
        <w:tabs>
          <w:tab w:val="left" w:pos="1134"/>
        </w:tabs>
        <w:spacing w:line="276" w:lineRule="auto"/>
        <w:ind w:left="0" w:firstLine="780"/>
        <w:jc w:val="both"/>
        <w:rPr>
          <w:rFonts w:ascii="Arial" w:hAnsi="Arial" w:cs="Arial"/>
        </w:rPr>
      </w:pPr>
      <w:r w:rsidRPr="0081003A">
        <w:rPr>
          <w:rFonts w:ascii="Arial" w:hAnsi="Arial" w:cs="Arial"/>
        </w:rPr>
        <w:t>Katilinių modernizavimas Dovilų pagrindinės mokyklos Šiūparių skyriuje 394</w:t>
      </w:r>
      <w:r w:rsidR="00B54DFA" w:rsidRPr="0081003A">
        <w:rPr>
          <w:rFonts w:ascii="Arial" w:hAnsi="Arial" w:cs="Arial"/>
        </w:rPr>
        <w:t>00,00</w:t>
      </w:r>
      <w:r w:rsidRPr="0081003A">
        <w:rPr>
          <w:rFonts w:ascii="Arial" w:hAnsi="Arial" w:cs="Arial"/>
        </w:rPr>
        <w:t xml:space="preserve"> eurų</w:t>
      </w:r>
      <w:r w:rsidR="00B54DFA" w:rsidRPr="0081003A">
        <w:rPr>
          <w:rFonts w:ascii="Arial" w:hAnsi="Arial" w:cs="Arial"/>
        </w:rPr>
        <w:t>;</w:t>
      </w:r>
    </w:p>
    <w:p w14:paraId="74B273F3" w14:textId="3258F3E1" w:rsidR="00C910F3" w:rsidRPr="0081003A" w:rsidRDefault="00C910F3" w:rsidP="00B4422D">
      <w:pPr>
        <w:pStyle w:val="Sraopastraipa"/>
        <w:numPr>
          <w:ilvl w:val="0"/>
          <w:numId w:val="21"/>
        </w:numPr>
        <w:tabs>
          <w:tab w:val="left" w:pos="1134"/>
        </w:tabs>
        <w:spacing w:line="276" w:lineRule="auto"/>
        <w:jc w:val="both"/>
        <w:rPr>
          <w:rFonts w:ascii="Arial" w:hAnsi="Arial" w:cs="Arial"/>
        </w:rPr>
      </w:pPr>
      <w:r w:rsidRPr="0081003A">
        <w:rPr>
          <w:rFonts w:ascii="Arial" w:hAnsi="Arial" w:cs="Arial"/>
        </w:rPr>
        <w:t>Katilinių modernizavimas Endriejavo pagrindinėje mokykloje 115</w:t>
      </w:r>
      <w:r w:rsidR="00B54DFA" w:rsidRPr="0081003A">
        <w:rPr>
          <w:rFonts w:ascii="Arial" w:hAnsi="Arial" w:cs="Arial"/>
        </w:rPr>
        <w:t>00,00</w:t>
      </w:r>
      <w:r w:rsidRPr="0081003A">
        <w:rPr>
          <w:rFonts w:ascii="Arial" w:hAnsi="Arial" w:cs="Arial"/>
        </w:rPr>
        <w:t xml:space="preserve"> eurų.</w:t>
      </w:r>
    </w:p>
    <w:p w14:paraId="6C761D83" w14:textId="3E3DE3D0" w:rsidR="005961DC" w:rsidRPr="0081003A" w:rsidRDefault="00C910F3" w:rsidP="008A7D5D">
      <w:pPr>
        <w:spacing w:line="276" w:lineRule="auto"/>
        <w:ind w:firstLine="567"/>
        <w:jc w:val="both"/>
        <w:rPr>
          <w:rFonts w:ascii="Arial" w:hAnsi="Arial" w:cs="Arial"/>
        </w:rPr>
      </w:pPr>
      <w:r w:rsidRPr="0081003A">
        <w:rPr>
          <w:rFonts w:ascii="Arial" w:hAnsi="Arial" w:cs="Arial"/>
        </w:rPr>
        <w:t>Nebaigtos statybos balansinė vertė 2025 metais sumažėjo 189847</w:t>
      </w:r>
      <w:r w:rsidR="00B54DFA" w:rsidRPr="0081003A">
        <w:rPr>
          <w:rFonts w:ascii="Arial" w:hAnsi="Arial" w:cs="Arial"/>
        </w:rPr>
        <w:t>00,00</w:t>
      </w:r>
      <w:r w:rsidRPr="0081003A">
        <w:rPr>
          <w:rFonts w:ascii="Arial" w:hAnsi="Arial" w:cs="Arial"/>
        </w:rPr>
        <w:t xml:space="preserve"> eurų, kadangi iš nebaigtos statybos iškelta į negyvenamuosius pastatus užbaigtas statyti daugiafunkcinis sporto centras, Dariaus ir Girėno g.4, Gargžduose 299136</w:t>
      </w:r>
      <w:r w:rsidR="00B54DFA" w:rsidRPr="0081003A">
        <w:rPr>
          <w:rFonts w:ascii="Arial" w:hAnsi="Arial" w:cs="Arial"/>
        </w:rPr>
        <w:t>00,00</w:t>
      </w:r>
      <w:r w:rsidRPr="0081003A">
        <w:rPr>
          <w:rFonts w:ascii="Arial" w:hAnsi="Arial" w:cs="Arial"/>
        </w:rPr>
        <w:t xml:space="preserve"> eurų. Buvo tęsiami statybos darbai</w:t>
      </w:r>
      <w:r w:rsidR="009E475F" w:rsidRPr="0081003A">
        <w:rPr>
          <w:rFonts w:ascii="Arial" w:hAnsi="Arial" w:cs="Arial"/>
        </w:rPr>
        <w:t>:</w:t>
      </w:r>
    </w:p>
    <w:p w14:paraId="08DB8762" w14:textId="5CAA1D22" w:rsidR="005961DC" w:rsidRPr="0081003A" w:rsidRDefault="005961DC" w:rsidP="00D27129">
      <w:pPr>
        <w:spacing w:line="276" w:lineRule="auto"/>
        <w:jc w:val="both"/>
        <w:rPr>
          <w:rFonts w:ascii="Arial" w:hAnsi="Arial" w:cs="Arial"/>
        </w:rPr>
      </w:pPr>
      <w:r w:rsidRPr="0081003A">
        <w:rPr>
          <w:rFonts w:ascii="Arial" w:hAnsi="Arial" w:cs="Arial"/>
        </w:rPr>
        <w:t xml:space="preserve">          </w:t>
      </w:r>
      <w:r w:rsidR="009E475F" w:rsidRPr="0081003A">
        <w:rPr>
          <w:rFonts w:ascii="Arial" w:hAnsi="Arial" w:cs="Arial"/>
        </w:rPr>
        <w:t>-</w:t>
      </w:r>
      <w:r w:rsidR="00C910F3" w:rsidRPr="0081003A">
        <w:rPr>
          <w:rFonts w:ascii="Arial" w:hAnsi="Arial" w:cs="Arial"/>
        </w:rPr>
        <w:t xml:space="preserve"> mokslo paskirties pastato (lopšelio- darželio), Juodžemių g.</w:t>
      </w:r>
      <w:r w:rsidR="008A7D5D" w:rsidRPr="0081003A">
        <w:rPr>
          <w:rFonts w:ascii="Arial" w:hAnsi="Arial" w:cs="Arial"/>
        </w:rPr>
        <w:t xml:space="preserve"> </w:t>
      </w:r>
      <w:r w:rsidR="00C910F3" w:rsidRPr="0081003A">
        <w:rPr>
          <w:rFonts w:ascii="Arial" w:hAnsi="Arial" w:cs="Arial"/>
        </w:rPr>
        <w:t>29, Mazūriškių k. statyba 16638</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68C8D9DE" w14:textId="1A13CF38" w:rsidR="005961DC" w:rsidRPr="0081003A" w:rsidRDefault="005961DC" w:rsidP="00D27129">
      <w:pPr>
        <w:spacing w:line="276" w:lineRule="auto"/>
        <w:jc w:val="both"/>
        <w:rPr>
          <w:rFonts w:ascii="Arial" w:hAnsi="Arial" w:cs="Arial"/>
        </w:rPr>
      </w:pPr>
      <w:r w:rsidRPr="0081003A">
        <w:rPr>
          <w:rFonts w:ascii="Arial" w:hAnsi="Arial" w:cs="Arial"/>
        </w:rPr>
        <w:t xml:space="preserve">          -</w:t>
      </w:r>
      <w:r w:rsidR="00C910F3" w:rsidRPr="0081003A">
        <w:rPr>
          <w:rFonts w:ascii="Arial" w:hAnsi="Arial" w:cs="Arial"/>
        </w:rPr>
        <w:t xml:space="preserve"> Mokslo paskirties pastato Klaipėdos g.</w:t>
      </w:r>
      <w:r w:rsidR="008A7D5D" w:rsidRPr="0081003A">
        <w:rPr>
          <w:rFonts w:ascii="Arial" w:hAnsi="Arial" w:cs="Arial"/>
        </w:rPr>
        <w:t xml:space="preserve"> </w:t>
      </w:r>
      <w:r w:rsidR="00C910F3" w:rsidRPr="0081003A">
        <w:rPr>
          <w:rFonts w:ascii="Arial" w:hAnsi="Arial" w:cs="Arial"/>
        </w:rPr>
        <w:t>31, Ketvergių k. statyba 5106</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6B318A58" w14:textId="21C4DC3E" w:rsidR="005961DC" w:rsidRPr="0081003A" w:rsidRDefault="005961DC" w:rsidP="00D27129">
      <w:pPr>
        <w:spacing w:line="276" w:lineRule="auto"/>
        <w:jc w:val="both"/>
        <w:rPr>
          <w:rFonts w:ascii="Arial" w:hAnsi="Arial" w:cs="Arial"/>
        </w:rPr>
      </w:pPr>
      <w:r w:rsidRPr="0081003A">
        <w:rPr>
          <w:rFonts w:ascii="Arial" w:hAnsi="Arial" w:cs="Arial"/>
        </w:rPr>
        <w:t xml:space="preserve">          -</w:t>
      </w:r>
      <w:r w:rsidR="008A7D5D" w:rsidRPr="0081003A">
        <w:rPr>
          <w:rFonts w:ascii="Arial" w:hAnsi="Arial" w:cs="Arial"/>
        </w:rPr>
        <w:t xml:space="preserve"> </w:t>
      </w:r>
      <w:r w:rsidR="00C910F3" w:rsidRPr="0081003A">
        <w:rPr>
          <w:rFonts w:ascii="Arial" w:hAnsi="Arial" w:cs="Arial"/>
        </w:rPr>
        <w:t>Sendvario seniūnijoje Juodžemių g. KL8812 rekonstravimas ir įrengimas pėsčiųjų ir dviračių takų, šaligatvio, paviršinių lietaus nuotekų, automobilių stovėjimo aikštelės, apšvietimo tinklus 1237</w:t>
      </w:r>
      <w:r w:rsidRPr="0081003A">
        <w:rPr>
          <w:rFonts w:ascii="Arial" w:hAnsi="Arial" w:cs="Arial"/>
        </w:rPr>
        <w:t xml:space="preserve">00,00 </w:t>
      </w:r>
      <w:r w:rsidR="00C910F3" w:rsidRPr="0081003A">
        <w:rPr>
          <w:rFonts w:ascii="Arial" w:hAnsi="Arial" w:cs="Arial"/>
        </w:rPr>
        <w:t>eurų</w:t>
      </w:r>
      <w:r w:rsidRPr="0081003A">
        <w:rPr>
          <w:rFonts w:ascii="Arial" w:hAnsi="Arial" w:cs="Arial"/>
        </w:rPr>
        <w:t>;</w:t>
      </w:r>
    </w:p>
    <w:p w14:paraId="4504FDC0" w14:textId="77777777" w:rsidR="005961DC" w:rsidRPr="0081003A" w:rsidRDefault="005961DC" w:rsidP="00D27129">
      <w:pPr>
        <w:spacing w:line="276" w:lineRule="auto"/>
        <w:jc w:val="both"/>
        <w:rPr>
          <w:rFonts w:ascii="Arial" w:hAnsi="Arial" w:cs="Arial"/>
        </w:rPr>
      </w:pPr>
      <w:r w:rsidRPr="0081003A">
        <w:rPr>
          <w:rFonts w:ascii="Arial" w:hAnsi="Arial" w:cs="Arial"/>
        </w:rPr>
        <w:t xml:space="preserve">           -</w:t>
      </w:r>
      <w:r w:rsidR="00C910F3" w:rsidRPr="0081003A">
        <w:rPr>
          <w:rFonts w:ascii="Arial" w:hAnsi="Arial" w:cs="Arial"/>
        </w:rPr>
        <w:t xml:space="preserve"> Paviršinių lietaus nuotekų tinklų, Taikos g., Minijos g, Simonaitytės g., Saulės g., Ketvergių k. statyba 3726</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17571A1A" w14:textId="18144EE4" w:rsidR="005961DC" w:rsidRPr="0081003A" w:rsidRDefault="005961DC" w:rsidP="00D27129">
      <w:pPr>
        <w:spacing w:line="276" w:lineRule="auto"/>
        <w:jc w:val="both"/>
        <w:rPr>
          <w:rFonts w:ascii="Arial" w:hAnsi="Arial" w:cs="Arial"/>
        </w:rPr>
      </w:pPr>
      <w:r w:rsidRPr="0081003A">
        <w:rPr>
          <w:rFonts w:ascii="Arial" w:hAnsi="Arial" w:cs="Arial"/>
        </w:rPr>
        <w:t xml:space="preserve">            - </w:t>
      </w:r>
      <w:r w:rsidR="00C910F3" w:rsidRPr="0081003A">
        <w:rPr>
          <w:rFonts w:ascii="Arial" w:hAnsi="Arial" w:cs="Arial"/>
        </w:rPr>
        <w:t>Triukšmą slopinančios sienutės įrengimas Dovilų seniūnijoje prie valstybinės reikšmės rajoninio kelio 1866</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0F9607CE" w14:textId="1CB54553" w:rsidR="005961DC" w:rsidRPr="0081003A" w:rsidRDefault="005961DC" w:rsidP="00D27129">
      <w:pPr>
        <w:spacing w:line="276" w:lineRule="auto"/>
        <w:jc w:val="both"/>
        <w:rPr>
          <w:rFonts w:ascii="Arial" w:hAnsi="Arial" w:cs="Arial"/>
        </w:rPr>
      </w:pPr>
      <w:r w:rsidRPr="0081003A">
        <w:rPr>
          <w:rFonts w:ascii="Arial" w:hAnsi="Arial" w:cs="Arial"/>
        </w:rPr>
        <w:t xml:space="preserve">            - </w:t>
      </w:r>
      <w:r w:rsidR="00C910F3" w:rsidRPr="0081003A">
        <w:rPr>
          <w:rFonts w:ascii="Arial" w:hAnsi="Arial" w:cs="Arial"/>
        </w:rPr>
        <w:t>Paviršinių nuotekų valymo įrenginių- išlaikymo tvenkinio su pakartotiniu vandens naudojimu nauja statyba šalia Taikos g.</w:t>
      </w:r>
      <w:r w:rsidR="008A7D5D" w:rsidRPr="0081003A">
        <w:rPr>
          <w:rFonts w:ascii="Arial" w:hAnsi="Arial" w:cs="Arial"/>
        </w:rPr>
        <w:t xml:space="preserve"> </w:t>
      </w:r>
      <w:r w:rsidR="00C910F3" w:rsidRPr="0081003A">
        <w:rPr>
          <w:rFonts w:ascii="Arial" w:hAnsi="Arial" w:cs="Arial"/>
        </w:rPr>
        <w:t>11 ir 12</w:t>
      </w:r>
      <w:r w:rsidR="008A7D5D" w:rsidRPr="0081003A">
        <w:rPr>
          <w:rFonts w:ascii="Arial" w:hAnsi="Arial" w:cs="Arial"/>
        </w:rPr>
        <w:t xml:space="preserve"> </w:t>
      </w:r>
      <w:r w:rsidRPr="0081003A">
        <w:rPr>
          <w:rFonts w:ascii="Arial" w:hAnsi="Arial" w:cs="Arial"/>
        </w:rPr>
        <w:t>–</w:t>
      </w:r>
      <w:r w:rsidR="00C910F3" w:rsidRPr="0081003A">
        <w:rPr>
          <w:rFonts w:ascii="Arial" w:hAnsi="Arial" w:cs="Arial"/>
        </w:rPr>
        <w:t xml:space="preserve"> 3322</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1AB3BD51" w14:textId="06DE642A" w:rsidR="005961DC" w:rsidRPr="0081003A" w:rsidRDefault="005961DC" w:rsidP="00D27129">
      <w:pPr>
        <w:spacing w:line="276" w:lineRule="auto"/>
        <w:jc w:val="both"/>
        <w:rPr>
          <w:rFonts w:ascii="Arial" w:hAnsi="Arial" w:cs="Arial"/>
        </w:rPr>
      </w:pPr>
      <w:r w:rsidRPr="0081003A">
        <w:rPr>
          <w:rFonts w:ascii="Arial" w:hAnsi="Arial" w:cs="Arial"/>
        </w:rPr>
        <w:t xml:space="preserve">            - </w:t>
      </w:r>
      <w:r w:rsidR="00C910F3" w:rsidRPr="0081003A">
        <w:rPr>
          <w:rFonts w:ascii="Arial" w:hAnsi="Arial" w:cs="Arial"/>
        </w:rPr>
        <w:t>Mokslo paskirties priestato lopšelio- darželio modulinio pastato, kitos paskirties inžinerinių tinklų statyba, Nidos g.</w:t>
      </w:r>
      <w:r w:rsidR="008A7D5D" w:rsidRPr="0081003A">
        <w:rPr>
          <w:rFonts w:ascii="Arial" w:hAnsi="Arial" w:cs="Arial"/>
        </w:rPr>
        <w:t xml:space="preserve"> </w:t>
      </w:r>
      <w:r w:rsidR="00C910F3" w:rsidRPr="0081003A">
        <w:rPr>
          <w:rFonts w:ascii="Arial" w:hAnsi="Arial" w:cs="Arial"/>
        </w:rPr>
        <w:t>2A, Derceklių k.569</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69773E20" w14:textId="57F2849C" w:rsidR="005961DC" w:rsidRPr="0081003A" w:rsidRDefault="005961DC" w:rsidP="00D27129">
      <w:pPr>
        <w:spacing w:line="276" w:lineRule="auto"/>
        <w:jc w:val="both"/>
        <w:rPr>
          <w:rFonts w:ascii="Arial" w:hAnsi="Arial" w:cs="Arial"/>
        </w:rPr>
      </w:pPr>
      <w:r w:rsidRPr="0081003A">
        <w:rPr>
          <w:rFonts w:ascii="Arial" w:hAnsi="Arial" w:cs="Arial"/>
        </w:rPr>
        <w:t xml:space="preserve">            - </w:t>
      </w:r>
      <w:r w:rsidR="00C910F3" w:rsidRPr="0081003A">
        <w:rPr>
          <w:rFonts w:ascii="Arial" w:hAnsi="Arial" w:cs="Arial"/>
        </w:rPr>
        <w:t>Kitos paskirties inžinerinio statinio apžvalgos bokšto Žvelsėnų g., Utrių k. statybos darbai 227</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630E9809" w14:textId="1E8C4922" w:rsidR="005961DC" w:rsidRPr="0081003A" w:rsidRDefault="005961DC" w:rsidP="00D27129">
      <w:pPr>
        <w:spacing w:line="276" w:lineRule="auto"/>
        <w:jc w:val="both"/>
        <w:rPr>
          <w:rFonts w:ascii="Arial" w:hAnsi="Arial" w:cs="Arial"/>
        </w:rPr>
      </w:pPr>
      <w:r w:rsidRPr="0081003A">
        <w:rPr>
          <w:rFonts w:ascii="Arial" w:hAnsi="Arial" w:cs="Arial"/>
        </w:rPr>
        <w:lastRenderedPageBreak/>
        <w:t xml:space="preserve">            - </w:t>
      </w:r>
      <w:r w:rsidR="00C910F3" w:rsidRPr="0081003A">
        <w:rPr>
          <w:rFonts w:ascii="Arial" w:hAnsi="Arial" w:cs="Arial"/>
        </w:rPr>
        <w:t>Mokslo paskirties pastato lopšelio- darželio Karaliaus Mindaugo g.</w:t>
      </w:r>
      <w:r w:rsidR="008A7D5D" w:rsidRPr="0081003A">
        <w:rPr>
          <w:rFonts w:ascii="Arial" w:hAnsi="Arial" w:cs="Arial"/>
        </w:rPr>
        <w:t xml:space="preserve"> </w:t>
      </w:r>
      <w:r w:rsidR="00C910F3" w:rsidRPr="0081003A">
        <w:rPr>
          <w:rFonts w:ascii="Arial" w:hAnsi="Arial" w:cs="Arial"/>
        </w:rPr>
        <w:t>36, Gargždų m. statyba 766</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1B99B6B5" w14:textId="77777777" w:rsidR="005961DC" w:rsidRPr="0081003A" w:rsidRDefault="005961DC" w:rsidP="00D27129">
      <w:pPr>
        <w:spacing w:line="276" w:lineRule="auto"/>
        <w:jc w:val="both"/>
        <w:rPr>
          <w:rFonts w:ascii="Arial" w:hAnsi="Arial" w:cs="Arial"/>
        </w:rPr>
      </w:pPr>
      <w:r w:rsidRPr="0081003A">
        <w:rPr>
          <w:rFonts w:ascii="Arial" w:hAnsi="Arial" w:cs="Arial"/>
        </w:rPr>
        <w:t xml:space="preserve">            - </w:t>
      </w:r>
      <w:r w:rsidR="00C910F3" w:rsidRPr="0081003A">
        <w:rPr>
          <w:rFonts w:ascii="Arial" w:hAnsi="Arial" w:cs="Arial"/>
        </w:rPr>
        <w:t>Sendvario seniūnijos Agilos g.KL1413 rekonstravimas, įrengiant paviršinių nuotekų tinklus 1903</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5AC38C9A" w14:textId="70582001" w:rsidR="005961DC" w:rsidRPr="0081003A" w:rsidRDefault="005961DC" w:rsidP="00D27129">
      <w:pPr>
        <w:spacing w:line="276" w:lineRule="auto"/>
        <w:jc w:val="both"/>
        <w:rPr>
          <w:rFonts w:ascii="Arial" w:hAnsi="Arial" w:cs="Arial"/>
        </w:rPr>
      </w:pPr>
      <w:r w:rsidRPr="0081003A">
        <w:rPr>
          <w:rFonts w:ascii="Arial" w:hAnsi="Arial" w:cs="Arial"/>
        </w:rPr>
        <w:t xml:space="preserve">            - n</w:t>
      </w:r>
      <w:r w:rsidR="00C910F3" w:rsidRPr="0081003A">
        <w:rPr>
          <w:rFonts w:ascii="Arial" w:hAnsi="Arial" w:cs="Arial"/>
        </w:rPr>
        <w:t>eypatingo</w:t>
      </w:r>
      <w:r w:rsidR="00C910F3" w:rsidRPr="0081003A">
        <w:rPr>
          <w:rFonts w:ascii="Arial" w:hAnsi="Arial" w:cs="Arial"/>
          <w:sz w:val="16"/>
          <w:szCs w:val="16"/>
        </w:rPr>
        <w:t xml:space="preserve"> </w:t>
      </w:r>
      <w:r w:rsidR="00C910F3" w:rsidRPr="0081003A">
        <w:rPr>
          <w:rFonts w:ascii="Arial" w:hAnsi="Arial" w:cs="Arial"/>
        </w:rPr>
        <w:t>hidrotechnikos</w:t>
      </w:r>
      <w:r w:rsidR="00C910F3" w:rsidRPr="0081003A">
        <w:rPr>
          <w:rFonts w:ascii="Arial" w:hAnsi="Arial" w:cs="Arial"/>
          <w:sz w:val="16"/>
          <w:szCs w:val="16"/>
        </w:rPr>
        <w:t xml:space="preserve"> </w:t>
      </w:r>
      <w:r w:rsidR="00C910F3" w:rsidRPr="0081003A">
        <w:rPr>
          <w:rFonts w:ascii="Arial" w:hAnsi="Arial" w:cs="Arial"/>
        </w:rPr>
        <w:t>statinio-</w:t>
      </w:r>
      <w:r w:rsidR="00C910F3" w:rsidRPr="0081003A">
        <w:rPr>
          <w:rFonts w:ascii="Arial" w:hAnsi="Arial" w:cs="Arial"/>
          <w:sz w:val="16"/>
          <w:szCs w:val="16"/>
        </w:rPr>
        <w:t xml:space="preserve"> </w:t>
      </w:r>
      <w:r w:rsidR="00C910F3" w:rsidRPr="0081003A">
        <w:rPr>
          <w:rFonts w:ascii="Arial" w:hAnsi="Arial" w:cs="Arial"/>
        </w:rPr>
        <w:t>šliuzo</w:t>
      </w:r>
      <w:r w:rsidR="00C910F3" w:rsidRPr="0081003A">
        <w:rPr>
          <w:rFonts w:ascii="Arial" w:hAnsi="Arial" w:cs="Arial"/>
          <w:sz w:val="16"/>
          <w:szCs w:val="16"/>
        </w:rPr>
        <w:t xml:space="preserve"> </w:t>
      </w:r>
      <w:r w:rsidR="00C910F3" w:rsidRPr="0081003A">
        <w:rPr>
          <w:rFonts w:ascii="Arial" w:hAnsi="Arial" w:cs="Arial"/>
        </w:rPr>
        <w:t>reguliatoriaus</w:t>
      </w:r>
      <w:r w:rsidR="00C910F3" w:rsidRPr="0081003A">
        <w:rPr>
          <w:rFonts w:ascii="Arial" w:hAnsi="Arial" w:cs="Arial"/>
          <w:sz w:val="16"/>
          <w:szCs w:val="16"/>
        </w:rPr>
        <w:t xml:space="preserve"> </w:t>
      </w:r>
      <w:r w:rsidR="00C910F3" w:rsidRPr="0081003A">
        <w:rPr>
          <w:rFonts w:ascii="Arial" w:hAnsi="Arial" w:cs="Arial"/>
        </w:rPr>
        <w:t>Drevernos</w:t>
      </w:r>
      <w:r w:rsidR="00C910F3" w:rsidRPr="0081003A">
        <w:rPr>
          <w:rFonts w:ascii="Arial" w:hAnsi="Arial" w:cs="Arial"/>
          <w:sz w:val="16"/>
          <w:szCs w:val="16"/>
        </w:rPr>
        <w:t xml:space="preserve"> </w:t>
      </w:r>
      <w:r w:rsidR="00C910F3" w:rsidRPr="0081003A">
        <w:rPr>
          <w:rFonts w:ascii="Arial" w:hAnsi="Arial" w:cs="Arial"/>
        </w:rPr>
        <w:t>upės</w:t>
      </w:r>
      <w:r w:rsidR="00C910F3" w:rsidRPr="0081003A">
        <w:rPr>
          <w:rFonts w:ascii="Arial" w:hAnsi="Arial" w:cs="Arial"/>
          <w:sz w:val="16"/>
          <w:szCs w:val="16"/>
        </w:rPr>
        <w:t xml:space="preserve"> </w:t>
      </w:r>
      <w:r w:rsidR="00C910F3" w:rsidRPr="0081003A">
        <w:rPr>
          <w:rFonts w:ascii="Arial" w:hAnsi="Arial" w:cs="Arial"/>
        </w:rPr>
        <w:t>senvagėje, Drevernos k. nauja statyba 6371</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353C1B9B" w14:textId="7008D97B" w:rsidR="005961DC" w:rsidRPr="0081003A" w:rsidRDefault="005961DC" w:rsidP="00D27129">
      <w:pPr>
        <w:spacing w:line="276" w:lineRule="auto"/>
        <w:jc w:val="both"/>
        <w:rPr>
          <w:rFonts w:ascii="Arial" w:hAnsi="Arial" w:cs="Arial"/>
        </w:rPr>
      </w:pPr>
      <w:r w:rsidRPr="0081003A">
        <w:rPr>
          <w:rFonts w:ascii="Arial" w:hAnsi="Arial" w:cs="Arial"/>
        </w:rPr>
        <w:t xml:space="preserve">            -</w:t>
      </w:r>
      <w:r w:rsidR="00C910F3" w:rsidRPr="0081003A">
        <w:rPr>
          <w:rFonts w:ascii="Arial" w:hAnsi="Arial" w:cs="Arial"/>
        </w:rPr>
        <w:t xml:space="preserve"> Mokslo paskirties modulinio statinio lopšelio- darželio „Saulutė“, Vingio g.</w:t>
      </w:r>
      <w:r w:rsidR="008A7D5D" w:rsidRPr="0081003A">
        <w:rPr>
          <w:rFonts w:ascii="Arial" w:hAnsi="Arial" w:cs="Arial"/>
        </w:rPr>
        <w:t xml:space="preserve"> </w:t>
      </w:r>
      <w:r w:rsidR="00C910F3" w:rsidRPr="0081003A">
        <w:rPr>
          <w:rFonts w:ascii="Arial" w:hAnsi="Arial" w:cs="Arial"/>
        </w:rPr>
        <w:t>4, Gargžduose statyba 576</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337EB0AB" w14:textId="34A3C055" w:rsidR="005961DC" w:rsidRPr="0081003A" w:rsidRDefault="005961DC" w:rsidP="00D27129">
      <w:pPr>
        <w:spacing w:line="276" w:lineRule="auto"/>
        <w:jc w:val="both"/>
        <w:rPr>
          <w:rFonts w:ascii="Arial" w:hAnsi="Arial" w:cs="Arial"/>
        </w:rPr>
      </w:pPr>
      <w:r w:rsidRPr="0081003A">
        <w:rPr>
          <w:rFonts w:ascii="Arial" w:hAnsi="Arial" w:cs="Arial"/>
        </w:rPr>
        <w:t xml:space="preserve">            - </w:t>
      </w:r>
      <w:r w:rsidR="00C910F3" w:rsidRPr="0081003A">
        <w:rPr>
          <w:rFonts w:ascii="Arial" w:hAnsi="Arial" w:cs="Arial"/>
        </w:rPr>
        <w:t>Kitos paskirties inžinerinių statinių statyba Kvietinių k. 31,6 tūkst. eurų. Promenada su 28 vnt. metaliniais laiveliais įrengimas Priekulės seniūnijoje 364</w:t>
      </w:r>
      <w:r w:rsidRPr="0081003A">
        <w:rPr>
          <w:rFonts w:ascii="Arial" w:hAnsi="Arial" w:cs="Arial"/>
        </w:rPr>
        <w:t>00,00</w:t>
      </w:r>
      <w:r w:rsidR="00C910F3" w:rsidRPr="0081003A">
        <w:rPr>
          <w:rFonts w:ascii="Arial" w:hAnsi="Arial" w:cs="Arial"/>
        </w:rPr>
        <w:t xml:space="preserve"> eurų</w:t>
      </w:r>
      <w:r w:rsidRPr="0081003A">
        <w:rPr>
          <w:rFonts w:ascii="Arial" w:hAnsi="Arial" w:cs="Arial"/>
        </w:rPr>
        <w:t>;</w:t>
      </w:r>
    </w:p>
    <w:p w14:paraId="7D171D65" w14:textId="091644AA" w:rsidR="00C910F3" w:rsidRPr="0081003A" w:rsidRDefault="005961DC" w:rsidP="00D27129">
      <w:pPr>
        <w:spacing w:line="276" w:lineRule="auto"/>
        <w:jc w:val="both"/>
        <w:rPr>
          <w:rFonts w:ascii="Arial" w:hAnsi="Arial" w:cs="Arial"/>
        </w:rPr>
      </w:pPr>
      <w:r w:rsidRPr="0081003A">
        <w:rPr>
          <w:rFonts w:ascii="Arial" w:hAnsi="Arial" w:cs="Arial"/>
        </w:rPr>
        <w:t xml:space="preserve">            - </w:t>
      </w:r>
      <w:r w:rsidR="00C910F3" w:rsidRPr="0081003A">
        <w:rPr>
          <w:rFonts w:ascii="Arial" w:hAnsi="Arial" w:cs="Arial"/>
        </w:rPr>
        <w:t>Gargždų miesto. Laugalių civilinių kapinių automobilių stovėjimo aikštelės ir takų įrengimas 245</w:t>
      </w:r>
      <w:r w:rsidRPr="0081003A">
        <w:rPr>
          <w:rFonts w:ascii="Arial" w:hAnsi="Arial" w:cs="Arial"/>
        </w:rPr>
        <w:t>00,00</w:t>
      </w:r>
      <w:r w:rsidR="00C910F3" w:rsidRPr="0081003A">
        <w:rPr>
          <w:rFonts w:ascii="Arial" w:hAnsi="Arial" w:cs="Arial"/>
        </w:rPr>
        <w:t xml:space="preserve"> eurų.</w:t>
      </w:r>
    </w:p>
    <w:p w14:paraId="7ACFB016" w14:textId="6146BA83" w:rsidR="00C910F3" w:rsidRPr="0081003A" w:rsidRDefault="00C910F3" w:rsidP="008A7D5D">
      <w:pPr>
        <w:spacing w:line="276" w:lineRule="auto"/>
        <w:ind w:firstLine="567"/>
        <w:jc w:val="both"/>
        <w:rPr>
          <w:rFonts w:ascii="Arial" w:hAnsi="Arial" w:cs="Arial"/>
        </w:rPr>
      </w:pPr>
      <w:r w:rsidRPr="0081003A">
        <w:rPr>
          <w:rFonts w:ascii="Arial" w:hAnsi="Arial" w:cs="Arial"/>
        </w:rPr>
        <w:t>Per 2025 metus perduota esminio pagerinimo darbų viešojo sektoriaus subjektams 38682</w:t>
      </w:r>
      <w:r w:rsidR="005961DC" w:rsidRPr="0081003A">
        <w:rPr>
          <w:rFonts w:ascii="Arial" w:hAnsi="Arial" w:cs="Arial"/>
        </w:rPr>
        <w:t>00,00</w:t>
      </w:r>
      <w:r w:rsidRPr="0081003A">
        <w:rPr>
          <w:rFonts w:ascii="Arial" w:hAnsi="Arial" w:cs="Arial"/>
        </w:rPr>
        <w:t xml:space="preserve"> eurų. Per 2025 metus iškelta iš esminio pagerinimo darbų 47478</w:t>
      </w:r>
      <w:r w:rsidR="005961DC" w:rsidRPr="0081003A">
        <w:rPr>
          <w:rFonts w:ascii="Arial" w:hAnsi="Arial" w:cs="Arial"/>
        </w:rPr>
        <w:t>00,00</w:t>
      </w:r>
      <w:r w:rsidRPr="0081003A">
        <w:rPr>
          <w:rFonts w:ascii="Arial" w:hAnsi="Arial" w:cs="Arial"/>
        </w:rPr>
        <w:t xml:space="preserve"> eurų, pagerinant infrastruktūros statinių, melioracinių statinių, kitų statinių, kitų mašinų ir įrenginių, negyvenamų pastatų, kito ilgalaikio materialaus turto vertes. Per 2025 metus iškelta iš nebaigtos statybos 352619</w:t>
      </w:r>
      <w:r w:rsidR="005961DC" w:rsidRPr="0081003A">
        <w:rPr>
          <w:rFonts w:ascii="Arial" w:hAnsi="Arial" w:cs="Arial"/>
        </w:rPr>
        <w:t>00,00</w:t>
      </w:r>
      <w:r w:rsidRPr="0081003A">
        <w:rPr>
          <w:rFonts w:ascii="Arial" w:hAnsi="Arial" w:cs="Arial"/>
        </w:rPr>
        <w:t xml:space="preserve"> eurų, sukuriant infrastruktūros statinius, kitus statinius, negyvenamuosius pastatus, kitus įrenginius, kitą materialų turtą. Iš nebaigtų projektų iškelta 2192</w:t>
      </w:r>
      <w:r w:rsidR="00C74CE1" w:rsidRPr="0081003A">
        <w:rPr>
          <w:rFonts w:ascii="Arial" w:hAnsi="Arial" w:cs="Arial"/>
        </w:rPr>
        <w:t>00,00 eu</w:t>
      </w:r>
      <w:r w:rsidRPr="0081003A">
        <w:rPr>
          <w:rFonts w:ascii="Arial" w:hAnsi="Arial" w:cs="Arial"/>
        </w:rPr>
        <w:t>rų, sukuriant kitą nematerialų turtą</w:t>
      </w:r>
      <w:r w:rsidR="008A7D5D" w:rsidRPr="0081003A">
        <w:rPr>
          <w:rFonts w:ascii="Arial" w:hAnsi="Arial" w:cs="Arial"/>
        </w:rPr>
        <w:t>.</w:t>
      </w:r>
      <w:r w:rsidRPr="0081003A">
        <w:rPr>
          <w:rFonts w:ascii="Arial" w:hAnsi="Arial" w:cs="Arial"/>
        </w:rPr>
        <w:t xml:space="preserve"> </w:t>
      </w:r>
    </w:p>
    <w:p w14:paraId="0CA33AB3" w14:textId="5FE193E2" w:rsidR="00C910F3" w:rsidRPr="0081003A" w:rsidRDefault="00C910F3" w:rsidP="008A7D5D">
      <w:pPr>
        <w:spacing w:line="276" w:lineRule="auto"/>
        <w:ind w:firstLine="567"/>
        <w:jc w:val="both"/>
        <w:rPr>
          <w:rFonts w:ascii="Arial" w:hAnsi="Arial" w:cs="Arial"/>
        </w:rPr>
      </w:pPr>
      <w:bookmarkStart w:id="2" w:name="_Hlk223251120"/>
      <w:r w:rsidRPr="0081003A">
        <w:rPr>
          <w:rFonts w:ascii="Arial" w:hAnsi="Arial" w:cs="Arial"/>
        </w:rPr>
        <w:t>2025 m. buvo perduotas turtas balansine verte viešojo sektoriaus subjektams ir kitiems subjektams už 399111</w:t>
      </w:r>
      <w:r w:rsidR="00C74CE1" w:rsidRPr="0081003A">
        <w:rPr>
          <w:rFonts w:ascii="Arial" w:hAnsi="Arial" w:cs="Arial"/>
        </w:rPr>
        <w:t>00,00</w:t>
      </w:r>
      <w:r w:rsidRPr="0081003A">
        <w:rPr>
          <w:rFonts w:ascii="Arial" w:hAnsi="Arial" w:cs="Arial"/>
        </w:rPr>
        <w:t xml:space="preserve"> eurų iš jų viešojo sektoriaus subjektams už </w:t>
      </w:r>
      <w:r w:rsidR="00430B16" w:rsidRPr="0081003A">
        <w:rPr>
          <w:rFonts w:ascii="Arial" w:hAnsi="Arial" w:cs="Arial"/>
        </w:rPr>
        <w:t>398549</w:t>
      </w:r>
      <w:r w:rsidR="00925622" w:rsidRPr="0081003A">
        <w:rPr>
          <w:rFonts w:ascii="Arial" w:hAnsi="Arial" w:cs="Arial"/>
        </w:rPr>
        <w:t>00,00 eurų</w:t>
      </w:r>
      <w:r w:rsidRPr="0081003A">
        <w:rPr>
          <w:rFonts w:ascii="Arial" w:hAnsi="Arial" w:cs="Arial"/>
        </w:rPr>
        <w:t xml:space="preserve"> ir kitiems subjektams už 562</w:t>
      </w:r>
      <w:r w:rsidR="00925622" w:rsidRPr="0081003A">
        <w:rPr>
          <w:rFonts w:ascii="Arial" w:hAnsi="Arial" w:cs="Arial"/>
        </w:rPr>
        <w:t>00,00 eurų.</w:t>
      </w:r>
      <w:r w:rsidRPr="0081003A">
        <w:rPr>
          <w:rFonts w:ascii="Arial" w:hAnsi="Arial" w:cs="Arial"/>
        </w:rPr>
        <w:t xml:space="preserve"> Viešojo sektoriaus subjektams perduotas turtas savivaldybės biudžeto lėšomis už 277724</w:t>
      </w:r>
      <w:r w:rsidR="00925622" w:rsidRPr="0081003A">
        <w:rPr>
          <w:rFonts w:ascii="Arial" w:hAnsi="Arial" w:cs="Arial"/>
        </w:rPr>
        <w:t>00,00</w:t>
      </w:r>
      <w:r w:rsidRPr="0081003A">
        <w:rPr>
          <w:rFonts w:ascii="Arial" w:hAnsi="Arial" w:cs="Arial"/>
        </w:rPr>
        <w:t xml:space="preserve"> eurų, skolintomis lėšomis 93461</w:t>
      </w:r>
      <w:r w:rsidR="001745CE" w:rsidRPr="0081003A">
        <w:rPr>
          <w:rFonts w:ascii="Arial" w:hAnsi="Arial" w:cs="Arial"/>
        </w:rPr>
        <w:t>00,00</w:t>
      </w:r>
      <w:r w:rsidRPr="0081003A">
        <w:rPr>
          <w:rFonts w:ascii="Arial" w:hAnsi="Arial" w:cs="Arial"/>
        </w:rPr>
        <w:t xml:space="preserve"> eurų, valstybės biudžeto lėšomis 15588</w:t>
      </w:r>
      <w:r w:rsidR="001745CE" w:rsidRPr="0081003A">
        <w:rPr>
          <w:rFonts w:ascii="Arial" w:hAnsi="Arial" w:cs="Arial"/>
        </w:rPr>
        <w:t>00,00</w:t>
      </w:r>
      <w:r w:rsidRPr="0081003A">
        <w:rPr>
          <w:rFonts w:ascii="Arial" w:hAnsi="Arial" w:cs="Arial"/>
        </w:rPr>
        <w:t xml:space="preserve"> eurų, Europos Sąjungos lėšomis 9143</w:t>
      </w:r>
      <w:r w:rsidR="001745CE" w:rsidRPr="0081003A">
        <w:rPr>
          <w:rFonts w:ascii="Arial" w:hAnsi="Arial" w:cs="Arial"/>
        </w:rPr>
        <w:t>00,00</w:t>
      </w:r>
      <w:r w:rsidRPr="0081003A">
        <w:rPr>
          <w:rFonts w:ascii="Arial" w:hAnsi="Arial" w:cs="Arial"/>
        </w:rPr>
        <w:t xml:space="preserve"> eurų, užsienio valstybių lėšomis 1444</w:t>
      </w:r>
      <w:r w:rsidR="00F91189" w:rsidRPr="0081003A">
        <w:rPr>
          <w:rFonts w:ascii="Arial" w:hAnsi="Arial" w:cs="Arial"/>
        </w:rPr>
        <w:t>00,00</w:t>
      </w:r>
      <w:r w:rsidRPr="0081003A">
        <w:rPr>
          <w:rFonts w:ascii="Arial" w:hAnsi="Arial" w:cs="Arial"/>
        </w:rPr>
        <w:t xml:space="preserve"> eurų, kitų šaltinių 573</w:t>
      </w:r>
      <w:r w:rsidR="00F91189" w:rsidRPr="0081003A">
        <w:rPr>
          <w:rFonts w:ascii="Arial" w:hAnsi="Arial" w:cs="Arial"/>
        </w:rPr>
        <w:t xml:space="preserve">00,00 </w:t>
      </w:r>
      <w:r w:rsidRPr="0081003A">
        <w:rPr>
          <w:rFonts w:ascii="Arial" w:hAnsi="Arial" w:cs="Arial"/>
        </w:rPr>
        <w:t>eurų, kitomis lėšomis 1177</w:t>
      </w:r>
      <w:r w:rsidR="00F91189" w:rsidRPr="0081003A">
        <w:rPr>
          <w:rFonts w:ascii="Arial" w:hAnsi="Arial" w:cs="Arial"/>
        </w:rPr>
        <w:t xml:space="preserve">00,00 </w:t>
      </w:r>
      <w:r w:rsidRPr="0081003A">
        <w:rPr>
          <w:rFonts w:ascii="Arial" w:hAnsi="Arial" w:cs="Arial"/>
        </w:rPr>
        <w:t>eurų</w:t>
      </w:r>
      <w:r w:rsidR="00F91189" w:rsidRPr="0081003A">
        <w:rPr>
          <w:rFonts w:ascii="Arial" w:hAnsi="Arial" w:cs="Arial"/>
        </w:rPr>
        <w:t>.</w:t>
      </w:r>
      <w:r w:rsidRPr="0081003A">
        <w:rPr>
          <w:rFonts w:ascii="Arial" w:hAnsi="Arial" w:cs="Arial"/>
        </w:rPr>
        <w:t xml:space="preserve"> Kitiems subjektams perduotas turtas savivaldybės biudžeto lėšomis už</w:t>
      </w:r>
      <w:r w:rsidR="008A7D5D" w:rsidRPr="0081003A">
        <w:rPr>
          <w:rFonts w:ascii="Arial" w:hAnsi="Arial" w:cs="Arial"/>
        </w:rPr>
        <w:t xml:space="preserve"> </w:t>
      </w:r>
      <w:r w:rsidRPr="0081003A">
        <w:rPr>
          <w:rFonts w:ascii="Arial" w:hAnsi="Arial" w:cs="Arial"/>
        </w:rPr>
        <w:t>562</w:t>
      </w:r>
      <w:r w:rsidR="00F56576" w:rsidRPr="0081003A">
        <w:rPr>
          <w:rFonts w:ascii="Arial" w:hAnsi="Arial" w:cs="Arial"/>
        </w:rPr>
        <w:t>00,00</w:t>
      </w:r>
      <w:r w:rsidRPr="0081003A">
        <w:rPr>
          <w:rFonts w:ascii="Arial" w:hAnsi="Arial" w:cs="Arial"/>
        </w:rPr>
        <w:t xml:space="preserve"> eurų.</w:t>
      </w:r>
    </w:p>
    <w:bookmarkEnd w:id="2"/>
    <w:p w14:paraId="0B405431" w14:textId="26C97DD7" w:rsidR="00C910F3" w:rsidRPr="0081003A" w:rsidRDefault="00C910F3" w:rsidP="008A7D5D">
      <w:pPr>
        <w:spacing w:line="276" w:lineRule="auto"/>
        <w:ind w:firstLine="567"/>
        <w:jc w:val="both"/>
        <w:rPr>
          <w:rFonts w:ascii="Arial" w:hAnsi="Arial" w:cs="Arial"/>
        </w:rPr>
      </w:pPr>
      <w:r w:rsidRPr="0081003A">
        <w:rPr>
          <w:rFonts w:ascii="Arial" w:hAnsi="Arial" w:cs="Arial"/>
        </w:rPr>
        <w:t>Nacionalinė švietimo agentūra už 364</w:t>
      </w:r>
      <w:r w:rsidR="00A56448" w:rsidRPr="0081003A">
        <w:rPr>
          <w:rFonts w:ascii="Arial" w:hAnsi="Arial" w:cs="Arial"/>
        </w:rPr>
        <w:t>28,75</w:t>
      </w:r>
      <w:r w:rsidRPr="0081003A">
        <w:rPr>
          <w:rFonts w:ascii="Arial" w:hAnsi="Arial" w:cs="Arial"/>
        </w:rPr>
        <w:t xml:space="preserve"> eurų perdavė nešiojamus kompiuterius, turtas buvo perduotas 10 švietimo įstaigų. Gargždų „Vaivorykštės“ gimnazijai perduoti esminio pagerinimo darbai už 178</w:t>
      </w:r>
      <w:r w:rsidR="00A56448" w:rsidRPr="0081003A">
        <w:rPr>
          <w:rFonts w:ascii="Arial" w:hAnsi="Arial" w:cs="Arial"/>
        </w:rPr>
        <w:t>00,00</w:t>
      </w:r>
      <w:r w:rsidRPr="0081003A">
        <w:rPr>
          <w:rFonts w:ascii="Arial" w:hAnsi="Arial" w:cs="Arial"/>
        </w:rPr>
        <w:t xml:space="preserve"> eurų. BĮ lopšeliui-darželiui „Saulutė“ perduota esminio pagerinimo darbų už 18161</w:t>
      </w:r>
      <w:r w:rsidR="00A56448" w:rsidRPr="0081003A">
        <w:rPr>
          <w:rFonts w:ascii="Arial" w:hAnsi="Arial" w:cs="Arial"/>
        </w:rPr>
        <w:t>00,00</w:t>
      </w:r>
      <w:r w:rsidRPr="0081003A">
        <w:rPr>
          <w:rFonts w:ascii="Arial" w:hAnsi="Arial" w:cs="Arial"/>
        </w:rPr>
        <w:t xml:space="preserve"> eurų. BĮ Agluonėnų mokyklai-darželiui perduoti esminio pagerinimo darbai už 1029</w:t>
      </w:r>
      <w:r w:rsidR="00A56448" w:rsidRPr="0081003A">
        <w:rPr>
          <w:rFonts w:ascii="Arial" w:hAnsi="Arial" w:cs="Arial"/>
        </w:rPr>
        <w:t>00,00</w:t>
      </w:r>
      <w:r w:rsidRPr="0081003A">
        <w:rPr>
          <w:rFonts w:ascii="Arial" w:hAnsi="Arial" w:cs="Arial"/>
        </w:rPr>
        <w:t xml:space="preserve"> tūkst. eurų, negyvenamieji pastatai už 172</w:t>
      </w:r>
      <w:r w:rsidR="004B21C1" w:rsidRPr="0081003A">
        <w:rPr>
          <w:rFonts w:ascii="Arial" w:hAnsi="Arial" w:cs="Arial"/>
        </w:rPr>
        <w:t>00,00</w:t>
      </w:r>
      <w:r w:rsidRPr="0081003A">
        <w:rPr>
          <w:rFonts w:ascii="Arial" w:hAnsi="Arial" w:cs="Arial"/>
        </w:rPr>
        <w:t xml:space="preserve"> eurų, kitų mašinų ir įrenginių už 128</w:t>
      </w:r>
      <w:r w:rsidR="004B21C1" w:rsidRPr="0081003A">
        <w:rPr>
          <w:rFonts w:ascii="Arial" w:hAnsi="Arial" w:cs="Arial"/>
        </w:rPr>
        <w:t>00,00</w:t>
      </w:r>
      <w:r w:rsidRPr="0081003A">
        <w:rPr>
          <w:rFonts w:ascii="Arial" w:hAnsi="Arial" w:cs="Arial"/>
        </w:rPr>
        <w:t xml:space="preserve"> eurų, infrastruktūros statinių už 176</w:t>
      </w:r>
      <w:r w:rsidR="004B21C1" w:rsidRPr="0081003A">
        <w:rPr>
          <w:rFonts w:ascii="Arial" w:hAnsi="Arial" w:cs="Arial"/>
        </w:rPr>
        <w:t>00,00</w:t>
      </w:r>
      <w:r w:rsidRPr="0081003A">
        <w:rPr>
          <w:rFonts w:ascii="Arial" w:hAnsi="Arial" w:cs="Arial"/>
        </w:rPr>
        <w:t xml:space="preserve"> eurų ir kitų statinių už 22</w:t>
      </w:r>
      <w:r w:rsidR="004B21C1" w:rsidRPr="0081003A">
        <w:rPr>
          <w:rFonts w:ascii="Arial" w:hAnsi="Arial" w:cs="Arial"/>
        </w:rPr>
        <w:t>00,00</w:t>
      </w:r>
      <w:r w:rsidRPr="0081003A">
        <w:rPr>
          <w:rFonts w:ascii="Arial" w:hAnsi="Arial" w:cs="Arial"/>
        </w:rPr>
        <w:t xml:space="preserve"> eurų. Klaipėdos rajono Turizmo informacijos centrui perduota elektromobilių įkrovimo stotelių 2 vnt. už 898</w:t>
      </w:r>
      <w:r w:rsidR="004B21C1" w:rsidRPr="0081003A">
        <w:rPr>
          <w:rFonts w:ascii="Arial" w:hAnsi="Arial" w:cs="Arial"/>
        </w:rPr>
        <w:t>00,00</w:t>
      </w:r>
      <w:r w:rsidRPr="0081003A">
        <w:rPr>
          <w:rFonts w:ascii="Arial" w:hAnsi="Arial" w:cs="Arial"/>
        </w:rPr>
        <w:t xml:space="preserve"> eurų ir kitų statinių už 68</w:t>
      </w:r>
      <w:r w:rsidR="004B21C1" w:rsidRPr="0081003A">
        <w:rPr>
          <w:rFonts w:ascii="Arial" w:hAnsi="Arial" w:cs="Arial"/>
        </w:rPr>
        <w:t>00,00</w:t>
      </w:r>
      <w:r w:rsidRPr="0081003A">
        <w:rPr>
          <w:rFonts w:ascii="Arial" w:hAnsi="Arial" w:cs="Arial"/>
        </w:rPr>
        <w:t xml:space="preserve"> eurų. VŠĮ Klaipėdos rajono savivaldybės Sveikatos centrui perduota negyvenamųjų pastatų už 60703</w:t>
      </w:r>
      <w:r w:rsidR="004B21C1" w:rsidRPr="0081003A">
        <w:rPr>
          <w:rFonts w:ascii="Arial" w:hAnsi="Arial" w:cs="Arial"/>
        </w:rPr>
        <w:t>00,00</w:t>
      </w:r>
      <w:r w:rsidRPr="0081003A">
        <w:rPr>
          <w:rFonts w:ascii="Arial" w:hAnsi="Arial" w:cs="Arial"/>
        </w:rPr>
        <w:t xml:space="preserve"> eurų patikėjimo sutartimi. VŠĮ Paupių PSPC perduota negyvenamųjų pastatų už 843</w:t>
      </w:r>
      <w:r w:rsidR="004B21C1" w:rsidRPr="0081003A">
        <w:rPr>
          <w:rFonts w:ascii="Arial" w:hAnsi="Arial" w:cs="Arial"/>
        </w:rPr>
        <w:t>00,00</w:t>
      </w:r>
      <w:r w:rsidRPr="0081003A">
        <w:rPr>
          <w:rFonts w:ascii="Arial" w:hAnsi="Arial" w:cs="Arial"/>
        </w:rPr>
        <w:t xml:space="preserve"> eurų. Gargždų „Kranto“ progimnazijai perduotas mokyklinis autobusas už 999</w:t>
      </w:r>
      <w:r w:rsidR="00F431BD" w:rsidRPr="0081003A">
        <w:rPr>
          <w:rFonts w:ascii="Arial" w:hAnsi="Arial" w:cs="Arial"/>
        </w:rPr>
        <w:t>00,00</w:t>
      </w:r>
      <w:r w:rsidRPr="0081003A">
        <w:rPr>
          <w:rFonts w:ascii="Arial" w:hAnsi="Arial" w:cs="Arial"/>
        </w:rPr>
        <w:t xml:space="preserve"> eurų ir kitų statinių už 298</w:t>
      </w:r>
      <w:r w:rsidR="00F431BD" w:rsidRPr="0081003A">
        <w:rPr>
          <w:rFonts w:ascii="Arial" w:hAnsi="Arial" w:cs="Arial"/>
        </w:rPr>
        <w:t>00,00</w:t>
      </w:r>
      <w:r w:rsidRPr="0081003A">
        <w:rPr>
          <w:rFonts w:ascii="Arial" w:hAnsi="Arial" w:cs="Arial"/>
        </w:rPr>
        <w:t xml:space="preserve"> eurų. Sendvario Saulės mokyklai perduoti 2 vnt. mokyklinių autobusų už 2732</w:t>
      </w:r>
      <w:r w:rsidR="00F431BD" w:rsidRPr="0081003A">
        <w:rPr>
          <w:rFonts w:ascii="Arial" w:hAnsi="Arial" w:cs="Arial"/>
        </w:rPr>
        <w:t>00,00</w:t>
      </w:r>
      <w:r w:rsidRPr="0081003A">
        <w:rPr>
          <w:rFonts w:ascii="Arial" w:hAnsi="Arial" w:cs="Arial"/>
        </w:rPr>
        <w:t xml:space="preserve"> eurų, kitos biuro įrangos už 1601</w:t>
      </w:r>
      <w:r w:rsidR="00F431BD" w:rsidRPr="0081003A">
        <w:rPr>
          <w:rFonts w:ascii="Arial" w:hAnsi="Arial" w:cs="Arial"/>
        </w:rPr>
        <w:t>00,00</w:t>
      </w:r>
      <w:r w:rsidRPr="0081003A">
        <w:rPr>
          <w:rFonts w:ascii="Arial" w:hAnsi="Arial" w:cs="Arial"/>
        </w:rPr>
        <w:t xml:space="preserve"> eurų, kitų mašinų ir įrenginių už 226</w:t>
      </w:r>
      <w:r w:rsidR="00F431BD" w:rsidRPr="0081003A">
        <w:rPr>
          <w:rFonts w:ascii="Arial" w:hAnsi="Arial" w:cs="Arial"/>
        </w:rPr>
        <w:t>00,00</w:t>
      </w:r>
      <w:r w:rsidRPr="0081003A">
        <w:rPr>
          <w:rFonts w:ascii="Arial" w:hAnsi="Arial" w:cs="Arial"/>
        </w:rPr>
        <w:t xml:space="preserve"> eurų, kompiuterinės technikos už 471</w:t>
      </w:r>
      <w:r w:rsidR="00E60EF9" w:rsidRPr="0081003A">
        <w:rPr>
          <w:rFonts w:ascii="Arial" w:hAnsi="Arial" w:cs="Arial"/>
        </w:rPr>
        <w:t>00,00</w:t>
      </w:r>
      <w:r w:rsidRPr="0081003A">
        <w:rPr>
          <w:rFonts w:ascii="Arial" w:hAnsi="Arial" w:cs="Arial"/>
        </w:rPr>
        <w:t>. eurų, programinės įrangos už 22</w:t>
      </w:r>
      <w:r w:rsidR="00E60EF9" w:rsidRPr="0081003A">
        <w:rPr>
          <w:rFonts w:ascii="Arial" w:hAnsi="Arial" w:cs="Arial"/>
        </w:rPr>
        <w:t>00,00</w:t>
      </w:r>
      <w:r w:rsidRPr="0081003A">
        <w:rPr>
          <w:rFonts w:ascii="Arial" w:hAnsi="Arial" w:cs="Arial"/>
        </w:rPr>
        <w:t xml:space="preserve"> eurų. Priekulės I. Simonaitytės gimnazijai perduotas mokyklinis autobusas už 434</w:t>
      </w:r>
      <w:r w:rsidR="00047693" w:rsidRPr="0081003A">
        <w:rPr>
          <w:rFonts w:ascii="Arial" w:hAnsi="Arial" w:cs="Arial"/>
        </w:rPr>
        <w:t xml:space="preserve">00,00 </w:t>
      </w:r>
      <w:r w:rsidRPr="0081003A">
        <w:rPr>
          <w:rFonts w:ascii="Arial" w:hAnsi="Arial" w:cs="Arial"/>
        </w:rPr>
        <w:t>eurų, esminio pagerinimo darbų už 9595</w:t>
      </w:r>
      <w:r w:rsidR="00047693" w:rsidRPr="0081003A">
        <w:rPr>
          <w:rFonts w:ascii="Arial" w:hAnsi="Arial" w:cs="Arial"/>
        </w:rPr>
        <w:t>00,00 e</w:t>
      </w:r>
      <w:r w:rsidRPr="0081003A">
        <w:rPr>
          <w:rFonts w:ascii="Arial" w:hAnsi="Arial" w:cs="Arial"/>
        </w:rPr>
        <w:t>urų, kitų statinių už 239</w:t>
      </w:r>
      <w:r w:rsidR="00047693" w:rsidRPr="0081003A">
        <w:rPr>
          <w:rFonts w:ascii="Arial" w:hAnsi="Arial" w:cs="Arial"/>
        </w:rPr>
        <w:t>00,00</w:t>
      </w:r>
      <w:r w:rsidRPr="0081003A">
        <w:rPr>
          <w:rFonts w:ascii="Arial" w:hAnsi="Arial" w:cs="Arial"/>
        </w:rPr>
        <w:t xml:space="preserve"> eurų, kitų mašinų ir įrenginių už 428</w:t>
      </w:r>
      <w:r w:rsidR="006D1CD3" w:rsidRPr="0081003A">
        <w:rPr>
          <w:rFonts w:ascii="Arial" w:hAnsi="Arial" w:cs="Arial"/>
        </w:rPr>
        <w:t>00,00</w:t>
      </w:r>
      <w:r w:rsidRPr="0081003A">
        <w:rPr>
          <w:rFonts w:ascii="Arial" w:hAnsi="Arial" w:cs="Arial"/>
        </w:rPr>
        <w:t xml:space="preserve"> eurų. Kretingalės kultūros centrui perduota negyvenamųjų pastatų už 3459</w:t>
      </w:r>
      <w:r w:rsidR="006D1CD3" w:rsidRPr="0081003A">
        <w:rPr>
          <w:rFonts w:ascii="Arial" w:hAnsi="Arial" w:cs="Arial"/>
        </w:rPr>
        <w:t xml:space="preserve">00,00 </w:t>
      </w:r>
      <w:r w:rsidRPr="0081003A">
        <w:rPr>
          <w:rFonts w:ascii="Arial" w:hAnsi="Arial" w:cs="Arial"/>
        </w:rPr>
        <w:t>eurų. Veiviržėnų J. Šaulio gimnazijai perduota negyvenamųjų pastatų už 3235</w:t>
      </w:r>
      <w:r w:rsidR="006D1CD3" w:rsidRPr="0081003A">
        <w:rPr>
          <w:rFonts w:ascii="Arial" w:hAnsi="Arial" w:cs="Arial"/>
        </w:rPr>
        <w:t>00,00</w:t>
      </w:r>
      <w:r w:rsidRPr="0081003A">
        <w:rPr>
          <w:rFonts w:ascii="Arial" w:hAnsi="Arial" w:cs="Arial"/>
        </w:rPr>
        <w:t xml:space="preserve"> eurų ir kitų statinių už 241</w:t>
      </w:r>
      <w:r w:rsidR="006D1CD3" w:rsidRPr="0081003A">
        <w:rPr>
          <w:rFonts w:ascii="Arial" w:hAnsi="Arial" w:cs="Arial"/>
        </w:rPr>
        <w:t>00,00</w:t>
      </w:r>
      <w:r w:rsidRPr="0081003A">
        <w:rPr>
          <w:rFonts w:ascii="Arial" w:hAnsi="Arial" w:cs="Arial"/>
        </w:rPr>
        <w:t xml:space="preserve"> eurų. Klaipėdos rajono </w:t>
      </w:r>
      <w:r w:rsidRPr="0081003A">
        <w:rPr>
          <w:rFonts w:ascii="Arial" w:hAnsi="Arial" w:cs="Arial"/>
        </w:rPr>
        <w:lastRenderedPageBreak/>
        <w:t>savivaldybės BĮ „Sporto centrui“ perduota negyvenamųjų pastatų už 299136</w:t>
      </w:r>
      <w:r w:rsidR="006D1CD3" w:rsidRPr="0081003A">
        <w:rPr>
          <w:rFonts w:ascii="Arial" w:hAnsi="Arial" w:cs="Arial"/>
        </w:rPr>
        <w:t>00,00</w:t>
      </w:r>
      <w:r w:rsidRPr="0081003A">
        <w:rPr>
          <w:rFonts w:ascii="Arial" w:hAnsi="Arial" w:cs="Arial"/>
        </w:rPr>
        <w:t xml:space="preserve"> eurų ir infrastruktūros statinių už 840</w:t>
      </w:r>
      <w:r w:rsidR="006D1CD3" w:rsidRPr="0081003A">
        <w:rPr>
          <w:rFonts w:ascii="Arial" w:hAnsi="Arial" w:cs="Arial"/>
        </w:rPr>
        <w:t>00,00</w:t>
      </w:r>
      <w:r w:rsidRPr="0081003A">
        <w:rPr>
          <w:rFonts w:ascii="Arial" w:hAnsi="Arial" w:cs="Arial"/>
        </w:rPr>
        <w:t xml:space="preserve"> eurų, kitų statinių už 457</w:t>
      </w:r>
      <w:r w:rsidR="009740A2" w:rsidRPr="0081003A">
        <w:rPr>
          <w:rFonts w:ascii="Arial" w:hAnsi="Arial" w:cs="Arial"/>
        </w:rPr>
        <w:t>00,00</w:t>
      </w:r>
      <w:r w:rsidRPr="0081003A">
        <w:rPr>
          <w:rFonts w:ascii="Arial" w:hAnsi="Arial" w:cs="Arial"/>
        </w:rPr>
        <w:t xml:space="preserve"> eurų. Endriejavo pagrindinei mokyklai perduota negyvenamųjų pastatų už 4826</w:t>
      </w:r>
      <w:r w:rsidR="004E03A1" w:rsidRPr="0081003A">
        <w:rPr>
          <w:rFonts w:ascii="Arial" w:hAnsi="Arial" w:cs="Arial"/>
        </w:rPr>
        <w:t>00,00</w:t>
      </w:r>
      <w:r w:rsidRPr="0081003A">
        <w:rPr>
          <w:rFonts w:ascii="Arial" w:hAnsi="Arial" w:cs="Arial"/>
        </w:rPr>
        <w:t xml:space="preserve"> eurų ir kitų statinių už 635</w:t>
      </w:r>
      <w:r w:rsidR="004E03A1" w:rsidRPr="0081003A">
        <w:rPr>
          <w:rFonts w:ascii="Arial" w:hAnsi="Arial" w:cs="Arial"/>
        </w:rPr>
        <w:t>00,00</w:t>
      </w:r>
      <w:r w:rsidRPr="0081003A">
        <w:rPr>
          <w:rFonts w:ascii="Arial" w:hAnsi="Arial" w:cs="Arial"/>
        </w:rPr>
        <w:t xml:space="preserve"> eurų. J. Lankučio viešajai bibliotekai perduota negyvenamųjų pastatų už 4310</w:t>
      </w:r>
      <w:r w:rsidR="004E03A1" w:rsidRPr="0081003A">
        <w:rPr>
          <w:rFonts w:ascii="Arial" w:hAnsi="Arial" w:cs="Arial"/>
        </w:rPr>
        <w:t>00,00</w:t>
      </w:r>
      <w:r w:rsidRPr="0081003A">
        <w:rPr>
          <w:rFonts w:ascii="Arial" w:hAnsi="Arial" w:cs="Arial"/>
        </w:rPr>
        <w:t xml:space="preserve"> eurų. BĮ Priekulės meno ir kultūros centrui perduota negyvenamųjų pastatų už 668</w:t>
      </w:r>
      <w:r w:rsidR="004E03A1" w:rsidRPr="0081003A">
        <w:rPr>
          <w:rFonts w:ascii="Arial" w:hAnsi="Arial" w:cs="Arial"/>
        </w:rPr>
        <w:t>00</w:t>
      </w:r>
      <w:r w:rsidR="00DF2A60" w:rsidRPr="0081003A">
        <w:rPr>
          <w:rFonts w:ascii="Arial" w:hAnsi="Arial" w:cs="Arial"/>
        </w:rPr>
        <w:t>,00</w:t>
      </w:r>
      <w:r w:rsidRPr="0081003A">
        <w:rPr>
          <w:rFonts w:ascii="Arial" w:hAnsi="Arial" w:cs="Arial"/>
        </w:rPr>
        <w:t xml:space="preserve"> eurų. Priekulės socialinių paslaugų centrui perduota esminio pagerinimo darbų už 7748</w:t>
      </w:r>
      <w:r w:rsidR="00DF2A60" w:rsidRPr="0081003A">
        <w:rPr>
          <w:rFonts w:ascii="Arial" w:hAnsi="Arial" w:cs="Arial"/>
        </w:rPr>
        <w:t>00,00</w:t>
      </w:r>
      <w:r w:rsidRPr="0081003A">
        <w:rPr>
          <w:rFonts w:ascii="Arial" w:hAnsi="Arial" w:cs="Arial"/>
        </w:rPr>
        <w:t xml:space="preserve"> tūkst. eurų, kitų mašinų ir įrenginių už 167</w:t>
      </w:r>
      <w:r w:rsidR="00DF2A60" w:rsidRPr="0081003A">
        <w:rPr>
          <w:rFonts w:ascii="Arial" w:hAnsi="Arial" w:cs="Arial"/>
        </w:rPr>
        <w:t>00,00</w:t>
      </w:r>
      <w:r w:rsidRPr="0081003A">
        <w:rPr>
          <w:rFonts w:ascii="Arial" w:hAnsi="Arial" w:cs="Arial"/>
        </w:rPr>
        <w:t xml:space="preserve"> eurų, baldų už 137</w:t>
      </w:r>
      <w:r w:rsidR="00DF2A60" w:rsidRPr="0081003A">
        <w:rPr>
          <w:rFonts w:ascii="Arial" w:hAnsi="Arial" w:cs="Arial"/>
        </w:rPr>
        <w:t>00,00</w:t>
      </w:r>
      <w:r w:rsidRPr="0081003A">
        <w:rPr>
          <w:rFonts w:ascii="Arial" w:hAnsi="Arial" w:cs="Arial"/>
        </w:rPr>
        <w:t xml:space="preserve"> eurų, kompiuterinės technikos už 51</w:t>
      </w:r>
      <w:r w:rsidR="00DF2A60" w:rsidRPr="0081003A">
        <w:rPr>
          <w:rFonts w:ascii="Arial" w:hAnsi="Arial" w:cs="Arial"/>
        </w:rPr>
        <w:t>00,00</w:t>
      </w:r>
      <w:r w:rsidRPr="0081003A">
        <w:rPr>
          <w:rFonts w:ascii="Arial" w:hAnsi="Arial" w:cs="Arial"/>
        </w:rPr>
        <w:t xml:space="preserve"> eurų ir kito IMT už 74</w:t>
      </w:r>
      <w:r w:rsidR="00DF2A60" w:rsidRPr="0081003A">
        <w:rPr>
          <w:rFonts w:ascii="Arial" w:hAnsi="Arial" w:cs="Arial"/>
        </w:rPr>
        <w:t>00,00</w:t>
      </w:r>
      <w:r w:rsidRPr="0081003A">
        <w:rPr>
          <w:rFonts w:ascii="Arial" w:hAnsi="Arial" w:cs="Arial"/>
        </w:rPr>
        <w:t xml:space="preserve"> eurų. Plikių I. Labutytės pagrindinei mokyklai perduota kitų statinių už 6934</w:t>
      </w:r>
      <w:r w:rsidR="00DF2A60" w:rsidRPr="0081003A">
        <w:rPr>
          <w:rFonts w:ascii="Arial" w:hAnsi="Arial" w:cs="Arial"/>
        </w:rPr>
        <w:t>00,00</w:t>
      </w:r>
      <w:r w:rsidRPr="0081003A">
        <w:rPr>
          <w:rFonts w:ascii="Arial" w:hAnsi="Arial" w:cs="Arial"/>
        </w:rPr>
        <w:t xml:space="preserve"> eurų ir infrastruktūros statinių už 266</w:t>
      </w:r>
      <w:r w:rsidR="009C3631" w:rsidRPr="0081003A">
        <w:rPr>
          <w:rFonts w:ascii="Arial" w:hAnsi="Arial" w:cs="Arial"/>
        </w:rPr>
        <w:t>00,00</w:t>
      </w:r>
      <w:r w:rsidRPr="0081003A">
        <w:rPr>
          <w:rFonts w:ascii="Arial" w:hAnsi="Arial" w:cs="Arial"/>
        </w:rPr>
        <w:t xml:space="preserve"> eurų. BĮ Dovilų pagrindinei mokyklai perduoti esminio pagerinimo darbai už 179</w:t>
      </w:r>
      <w:r w:rsidR="009C3631" w:rsidRPr="0081003A">
        <w:rPr>
          <w:rFonts w:ascii="Arial" w:hAnsi="Arial" w:cs="Arial"/>
        </w:rPr>
        <w:t>00,00</w:t>
      </w:r>
      <w:r w:rsidRPr="0081003A">
        <w:rPr>
          <w:rFonts w:ascii="Arial" w:hAnsi="Arial" w:cs="Arial"/>
        </w:rPr>
        <w:t xml:space="preserve"> eurų. BĮ Ketvergių pagrindinei mokyklai perduoti esminio pagerinimo darbai už 1391</w:t>
      </w:r>
      <w:r w:rsidR="009C3631" w:rsidRPr="0081003A">
        <w:rPr>
          <w:rFonts w:ascii="Arial" w:hAnsi="Arial" w:cs="Arial"/>
        </w:rPr>
        <w:t>00,00</w:t>
      </w:r>
      <w:r w:rsidRPr="0081003A">
        <w:rPr>
          <w:rFonts w:ascii="Arial" w:hAnsi="Arial" w:cs="Arial"/>
        </w:rPr>
        <w:t xml:space="preserve"> eurų. Vėžaičių pagrindinei mokyklai perduoti esminio pagerinimo darbai už 398</w:t>
      </w:r>
      <w:r w:rsidR="009C3631" w:rsidRPr="0081003A">
        <w:rPr>
          <w:rFonts w:ascii="Arial" w:hAnsi="Arial" w:cs="Arial"/>
        </w:rPr>
        <w:t>00,00</w:t>
      </w:r>
      <w:r w:rsidRPr="0081003A">
        <w:rPr>
          <w:rFonts w:ascii="Arial" w:hAnsi="Arial" w:cs="Arial"/>
        </w:rPr>
        <w:t xml:space="preserve"> eurų. Vėžaičių kultūros centrui perduota negyvenamųjų pastatų už 149</w:t>
      </w:r>
      <w:r w:rsidR="009C3631" w:rsidRPr="0081003A">
        <w:rPr>
          <w:rFonts w:ascii="Arial" w:hAnsi="Arial" w:cs="Arial"/>
        </w:rPr>
        <w:t>00,00</w:t>
      </w:r>
      <w:r w:rsidRPr="0081003A">
        <w:rPr>
          <w:rFonts w:ascii="Arial" w:hAnsi="Arial" w:cs="Arial"/>
        </w:rPr>
        <w:t xml:space="preserve"> eurų. Klaipėdos rajono savivaldybės  Priešgaisrinei tarnybai perduoti gyvenamieji pastatai už 587</w:t>
      </w:r>
      <w:r w:rsidR="009C3631" w:rsidRPr="0081003A">
        <w:rPr>
          <w:rFonts w:ascii="Arial" w:hAnsi="Arial" w:cs="Arial"/>
        </w:rPr>
        <w:t>00,00</w:t>
      </w:r>
      <w:r w:rsidRPr="0081003A">
        <w:rPr>
          <w:rFonts w:ascii="Arial" w:hAnsi="Arial" w:cs="Arial"/>
        </w:rPr>
        <w:t xml:space="preserve"> eurų. VĮ Turto bankui perduota negyvenamųjų pastatų už 272</w:t>
      </w:r>
      <w:r w:rsidR="009C3631" w:rsidRPr="0081003A">
        <w:rPr>
          <w:rFonts w:ascii="Arial" w:hAnsi="Arial" w:cs="Arial"/>
        </w:rPr>
        <w:t>00,00</w:t>
      </w:r>
      <w:r w:rsidRPr="0081003A">
        <w:rPr>
          <w:rFonts w:ascii="Arial" w:hAnsi="Arial" w:cs="Arial"/>
        </w:rPr>
        <w:t xml:space="preserve"> eurų.</w:t>
      </w:r>
    </w:p>
    <w:p w14:paraId="166CC00B" w14:textId="569A9060" w:rsidR="00DC69EA" w:rsidRPr="0081003A" w:rsidRDefault="00C910F3" w:rsidP="008A7D5D">
      <w:pPr>
        <w:spacing w:line="276" w:lineRule="auto"/>
        <w:ind w:firstLine="567"/>
        <w:jc w:val="both"/>
        <w:rPr>
          <w:rFonts w:ascii="Arial" w:hAnsi="Arial" w:cs="Arial"/>
        </w:rPr>
      </w:pPr>
      <w:r w:rsidRPr="0081003A">
        <w:rPr>
          <w:rFonts w:ascii="Arial" w:hAnsi="Arial" w:cs="Arial"/>
        </w:rPr>
        <w:t>Neatlygintinai gauta iš AB „VIA Lietuva“ dalis kelio Gargždai-Kretinga valstybinės reikšmės kelias Nr.</w:t>
      </w:r>
      <w:r w:rsidR="00B4422D" w:rsidRPr="0081003A">
        <w:rPr>
          <w:rFonts w:ascii="Arial" w:hAnsi="Arial" w:cs="Arial"/>
        </w:rPr>
        <w:t xml:space="preserve"> </w:t>
      </w:r>
      <w:r w:rsidRPr="0081003A">
        <w:rPr>
          <w:rFonts w:ascii="Arial" w:hAnsi="Arial" w:cs="Arial"/>
        </w:rPr>
        <w:t>216 ilgis 1,935 km už 5396</w:t>
      </w:r>
      <w:r w:rsidR="00DC69EA" w:rsidRPr="0081003A">
        <w:rPr>
          <w:rFonts w:ascii="Arial" w:hAnsi="Arial" w:cs="Arial"/>
        </w:rPr>
        <w:t>00,00</w:t>
      </w:r>
      <w:r w:rsidRPr="0081003A">
        <w:rPr>
          <w:rFonts w:ascii="Arial" w:hAnsi="Arial" w:cs="Arial"/>
        </w:rPr>
        <w:t xml:space="preserve"> eurų. Lietuvos transporto saugos administracija perdavė kitus statinius už 194</w:t>
      </w:r>
      <w:r w:rsidR="00DC69EA" w:rsidRPr="0081003A">
        <w:rPr>
          <w:rFonts w:ascii="Arial" w:hAnsi="Arial" w:cs="Arial"/>
        </w:rPr>
        <w:t>00,00</w:t>
      </w:r>
      <w:r w:rsidRPr="0081003A">
        <w:rPr>
          <w:rFonts w:ascii="Arial" w:hAnsi="Arial" w:cs="Arial"/>
        </w:rPr>
        <w:t xml:space="preserve"> eurų. Nacionalinė žemės tarnyba prie Aplinkos ministerijos perdavė valstybinės žemės sklypus už 4075</w:t>
      </w:r>
      <w:r w:rsidR="00DC69EA" w:rsidRPr="0081003A">
        <w:rPr>
          <w:rFonts w:ascii="Arial" w:hAnsi="Arial" w:cs="Arial"/>
        </w:rPr>
        <w:t>00,00</w:t>
      </w:r>
      <w:r w:rsidRPr="0081003A">
        <w:rPr>
          <w:rFonts w:ascii="Arial" w:hAnsi="Arial" w:cs="Arial"/>
        </w:rPr>
        <w:t xml:space="preserve"> eurų valdyti patikėjimo teise. Klaipėdos rajono savivaldybės visuomenės sveikatos biuras perdavė automobilį už 95</w:t>
      </w:r>
      <w:r w:rsidR="00DC69EA" w:rsidRPr="0081003A">
        <w:rPr>
          <w:rFonts w:ascii="Arial" w:hAnsi="Arial" w:cs="Arial"/>
        </w:rPr>
        <w:t>00,00</w:t>
      </w:r>
      <w:r w:rsidRPr="0081003A">
        <w:rPr>
          <w:rFonts w:ascii="Arial" w:hAnsi="Arial" w:cs="Arial"/>
        </w:rPr>
        <w:t xml:space="preserve"> eurų. </w:t>
      </w:r>
    </w:p>
    <w:p w14:paraId="3DEA9E90" w14:textId="2F1E2E7E" w:rsidR="00C910F3" w:rsidRPr="0081003A" w:rsidRDefault="00C910F3" w:rsidP="008A7D5D">
      <w:pPr>
        <w:spacing w:line="276" w:lineRule="auto"/>
        <w:ind w:firstLine="567"/>
        <w:jc w:val="both"/>
        <w:rPr>
          <w:rFonts w:ascii="Arial" w:hAnsi="Arial" w:cs="Arial"/>
        </w:rPr>
      </w:pPr>
      <w:r w:rsidRPr="0081003A">
        <w:rPr>
          <w:rFonts w:ascii="Arial" w:hAnsi="Arial" w:cs="Arial"/>
        </w:rPr>
        <w:t>Fiziniai ir juridiniai asmenys Klaipėdos rajono savivaldybės nuosavybei perdavė vandentiekio tinklus, nuotekų šalinimo tinklus dovanojimo sutartimi</w:t>
      </w:r>
      <w:r w:rsidR="00B62222" w:rsidRPr="0081003A">
        <w:rPr>
          <w:rFonts w:ascii="Arial" w:hAnsi="Arial" w:cs="Arial"/>
        </w:rPr>
        <w:t>s</w:t>
      </w:r>
      <w:r w:rsidRPr="0081003A">
        <w:rPr>
          <w:rFonts w:ascii="Arial" w:hAnsi="Arial" w:cs="Arial"/>
        </w:rPr>
        <w:t xml:space="preserve"> ir infrastruktūros perleidimo sutartimi</w:t>
      </w:r>
      <w:r w:rsidR="00B62222" w:rsidRPr="0081003A">
        <w:rPr>
          <w:rFonts w:ascii="Arial" w:hAnsi="Arial" w:cs="Arial"/>
        </w:rPr>
        <w:t>s</w:t>
      </w:r>
      <w:r w:rsidRPr="0081003A">
        <w:rPr>
          <w:rFonts w:ascii="Arial" w:hAnsi="Arial" w:cs="Arial"/>
        </w:rPr>
        <w:t xml:space="preserve"> už 14413</w:t>
      </w:r>
      <w:r w:rsidR="00DC69EA" w:rsidRPr="0081003A">
        <w:rPr>
          <w:rFonts w:ascii="Arial" w:hAnsi="Arial" w:cs="Arial"/>
        </w:rPr>
        <w:t xml:space="preserve">00,00 </w:t>
      </w:r>
      <w:r w:rsidRPr="0081003A">
        <w:rPr>
          <w:rFonts w:ascii="Arial" w:hAnsi="Arial" w:cs="Arial"/>
        </w:rPr>
        <w:t>eurų. Infrastruktūros plėtros sutartimi iniciatoriai perdavė vandentiekio tinklus, buitinių nuotekų, lietaus nuotekų tinklus, slėginius tinklus statybos perdavimo-priėmimo aktais pagal faktines sąnaudas už 6093</w:t>
      </w:r>
      <w:r w:rsidR="00DC69EA" w:rsidRPr="0081003A">
        <w:rPr>
          <w:rFonts w:ascii="Arial" w:hAnsi="Arial" w:cs="Arial"/>
        </w:rPr>
        <w:t>00,00</w:t>
      </w:r>
      <w:r w:rsidRPr="0081003A">
        <w:rPr>
          <w:rFonts w:ascii="Arial" w:hAnsi="Arial" w:cs="Arial"/>
        </w:rPr>
        <w:t xml:space="preserve"> eurų. Taip pat buvo gauta, perduota ir kito turto iš viešojo sektoriaus ir kitų subjektų. </w:t>
      </w:r>
    </w:p>
    <w:bookmarkEnd w:id="1"/>
    <w:p w14:paraId="73F1304C" w14:textId="2E13D9A0" w:rsidR="00B62222" w:rsidRPr="0081003A" w:rsidRDefault="00B62222" w:rsidP="008A7D5D">
      <w:pPr>
        <w:spacing w:line="276" w:lineRule="auto"/>
        <w:ind w:firstLine="567"/>
        <w:jc w:val="both"/>
        <w:rPr>
          <w:rFonts w:ascii="Arial" w:hAnsi="Arial" w:cs="Arial"/>
        </w:rPr>
      </w:pPr>
      <w:r w:rsidRPr="0081003A">
        <w:rPr>
          <w:rFonts w:ascii="Arial" w:hAnsi="Arial" w:cs="Arial"/>
        </w:rPr>
        <w:t>2025-10-31 Savivaldybės administracijos direktoriaus įsakymu Nr. AV-1624, 2025-11-30 būklei atlikta ilgalaikio materialiojo, nematerialiojo turto inventorizacija.</w:t>
      </w:r>
    </w:p>
    <w:p w14:paraId="6B7CB107" w14:textId="2D98D79B" w:rsidR="00CD142B" w:rsidRPr="0081003A" w:rsidRDefault="00CD142B" w:rsidP="008A7D5D">
      <w:pPr>
        <w:spacing w:line="276" w:lineRule="auto"/>
        <w:ind w:firstLine="567"/>
        <w:jc w:val="both"/>
        <w:rPr>
          <w:rFonts w:ascii="Arial" w:hAnsi="Arial" w:cs="Arial"/>
        </w:rPr>
      </w:pPr>
      <w:r w:rsidRPr="0081003A">
        <w:rPr>
          <w:rFonts w:ascii="Arial" w:hAnsi="Arial" w:cs="Arial"/>
        </w:rPr>
        <w:t xml:space="preserve">Nebalansinėje sąskaitoje apskaitomas pagal panaudos sutartis gautas ilgalaikis materialusis turtas: žemė – 5547028,84 eurai, baldai ir biuro įranga pagal panaudos sutartis – 23892,23 eurai. Taip pat nebalansinėje sąskaitoje apskaitomas ūkinis inventorius – 2103907,99 eurai. </w:t>
      </w:r>
    </w:p>
    <w:p w14:paraId="02D13E00" w14:textId="7A2CBDCE" w:rsidR="00090BDE" w:rsidRPr="0081003A" w:rsidRDefault="00CD142B" w:rsidP="008A7D5D">
      <w:pPr>
        <w:spacing w:line="276" w:lineRule="auto"/>
        <w:ind w:firstLine="567"/>
        <w:jc w:val="both"/>
        <w:rPr>
          <w:rFonts w:ascii="Arial" w:hAnsi="Arial" w:cs="Arial"/>
        </w:rPr>
      </w:pPr>
      <w:r w:rsidRPr="0081003A">
        <w:rPr>
          <w:rFonts w:ascii="Arial" w:hAnsi="Arial" w:cs="Arial"/>
        </w:rPr>
        <w:t xml:space="preserve">Pagal panaudos sutartis perduoto turto likutine verte 4577620,99 eurų, iš jų perduota viešojo sektorius subjektams – 1107968,36 eurų ir kitiems subjektams – 3469652,63 eurų. </w:t>
      </w:r>
    </w:p>
    <w:p w14:paraId="50FB81F1" w14:textId="77777777" w:rsidR="00567606" w:rsidRPr="0081003A" w:rsidRDefault="00567606" w:rsidP="00A710FF">
      <w:pPr>
        <w:spacing w:line="360" w:lineRule="auto"/>
        <w:jc w:val="both"/>
        <w:rPr>
          <w:rFonts w:ascii="Arial" w:hAnsi="Arial" w:cs="Arial"/>
          <w:sz w:val="20"/>
          <w:szCs w:val="20"/>
          <w:highlight w:val="yellow"/>
        </w:rPr>
      </w:pPr>
    </w:p>
    <w:p w14:paraId="30444AC9" w14:textId="77777777" w:rsidR="00584A36" w:rsidRPr="0081003A" w:rsidRDefault="00DD7EBD" w:rsidP="008A7D5D">
      <w:pPr>
        <w:spacing w:line="276" w:lineRule="auto"/>
        <w:jc w:val="center"/>
        <w:rPr>
          <w:rFonts w:ascii="Arial" w:hAnsi="Arial" w:cs="Arial"/>
          <w:b/>
        </w:rPr>
      </w:pPr>
      <w:r w:rsidRPr="0081003A">
        <w:rPr>
          <w:rFonts w:ascii="Arial" w:hAnsi="Arial" w:cs="Arial"/>
          <w:b/>
        </w:rPr>
        <w:t>Finansinis turtas ir finansiniai įsipareigojimai</w:t>
      </w:r>
    </w:p>
    <w:p w14:paraId="46F5D11F" w14:textId="77777777" w:rsidR="00584A36" w:rsidRPr="0081003A" w:rsidRDefault="00584A36" w:rsidP="008A7D5D">
      <w:pPr>
        <w:spacing w:line="276" w:lineRule="auto"/>
        <w:jc w:val="both"/>
        <w:rPr>
          <w:rFonts w:ascii="Arial" w:hAnsi="Arial" w:cs="Arial"/>
          <w:sz w:val="20"/>
          <w:szCs w:val="20"/>
          <w:highlight w:val="yellow"/>
        </w:rPr>
      </w:pPr>
    </w:p>
    <w:p w14:paraId="1841F76A" w14:textId="02A191E3" w:rsidR="008A7D5D" w:rsidRPr="0081003A" w:rsidRDefault="00620093" w:rsidP="008A7D5D">
      <w:pPr>
        <w:spacing w:line="276" w:lineRule="auto"/>
        <w:ind w:firstLine="567"/>
        <w:jc w:val="both"/>
        <w:rPr>
          <w:rFonts w:ascii="Arial" w:hAnsi="Arial" w:cs="Arial"/>
          <w:sz w:val="22"/>
          <w:szCs w:val="22"/>
        </w:rPr>
        <w:sectPr w:rsidR="008A7D5D" w:rsidRPr="0081003A" w:rsidSect="009F334B">
          <w:headerReference w:type="default" r:id="rId8"/>
          <w:pgSz w:w="11906" w:h="16838"/>
          <w:pgMar w:top="1134" w:right="567" w:bottom="1134" w:left="1560" w:header="567" w:footer="567" w:gutter="0"/>
          <w:cols w:space="1296"/>
          <w:titlePg/>
          <w:docGrid w:linePitch="360"/>
        </w:sectPr>
      </w:pPr>
      <w:r w:rsidRPr="0081003A">
        <w:rPr>
          <w:rFonts w:ascii="Arial" w:hAnsi="Arial" w:cs="Arial"/>
          <w:b/>
          <w:sz w:val="22"/>
          <w:szCs w:val="22"/>
        </w:rPr>
        <w:t>Pastaba P05, P06.</w:t>
      </w:r>
      <w:r w:rsidR="008A7D5D" w:rsidRPr="0081003A">
        <w:rPr>
          <w:rFonts w:ascii="Arial" w:hAnsi="Arial" w:cs="Arial"/>
          <w:sz w:val="22"/>
          <w:szCs w:val="22"/>
        </w:rPr>
        <w:t xml:space="preserve"> </w:t>
      </w:r>
      <w:r w:rsidR="00DD7EBD" w:rsidRPr="0081003A">
        <w:rPr>
          <w:rFonts w:ascii="Arial" w:hAnsi="Arial" w:cs="Arial"/>
          <w:sz w:val="22"/>
          <w:szCs w:val="22"/>
        </w:rPr>
        <w:t>Informacija apie finansinio turto ir finansinių įsipareigojimų pokytį pateikti 17-ojo standarto</w:t>
      </w:r>
      <w:r w:rsidR="00E92D5E" w:rsidRPr="0081003A">
        <w:rPr>
          <w:rFonts w:ascii="Arial" w:hAnsi="Arial" w:cs="Arial"/>
          <w:sz w:val="22"/>
          <w:szCs w:val="22"/>
        </w:rPr>
        <w:t xml:space="preserve"> 4 priede.</w:t>
      </w:r>
      <w:r w:rsidR="004F304C" w:rsidRPr="0081003A">
        <w:rPr>
          <w:rFonts w:ascii="Arial" w:hAnsi="Arial" w:cs="Arial"/>
          <w:sz w:val="22"/>
          <w:szCs w:val="22"/>
        </w:rPr>
        <w:t xml:space="preserve"> Ataskaitiniu laikotarpiu dividendai iš kontroliuojamų </w:t>
      </w:r>
      <w:r w:rsidR="00FA0E5E" w:rsidRPr="0081003A">
        <w:rPr>
          <w:rFonts w:ascii="Arial" w:hAnsi="Arial" w:cs="Arial"/>
          <w:sz w:val="22"/>
          <w:szCs w:val="22"/>
        </w:rPr>
        <w:t>subjektų gauti nebuvo.</w:t>
      </w:r>
    </w:p>
    <w:p w14:paraId="5F646368" w14:textId="446E520E" w:rsidR="00584A36" w:rsidRPr="0081003A" w:rsidRDefault="004F304C" w:rsidP="008A7D5D">
      <w:pPr>
        <w:spacing w:line="276" w:lineRule="auto"/>
        <w:ind w:firstLine="567"/>
        <w:jc w:val="both"/>
        <w:rPr>
          <w:rFonts w:ascii="Arial" w:hAnsi="Arial" w:cs="Arial"/>
        </w:rPr>
      </w:pPr>
      <w:r w:rsidRPr="0081003A">
        <w:rPr>
          <w:rFonts w:ascii="Arial" w:hAnsi="Arial" w:cs="Arial"/>
        </w:rPr>
        <w:lastRenderedPageBreak/>
        <w:t>Detali informacija apie kontroliuojamų subjektų rezultatus taikant nuosavybės metodą pateikta lentelėje.</w:t>
      </w:r>
    </w:p>
    <w:p w14:paraId="7E504A1D" w14:textId="77777777" w:rsidR="008A7D5D" w:rsidRPr="0081003A" w:rsidRDefault="008A7D5D" w:rsidP="008A7D5D">
      <w:pPr>
        <w:spacing w:line="276" w:lineRule="auto"/>
        <w:ind w:firstLine="567"/>
        <w:jc w:val="both"/>
        <w:rPr>
          <w:rFonts w:ascii="Arial" w:hAnsi="Arial" w:cs="Arial"/>
        </w:rPr>
      </w:pPr>
    </w:p>
    <w:tbl>
      <w:tblPr>
        <w:tblW w:w="16019" w:type="dxa"/>
        <w:tblInd w:w="-431" w:type="dxa"/>
        <w:tblLayout w:type="fixed"/>
        <w:tblLook w:val="04A0" w:firstRow="1" w:lastRow="0" w:firstColumn="1" w:lastColumn="0" w:noHBand="0" w:noVBand="1"/>
      </w:tblPr>
      <w:tblGrid>
        <w:gridCol w:w="426"/>
        <w:gridCol w:w="993"/>
        <w:gridCol w:w="1134"/>
        <w:gridCol w:w="1134"/>
        <w:gridCol w:w="1134"/>
        <w:gridCol w:w="1134"/>
        <w:gridCol w:w="1134"/>
        <w:gridCol w:w="1134"/>
        <w:gridCol w:w="1134"/>
        <w:gridCol w:w="1134"/>
        <w:gridCol w:w="709"/>
        <w:gridCol w:w="992"/>
        <w:gridCol w:w="992"/>
        <w:gridCol w:w="567"/>
        <w:gridCol w:w="567"/>
        <w:gridCol w:w="426"/>
        <w:gridCol w:w="13"/>
        <w:gridCol w:w="695"/>
        <w:gridCol w:w="13"/>
        <w:gridCol w:w="554"/>
      </w:tblGrid>
      <w:tr w:rsidR="0081003A" w:rsidRPr="0081003A" w14:paraId="516F9242" w14:textId="77777777" w:rsidTr="00EB1F86">
        <w:trPr>
          <w:trHeight w:val="1150"/>
        </w:trPr>
        <w:tc>
          <w:tcPr>
            <w:tcW w:w="426" w:type="dxa"/>
            <w:vMerge w:val="restart"/>
            <w:tcBorders>
              <w:top w:val="single" w:sz="4" w:space="0" w:color="000000"/>
              <w:left w:val="single" w:sz="4" w:space="0" w:color="000000"/>
              <w:bottom w:val="single" w:sz="4" w:space="0" w:color="000000"/>
              <w:right w:val="nil"/>
            </w:tcBorders>
            <w:hideMark/>
          </w:tcPr>
          <w:p w14:paraId="030789C7" w14:textId="77777777" w:rsidR="008364C8" w:rsidRPr="0081003A" w:rsidRDefault="008364C8" w:rsidP="00A47C4C">
            <w:pPr>
              <w:snapToGrid w:val="0"/>
              <w:jc w:val="center"/>
              <w:rPr>
                <w:rFonts w:ascii="Arial" w:hAnsi="Arial" w:cs="Arial"/>
                <w:sz w:val="15"/>
                <w:szCs w:val="15"/>
              </w:rPr>
            </w:pPr>
            <w:bookmarkStart w:id="3" w:name="_Hlk159270402"/>
            <w:r w:rsidRPr="0081003A">
              <w:rPr>
                <w:rFonts w:ascii="Arial" w:hAnsi="Arial" w:cs="Arial"/>
                <w:sz w:val="15"/>
                <w:szCs w:val="15"/>
              </w:rPr>
              <w:t>Eilės  Nr.</w:t>
            </w:r>
          </w:p>
        </w:tc>
        <w:tc>
          <w:tcPr>
            <w:tcW w:w="993" w:type="dxa"/>
            <w:vMerge w:val="restart"/>
            <w:tcBorders>
              <w:top w:val="single" w:sz="4" w:space="0" w:color="000000"/>
              <w:left w:val="single" w:sz="4" w:space="0" w:color="000000"/>
              <w:bottom w:val="single" w:sz="4" w:space="0" w:color="000000"/>
              <w:right w:val="nil"/>
            </w:tcBorders>
            <w:hideMark/>
          </w:tcPr>
          <w:p w14:paraId="533D3D35"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Kontroliuojamojo arba asocijuotojo subjekto pavadinimas *</w:t>
            </w:r>
          </w:p>
        </w:tc>
        <w:tc>
          <w:tcPr>
            <w:tcW w:w="3402" w:type="dxa"/>
            <w:gridSpan w:val="3"/>
            <w:tcBorders>
              <w:top w:val="single" w:sz="4" w:space="0" w:color="000000"/>
              <w:left w:val="single" w:sz="4" w:space="0" w:color="000000"/>
              <w:bottom w:val="single" w:sz="4" w:space="0" w:color="000000"/>
              <w:right w:val="nil"/>
            </w:tcBorders>
          </w:tcPr>
          <w:p w14:paraId="6F61F0A5"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Subjekto</w:t>
            </w:r>
          </w:p>
          <w:p w14:paraId="1B59EB58" w14:textId="77777777" w:rsidR="008364C8" w:rsidRPr="0081003A" w:rsidRDefault="008364C8" w:rsidP="00A47C4C">
            <w:pPr>
              <w:jc w:val="center"/>
              <w:rPr>
                <w:rFonts w:ascii="Arial" w:hAnsi="Arial" w:cs="Arial"/>
                <w:sz w:val="15"/>
                <w:szCs w:val="15"/>
              </w:rPr>
            </w:pPr>
            <w:r w:rsidRPr="0081003A">
              <w:rPr>
                <w:rFonts w:ascii="Arial" w:hAnsi="Arial" w:cs="Arial"/>
                <w:sz w:val="15"/>
                <w:szCs w:val="15"/>
              </w:rPr>
              <w:t>nuosavas kapitalas</w:t>
            </w:r>
          </w:p>
          <w:p w14:paraId="63A65D1E" w14:textId="77777777" w:rsidR="008364C8" w:rsidRPr="0081003A" w:rsidRDefault="008364C8" w:rsidP="00A47C4C">
            <w:pPr>
              <w:jc w:val="center"/>
              <w:rPr>
                <w:rFonts w:ascii="Arial" w:hAnsi="Arial" w:cs="Arial"/>
                <w:sz w:val="15"/>
                <w:szCs w:val="15"/>
              </w:rPr>
            </w:pPr>
            <w:r w:rsidRPr="0081003A">
              <w:rPr>
                <w:rFonts w:ascii="Arial" w:hAnsi="Arial" w:cs="Arial"/>
                <w:sz w:val="15"/>
                <w:szCs w:val="15"/>
              </w:rPr>
              <w:t>ataskaitinio laikotarpio pradžiai</w:t>
            </w:r>
          </w:p>
          <w:p w14:paraId="004F330D" w14:textId="77777777" w:rsidR="008364C8" w:rsidRPr="0081003A" w:rsidRDefault="008364C8" w:rsidP="00A47C4C">
            <w:pPr>
              <w:jc w:val="center"/>
              <w:rPr>
                <w:rFonts w:ascii="Arial" w:hAnsi="Arial" w:cs="Arial"/>
                <w:sz w:val="15"/>
                <w:szCs w:val="15"/>
              </w:rPr>
            </w:pPr>
          </w:p>
        </w:tc>
        <w:tc>
          <w:tcPr>
            <w:tcW w:w="1134" w:type="dxa"/>
            <w:vMerge w:val="restart"/>
            <w:tcBorders>
              <w:top w:val="single" w:sz="4" w:space="0" w:color="000000"/>
              <w:left w:val="single" w:sz="4" w:space="0" w:color="000000"/>
              <w:bottom w:val="single" w:sz="4" w:space="0" w:color="000000"/>
              <w:right w:val="single" w:sz="4" w:space="0" w:color="000000"/>
            </w:tcBorders>
            <w:hideMark/>
          </w:tcPr>
          <w:p w14:paraId="79662374" w14:textId="77777777" w:rsidR="008364C8" w:rsidRPr="0081003A" w:rsidRDefault="008364C8" w:rsidP="00A47C4C">
            <w:pPr>
              <w:snapToGrid w:val="0"/>
              <w:rPr>
                <w:rFonts w:ascii="Arial" w:hAnsi="Arial" w:cs="Arial"/>
                <w:sz w:val="15"/>
                <w:szCs w:val="15"/>
              </w:rPr>
            </w:pPr>
            <w:r w:rsidRPr="0081003A">
              <w:rPr>
                <w:rFonts w:ascii="Arial" w:hAnsi="Arial" w:cs="Arial"/>
                <w:sz w:val="15"/>
                <w:szCs w:val="15"/>
              </w:rPr>
              <w:t>Investicijos</w:t>
            </w:r>
          </w:p>
          <w:p w14:paraId="5E6B2003" w14:textId="77777777" w:rsidR="008364C8" w:rsidRPr="0081003A" w:rsidRDefault="008364C8" w:rsidP="00A47C4C">
            <w:pPr>
              <w:rPr>
                <w:rFonts w:ascii="Arial" w:hAnsi="Arial" w:cs="Arial"/>
                <w:sz w:val="15"/>
                <w:szCs w:val="15"/>
              </w:rPr>
            </w:pPr>
            <w:r w:rsidRPr="0081003A">
              <w:rPr>
                <w:rFonts w:ascii="Arial" w:hAnsi="Arial" w:cs="Arial"/>
                <w:sz w:val="15"/>
                <w:szCs w:val="15"/>
              </w:rPr>
              <w:t>vertė nuosavybės metodu</w:t>
            </w:r>
          </w:p>
          <w:p w14:paraId="4EB7F984" w14:textId="77777777" w:rsidR="008364C8" w:rsidRPr="0081003A" w:rsidRDefault="008364C8" w:rsidP="00A47C4C">
            <w:pPr>
              <w:jc w:val="center"/>
              <w:rPr>
                <w:rFonts w:ascii="Arial" w:hAnsi="Arial" w:cs="Arial"/>
                <w:sz w:val="15"/>
                <w:szCs w:val="15"/>
              </w:rPr>
            </w:pPr>
            <w:r w:rsidRPr="0081003A">
              <w:rPr>
                <w:rFonts w:ascii="Arial" w:hAnsi="Arial" w:cs="Arial"/>
                <w:sz w:val="15"/>
                <w:szCs w:val="15"/>
              </w:rPr>
              <w:t xml:space="preserve">ataskaitinio </w:t>
            </w:r>
          </w:p>
          <w:p w14:paraId="02EC2269" w14:textId="77777777" w:rsidR="008364C8" w:rsidRPr="0081003A" w:rsidRDefault="008364C8" w:rsidP="00A47C4C">
            <w:pPr>
              <w:snapToGrid w:val="0"/>
              <w:rPr>
                <w:rFonts w:ascii="Arial" w:hAnsi="Arial" w:cs="Arial"/>
                <w:sz w:val="15"/>
                <w:szCs w:val="15"/>
              </w:rPr>
            </w:pPr>
            <w:r w:rsidRPr="0081003A">
              <w:rPr>
                <w:rFonts w:ascii="Arial" w:hAnsi="Arial" w:cs="Arial"/>
                <w:sz w:val="15"/>
                <w:szCs w:val="15"/>
              </w:rPr>
              <w:t>pradžioje</w:t>
            </w:r>
          </w:p>
          <w:p w14:paraId="37F0C760" w14:textId="77777777" w:rsidR="008364C8" w:rsidRPr="0081003A" w:rsidRDefault="008364C8" w:rsidP="00A47C4C">
            <w:pPr>
              <w:snapToGrid w:val="0"/>
              <w:rPr>
                <w:rFonts w:ascii="Arial" w:hAnsi="Arial" w:cs="Arial"/>
                <w:sz w:val="15"/>
                <w:szCs w:val="15"/>
              </w:rPr>
            </w:pPr>
            <w:r w:rsidRPr="0081003A">
              <w:rPr>
                <w:rFonts w:ascii="Arial" w:hAnsi="Arial" w:cs="Arial"/>
                <w:sz w:val="15"/>
                <w:szCs w:val="15"/>
              </w:rPr>
              <w:t>20XX-12-31 neaudituota</w:t>
            </w:r>
          </w:p>
        </w:tc>
        <w:tc>
          <w:tcPr>
            <w:tcW w:w="1134" w:type="dxa"/>
            <w:vMerge w:val="restart"/>
            <w:tcBorders>
              <w:top w:val="single" w:sz="4" w:space="0" w:color="000000"/>
              <w:left w:val="single" w:sz="4" w:space="0" w:color="000000"/>
              <w:bottom w:val="single" w:sz="4" w:space="0" w:color="000000"/>
              <w:right w:val="nil"/>
            </w:tcBorders>
            <w:hideMark/>
          </w:tcPr>
          <w:p w14:paraId="2B1D6E51" w14:textId="77777777" w:rsidR="008364C8" w:rsidRPr="0081003A" w:rsidRDefault="008364C8" w:rsidP="00A47C4C">
            <w:pPr>
              <w:snapToGrid w:val="0"/>
              <w:rPr>
                <w:rFonts w:ascii="Arial" w:hAnsi="Arial" w:cs="Arial"/>
                <w:sz w:val="15"/>
                <w:szCs w:val="15"/>
              </w:rPr>
            </w:pPr>
            <w:r w:rsidRPr="0081003A">
              <w:rPr>
                <w:rFonts w:ascii="Arial" w:hAnsi="Arial" w:cs="Arial"/>
                <w:sz w:val="15"/>
                <w:szCs w:val="15"/>
              </w:rPr>
              <w:t>Investicijos</w:t>
            </w:r>
          </w:p>
          <w:p w14:paraId="231DEC00" w14:textId="77777777" w:rsidR="008364C8" w:rsidRPr="0081003A" w:rsidRDefault="008364C8" w:rsidP="00A47C4C">
            <w:pPr>
              <w:rPr>
                <w:rFonts w:ascii="Arial" w:hAnsi="Arial" w:cs="Arial"/>
                <w:sz w:val="15"/>
                <w:szCs w:val="15"/>
              </w:rPr>
            </w:pPr>
            <w:r w:rsidRPr="0081003A">
              <w:rPr>
                <w:rFonts w:ascii="Arial" w:hAnsi="Arial" w:cs="Arial"/>
                <w:sz w:val="15"/>
                <w:szCs w:val="15"/>
              </w:rPr>
              <w:t>vertė nuosavybės metodu</w:t>
            </w:r>
          </w:p>
          <w:p w14:paraId="4DF375EB" w14:textId="77777777" w:rsidR="008364C8" w:rsidRPr="0081003A" w:rsidRDefault="008364C8" w:rsidP="00A47C4C">
            <w:pPr>
              <w:jc w:val="center"/>
              <w:rPr>
                <w:rFonts w:ascii="Arial" w:hAnsi="Arial" w:cs="Arial"/>
                <w:sz w:val="15"/>
                <w:szCs w:val="15"/>
              </w:rPr>
            </w:pPr>
            <w:r w:rsidRPr="0081003A">
              <w:rPr>
                <w:rFonts w:ascii="Arial" w:hAnsi="Arial" w:cs="Arial"/>
                <w:sz w:val="15"/>
                <w:szCs w:val="15"/>
              </w:rPr>
              <w:t xml:space="preserve">ataskaitinio </w:t>
            </w:r>
          </w:p>
          <w:p w14:paraId="0FFFA1E0" w14:textId="77777777" w:rsidR="008364C8" w:rsidRPr="0081003A" w:rsidRDefault="008364C8" w:rsidP="00A47C4C">
            <w:pPr>
              <w:rPr>
                <w:rFonts w:ascii="Arial" w:hAnsi="Arial" w:cs="Arial"/>
                <w:sz w:val="15"/>
                <w:szCs w:val="15"/>
              </w:rPr>
            </w:pPr>
            <w:r w:rsidRPr="0081003A">
              <w:rPr>
                <w:rFonts w:ascii="Arial" w:hAnsi="Arial" w:cs="Arial"/>
                <w:sz w:val="15"/>
                <w:szCs w:val="15"/>
              </w:rPr>
              <w:t xml:space="preserve">pradžioje </w:t>
            </w:r>
          </w:p>
          <w:p w14:paraId="5CF1B842" w14:textId="77777777" w:rsidR="008364C8" w:rsidRPr="0081003A" w:rsidRDefault="008364C8" w:rsidP="00A47C4C">
            <w:pPr>
              <w:rPr>
                <w:rFonts w:ascii="Arial" w:hAnsi="Arial" w:cs="Arial"/>
                <w:sz w:val="15"/>
                <w:szCs w:val="15"/>
              </w:rPr>
            </w:pPr>
            <w:r w:rsidRPr="0081003A">
              <w:rPr>
                <w:rFonts w:ascii="Arial" w:hAnsi="Arial" w:cs="Arial"/>
                <w:sz w:val="15"/>
                <w:szCs w:val="15"/>
              </w:rPr>
              <w:t>20XX-12-31</w:t>
            </w:r>
          </w:p>
          <w:p w14:paraId="4036AA6C" w14:textId="77777777" w:rsidR="008364C8" w:rsidRPr="0081003A" w:rsidRDefault="008364C8" w:rsidP="00A47C4C">
            <w:pPr>
              <w:rPr>
                <w:rFonts w:ascii="Arial" w:hAnsi="Arial" w:cs="Arial"/>
                <w:sz w:val="15"/>
                <w:szCs w:val="15"/>
              </w:rPr>
            </w:pPr>
            <w:r w:rsidRPr="0081003A">
              <w:rPr>
                <w:rFonts w:ascii="Arial" w:hAnsi="Arial" w:cs="Arial"/>
                <w:sz w:val="15"/>
                <w:szCs w:val="15"/>
              </w:rPr>
              <w:t>audituota</w:t>
            </w:r>
          </w:p>
        </w:tc>
        <w:tc>
          <w:tcPr>
            <w:tcW w:w="3402" w:type="dxa"/>
            <w:gridSpan w:val="3"/>
            <w:tcBorders>
              <w:top w:val="single" w:sz="4" w:space="0" w:color="000000"/>
              <w:left w:val="single" w:sz="4" w:space="0" w:color="000000"/>
              <w:bottom w:val="single" w:sz="4" w:space="0" w:color="000000"/>
              <w:right w:val="nil"/>
            </w:tcBorders>
          </w:tcPr>
          <w:p w14:paraId="0C34C109"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Subjekto</w:t>
            </w:r>
          </w:p>
          <w:p w14:paraId="5EDE3AE7" w14:textId="77777777" w:rsidR="008364C8" w:rsidRPr="0081003A" w:rsidRDefault="008364C8" w:rsidP="00A47C4C">
            <w:pPr>
              <w:jc w:val="center"/>
              <w:rPr>
                <w:rFonts w:ascii="Arial" w:hAnsi="Arial" w:cs="Arial"/>
                <w:sz w:val="15"/>
                <w:szCs w:val="15"/>
              </w:rPr>
            </w:pPr>
            <w:r w:rsidRPr="0081003A">
              <w:rPr>
                <w:rFonts w:ascii="Arial" w:hAnsi="Arial" w:cs="Arial"/>
                <w:sz w:val="15"/>
                <w:szCs w:val="15"/>
              </w:rPr>
              <w:t>nuosavas kapitalas</w:t>
            </w:r>
          </w:p>
          <w:p w14:paraId="0E869872" w14:textId="77777777" w:rsidR="008364C8" w:rsidRPr="0081003A" w:rsidRDefault="008364C8" w:rsidP="00A47C4C">
            <w:pPr>
              <w:jc w:val="center"/>
              <w:rPr>
                <w:rFonts w:ascii="Arial" w:hAnsi="Arial" w:cs="Arial"/>
                <w:sz w:val="15"/>
                <w:szCs w:val="15"/>
              </w:rPr>
            </w:pPr>
            <w:r w:rsidRPr="0081003A">
              <w:rPr>
                <w:rFonts w:ascii="Arial" w:hAnsi="Arial" w:cs="Arial"/>
                <w:sz w:val="15"/>
                <w:szCs w:val="15"/>
              </w:rPr>
              <w:t>ataskaitinio laikotarpio pabaigai</w:t>
            </w:r>
          </w:p>
          <w:p w14:paraId="5C930FCD" w14:textId="77777777" w:rsidR="008364C8" w:rsidRPr="0081003A" w:rsidRDefault="008364C8" w:rsidP="00A47C4C">
            <w:pPr>
              <w:tabs>
                <w:tab w:val="left" w:pos="1701"/>
                <w:tab w:val="left" w:pos="2552"/>
              </w:tabs>
              <w:jc w:val="center"/>
              <w:rPr>
                <w:rFonts w:ascii="Arial" w:hAnsi="Arial" w:cs="Arial"/>
                <w:sz w:val="15"/>
                <w:szCs w:val="15"/>
              </w:rPr>
            </w:pPr>
          </w:p>
        </w:tc>
        <w:tc>
          <w:tcPr>
            <w:tcW w:w="709" w:type="dxa"/>
            <w:tcBorders>
              <w:top w:val="single" w:sz="4" w:space="0" w:color="000000"/>
              <w:left w:val="single" w:sz="4" w:space="0" w:color="000000"/>
              <w:bottom w:val="single" w:sz="4" w:space="0" w:color="000000"/>
              <w:right w:val="nil"/>
            </w:tcBorders>
            <w:hideMark/>
          </w:tcPr>
          <w:p w14:paraId="10D202C4" w14:textId="77777777" w:rsidR="008364C8" w:rsidRPr="0081003A" w:rsidRDefault="008364C8" w:rsidP="00A47C4C">
            <w:pPr>
              <w:tabs>
                <w:tab w:val="left" w:pos="1701"/>
                <w:tab w:val="left" w:pos="2552"/>
              </w:tabs>
              <w:snapToGrid w:val="0"/>
              <w:jc w:val="center"/>
              <w:rPr>
                <w:rFonts w:ascii="Arial" w:hAnsi="Arial" w:cs="Arial"/>
                <w:sz w:val="15"/>
                <w:szCs w:val="15"/>
              </w:rPr>
            </w:pPr>
            <w:r w:rsidRPr="0081003A">
              <w:rPr>
                <w:rFonts w:ascii="Arial" w:hAnsi="Arial" w:cs="Arial"/>
                <w:sz w:val="15"/>
                <w:szCs w:val="15"/>
              </w:rPr>
              <w:t xml:space="preserve">Savivaldybės valdoma dalis </w:t>
            </w:r>
          </w:p>
          <w:p w14:paraId="63C0E421" w14:textId="77777777" w:rsidR="008364C8" w:rsidRPr="0081003A" w:rsidRDefault="008364C8" w:rsidP="00A47C4C">
            <w:pPr>
              <w:jc w:val="center"/>
              <w:rPr>
                <w:rFonts w:ascii="Arial" w:hAnsi="Arial" w:cs="Arial"/>
                <w:sz w:val="15"/>
                <w:szCs w:val="15"/>
              </w:rPr>
            </w:pPr>
            <w:r w:rsidRPr="0081003A">
              <w:rPr>
                <w:rFonts w:ascii="Arial" w:hAnsi="Arial" w:cs="Arial"/>
                <w:sz w:val="15"/>
                <w:szCs w:val="15"/>
              </w:rPr>
              <w:t>%</w:t>
            </w:r>
          </w:p>
        </w:tc>
        <w:tc>
          <w:tcPr>
            <w:tcW w:w="992" w:type="dxa"/>
            <w:tcBorders>
              <w:top w:val="single" w:sz="4" w:space="0" w:color="000000"/>
              <w:left w:val="single" w:sz="4" w:space="0" w:color="000000"/>
              <w:bottom w:val="single" w:sz="4" w:space="0" w:color="000000"/>
              <w:right w:val="nil"/>
            </w:tcBorders>
            <w:hideMark/>
          </w:tcPr>
          <w:p w14:paraId="79FCB867" w14:textId="77777777" w:rsidR="008364C8" w:rsidRPr="0081003A" w:rsidRDefault="008364C8" w:rsidP="00A47C4C">
            <w:pPr>
              <w:tabs>
                <w:tab w:val="left" w:pos="1701"/>
                <w:tab w:val="left" w:pos="2552"/>
              </w:tabs>
              <w:snapToGrid w:val="0"/>
              <w:jc w:val="center"/>
              <w:rPr>
                <w:rFonts w:ascii="Arial" w:hAnsi="Arial" w:cs="Arial"/>
                <w:sz w:val="15"/>
                <w:szCs w:val="15"/>
              </w:rPr>
            </w:pPr>
            <w:r w:rsidRPr="0081003A">
              <w:rPr>
                <w:rFonts w:ascii="Arial" w:hAnsi="Arial" w:cs="Arial"/>
                <w:sz w:val="15"/>
                <w:szCs w:val="15"/>
              </w:rPr>
              <w:t>Savivaldybei tenkanti ataskaitinio laikotarpio pelno/</w:t>
            </w:r>
          </w:p>
          <w:p w14:paraId="6F3B2F44" w14:textId="77777777" w:rsidR="008364C8" w:rsidRPr="0081003A" w:rsidRDefault="008364C8" w:rsidP="00A47C4C">
            <w:pPr>
              <w:jc w:val="center"/>
              <w:rPr>
                <w:rFonts w:ascii="Arial" w:hAnsi="Arial" w:cs="Arial"/>
                <w:sz w:val="15"/>
                <w:szCs w:val="15"/>
              </w:rPr>
            </w:pPr>
            <w:r w:rsidRPr="0081003A">
              <w:rPr>
                <w:rFonts w:ascii="Arial" w:hAnsi="Arial" w:cs="Arial"/>
                <w:sz w:val="15"/>
                <w:szCs w:val="15"/>
              </w:rPr>
              <w:t>nuostolio dalis</w:t>
            </w:r>
          </w:p>
        </w:tc>
        <w:tc>
          <w:tcPr>
            <w:tcW w:w="992" w:type="dxa"/>
            <w:tcBorders>
              <w:top w:val="single" w:sz="4" w:space="0" w:color="000000"/>
              <w:left w:val="single" w:sz="4" w:space="0" w:color="000000"/>
              <w:bottom w:val="single" w:sz="4" w:space="0" w:color="000000"/>
              <w:right w:val="nil"/>
            </w:tcBorders>
            <w:hideMark/>
          </w:tcPr>
          <w:p w14:paraId="4C913A9D"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Savivaldybei tenkanti kitų subjekto nuosavo kapitalo pokyčių dalis</w:t>
            </w:r>
          </w:p>
        </w:tc>
        <w:tc>
          <w:tcPr>
            <w:tcW w:w="1573" w:type="dxa"/>
            <w:gridSpan w:val="4"/>
            <w:tcBorders>
              <w:top w:val="single" w:sz="4" w:space="0" w:color="000000"/>
              <w:left w:val="single" w:sz="4" w:space="0" w:color="000000"/>
              <w:bottom w:val="single" w:sz="4" w:space="0" w:color="000000"/>
              <w:right w:val="single" w:sz="4" w:space="0" w:color="000000"/>
            </w:tcBorders>
            <w:hideMark/>
          </w:tcPr>
          <w:p w14:paraId="7A827D10"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Savivaldybei tenkanti</w:t>
            </w:r>
          </w:p>
          <w:p w14:paraId="7B04BB75" w14:textId="77777777" w:rsidR="008364C8" w:rsidRPr="0081003A" w:rsidRDefault="008364C8" w:rsidP="008364C8">
            <w:pPr>
              <w:snapToGrid w:val="0"/>
              <w:jc w:val="center"/>
              <w:rPr>
                <w:rFonts w:ascii="Arial" w:hAnsi="Arial" w:cs="Arial"/>
                <w:sz w:val="15"/>
                <w:szCs w:val="15"/>
                <w:lang w:val="en-US"/>
              </w:rPr>
            </w:pPr>
            <w:r w:rsidRPr="0081003A">
              <w:rPr>
                <w:rFonts w:ascii="Arial" w:hAnsi="Arial" w:cs="Arial"/>
                <w:sz w:val="15"/>
                <w:szCs w:val="15"/>
              </w:rPr>
              <w:t>dotacijų dalis *</w:t>
            </w:r>
          </w:p>
        </w:tc>
        <w:tc>
          <w:tcPr>
            <w:tcW w:w="708" w:type="dxa"/>
            <w:gridSpan w:val="2"/>
            <w:tcBorders>
              <w:top w:val="single" w:sz="4" w:space="0" w:color="000000"/>
              <w:left w:val="single" w:sz="4" w:space="0" w:color="000000"/>
              <w:bottom w:val="single" w:sz="4" w:space="0" w:color="000000"/>
              <w:right w:val="nil"/>
            </w:tcBorders>
            <w:hideMark/>
          </w:tcPr>
          <w:p w14:paraId="7F986006" w14:textId="77777777" w:rsidR="008364C8" w:rsidRPr="0081003A" w:rsidRDefault="008364C8" w:rsidP="00A47C4C">
            <w:pPr>
              <w:snapToGrid w:val="0"/>
              <w:rPr>
                <w:rFonts w:ascii="Arial" w:hAnsi="Arial" w:cs="Arial"/>
                <w:sz w:val="15"/>
                <w:szCs w:val="15"/>
              </w:rPr>
            </w:pPr>
            <w:r w:rsidRPr="0081003A">
              <w:rPr>
                <w:rFonts w:ascii="Arial" w:hAnsi="Arial" w:cs="Arial"/>
                <w:sz w:val="15"/>
                <w:szCs w:val="15"/>
              </w:rPr>
              <w:t>Įstatinio kapitalo/savininko kapitalo ar dalininko įnašo didinimas ar mažinimas</w:t>
            </w:r>
          </w:p>
        </w:tc>
        <w:tc>
          <w:tcPr>
            <w:tcW w:w="554" w:type="dxa"/>
            <w:tcBorders>
              <w:top w:val="single" w:sz="4" w:space="0" w:color="auto"/>
              <w:left w:val="single" w:sz="4" w:space="0" w:color="000000"/>
              <w:bottom w:val="single" w:sz="4" w:space="0" w:color="000000"/>
              <w:right w:val="single" w:sz="4" w:space="0" w:color="auto"/>
            </w:tcBorders>
            <w:hideMark/>
          </w:tcPr>
          <w:p w14:paraId="13A8D55F" w14:textId="77777777" w:rsidR="008364C8" w:rsidRPr="0081003A" w:rsidRDefault="008364C8" w:rsidP="00A47C4C">
            <w:pPr>
              <w:snapToGrid w:val="0"/>
              <w:rPr>
                <w:rFonts w:ascii="Arial" w:hAnsi="Arial" w:cs="Arial"/>
                <w:sz w:val="15"/>
                <w:szCs w:val="15"/>
              </w:rPr>
            </w:pPr>
            <w:r w:rsidRPr="0081003A">
              <w:rPr>
                <w:rFonts w:ascii="Arial" w:hAnsi="Arial" w:cs="Arial"/>
                <w:sz w:val="15"/>
                <w:szCs w:val="15"/>
              </w:rPr>
              <w:t>Investicijos</w:t>
            </w:r>
          </w:p>
          <w:p w14:paraId="4F0E557C" w14:textId="77777777" w:rsidR="008364C8" w:rsidRPr="0081003A" w:rsidRDefault="008364C8" w:rsidP="00A47C4C">
            <w:pPr>
              <w:rPr>
                <w:rFonts w:ascii="Arial" w:hAnsi="Arial" w:cs="Arial"/>
                <w:sz w:val="15"/>
                <w:szCs w:val="15"/>
              </w:rPr>
            </w:pPr>
            <w:r w:rsidRPr="0081003A">
              <w:rPr>
                <w:rFonts w:ascii="Arial" w:hAnsi="Arial" w:cs="Arial"/>
                <w:sz w:val="15"/>
                <w:szCs w:val="15"/>
              </w:rPr>
              <w:t>vertė nuosavybės metodu</w:t>
            </w:r>
          </w:p>
          <w:p w14:paraId="73F243D2" w14:textId="77777777" w:rsidR="008364C8" w:rsidRPr="0081003A" w:rsidRDefault="008364C8" w:rsidP="00A47C4C">
            <w:pPr>
              <w:rPr>
                <w:rFonts w:ascii="Arial" w:hAnsi="Arial" w:cs="Arial"/>
                <w:sz w:val="15"/>
                <w:szCs w:val="15"/>
              </w:rPr>
            </w:pPr>
            <w:r w:rsidRPr="0081003A">
              <w:rPr>
                <w:rFonts w:ascii="Arial" w:hAnsi="Arial" w:cs="Arial"/>
                <w:sz w:val="15"/>
                <w:szCs w:val="15"/>
              </w:rPr>
              <w:t>ataskaitinio laikotarpio  pabaigoje</w:t>
            </w:r>
          </w:p>
        </w:tc>
      </w:tr>
      <w:tr w:rsidR="0081003A" w:rsidRPr="0081003A" w14:paraId="11F1DFC0" w14:textId="77777777" w:rsidTr="00EB1F86">
        <w:trPr>
          <w:trHeight w:val="1000"/>
        </w:trPr>
        <w:tc>
          <w:tcPr>
            <w:tcW w:w="426" w:type="dxa"/>
            <w:vMerge/>
            <w:tcBorders>
              <w:top w:val="single" w:sz="4" w:space="0" w:color="000000"/>
              <w:left w:val="single" w:sz="4" w:space="0" w:color="000000"/>
              <w:bottom w:val="single" w:sz="4" w:space="0" w:color="000000"/>
              <w:right w:val="nil"/>
            </w:tcBorders>
            <w:vAlign w:val="center"/>
            <w:hideMark/>
          </w:tcPr>
          <w:p w14:paraId="404AD381" w14:textId="77777777" w:rsidR="008364C8" w:rsidRPr="0081003A" w:rsidRDefault="008364C8" w:rsidP="00A47C4C">
            <w:pPr>
              <w:rPr>
                <w:rFonts w:ascii="Arial" w:hAnsi="Arial" w:cs="Arial"/>
                <w:sz w:val="15"/>
                <w:szCs w:val="15"/>
              </w:rPr>
            </w:pPr>
          </w:p>
        </w:tc>
        <w:tc>
          <w:tcPr>
            <w:tcW w:w="993" w:type="dxa"/>
            <w:vMerge/>
            <w:tcBorders>
              <w:top w:val="single" w:sz="4" w:space="0" w:color="000000"/>
              <w:left w:val="single" w:sz="4" w:space="0" w:color="000000"/>
              <w:bottom w:val="single" w:sz="4" w:space="0" w:color="000000"/>
              <w:right w:val="nil"/>
            </w:tcBorders>
            <w:vAlign w:val="center"/>
            <w:hideMark/>
          </w:tcPr>
          <w:p w14:paraId="11A0DA6D" w14:textId="77777777" w:rsidR="008364C8" w:rsidRPr="0081003A" w:rsidRDefault="008364C8" w:rsidP="00A47C4C">
            <w:pPr>
              <w:rPr>
                <w:rFonts w:ascii="Arial" w:hAnsi="Arial" w:cs="Arial"/>
                <w:sz w:val="15"/>
                <w:szCs w:val="15"/>
              </w:rPr>
            </w:pPr>
          </w:p>
        </w:tc>
        <w:tc>
          <w:tcPr>
            <w:tcW w:w="1134" w:type="dxa"/>
            <w:tcBorders>
              <w:top w:val="single" w:sz="4" w:space="0" w:color="000000"/>
              <w:left w:val="single" w:sz="4" w:space="0" w:color="000000"/>
              <w:bottom w:val="single" w:sz="4" w:space="0" w:color="000000"/>
              <w:right w:val="nil"/>
            </w:tcBorders>
            <w:hideMark/>
          </w:tcPr>
          <w:p w14:paraId="62E843EA"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Įstatinis / savininko</w:t>
            </w:r>
          </w:p>
          <w:p w14:paraId="03824A51" w14:textId="77777777" w:rsidR="008364C8" w:rsidRPr="0081003A" w:rsidRDefault="008364C8" w:rsidP="00A47C4C">
            <w:pPr>
              <w:jc w:val="center"/>
              <w:rPr>
                <w:rFonts w:ascii="Arial" w:hAnsi="Arial" w:cs="Arial"/>
                <w:sz w:val="15"/>
                <w:szCs w:val="15"/>
              </w:rPr>
            </w:pPr>
            <w:r w:rsidRPr="0081003A">
              <w:rPr>
                <w:rFonts w:ascii="Arial" w:hAnsi="Arial" w:cs="Arial"/>
                <w:sz w:val="15"/>
                <w:szCs w:val="15"/>
              </w:rPr>
              <w:t>kapitalas</w:t>
            </w:r>
          </w:p>
        </w:tc>
        <w:tc>
          <w:tcPr>
            <w:tcW w:w="1134" w:type="dxa"/>
            <w:tcBorders>
              <w:top w:val="single" w:sz="4" w:space="0" w:color="000000"/>
              <w:left w:val="single" w:sz="4" w:space="0" w:color="000000"/>
              <w:bottom w:val="single" w:sz="4" w:space="0" w:color="000000"/>
              <w:right w:val="nil"/>
            </w:tcBorders>
            <w:hideMark/>
          </w:tcPr>
          <w:p w14:paraId="3869C4E4"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 xml:space="preserve">Rezervai </w:t>
            </w:r>
          </w:p>
        </w:tc>
        <w:tc>
          <w:tcPr>
            <w:tcW w:w="1134" w:type="dxa"/>
            <w:tcBorders>
              <w:top w:val="single" w:sz="4" w:space="0" w:color="000000"/>
              <w:left w:val="single" w:sz="4" w:space="0" w:color="000000"/>
              <w:bottom w:val="single" w:sz="4" w:space="0" w:color="000000"/>
              <w:right w:val="nil"/>
            </w:tcBorders>
            <w:hideMark/>
          </w:tcPr>
          <w:p w14:paraId="4CB332E6"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Nepaskirstytasis pelnas</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1B473C1" w14:textId="77777777" w:rsidR="008364C8" w:rsidRPr="0081003A" w:rsidRDefault="008364C8" w:rsidP="00A47C4C">
            <w:pPr>
              <w:rPr>
                <w:rFonts w:ascii="Arial" w:hAnsi="Arial" w:cs="Arial"/>
                <w:sz w:val="15"/>
                <w:szCs w:val="15"/>
              </w:rPr>
            </w:pPr>
          </w:p>
        </w:tc>
        <w:tc>
          <w:tcPr>
            <w:tcW w:w="1134" w:type="dxa"/>
            <w:vMerge/>
            <w:tcBorders>
              <w:top w:val="single" w:sz="4" w:space="0" w:color="000000"/>
              <w:left w:val="single" w:sz="4" w:space="0" w:color="000000"/>
              <w:bottom w:val="single" w:sz="4" w:space="0" w:color="000000"/>
              <w:right w:val="nil"/>
            </w:tcBorders>
            <w:vAlign w:val="center"/>
            <w:hideMark/>
          </w:tcPr>
          <w:p w14:paraId="52C9708E" w14:textId="77777777" w:rsidR="008364C8" w:rsidRPr="0081003A" w:rsidRDefault="008364C8" w:rsidP="00A47C4C">
            <w:pPr>
              <w:rPr>
                <w:rFonts w:ascii="Arial" w:hAnsi="Arial" w:cs="Arial"/>
                <w:sz w:val="15"/>
                <w:szCs w:val="15"/>
              </w:rPr>
            </w:pPr>
          </w:p>
        </w:tc>
        <w:tc>
          <w:tcPr>
            <w:tcW w:w="1134" w:type="dxa"/>
            <w:tcBorders>
              <w:top w:val="single" w:sz="4" w:space="0" w:color="000000"/>
              <w:left w:val="single" w:sz="4" w:space="0" w:color="000000"/>
              <w:bottom w:val="single" w:sz="4" w:space="0" w:color="000000"/>
              <w:right w:val="nil"/>
            </w:tcBorders>
            <w:hideMark/>
          </w:tcPr>
          <w:p w14:paraId="14EFCF54"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Įstatinis / savininko</w:t>
            </w:r>
          </w:p>
          <w:p w14:paraId="4EF197E4" w14:textId="77777777" w:rsidR="008364C8" w:rsidRPr="0081003A" w:rsidRDefault="008364C8" w:rsidP="00A47C4C">
            <w:pPr>
              <w:jc w:val="center"/>
              <w:rPr>
                <w:rFonts w:ascii="Arial" w:hAnsi="Arial" w:cs="Arial"/>
                <w:sz w:val="15"/>
                <w:szCs w:val="15"/>
              </w:rPr>
            </w:pPr>
            <w:r w:rsidRPr="0081003A">
              <w:rPr>
                <w:rFonts w:ascii="Arial" w:hAnsi="Arial" w:cs="Arial"/>
                <w:sz w:val="15"/>
                <w:szCs w:val="15"/>
              </w:rPr>
              <w:t>kapitalas</w:t>
            </w:r>
          </w:p>
        </w:tc>
        <w:tc>
          <w:tcPr>
            <w:tcW w:w="1134" w:type="dxa"/>
            <w:tcBorders>
              <w:top w:val="single" w:sz="4" w:space="0" w:color="000000"/>
              <w:left w:val="single" w:sz="4" w:space="0" w:color="000000"/>
              <w:bottom w:val="single" w:sz="4" w:space="0" w:color="000000"/>
              <w:right w:val="nil"/>
            </w:tcBorders>
            <w:hideMark/>
          </w:tcPr>
          <w:p w14:paraId="255CDF85"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 xml:space="preserve">Rezervai </w:t>
            </w:r>
          </w:p>
        </w:tc>
        <w:tc>
          <w:tcPr>
            <w:tcW w:w="1134" w:type="dxa"/>
            <w:tcBorders>
              <w:top w:val="single" w:sz="4" w:space="0" w:color="000000"/>
              <w:left w:val="single" w:sz="4" w:space="0" w:color="000000"/>
              <w:bottom w:val="single" w:sz="4" w:space="0" w:color="000000"/>
              <w:right w:val="nil"/>
            </w:tcBorders>
            <w:hideMark/>
          </w:tcPr>
          <w:p w14:paraId="76F7B50C"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Nepaskirstytasis pelnas</w:t>
            </w:r>
          </w:p>
        </w:tc>
        <w:tc>
          <w:tcPr>
            <w:tcW w:w="709" w:type="dxa"/>
            <w:tcBorders>
              <w:top w:val="single" w:sz="4" w:space="0" w:color="000000"/>
              <w:left w:val="single" w:sz="4" w:space="0" w:color="000000"/>
              <w:bottom w:val="single" w:sz="4" w:space="0" w:color="000000"/>
              <w:right w:val="nil"/>
            </w:tcBorders>
            <w:vAlign w:val="center"/>
            <w:hideMark/>
          </w:tcPr>
          <w:p w14:paraId="17E9955B" w14:textId="77777777" w:rsidR="008364C8" w:rsidRPr="0081003A" w:rsidRDefault="008364C8" w:rsidP="00A47C4C">
            <w:pPr>
              <w:rPr>
                <w:rFonts w:ascii="Arial" w:hAnsi="Arial" w:cs="Arial"/>
                <w:sz w:val="15"/>
                <w:szCs w:val="15"/>
              </w:rPr>
            </w:pPr>
          </w:p>
        </w:tc>
        <w:tc>
          <w:tcPr>
            <w:tcW w:w="992" w:type="dxa"/>
            <w:tcBorders>
              <w:top w:val="single" w:sz="4" w:space="0" w:color="000000"/>
              <w:left w:val="single" w:sz="4" w:space="0" w:color="000000"/>
              <w:bottom w:val="single" w:sz="4" w:space="0" w:color="000000"/>
              <w:right w:val="nil"/>
            </w:tcBorders>
            <w:vAlign w:val="center"/>
            <w:hideMark/>
          </w:tcPr>
          <w:p w14:paraId="7713919B" w14:textId="77777777" w:rsidR="008364C8" w:rsidRPr="0081003A" w:rsidRDefault="008364C8" w:rsidP="00A47C4C">
            <w:pPr>
              <w:rPr>
                <w:rFonts w:ascii="Arial" w:hAnsi="Arial" w:cs="Arial"/>
                <w:sz w:val="15"/>
                <w:szCs w:val="15"/>
              </w:rPr>
            </w:pPr>
          </w:p>
        </w:tc>
        <w:tc>
          <w:tcPr>
            <w:tcW w:w="992" w:type="dxa"/>
            <w:tcBorders>
              <w:top w:val="single" w:sz="4" w:space="0" w:color="000000"/>
              <w:left w:val="single" w:sz="4" w:space="0" w:color="000000"/>
              <w:bottom w:val="single" w:sz="4" w:space="0" w:color="000000"/>
              <w:right w:val="nil"/>
            </w:tcBorders>
            <w:vAlign w:val="center"/>
            <w:hideMark/>
          </w:tcPr>
          <w:p w14:paraId="44C5E770" w14:textId="77777777" w:rsidR="008364C8" w:rsidRPr="0081003A" w:rsidRDefault="008364C8" w:rsidP="00A47C4C">
            <w:pPr>
              <w:rPr>
                <w:rFonts w:ascii="Arial" w:hAnsi="Arial" w:cs="Arial"/>
                <w:sz w:val="15"/>
                <w:szCs w:val="15"/>
              </w:rPr>
            </w:pPr>
          </w:p>
        </w:tc>
        <w:tc>
          <w:tcPr>
            <w:tcW w:w="567" w:type="dxa"/>
            <w:tcBorders>
              <w:top w:val="single" w:sz="4" w:space="0" w:color="000000"/>
              <w:left w:val="single" w:sz="4" w:space="0" w:color="000000"/>
              <w:bottom w:val="single" w:sz="4" w:space="0" w:color="000000"/>
              <w:right w:val="single" w:sz="4" w:space="0" w:color="000000"/>
            </w:tcBorders>
            <w:hideMark/>
          </w:tcPr>
          <w:p w14:paraId="774C7E8A"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Laikotarpio pabaigai</w:t>
            </w:r>
          </w:p>
        </w:tc>
        <w:tc>
          <w:tcPr>
            <w:tcW w:w="567" w:type="dxa"/>
            <w:tcBorders>
              <w:top w:val="single" w:sz="4" w:space="0" w:color="000000"/>
              <w:left w:val="single" w:sz="4" w:space="0" w:color="000000"/>
              <w:bottom w:val="single" w:sz="4" w:space="0" w:color="000000"/>
              <w:right w:val="single" w:sz="4" w:space="0" w:color="000000"/>
            </w:tcBorders>
            <w:hideMark/>
          </w:tcPr>
          <w:p w14:paraId="4C9F5F94"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Laikotarpio pradžiai</w:t>
            </w:r>
          </w:p>
        </w:tc>
        <w:tc>
          <w:tcPr>
            <w:tcW w:w="426" w:type="dxa"/>
            <w:tcBorders>
              <w:top w:val="single" w:sz="4" w:space="0" w:color="000000"/>
              <w:left w:val="single" w:sz="4" w:space="0" w:color="000000"/>
              <w:bottom w:val="single" w:sz="4" w:space="0" w:color="000000"/>
              <w:right w:val="single" w:sz="4" w:space="0" w:color="000000"/>
            </w:tcBorders>
            <w:hideMark/>
          </w:tcPr>
          <w:p w14:paraId="19229CE4"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Pokytis</w:t>
            </w:r>
          </w:p>
        </w:tc>
        <w:tc>
          <w:tcPr>
            <w:tcW w:w="708" w:type="dxa"/>
            <w:gridSpan w:val="2"/>
            <w:tcBorders>
              <w:top w:val="single" w:sz="4" w:space="0" w:color="000000"/>
              <w:left w:val="single" w:sz="4" w:space="0" w:color="000000"/>
              <w:bottom w:val="single" w:sz="4" w:space="0" w:color="000000"/>
              <w:right w:val="nil"/>
            </w:tcBorders>
            <w:vAlign w:val="center"/>
            <w:hideMark/>
          </w:tcPr>
          <w:p w14:paraId="5FE98E6C" w14:textId="77777777" w:rsidR="008364C8" w:rsidRPr="0081003A" w:rsidRDefault="008364C8" w:rsidP="00A47C4C">
            <w:pPr>
              <w:rPr>
                <w:rFonts w:ascii="Arial" w:hAnsi="Arial" w:cs="Arial"/>
                <w:sz w:val="15"/>
                <w:szCs w:val="15"/>
              </w:rPr>
            </w:pPr>
          </w:p>
        </w:tc>
        <w:tc>
          <w:tcPr>
            <w:tcW w:w="567" w:type="dxa"/>
            <w:gridSpan w:val="2"/>
            <w:tcBorders>
              <w:top w:val="single" w:sz="4" w:space="0" w:color="000000"/>
              <w:left w:val="single" w:sz="4" w:space="0" w:color="000000"/>
              <w:bottom w:val="single" w:sz="4" w:space="0" w:color="000000"/>
              <w:right w:val="single" w:sz="4" w:space="0" w:color="auto"/>
            </w:tcBorders>
            <w:vAlign w:val="center"/>
            <w:hideMark/>
          </w:tcPr>
          <w:p w14:paraId="1E09BCE6" w14:textId="77777777" w:rsidR="008364C8" w:rsidRPr="0081003A" w:rsidRDefault="008364C8" w:rsidP="00A47C4C">
            <w:pPr>
              <w:rPr>
                <w:rFonts w:ascii="Arial" w:hAnsi="Arial" w:cs="Arial"/>
                <w:sz w:val="15"/>
                <w:szCs w:val="15"/>
              </w:rPr>
            </w:pPr>
          </w:p>
        </w:tc>
      </w:tr>
      <w:tr w:rsidR="0081003A" w:rsidRPr="0081003A" w14:paraId="503C7BAB" w14:textId="77777777" w:rsidTr="00EB1F86">
        <w:trPr>
          <w:trHeight w:val="251"/>
        </w:trPr>
        <w:tc>
          <w:tcPr>
            <w:tcW w:w="426" w:type="dxa"/>
            <w:tcBorders>
              <w:top w:val="single" w:sz="4" w:space="0" w:color="000000"/>
              <w:left w:val="single" w:sz="4" w:space="0" w:color="000000"/>
              <w:bottom w:val="single" w:sz="4" w:space="0" w:color="000000"/>
              <w:right w:val="nil"/>
            </w:tcBorders>
            <w:hideMark/>
          </w:tcPr>
          <w:p w14:paraId="072186F2"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1</w:t>
            </w:r>
          </w:p>
        </w:tc>
        <w:tc>
          <w:tcPr>
            <w:tcW w:w="993" w:type="dxa"/>
            <w:tcBorders>
              <w:top w:val="single" w:sz="4" w:space="0" w:color="000000"/>
              <w:left w:val="single" w:sz="4" w:space="0" w:color="000000"/>
              <w:bottom w:val="single" w:sz="4" w:space="0" w:color="000000"/>
              <w:right w:val="nil"/>
            </w:tcBorders>
            <w:hideMark/>
          </w:tcPr>
          <w:p w14:paraId="2C429C40"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2</w:t>
            </w:r>
          </w:p>
        </w:tc>
        <w:tc>
          <w:tcPr>
            <w:tcW w:w="1134" w:type="dxa"/>
            <w:tcBorders>
              <w:top w:val="single" w:sz="4" w:space="0" w:color="000000"/>
              <w:left w:val="single" w:sz="4" w:space="0" w:color="000000"/>
              <w:bottom w:val="single" w:sz="4" w:space="0" w:color="000000"/>
              <w:right w:val="single" w:sz="4" w:space="0" w:color="auto"/>
            </w:tcBorders>
            <w:hideMark/>
          </w:tcPr>
          <w:p w14:paraId="12710EC8"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3</w:t>
            </w:r>
          </w:p>
        </w:tc>
        <w:tc>
          <w:tcPr>
            <w:tcW w:w="1134" w:type="dxa"/>
            <w:tcBorders>
              <w:top w:val="single" w:sz="4" w:space="0" w:color="000000"/>
              <w:left w:val="single" w:sz="4" w:space="0" w:color="auto"/>
              <w:bottom w:val="single" w:sz="4" w:space="0" w:color="000000"/>
              <w:right w:val="single" w:sz="4" w:space="0" w:color="auto"/>
            </w:tcBorders>
            <w:hideMark/>
          </w:tcPr>
          <w:p w14:paraId="1650C5BB"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4</w:t>
            </w:r>
          </w:p>
        </w:tc>
        <w:tc>
          <w:tcPr>
            <w:tcW w:w="1134" w:type="dxa"/>
            <w:tcBorders>
              <w:top w:val="single" w:sz="4" w:space="0" w:color="000000"/>
              <w:left w:val="single" w:sz="4" w:space="0" w:color="auto"/>
              <w:bottom w:val="single" w:sz="4" w:space="0" w:color="000000"/>
              <w:right w:val="nil"/>
            </w:tcBorders>
            <w:hideMark/>
          </w:tcPr>
          <w:p w14:paraId="33BE5DD1"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5</w:t>
            </w:r>
          </w:p>
        </w:tc>
        <w:tc>
          <w:tcPr>
            <w:tcW w:w="2268" w:type="dxa"/>
            <w:gridSpan w:val="2"/>
            <w:tcBorders>
              <w:top w:val="single" w:sz="4" w:space="0" w:color="000000"/>
              <w:left w:val="single" w:sz="4" w:space="0" w:color="000000"/>
              <w:bottom w:val="single" w:sz="4" w:space="0" w:color="000000"/>
              <w:right w:val="nil"/>
            </w:tcBorders>
            <w:hideMark/>
          </w:tcPr>
          <w:p w14:paraId="2921EE53"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6</w:t>
            </w:r>
          </w:p>
        </w:tc>
        <w:tc>
          <w:tcPr>
            <w:tcW w:w="1134" w:type="dxa"/>
            <w:tcBorders>
              <w:top w:val="single" w:sz="4" w:space="0" w:color="000000"/>
              <w:left w:val="single" w:sz="4" w:space="0" w:color="000000"/>
              <w:bottom w:val="single" w:sz="4" w:space="0" w:color="000000"/>
              <w:right w:val="nil"/>
            </w:tcBorders>
            <w:hideMark/>
          </w:tcPr>
          <w:p w14:paraId="15C0A000"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7</w:t>
            </w:r>
          </w:p>
        </w:tc>
        <w:tc>
          <w:tcPr>
            <w:tcW w:w="1134" w:type="dxa"/>
            <w:tcBorders>
              <w:top w:val="single" w:sz="4" w:space="0" w:color="000000"/>
              <w:left w:val="single" w:sz="4" w:space="0" w:color="000000"/>
              <w:bottom w:val="single" w:sz="4" w:space="0" w:color="000000"/>
              <w:right w:val="single" w:sz="4" w:space="0" w:color="auto"/>
            </w:tcBorders>
            <w:hideMark/>
          </w:tcPr>
          <w:p w14:paraId="19C6DC2C"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8</w:t>
            </w:r>
          </w:p>
        </w:tc>
        <w:tc>
          <w:tcPr>
            <w:tcW w:w="1134" w:type="dxa"/>
            <w:tcBorders>
              <w:top w:val="single" w:sz="4" w:space="0" w:color="000000"/>
              <w:left w:val="single" w:sz="4" w:space="0" w:color="auto"/>
              <w:bottom w:val="single" w:sz="4" w:space="0" w:color="000000"/>
              <w:right w:val="nil"/>
            </w:tcBorders>
            <w:hideMark/>
          </w:tcPr>
          <w:p w14:paraId="7CF931FD"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9</w:t>
            </w:r>
          </w:p>
        </w:tc>
        <w:tc>
          <w:tcPr>
            <w:tcW w:w="709" w:type="dxa"/>
            <w:tcBorders>
              <w:top w:val="single" w:sz="4" w:space="0" w:color="000000"/>
              <w:left w:val="single" w:sz="4" w:space="0" w:color="000000"/>
              <w:bottom w:val="single" w:sz="4" w:space="0" w:color="000000"/>
              <w:right w:val="nil"/>
            </w:tcBorders>
            <w:hideMark/>
          </w:tcPr>
          <w:p w14:paraId="7EFFA4FA"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10</w:t>
            </w:r>
          </w:p>
        </w:tc>
        <w:tc>
          <w:tcPr>
            <w:tcW w:w="992" w:type="dxa"/>
            <w:tcBorders>
              <w:top w:val="single" w:sz="4" w:space="0" w:color="000000"/>
              <w:left w:val="single" w:sz="4" w:space="0" w:color="000000"/>
              <w:bottom w:val="single" w:sz="4" w:space="0" w:color="000000"/>
              <w:right w:val="nil"/>
            </w:tcBorders>
            <w:hideMark/>
          </w:tcPr>
          <w:p w14:paraId="30690494"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11</w:t>
            </w:r>
          </w:p>
        </w:tc>
        <w:tc>
          <w:tcPr>
            <w:tcW w:w="992" w:type="dxa"/>
            <w:tcBorders>
              <w:top w:val="single" w:sz="4" w:space="0" w:color="000000"/>
              <w:left w:val="single" w:sz="4" w:space="0" w:color="000000"/>
              <w:bottom w:val="single" w:sz="4" w:space="0" w:color="000000"/>
              <w:right w:val="nil"/>
            </w:tcBorders>
            <w:hideMark/>
          </w:tcPr>
          <w:p w14:paraId="47E1820C"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12</w:t>
            </w:r>
          </w:p>
        </w:tc>
        <w:tc>
          <w:tcPr>
            <w:tcW w:w="567" w:type="dxa"/>
            <w:tcBorders>
              <w:top w:val="single" w:sz="4" w:space="0" w:color="000000"/>
              <w:left w:val="single" w:sz="4" w:space="0" w:color="000000"/>
              <w:bottom w:val="single" w:sz="4" w:space="0" w:color="000000"/>
              <w:right w:val="single" w:sz="4" w:space="0" w:color="000000"/>
            </w:tcBorders>
            <w:hideMark/>
          </w:tcPr>
          <w:p w14:paraId="3146EFDC"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13</w:t>
            </w:r>
          </w:p>
        </w:tc>
        <w:tc>
          <w:tcPr>
            <w:tcW w:w="567" w:type="dxa"/>
            <w:tcBorders>
              <w:top w:val="single" w:sz="4" w:space="0" w:color="000000"/>
              <w:left w:val="single" w:sz="4" w:space="0" w:color="000000"/>
              <w:bottom w:val="single" w:sz="4" w:space="0" w:color="000000"/>
              <w:right w:val="single" w:sz="4" w:space="0" w:color="000000"/>
            </w:tcBorders>
            <w:hideMark/>
          </w:tcPr>
          <w:p w14:paraId="096C9B2C"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14</w:t>
            </w:r>
          </w:p>
        </w:tc>
        <w:tc>
          <w:tcPr>
            <w:tcW w:w="426" w:type="dxa"/>
            <w:tcBorders>
              <w:top w:val="single" w:sz="4" w:space="0" w:color="000000"/>
              <w:left w:val="single" w:sz="4" w:space="0" w:color="000000"/>
              <w:bottom w:val="single" w:sz="4" w:space="0" w:color="000000"/>
              <w:right w:val="single" w:sz="4" w:space="0" w:color="000000"/>
            </w:tcBorders>
            <w:hideMark/>
          </w:tcPr>
          <w:p w14:paraId="2689AF11"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15</w:t>
            </w:r>
          </w:p>
        </w:tc>
        <w:tc>
          <w:tcPr>
            <w:tcW w:w="708" w:type="dxa"/>
            <w:gridSpan w:val="2"/>
            <w:tcBorders>
              <w:top w:val="single" w:sz="4" w:space="0" w:color="000000"/>
              <w:left w:val="single" w:sz="4" w:space="0" w:color="000000"/>
              <w:bottom w:val="single" w:sz="4" w:space="0" w:color="000000"/>
              <w:right w:val="nil"/>
            </w:tcBorders>
            <w:hideMark/>
          </w:tcPr>
          <w:p w14:paraId="0B0DEEFA"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16</w:t>
            </w:r>
          </w:p>
        </w:tc>
        <w:tc>
          <w:tcPr>
            <w:tcW w:w="567" w:type="dxa"/>
            <w:gridSpan w:val="2"/>
            <w:tcBorders>
              <w:top w:val="single" w:sz="4" w:space="0" w:color="000000"/>
              <w:left w:val="single" w:sz="4" w:space="0" w:color="000000"/>
              <w:bottom w:val="single" w:sz="4" w:space="0" w:color="000000"/>
              <w:right w:val="single" w:sz="4" w:space="0" w:color="auto"/>
            </w:tcBorders>
            <w:hideMark/>
          </w:tcPr>
          <w:p w14:paraId="3095B175"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17</w:t>
            </w:r>
          </w:p>
        </w:tc>
      </w:tr>
      <w:tr w:rsidR="0081003A" w:rsidRPr="0081003A" w14:paraId="286ACDE0" w14:textId="77777777" w:rsidTr="00EB1F86">
        <w:trPr>
          <w:trHeight w:val="690"/>
        </w:trPr>
        <w:tc>
          <w:tcPr>
            <w:tcW w:w="426" w:type="dxa"/>
            <w:tcBorders>
              <w:top w:val="single" w:sz="4" w:space="0" w:color="000000"/>
              <w:left w:val="single" w:sz="4" w:space="0" w:color="000000"/>
              <w:bottom w:val="single" w:sz="4" w:space="0" w:color="000000"/>
              <w:right w:val="nil"/>
            </w:tcBorders>
          </w:tcPr>
          <w:p w14:paraId="1947D8B9"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 xml:space="preserve">1. </w:t>
            </w:r>
          </w:p>
        </w:tc>
        <w:tc>
          <w:tcPr>
            <w:tcW w:w="993" w:type="dxa"/>
            <w:tcBorders>
              <w:top w:val="single" w:sz="4" w:space="0" w:color="000000"/>
              <w:left w:val="single" w:sz="4" w:space="0" w:color="000000"/>
              <w:bottom w:val="single" w:sz="4" w:space="0" w:color="000000"/>
              <w:right w:val="nil"/>
            </w:tcBorders>
          </w:tcPr>
          <w:p w14:paraId="7451F371"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UAB „Gargždų turgus“</w:t>
            </w:r>
          </w:p>
        </w:tc>
        <w:tc>
          <w:tcPr>
            <w:tcW w:w="1134" w:type="dxa"/>
            <w:tcBorders>
              <w:top w:val="single" w:sz="4" w:space="0" w:color="000000"/>
              <w:left w:val="single" w:sz="4" w:space="0" w:color="000000"/>
              <w:bottom w:val="single" w:sz="4" w:space="0" w:color="000000"/>
              <w:right w:val="single" w:sz="4" w:space="0" w:color="auto"/>
            </w:tcBorders>
          </w:tcPr>
          <w:p w14:paraId="05B6C9D1" w14:textId="53DCD5E8" w:rsidR="008364C8" w:rsidRPr="0081003A" w:rsidRDefault="008364C8" w:rsidP="008364C8">
            <w:pPr>
              <w:jc w:val="center"/>
              <w:rPr>
                <w:rFonts w:ascii="Arial" w:hAnsi="Arial" w:cs="Arial"/>
                <w:sz w:val="15"/>
                <w:szCs w:val="15"/>
              </w:rPr>
            </w:pPr>
            <w:r w:rsidRPr="0081003A">
              <w:rPr>
                <w:rFonts w:ascii="Arial" w:hAnsi="Arial" w:cs="Arial"/>
                <w:sz w:val="15"/>
                <w:szCs w:val="15"/>
              </w:rPr>
              <w:t>75415,00</w:t>
            </w:r>
          </w:p>
        </w:tc>
        <w:tc>
          <w:tcPr>
            <w:tcW w:w="1134" w:type="dxa"/>
            <w:tcBorders>
              <w:top w:val="single" w:sz="4" w:space="0" w:color="000000"/>
              <w:left w:val="single" w:sz="4" w:space="0" w:color="auto"/>
              <w:bottom w:val="single" w:sz="4" w:space="0" w:color="000000"/>
              <w:right w:val="nil"/>
            </w:tcBorders>
          </w:tcPr>
          <w:p w14:paraId="506902D5" w14:textId="430CF9A1" w:rsidR="008364C8" w:rsidRPr="0081003A" w:rsidRDefault="008364C8" w:rsidP="008364C8">
            <w:pPr>
              <w:jc w:val="center"/>
              <w:rPr>
                <w:rFonts w:ascii="Arial" w:hAnsi="Arial" w:cs="Arial"/>
                <w:sz w:val="15"/>
                <w:szCs w:val="15"/>
              </w:rPr>
            </w:pPr>
            <w:r w:rsidRPr="0081003A">
              <w:rPr>
                <w:rFonts w:ascii="Arial" w:hAnsi="Arial" w:cs="Arial"/>
                <w:sz w:val="15"/>
                <w:szCs w:val="15"/>
              </w:rPr>
              <w:t>11331,00</w:t>
            </w:r>
          </w:p>
        </w:tc>
        <w:tc>
          <w:tcPr>
            <w:tcW w:w="1134" w:type="dxa"/>
            <w:tcBorders>
              <w:top w:val="single" w:sz="4" w:space="0" w:color="000000"/>
              <w:left w:val="single" w:sz="4" w:space="0" w:color="auto"/>
              <w:bottom w:val="single" w:sz="4" w:space="0" w:color="000000"/>
              <w:right w:val="nil"/>
            </w:tcBorders>
          </w:tcPr>
          <w:p w14:paraId="679E9026" w14:textId="263A9A70"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20885,00</w:t>
            </w:r>
          </w:p>
        </w:tc>
        <w:tc>
          <w:tcPr>
            <w:tcW w:w="1134" w:type="dxa"/>
            <w:tcBorders>
              <w:top w:val="single" w:sz="4" w:space="0" w:color="000000"/>
              <w:left w:val="single" w:sz="4" w:space="0" w:color="000000"/>
              <w:bottom w:val="single" w:sz="4" w:space="0" w:color="000000"/>
              <w:right w:val="single" w:sz="4" w:space="0" w:color="000000"/>
            </w:tcBorders>
          </w:tcPr>
          <w:p w14:paraId="12244323"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67874,00</w:t>
            </w:r>
          </w:p>
        </w:tc>
        <w:tc>
          <w:tcPr>
            <w:tcW w:w="1134" w:type="dxa"/>
            <w:tcBorders>
              <w:top w:val="single" w:sz="4" w:space="0" w:color="000000"/>
              <w:left w:val="single" w:sz="4" w:space="0" w:color="000000"/>
              <w:bottom w:val="single" w:sz="4" w:space="0" w:color="000000"/>
              <w:right w:val="nil"/>
            </w:tcBorders>
          </w:tcPr>
          <w:p w14:paraId="1AE7D4D0"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67874,00</w:t>
            </w:r>
          </w:p>
        </w:tc>
        <w:tc>
          <w:tcPr>
            <w:tcW w:w="1134" w:type="dxa"/>
            <w:tcBorders>
              <w:top w:val="single" w:sz="4" w:space="0" w:color="000000"/>
              <w:left w:val="single" w:sz="4" w:space="0" w:color="000000"/>
              <w:bottom w:val="single" w:sz="4" w:space="0" w:color="000000"/>
              <w:right w:val="single" w:sz="4" w:space="0" w:color="auto"/>
            </w:tcBorders>
          </w:tcPr>
          <w:p w14:paraId="7214979E" w14:textId="24A9DBDA" w:rsidR="008364C8" w:rsidRPr="0081003A" w:rsidRDefault="008364C8" w:rsidP="008364C8">
            <w:pPr>
              <w:jc w:val="center"/>
              <w:rPr>
                <w:rFonts w:ascii="Arial" w:hAnsi="Arial" w:cs="Arial"/>
                <w:sz w:val="15"/>
                <w:szCs w:val="15"/>
              </w:rPr>
            </w:pPr>
            <w:r w:rsidRPr="0081003A">
              <w:rPr>
                <w:rFonts w:ascii="Arial" w:hAnsi="Arial" w:cs="Arial"/>
                <w:sz w:val="15"/>
                <w:szCs w:val="15"/>
              </w:rPr>
              <w:t>75415,00</w:t>
            </w:r>
          </w:p>
        </w:tc>
        <w:tc>
          <w:tcPr>
            <w:tcW w:w="1134" w:type="dxa"/>
            <w:tcBorders>
              <w:top w:val="single" w:sz="4" w:space="0" w:color="000000"/>
              <w:left w:val="single" w:sz="4" w:space="0" w:color="auto"/>
              <w:bottom w:val="single" w:sz="4" w:space="0" w:color="000000"/>
              <w:right w:val="nil"/>
            </w:tcBorders>
          </w:tcPr>
          <w:p w14:paraId="588AE51A" w14:textId="23641011" w:rsidR="008364C8" w:rsidRPr="0081003A" w:rsidRDefault="008364C8" w:rsidP="008364C8">
            <w:pPr>
              <w:jc w:val="center"/>
              <w:rPr>
                <w:rFonts w:ascii="Arial" w:hAnsi="Arial" w:cs="Arial"/>
                <w:sz w:val="15"/>
                <w:szCs w:val="15"/>
              </w:rPr>
            </w:pPr>
            <w:r w:rsidRPr="0081003A">
              <w:rPr>
                <w:rFonts w:ascii="Arial" w:hAnsi="Arial" w:cs="Arial"/>
                <w:sz w:val="15"/>
                <w:szCs w:val="15"/>
              </w:rPr>
              <w:t>11331,00</w:t>
            </w:r>
          </w:p>
        </w:tc>
        <w:tc>
          <w:tcPr>
            <w:tcW w:w="1134" w:type="dxa"/>
            <w:tcBorders>
              <w:top w:val="single" w:sz="4" w:space="0" w:color="000000"/>
              <w:left w:val="single" w:sz="4" w:space="0" w:color="auto"/>
              <w:bottom w:val="single" w:sz="4" w:space="0" w:color="000000"/>
              <w:right w:val="nil"/>
            </w:tcBorders>
          </w:tcPr>
          <w:p w14:paraId="6383F634" w14:textId="20738EF8"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35405,00</w:t>
            </w:r>
          </w:p>
        </w:tc>
        <w:tc>
          <w:tcPr>
            <w:tcW w:w="709" w:type="dxa"/>
            <w:tcBorders>
              <w:top w:val="single" w:sz="4" w:space="0" w:color="000000"/>
              <w:left w:val="single" w:sz="4" w:space="0" w:color="000000"/>
              <w:bottom w:val="single" w:sz="4" w:space="0" w:color="000000"/>
              <w:right w:val="nil"/>
            </w:tcBorders>
          </w:tcPr>
          <w:p w14:paraId="1C03C88E"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90</w:t>
            </w:r>
          </w:p>
        </w:tc>
        <w:tc>
          <w:tcPr>
            <w:tcW w:w="992" w:type="dxa"/>
            <w:tcBorders>
              <w:top w:val="single" w:sz="4" w:space="0" w:color="000000"/>
              <w:left w:val="single" w:sz="4" w:space="0" w:color="000000"/>
              <w:bottom w:val="single" w:sz="4" w:space="0" w:color="000000"/>
              <w:right w:val="nil"/>
            </w:tcBorders>
          </w:tcPr>
          <w:p w14:paraId="5831B50B" w14:textId="5C2D8103"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13650,54</w:t>
            </w:r>
          </w:p>
        </w:tc>
        <w:tc>
          <w:tcPr>
            <w:tcW w:w="992" w:type="dxa"/>
            <w:tcBorders>
              <w:top w:val="single" w:sz="4" w:space="0" w:color="000000"/>
              <w:left w:val="single" w:sz="4" w:space="0" w:color="000000"/>
              <w:bottom w:val="single" w:sz="4" w:space="0" w:color="000000"/>
              <w:right w:val="nil"/>
            </w:tcBorders>
          </w:tcPr>
          <w:p w14:paraId="05FB4F73" w14:textId="2DF944A5"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21754,66</w:t>
            </w:r>
          </w:p>
        </w:tc>
        <w:tc>
          <w:tcPr>
            <w:tcW w:w="567" w:type="dxa"/>
            <w:tcBorders>
              <w:top w:val="single" w:sz="4" w:space="0" w:color="000000"/>
              <w:left w:val="single" w:sz="4" w:space="0" w:color="000000"/>
              <w:bottom w:val="single" w:sz="4" w:space="0" w:color="000000"/>
              <w:right w:val="single" w:sz="4" w:space="0" w:color="000000"/>
            </w:tcBorders>
          </w:tcPr>
          <w:p w14:paraId="1523AA33"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tcBorders>
              <w:top w:val="single" w:sz="4" w:space="0" w:color="000000"/>
              <w:left w:val="single" w:sz="4" w:space="0" w:color="000000"/>
              <w:bottom w:val="single" w:sz="4" w:space="0" w:color="000000"/>
              <w:right w:val="single" w:sz="4" w:space="0" w:color="000000"/>
            </w:tcBorders>
          </w:tcPr>
          <w:p w14:paraId="14451B94"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426" w:type="dxa"/>
            <w:tcBorders>
              <w:top w:val="single" w:sz="4" w:space="0" w:color="000000"/>
              <w:left w:val="single" w:sz="4" w:space="0" w:color="000000"/>
              <w:bottom w:val="single" w:sz="4" w:space="0" w:color="000000"/>
              <w:right w:val="single" w:sz="4" w:space="0" w:color="000000"/>
            </w:tcBorders>
          </w:tcPr>
          <w:p w14:paraId="3A3FC752"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708" w:type="dxa"/>
            <w:gridSpan w:val="2"/>
            <w:tcBorders>
              <w:top w:val="single" w:sz="4" w:space="0" w:color="000000"/>
              <w:left w:val="single" w:sz="4" w:space="0" w:color="000000"/>
              <w:bottom w:val="single" w:sz="4" w:space="0" w:color="000000"/>
              <w:right w:val="nil"/>
            </w:tcBorders>
          </w:tcPr>
          <w:p w14:paraId="3BCE645D"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gridSpan w:val="2"/>
            <w:tcBorders>
              <w:top w:val="single" w:sz="4" w:space="0" w:color="000000"/>
              <w:left w:val="single" w:sz="4" w:space="0" w:color="000000"/>
              <w:bottom w:val="single" w:sz="4" w:space="0" w:color="000000"/>
              <w:right w:val="single" w:sz="4" w:space="0" w:color="auto"/>
            </w:tcBorders>
          </w:tcPr>
          <w:p w14:paraId="5E069B43" w14:textId="77777777" w:rsidR="008364C8" w:rsidRPr="0081003A" w:rsidRDefault="008364C8" w:rsidP="00A47C4C">
            <w:pPr>
              <w:snapToGrid w:val="0"/>
              <w:jc w:val="center"/>
              <w:rPr>
                <w:rFonts w:ascii="Arial" w:hAnsi="Arial" w:cs="Arial"/>
                <w:sz w:val="14"/>
                <w:szCs w:val="14"/>
              </w:rPr>
            </w:pPr>
            <w:r w:rsidRPr="0081003A">
              <w:rPr>
                <w:rFonts w:ascii="Arial" w:hAnsi="Arial" w:cs="Arial"/>
                <w:sz w:val="14"/>
                <w:szCs w:val="14"/>
              </w:rPr>
              <w:t>67874,00</w:t>
            </w:r>
          </w:p>
        </w:tc>
      </w:tr>
      <w:tr w:rsidR="0081003A" w:rsidRPr="0081003A" w14:paraId="59D43174" w14:textId="77777777" w:rsidTr="00EB1F86">
        <w:trPr>
          <w:trHeight w:val="699"/>
        </w:trPr>
        <w:tc>
          <w:tcPr>
            <w:tcW w:w="426" w:type="dxa"/>
            <w:tcBorders>
              <w:top w:val="single" w:sz="4" w:space="0" w:color="000000"/>
              <w:left w:val="single" w:sz="4" w:space="0" w:color="000000"/>
              <w:bottom w:val="single" w:sz="4" w:space="0" w:color="000000"/>
              <w:right w:val="nil"/>
            </w:tcBorders>
          </w:tcPr>
          <w:p w14:paraId="641F6525"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 xml:space="preserve">2. </w:t>
            </w:r>
          </w:p>
        </w:tc>
        <w:tc>
          <w:tcPr>
            <w:tcW w:w="993" w:type="dxa"/>
            <w:tcBorders>
              <w:top w:val="single" w:sz="4" w:space="0" w:color="000000"/>
              <w:left w:val="single" w:sz="4" w:space="0" w:color="000000"/>
              <w:bottom w:val="single" w:sz="4" w:space="0" w:color="000000"/>
              <w:right w:val="nil"/>
            </w:tcBorders>
          </w:tcPr>
          <w:p w14:paraId="55A48428"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UAB “Klaipėdos rajono energija“</w:t>
            </w:r>
          </w:p>
        </w:tc>
        <w:tc>
          <w:tcPr>
            <w:tcW w:w="1134" w:type="dxa"/>
            <w:tcBorders>
              <w:top w:val="single" w:sz="4" w:space="0" w:color="000000"/>
              <w:left w:val="single" w:sz="4" w:space="0" w:color="000000"/>
              <w:bottom w:val="single" w:sz="4" w:space="0" w:color="000000"/>
              <w:right w:val="single" w:sz="4" w:space="0" w:color="auto"/>
            </w:tcBorders>
          </w:tcPr>
          <w:p w14:paraId="236EDC08"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141868,00</w:t>
            </w:r>
          </w:p>
        </w:tc>
        <w:tc>
          <w:tcPr>
            <w:tcW w:w="1134" w:type="dxa"/>
            <w:tcBorders>
              <w:top w:val="single" w:sz="4" w:space="0" w:color="000000"/>
              <w:left w:val="single" w:sz="4" w:space="0" w:color="auto"/>
              <w:bottom w:val="single" w:sz="4" w:space="0" w:color="000000"/>
              <w:right w:val="nil"/>
            </w:tcBorders>
          </w:tcPr>
          <w:p w14:paraId="6EFBEF27" w14:textId="40F1AC4A"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70811,00</w:t>
            </w:r>
          </w:p>
        </w:tc>
        <w:tc>
          <w:tcPr>
            <w:tcW w:w="1134" w:type="dxa"/>
            <w:tcBorders>
              <w:top w:val="single" w:sz="4" w:space="0" w:color="000000"/>
              <w:left w:val="single" w:sz="4" w:space="0" w:color="auto"/>
              <w:bottom w:val="single" w:sz="4" w:space="0" w:color="000000"/>
              <w:right w:val="nil"/>
            </w:tcBorders>
          </w:tcPr>
          <w:p w14:paraId="5212999D" w14:textId="424A56F9"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60553,00</w:t>
            </w:r>
          </w:p>
        </w:tc>
        <w:tc>
          <w:tcPr>
            <w:tcW w:w="1134" w:type="dxa"/>
            <w:tcBorders>
              <w:top w:val="single" w:sz="4" w:space="0" w:color="000000"/>
              <w:left w:val="single" w:sz="4" w:space="0" w:color="000000"/>
              <w:bottom w:val="single" w:sz="4" w:space="0" w:color="000000"/>
              <w:right w:val="single" w:sz="4" w:space="0" w:color="000000"/>
            </w:tcBorders>
          </w:tcPr>
          <w:p w14:paraId="2E9BEBFC"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141868,00</w:t>
            </w:r>
          </w:p>
        </w:tc>
        <w:tc>
          <w:tcPr>
            <w:tcW w:w="1134" w:type="dxa"/>
            <w:tcBorders>
              <w:top w:val="single" w:sz="4" w:space="0" w:color="000000"/>
              <w:left w:val="single" w:sz="4" w:space="0" w:color="000000"/>
              <w:bottom w:val="single" w:sz="4" w:space="0" w:color="000000"/>
              <w:right w:val="nil"/>
            </w:tcBorders>
          </w:tcPr>
          <w:p w14:paraId="2EB8F51F"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141868,00</w:t>
            </w:r>
          </w:p>
        </w:tc>
        <w:tc>
          <w:tcPr>
            <w:tcW w:w="1134" w:type="dxa"/>
            <w:tcBorders>
              <w:top w:val="single" w:sz="4" w:space="0" w:color="000000"/>
              <w:left w:val="single" w:sz="4" w:space="0" w:color="000000"/>
              <w:bottom w:val="single" w:sz="4" w:space="0" w:color="000000"/>
              <w:right w:val="single" w:sz="4" w:space="0" w:color="auto"/>
            </w:tcBorders>
          </w:tcPr>
          <w:p w14:paraId="08A0602F"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141868,00</w:t>
            </w:r>
          </w:p>
        </w:tc>
        <w:tc>
          <w:tcPr>
            <w:tcW w:w="1134" w:type="dxa"/>
            <w:tcBorders>
              <w:top w:val="single" w:sz="4" w:space="0" w:color="000000"/>
              <w:left w:val="single" w:sz="4" w:space="0" w:color="auto"/>
              <w:bottom w:val="single" w:sz="4" w:space="0" w:color="000000"/>
              <w:right w:val="nil"/>
            </w:tcBorders>
          </w:tcPr>
          <w:p w14:paraId="0B96AE37" w14:textId="223F241E"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131096,00</w:t>
            </w:r>
          </w:p>
        </w:tc>
        <w:tc>
          <w:tcPr>
            <w:tcW w:w="1134" w:type="dxa"/>
            <w:tcBorders>
              <w:top w:val="single" w:sz="4" w:space="0" w:color="000000"/>
              <w:left w:val="single" w:sz="4" w:space="0" w:color="auto"/>
              <w:bottom w:val="single" w:sz="4" w:space="0" w:color="000000"/>
              <w:right w:val="nil"/>
            </w:tcBorders>
          </w:tcPr>
          <w:p w14:paraId="2EA61DDE" w14:textId="4F987A8C"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38178,00</w:t>
            </w:r>
          </w:p>
        </w:tc>
        <w:tc>
          <w:tcPr>
            <w:tcW w:w="709" w:type="dxa"/>
            <w:tcBorders>
              <w:top w:val="single" w:sz="4" w:space="0" w:color="000000"/>
              <w:left w:val="single" w:sz="4" w:space="0" w:color="000000"/>
              <w:bottom w:val="single" w:sz="4" w:space="0" w:color="000000"/>
              <w:right w:val="nil"/>
            </w:tcBorders>
          </w:tcPr>
          <w:p w14:paraId="3780F6BC"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100</w:t>
            </w:r>
          </w:p>
        </w:tc>
        <w:tc>
          <w:tcPr>
            <w:tcW w:w="992" w:type="dxa"/>
            <w:tcBorders>
              <w:top w:val="single" w:sz="4" w:space="0" w:color="000000"/>
              <w:left w:val="single" w:sz="4" w:space="0" w:color="000000"/>
              <w:bottom w:val="single" w:sz="4" w:space="0" w:color="000000"/>
              <w:right w:val="nil"/>
            </w:tcBorders>
          </w:tcPr>
          <w:p w14:paraId="69864EEE" w14:textId="2504E649"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38178,00</w:t>
            </w:r>
          </w:p>
        </w:tc>
        <w:tc>
          <w:tcPr>
            <w:tcW w:w="992" w:type="dxa"/>
            <w:tcBorders>
              <w:top w:val="single" w:sz="4" w:space="0" w:color="000000"/>
              <w:left w:val="single" w:sz="4" w:space="0" w:color="000000"/>
              <w:bottom w:val="single" w:sz="4" w:space="0" w:color="000000"/>
              <w:right w:val="nil"/>
            </w:tcBorders>
          </w:tcPr>
          <w:p w14:paraId="608EE8FC" w14:textId="77777777" w:rsidR="008364C8" w:rsidRPr="0081003A" w:rsidRDefault="008364C8" w:rsidP="008364C8">
            <w:pPr>
              <w:jc w:val="center"/>
              <w:rPr>
                <w:rFonts w:ascii="Arial" w:hAnsi="Arial" w:cs="Arial"/>
                <w:sz w:val="15"/>
                <w:szCs w:val="15"/>
              </w:rPr>
            </w:pPr>
            <w:r w:rsidRPr="0081003A">
              <w:rPr>
                <w:rFonts w:ascii="Arial" w:hAnsi="Arial" w:cs="Arial"/>
                <w:sz w:val="15"/>
                <w:szCs w:val="15"/>
              </w:rPr>
              <w:t>0,00</w:t>
            </w:r>
          </w:p>
        </w:tc>
        <w:tc>
          <w:tcPr>
            <w:tcW w:w="567" w:type="dxa"/>
            <w:tcBorders>
              <w:top w:val="single" w:sz="4" w:space="0" w:color="000000"/>
              <w:left w:val="single" w:sz="4" w:space="0" w:color="000000"/>
              <w:bottom w:val="single" w:sz="4" w:space="0" w:color="000000"/>
              <w:right w:val="single" w:sz="4" w:space="0" w:color="000000"/>
            </w:tcBorders>
          </w:tcPr>
          <w:p w14:paraId="658CF44B"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tcBorders>
              <w:top w:val="single" w:sz="4" w:space="0" w:color="000000"/>
              <w:left w:val="single" w:sz="4" w:space="0" w:color="000000"/>
              <w:bottom w:val="single" w:sz="4" w:space="0" w:color="000000"/>
              <w:right w:val="single" w:sz="4" w:space="0" w:color="000000"/>
            </w:tcBorders>
          </w:tcPr>
          <w:p w14:paraId="6B84DEE6"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426" w:type="dxa"/>
            <w:tcBorders>
              <w:top w:val="single" w:sz="4" w:space="0" w:color="000000"/>
              <w:left w:val="single" w:sz="4" w:space="0" w:color="000000"/>
              <w:bottom w:val="single" w:sz="4" w:space="0" w:color="000000"/>
              <w:right w:val="single" w:sz="4" w:space="0" w:color="000000"/>
            </w:tcBorders>
          </w:tcPr>
          <w:p w14:paraId="63680ED8"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708" w:type="dxa"/>
            <w:gridSpan w:val="2"/>
            <w:tcBorders>
              <w:top w:val="single" w:sz="4" w:space="0" w:color="000000"/>
              <w:left w:val="single" w:sz="4" w:space="0" w:color="000000"/>
              <w:bottom w:val="single" w:sz="4" w:space="0" w:color="000000"/>
              <w:right w:val="nil"/>
            </w:tcBorders>
          </w:tcPr>
          <w:p w14:paraId="2A0E66E3"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gridSpan w:val="2"/>
            <w:tcBorders>
              <w:top w:val="single" w:sz="4" w:space="0" w:color="000000"/>
              <w:left w:val="single" w:sz="4" w:space="0" w:color="000000"/>
              <w:bottom w:val="single" w:sz="4" w:space="0" w:color="000000"/>
              <w:right w:val="single" w:sz="4" w:space="0" w:color="auto"/>
            </w:tcBorders>
          </w:tcPr>
          <w:p w14:paraId="058DD3F5" w14:textId="77777777" w:rsidR="008364C8" w:rsidRPr="0081003A" w:rsidRDefault="008364C8" w:rsidP="00A47C4C">
            <w:pPr>
              <w:snapToGrid w:val="0"/>
              <w:jc w:val="center"/>
              <w:rPr>
                <w:rFonts w:ascii="Arial" w:hAnsi="Arial" w:cs="Arial"/>
                <w:sz w:val="14"/>
                <w:szCs w:val="14"/>
              </w:rPr>
            </w:pPr>
            <w:r w:rsidRPr="0081003A">
              <w:rPr>
                <w:rFonts w:ascii="Arial" w:hAnsi="Arial" w:cs="Arial"/>
                <w:sz w:val="14"/>
                <w:szCs w:val="14"/>
              </w:rPr>
              <w:t>141868,00</w:t>
            </w:r>
          </w:p>
          <w:p w14:paraId="2D09080A" w14:textId="77777777" w:rsidR="008364C8" w:rsidRPr="0081003A" w:rsidRDefault="008364C8" w:rsidP="00A47C4C">
            <w:pPr>
              <w:snapToGrid w:val="0"/>
              <w:jc w:val="center"/>
              <w:rPr>
                <w:rFonts w:ascii="Arial" w:hAnsi="Arial" w:cs="Arial"/>
                <w:sz w:val="14"/>
                <w:szCs w:val="14"/>
              </w:rPr>
            </w:pPr>
          </w:p>
        </w:tc>
      </w:tr>
      <w:tr w:rsidR="0081003A" w:rsidRPr="0081003A" w14:paraId="466FD7E0" w14:textId="77777777" w:rsidTr="00EB1F86">
        <w:trPr>
          <w:trHeight w:val="631"/>
        </w:trPr>
        <w:tc>
          <w:tcPr>
            <w:tcW w:w="426" w:type="dxa"/>
            <w:tcBorders>
              <w:top w:val="single" w:sz="4" w:space="0" w:color="000000"/>
              <w:left w:val="single" w:sz="4" w:space="0" w:color="000000"/>
              <w:bottom w:val="single" w:sz="4" w:space="0" w:color="000000"/>
              <w:right w:val="nil"/>
            </w:tcBorders>
          </w:tcPr>
          <w:p w14:paraId="3C7A109F"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3.</w:t>
            </w:r>
          </w:p>
        </w:tc>
        <w:tc>
          <w:tcPr>
            <w:tcW w:w="993" w:type="dxa"/>
            <w:tcBorders>
              <w:top w:val="single" w:sz="4" w:space="0" w:color="000000"/>
              <w:left w:val="single" w:sz="4" w:space="0" w:color="000000"/>
              <w:bottom w:val="single" w:sz="4" w:space="0" w:color="000000"/>
              <w:right w:val="nil"/>
            </w:tcBorders>
          </w:tcPr>
          <w:p w14:paraId="749A19CB" w14:textId="41D44484"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VŠĮ “Gargždų švara“</w:t>
            </w:r>
          </w:p>
        </w:tc>
        <w:tc>
          <w:tcPr>
            <w:tcW w:w="1134" w:type="dxa"/>
            <w:tcBorders>
              <w:top w:val="single" w:sz="4" w:space="0" w:color="000000"/>
              <w:left w:val="single" w:sz="4" w:space="0" w:color="000000"/>
              <w:bottom w:val="single" w:sz="4" w:space="0" w:color="000000"/>
              <w:right w:val="single" w:sz="4" w:space="0" w:color="auto"/>
            </w:tcBorders>
          </w:tcPr>
          <w:p w14:paraId="56DC752F"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37650,60</w:t>
            </w:r>
          </w:p>
        </w:tc>
        <w:tc>
          <w:tcPr>
            <w:tcW w:w="1134" w:type="dxa"/>
            <w:tcBorders>
              <w:top w:val="single" w:sz="4" w:space="0" w:color="000000"/>
              <w:left w:val="single" w:sz="4" w:space="0" w:color="auto"/>
              <w:bottom w:val="single" w:sz="4" w:space="0" w:color="000000"/>
              <w:right w:val="nil"/>
            </w:tcBorders>
          </w:tcPr>
          <w:p w14:paraId="62887067"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0,00</w:t>
            </w:r>
          </w:p>
        </w:tc>
        <w:tc>
          <w:tcPr>
            <w:tcW w:w="1134" w:type="dxa"/>
            <w:tcBorders>
              <w:top w:val="single" w:sz="4" w:space="0" w:color="000000"/>
              <w:left w:val="single" w:sz="4" w:space="0" w:color="auto"/>
              <w:bottom w:val="single" w:sz="4" w:space="0" w:color="000000"/>
              <w:right w:val="nil"/>
            </w:tcBorders>
          </w:tcPr>
          <w:p w14:paraId="50423C4B" w14:textId="5A07003F"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0,00</w:t>
            </w:r>
          </w:p>
        </w:tc>
        <w:tc>
          <w:tcPr>
            <w:tcW w:w="1134" w:type="dxa"/>
            <w:tcBorders>
              <w:top w:val="single" w:sz="4" w:space="0" w:color="000000"/>
              <w:left w:val="single" w:sz="4" w:space="0" w:color="000000"/>
              <w:bottom w:val="single" w:sz="4" w:space="0" w:color="000000"/>
              <w:right w:val="single" w:sz="4" w:space="0" w:color="000000"/>
            </w:tcBorders>
          </w:tcPr>
          <w:p w14:paraId="180FE58F"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37650,60</w:t>
            </w:r>
          </w:p>
        </w:tc>
        <w:tc>
          <w:tcPr>
            <w:tcW w:w="1134" w:type="dxa"/>
            <w:tcBorders>
              <w:top w:val="single" w:sz="4" w:space="0" w:color="000000"/>
              <w:left w:val="single" w:sz="4" w:space="0" w:color="000000"/>
              <w:bottom w:val="single" w:sz="4" w:space="0" w:color="000000"/>
              <w:right w:val="nil"/>
            </w:tcBorders>
          </w:tcPr>
          <w:p w14:paraId="34E67066"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37650,60</w:t>
            </w:r>
          </w:p>
        </w:tc>
        <w:tc>
          <w:tcPr>
            <w:tcW w:w="1134" w:type="dxa"/>
            <w:tcBorders>
              <w:top w:val="single" w:sz="4" w:space="0" w:color="000000"/>
              <w:left w:val="single" w:sz="4" w:space="0" w:color="000000"/>
              <w:bottom w:val="single" w:sz="4" w:space="0" w:color="000000"/>
              <w:right w:val="single" w:sz="4" w:space="0" w:color="auto"/>
            </w:tcBorders>
          </w:tcPr>
          <w:p w14:paraId="0772BD8B"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37650,60</w:t>
            </w:r>
          </w:p>
        </w:tc>
        <w:tc>
          <w:tcPr>
            <w:tcW w:w="1134" w:type="dxa"/>
            <w:tcBorders>
              <w:top w:val="single" w:sz="4" w:space="0" w:color="000000"/>
              <w:left w:val="single" w:sz="4" w:space="0" w:color="auto"/>
              <w:bottom w:val="single" w:sz="4" w:space="0" w:color="000000"/>
              <w:right w:val="nil"/>
            </w:tcBorders>
          </w:tcPr>
          <w:p w14:paraId="57DE31B8"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0,00</w:t>
            </w:r>
          </w:p>
        </w:tc>
        <w:tc>
          <w:tcPr>
            <w:tcW w:w="1134" w:type="dxa"/>
            <w:tcBorders>
              <w:top w:val="single" w:sz="4" w:space="0" w:color="000000"/>
              <w:left w:val="single" w:sz="4" w:space="0" w:color="auto"/>
              <w:bottom w:val="single" w:sz="4" w:space="0" w:color="000000"/>
              <w:right w:val="nil"/>
            </w:tcBorders>
          </w:tcPr>
          <w:p w14:paraId="12F7F84A" w14:textId="59A14EFF"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0,00</w:t>
            </w:r>
          </w:p>
        </w:tc>
        <w:tc>
          <w:tcPr>
            <w:tcW w:w="709" w:type="dxa"/>
            <w:tcBorders>
              <w:top w:val="single" w:sz="4" w:space="0" w:color="000000"/>
              <w:left w:val="single" w:sz="4" w:space="0" w:color="000000"/>
              <w:bottom w:val="single" w:sz="4" w:space="0" w:color="000000"/>
              <w:right w:val="nil"/>
            </w:tcBorders>
          </w:tcPr>
          <w:p w14:paraId="4DFCDA7E"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100</w:t>
            </w:r>
          </w:p>
        </w:tc>
        <w:tc>
          <w:tcPr>
            <w:tcW w:w="992" w:type="dxa"/>
            <w:tcBorders>
              <w:top w:val="single" w:sz="4" w:space="0" w:color="000000"/>
              <w:left w:val="single" w:sz="4" w:space="0" w:color="000000"/>
              <w:bottom w:val="single" w:sz="4" w:space="0" w:color="000000"/>
              <w:right w:val="nil"/>
            </w:tcBorders>
          </w:tcPr>
          <w:p w14:paraId="7856F9AC"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0,00</w:t>
            </w:r>
          </w:p>
        </w:tc>
        <w:tc>
          <w:tcPr>
            <w:tcW w:w="992" w:type="dxa"/>
            <w:tcBorders>
              <w:top w:val="single" w:sz="4" w:space="0" w:color="000000"/>
              <w:left w:val="single" w:sz="4" w:space="0" w:color="000000"/>
              <w:bottom w:val="single" w:sz="4" w:space="0" w:color="000000"/>
              <w:right w:val="nil"/>
            </w:tcBorders>
          </w:tcPr>
          <w:p w14:paraId="3BB53CE3" w14:textId="77777777" w:rsidR="008364C8" w:rsidRPr="0081003A" w:rsidRDefault="008364C8" w:rsidP="008364C8">
            <w:pPr>
              <w:jc w:val="center"/>
              <w:rPr>
                <w:rFonts w:ascii="Arial" w:hAnsi="Arial" w:cs="Arial"/>
                <w:sz w:val="15"/>
                <w:szCs w:val="15"/>
              </w:rPr>
            </w:pPr>
            <w:r w:rsidRPr="0081003A">
              <w:rPr>
                <w:rFonts w:ascii="Arial" w:hAnsi="Arial" w:cs="Arial"/>
                <w:sz w:val="15"/>
                <w:szCs w:val="15"/>
              </w:rPr>
              <w:t>0,00</w:t>
            </w:r>
          </w:p>
        </w:tc>
        <w:tc>
          <w:tcPr>
            <w:tcW w:w="567" w:type="dxa"/>
            <w:tcBorders>
              <w:top w:val="single" w:sz="4" w:space="0" w:color="000000"/>
              <w:left w:val="single" w:sz="4" w:space="0" w:color="000000"/>
              <w:bottom w:val="single" w:sz="4" w:space="0" w:color="000000"/>
              <w:right w:val="single" w:sz="4" w:space="0" w:color="000000"/>
            </w:tcBorders>
          </w:tcPr>
          <w:p w14:paraId="32ED9E9E"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tcBorders>
              <w:top w:val="single" w:sz="4" w:space="0" w:color="000000"/>
              <w:left w:val="single" w:sz="4" w:space="0" w:color="000000"/>
              <w:bottom w:val="single" w:sz="4" w:space="0" w:color="000000"/>
              <w:right w:val="single" w:sz="4" w:space="0" w:color="000000"/>
            </w:tcBorders>
          </w:tcPr>
          <w:p w14:paraId="60EAD82E"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426" w:type="dxa"/>
            <w:tcBorders>
              <w:top w:val="single" w:sz="4" w:space="0" w:color="000000"/>
              <w:left w:val="single" w:sz="4" w:space="0" w:color="000000"/>
              <w:bottom w:val="single" w:sz="4" w:space="0" w:color="000000"/>
              <w:right w:val="single" w:sz="4" w:space="0" w:color="000000"/>
            </w:tcBorders>
          </w:tcPr>
          <w:p w14:paraId="2C74532D"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708" w:type="dxa"/>
            <w:gridSpan w:val="2"/>
            <w:tcBorders>
              <w:top w:val="single" w:sz="4" w:space="0" w:color="000000"/>
              <w:left w:val="single" w:sz="4" w:space="0" w:color="000000"/>
              <w:bottom w:val="single" w:sz="4" w:space="0" w:color="000000"/>
              <w:right w:val="nil"/>
            </w:tcBorders>
          </w:tcPr>
          <w:p w14:paraId="05A79F7F"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gridSpan w:val="2"/>
            <w:tcBorders>
              <w:top w:val="single" w:sz="4" w:space="0" w:color="000000"/>
              <w:left w:val="single" w:sz="4" w:space="0" w:color="000000"/>
              <w:bottom w:val="single" w:sz="4" w:space="0" w:color="000000"/>
              <w:right w:val="single" w:sz="4" w:space="0" w:color="auto"/>
            </w:tcBorders>
          </w:tcPr>
          <w:p w14:paraId="0A9E7CD1"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r>
      <w:tr w:rsidR="0081003A" w:rsidRPr="0081003A" w14:paraId="253F3FB6" w14:textId="77777777" w:rsidTr="00EB1F86">
        <w:trPr>
          <w:trHeight w:val="862"/>
        </w:trPr>
        <w:tc>
          <w:tcPr>
            <w:tcW w:w="426" w:type="dxa"/>
            <w:tcBorders>
              <w:top w:val="single" w:sz="4" w:space="0" w:color="000000"/>
              <w:left w:val="single" w:sz="4" w:space="0" w:color="000000"/>
              <w:bottom w:val="single" w:sz="4" w:space="0" w:color="000000"/>
              <w:right w:val="nil"/>
            </w:tcBorders>
          </w:tcPr>
          <w:p w14:paraId="4BB986E3"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4.</w:t>
            </w:r>
          </w:p>
        </w:tc>
        <w:tc>
          <w:tcPr>
            <w:tcW w:w="993" w:type="dxa"/>
            <w:tcBorders>
              <w:top w:val="single" w:sz="4" w:space="0" w:color="000000"/>
              <w:left w:val="single" w:sz="4" w:space="0" w:color="000000"/>
              <w:bottom w:val="single" w:sz="4" w:space="0" w:color="000000"/>
              <w:right w:val="nil"/>
            </w:tcBorders>
          </w:tcPr>
          <w:p w14:paraId="27789C7D"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AB „Klaipėdos vanduo“</w:t>
            </w:r>
          </w:p>
        </w:tc>
        <w:tc>
          <w:tcPr>
            <w:tcW w:w="1134" w:type="dxa"/>
            <w:tcBorders>
              <w:top w:val="single" w:sz="4" w:space="0" w:color="000000"/>
              <w:left w:val="single" w:sz="4" w:space="0" w:color="000000"/>
              <w:bottom w:val="single" w:sz="4" w:space="0" w:color="000000"/>
              <w:right w:val="single" w:sz="4" w:space="0" w:color="auto"/>
            </w:tcBorders>
          </w:tcPr>
          <w:p w14:paraId="59184212" w14:textId="5ED27FC1"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77154800,00</w:t>
            </w:r>
          </w:p>
        </w:tc>
        <w:tc>
          <w:tcPr>
            <w:tcW w:w="1134" w:type="dxa"/>
            <w:tcBorders>
              <w:top w:val="single" w:sz="4" w:space="0" w:color="000000"/>
              <w:left w:val="single" w:sz="4" w:space="0" w:color="auto"/>
              <w:bottom w:val="single" w:sz="4" w:space="0" w:color="000000"/>
              <w:right w:val="nil"/>
            </w:tcBorders>
          </w:tcPr>
          <w:p w14:paraId="12ABA481" w14:textId="3FF578EC"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8739600,00</w:t>
            </w:r>
          </w:p>
        </w:tc>
        <w:tc>
          <w:tcPr>
            <w:tcW w:w="1134" w:type="dxa"/>
            <w:tcBorders>
              <w:top w:val="single" w:sz="4" w:space="0" w:color="000000"/>
              <w:left w:val="single" w:sz="4" w:space="0" w:color="auto"/>
              <w:bottom w:val="single" w:sz="4" w:space="0" w:color="000000"/>
              <w:right w:val="nil"/>
            </w:tcBorders>
          </w:tcPr>
          <w:p w14:paraId="5DD294EB" w14:textId="66C0FBA3"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3565700,00</w:t>
            </w:r>
          </w:p>
        </w:tc>
        <w:tc>
          <w:tcPr>
            <w:tcW w:w="1134" w:type="dxa"/>
            <w:tcBorders>
              <w:top w:val="single" w:sz="4" w:space="0" w:color="000000"/>
              <w:left w:val="single" w:sz="4" w:space="0" w:color="000000"/>
              <w:bottom w:val="single" w:sz="4" w:space="0" w:color="000000"/>
              <w:right w:val="single" w:sz="4" w:space="0" w:color="000000"/>
            </w:tcBorders>
          </w:tcPr>
          <w:p w14:paraId="72A7F414"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9873163,08</w:t>
            </w:r>
          </w:p>
        </w:tc>
        <w:tc>
          <w:tcPr>
            <w:tcW w:w="1134" w:type="dxa"/>
            <w:tcBorders>
              <w:top w:val="single" w:sz="4" w:space="0" w:color="000000"/>
              <w:left w:val="single" w:sz="4" w:space="0" w:color="000000"/>
              <w:bottom w:val="single" w:sz="4" w:space="0" w:color="000000"/>
              <w:right w:val="nil"/>
            </w:tcBorders>
          </w:tcPr>
          <w:p w14:paraId="304B9502"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9873163,08</w:t>
            </w:r>
          </w:p>
        </w:tc>
        <w:tc>
          <w:tcPr>
            <w:tcW w:w="1134" w:type="dxa"/>
            <w:tcBorders>
              <w:top w:val="single" w:sz="4" w:space="0" w:color="000000"/>
              <w:left w:val="single" w:sz="4" w:space="0" w:color="000000"/>
              <w:bottom w:val="single" w:sz="4" w:space="0" w:color="000000"/>
              <w:right w:val="single" w:sz="4" w:space="0" w:color="auto"/>
            </w:tcBorders>
          </w:tcPr>
          <w:p w14:paraId="5EA03D60"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77154800,00</w:t>
            </w:r>
          </w:p>
        </w:tc>
        <w:tc>
          <w:tcPr>
            <w:tcW w:w="1134" w:type="dxa"/>
            <w:tcBorders>
              <w:top w:val="single" w:sz="4" w:space="0" w:color="000000"/>
              <w:left w:val="single" w:sz="4" w:space="0" w:color="auto"/>
              <w:bottom w:val="single" w:sz="4" w:space="0" w:color="000000"/>
              <w:right w:val="nil"/>
            </w:tcBorders>
          </w:tcPr>
          <w:p w14:paraId="445F68F0" w14:textId="4DC24201"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1145500,00</w:t>
            </w:r>
          </w:p>
        </w:tc>
        <w:tc>
          <w:tcPr>
            <w:tcW w:w="1134" w:type="dxa"/>
            <w:tcBorders>
              <w:top w:val="single" w:sz="4" w:space="0" w:color="000000"/>
              <w:left w:val="single" w:sz="4" w:space="0" w:color="auto"/>
              <w:bottom w:val="single" w:sz="4" w:space="0" w:color="000000"/>
              <w:right w:val="nil"/>
            </w:tcBorders>
          </w:tcPr>
          <w:p w14:paraId="1B498998" w14:textId="0BC836EC"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1040400,00</w:t>
            </w:r>
          </w:p>
        </w:tc>
        <w:tc>
          <w:tcPr>
            <w:tcW w:w="709" w:type="dxa"/>
            <w:tcBorders>
              <w:top w:val="single" w:sz="4" w:space="0" w:color="000000"/>
              <w:left w:val="single" w:sz="4" w:space="0" w:color="000000"/>
              <w:bottom w:val="single" w:sz="4" w:space="0" w:color="000000"/>
              <w:right w:val="nil"/>
            </w:tcBorders>
          </w:tcPr>
          <w:p w14:paraId="6F304DDA"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12,8</w:t>
            </w:r>
          </w:p>
        </w:tc>
        <w:tc>
          <w:tcPr>
            <w:tcW w:w="992" w:type="dxa"/>
            <w:tcBorders>
              <w:top w:val="single" w:sz="4" w:space="0" w:color="000000"/>
              <w:left w:val="single" w:sz="4" w:space="0" w:color="000000"/>
              <w:bottom w:val="single" w:sz="4" w:space="0" w:color="000000"/>
              <w:right w:val="nil"/>
            </w:tcBorders>
          </w:tcPr>
          <w:p w14:paraId="2B27A8E5" w14:textId="1547007F"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404160,00</w:t>
            </w:r>
          </w:p>
        </w:tc>
        <w:tc>
          <w:tcPr>
            <w:tcW w:w="992" w:type="dxa"/>
            <w:tcBorders>
              <w:top w:val="single" w:sz="4" w:space="0" w:color="000000"/>
              <w:left w:val="single" w:sz="4" w:space="0" w:color="000000"/>
              <w:bottom w:val="single" w:sz="4" w:space="0" w:color="000000"/>
              <w:right w:val="nil"/>
            </w:tcBorders>
          </w:tcPr>
          <w:p w14:paraId="2B87270B" w14:textId="453BD1FB" w:rsidR="008364C8" w:rsidRPr="0081003A" w:rsidRDefault="008364C8" w:rsidP="008364C8">
            <w:pPr>
              <w:jc w:val="center"/>
              <w:rPr>
                <w:rFonts w:ascii="Arial" w:hAnsi="Arial" w:cs="Arial"/>
                <w:sz w:val="15"/>
                <w:szCs w:val="15"/>
              </w:rPr>
            </w:pPr>
            <w:r w:rsidRPr="0081003A">
              <w:rPr>
                <w:rFonts w:ascii="Arial" w:hAnsi="Arial" w:cs="Arial"/>
                <w:sz w:val="15"/>
                <w:szCs w:val="15"/>
              </w:rPr>
              <w:t>636240,00</w:t>
            </w:r>
          </w:p>
        </w:tc>
        <w:tc>
          <w:tcPr>
            <w:tcW w:w="567" w:type="dxa"/>
            <w:tcBorders>
              <w:top w:val="single" w:sz="4" w:space="0" w:color="000000"/>
              <w:left w:val="single" w:sz="4" w:space="0" w:color="000000"/>
              <w:bottom w:val="single" w:sz="4" w:space="0" w:color="000000"/>
              <w:right w:val="single" w:sz="4" w:space="0" w:color="000000"/>
            </w:tcBorders>
          </w:tcPr>
          <w:p w14:paraId="7AF1A044"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tcBorders>
              <w:top w:val="single" w:sz="4" w:space="0" w:color="000000"/>
              <w:left w:val="single" w:sz="4" w:space="0" w:color="000000"/>
              <w:bottom w:val="single" w:sz="4" w:space="0" w:color="000000"/>
              <w:right w:val="single" w:sz="4" w:space="0" w:color="000000"/>
            </w:tcBorders>
          </w:tcPr>
          <w:p w14:paraId="229E57A7"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426" w:type="dxa"/>
            <w:tcBorders>
              <w:top w:val="single" w:sz="4" w:space="0" w:color="000000"/>
              <w:left w:val="single" w:sz="4" w:space="0" w:color="000000"/>
              <w:bottom w:val="single" w:sz="4" w:space="0" w:color="000000"/>
              <w:right w:val="single" w:sz="4" w:space="0" w:color="000000"/>
            </w:tcBorders>
          </w:tcPr>
          <w:p w14:paraId="2F955A64"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708" w:type="dxa"/>
            <w:gridSpan w:val="2"/>
            <w:tcBorders>
              <w:top w:val="single" w:sz="4" w:space="0" w:color="000000"/>
              <w:left w:val="single" w:sz="4" w:space="0" w:color="000000"/>
              <w:bottom w:val="single" w:sz="4" w:space="0" w:color="000000"/>
              <w:right w:val="nil"/>
            </w:tcBorders>
          </w:tcPr>
          <w:p w14:paraId="0FB97510"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gridSpan w:val="2"/>
            <w:tcBorders>
              <w:top w:val="single" w:sz="4" w:space="0" w:color="000000"/>
              <w:left w:val="single" w:sz="4" w:space="0" w:color="000000"/>
              <w:bottom w:val="single" w:sz="4" w:space="0" w:color="000000"/>
              <w:right w:val="single" w:sz="4" w:space="0" w:color="auto"/>
            </w:tcBorders>
          </w:tcPr>
          <w:p w14:paraId="58CCAC45"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r>
      <w:tr w:rsidR="0081003A" w:rsidRPr="0081003A" w14:paraId="7CBECE7B" w14:textId="77777777" w:rsidTr="00EB1F86">
        <w:trPr>
          <w:trHeight w:val="862"/>
        </w:trPr>
        <w:tc>
          <w:tcPr>
            <w:tcW w:w="426" w:type="dxa"/>
            <w:tcBorders>
              <w:top w:val="single" w:sz="4" w:space="0" w:color="000000"/>
              <w:left w:val="single" w:sz="4" w:space="0" w:color="000000"/>
              <w:bottom w:val="single" w:sz="4" w:space="0" w:color="000000"/>
              <w:right w:val="nil"/>
            </w:tcBorders>
          </w:tcPr>
          <w:p w14:paraId="067BF3AD"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5.</w:t>
            </w:r>
          </w:p>
        </w:tc>
        <w:tc>
          <w:tcPr>
            <w:tcW w:w="993" w:type="dxa"/>
            <w:tcBorders>
              <w:top w:val="single" w:sz="4" w:space="0" w:color="000000"/>
              <w:left w:val="single" w:sz="4" w:space="0" w:color="000000"/>
              <w:bottom w:val="single" w:sz="4" w:space="0" w:color="000000"/>
              <w:right w:val="nil"/>
            </w:tcBorders>
          </w:tcPr>
          <w:p w14:paraId="5C3FDD0F" w14:textId="77777777" w:rsidR="008364C8" w:rsidRPr="0081003A" w:rsidRDefault="008364C8" w:rsidP="008364C8">
            <w:pPr>
              <w:snapToGrid w:val="0"/>
              <w:jc w:val="center"/>
              <w:rPr>
                <w:rFonts w:ascii="Arial" w:hAnsi="Arial" w:cs="Arial"/>
                <w:b/>
                <w:bCs/>
                <w:sz w:val="15"/>
                <w:szCs w:val="15"/>
              </w:rPr>
            </w:pPr>
            <w:r w:rsidRPr="0081003A">
              <w:rPr>
                <w:rFonts w:ascii="Arial" w:hAnsi="Arial" w:cs="Arial"/>
                <w:sz w:val="15"/>
                <w:szCs w:val="15"/>
              </w:rPr>
              <w:t>VŠĮ „Gargždų futbolas“</w:t>
            </w:r>
          </w:p>
        </w:tc>
        <w:tc>
          <w:tcPr>
            <w:tcW w:w="1134" w:type="dxa"/>
            <w:tcBorders>
              <w:top w:val="single" w:sz="4" w:space="0" w:color="000000"/>
              <w:left w:val="single" w:sz="4" w:space="0" w:color="000000"/>
              <w:bottom w:val="single" w:sz="4" w:space="0" w:color="000000"/>
              <w:right w:val="single" w:sz="4" w:space="0" w:color="auto"/>
            </w:tcBorders>
          </w:tcPr>
          <w:p w14:paraId="19105E8B"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61689,00</w:t>
            </w:r>
          </w:p>
        </w:tc>
        <w:tc>
          <w:tcPr>
            <w:tcW w:w="1134" w:type="dxa"/>
            <w:tcBorders>
              <w:top w:val="single" w:sz="4" w:space="0" w:color="000000"/>
              <w:left w:val="single" w:sz="4" w:space="0" w:color="auto"/>
              <w:bottom w:val="single" w:sz="4" w:space="0" w:color="000000"/>
              <w:right w:val="nil"/>
            </w:tcBorders>
          </w:tcPr>
          <w:p w14:paraId="2407C906"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0,00</w:t>
            </w:r>
          </w:p>
        </w:tc>
        <w:tc>
          <w:tcPr>
            <w:tcW w:w="1134" w:type="dxa"/>
            <w:tcBorders>
              <w:top w:val="single" w:sz="4" w:space="0" w:color="000000"/>
              <w:left w:val="single" w:sz="4" w:space="0" w:color="auto"/>
              <w:bottom w:val="single" w:sz="4" w:space="0" w:color="000000"/>
              <w:right w:val="nil"/>
            </w:tcBorders>
          </w:tcPr>
          <w:p w14:paraId="59B7AC71"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0,00</w:t>
            </w:r>
          </w:p>
        </w:tc>
        <w:tc>
          <w:tcPr>
            <w:tcW w:w="1134" w:type="dxa"/>
            <w:tcBorders>
              <w:top w:val="single" w:sz="4" w:space="0" w:color="000000"/>
              <w:left w:val="single" w:sz="4" w:space="0" w:color="000000"/>
              <w:bottom w:val="single" w:sz="4" w:space="0" w:color="000000"/>
              <w:right w:val="single" w:sz="4" w:space="0" w:color="000000"/>
            </w:tcBorders>
          </w:tcPr>
          <w:p w14:paraId="765F4CE7"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10136,70</w:t>
            </w:r>
          </w:p>
        </w:tc>
        <w:tc>
          <w:tcPr>
            <w:tcW w:w="1134" w:type="dxa"/>
            <w:tcBorders>
              <w:top w:val="single" w:sz="4" w:space="0" w:color="000000"/>
              <w:left w:val="single" w:sz="4" w:space="0" w:color="000000"/>
              <w:bottom w:val="single" w:sz="4" w:space="0" w:color="000000"/>
              <w:right w:val="nil"/>
            </w:tcBorders>
          </w:tcPr>
          <w:p w14:paraId="411642AA"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10136,70</w:t>
            </w:r>
          </w:p>
        </w:tc>
        <w:tc>
          <w:tcPr>
            <w:tcW w:w="1134" w:type="dxa"/>
            <w:tcBorders>
              <w:top w:val="single" w:sz="4" w:space="0" w:color="000000"/>
              <w:left w:val="single" w:sz="4" w:space="0" w:color="000000"/>
              <w:bottom w:val="single" w:sz="4" w:space="0" w:color="000000"/>
              <w:right w:val="single" w:sz="4" w:space="0" w:color="auto"/>
            </w:tcBorders>
          </w:tcPr>
          <w:p w14:paraId="0E083A45"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61689,00</w:t>
            </w:r>
          </w:p>
        </w:tc>
        <w:tc>
          <w:tcPr>
            <w:tcW w:w="1134" w:type="dxa"/>
            <w:tcBorders>
              <w:top w:val="single" w:sz="4" w:space="0" w:color="000000"/>
              <w:left w:val="single" w:sz="4" w:space="0" w:color="auto"/>
              <w:bottom w:val="single" w:sz="4" w:space="0" w:color="000000"/>
              <w:right w:val="nil"/>
            </w:tcBorders>
          </w:tcPr>
          <w:p w14:paraId="6CB0199E"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0,00</w:t>
            </w:r>
          </w:p>
        </w:tc>
        <w:tc>
          <w:tcPr>
            <w:tcW w:w="1134" w:type="dxa"/>
            <w:tcBorders>
              <w:top w:val="single" w:sz="4" w:space="0" w:color="000000"/>
              <w:left w:val="single" w:sz="4" w:space="0" w:color="auto"/>
              <w:bottom w:val="single" w:sz="4" w:space="0" w:color="000000"/>
              <w:right w:val="nil"/>
            </w:tcBorders>
          </w:tcPr>
          <w:p w14:paraId="3AD3B736"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0,00</w:t>
            </w:r>
          </w:p>
        </w:tc>
        <w:tc>
          <w:tcPr>
            <w:tcW w:w="709" w:type="dxa"/>
            <w:tcBorders>
              <w:top w:val="single" w:sz="4" w:space="0" w:color="000000"/>
              <w:left w:val="single" w:sz="4" w:space="0" w:color="000000"/>
              <w:bottom w:val="single" w:sz="4" w:space="0" w:color="000000"/>
              <w:right w:val="nil"/>
            </w:tcBorders>
          </w:tcPr>
          <w:p w14:paraId="67287359"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16,43</w:t>
            </w:r>
          </w:p>
        </w:tc>
        <w:tc>
          <w:tcPr>
            <w:tcW w:w="992" w:type="dxa"/>
            <w:tcBorders>
              <w:top w:val="single" w:sz="4" w:space="0" w:color="000000"/>
              <w:left w:val="single" w:sz="4" w:space="0" w:color="000000"/>
              <w:bottom w:val="single" w:sz="4" w:space="0" w:color="000000"/>
              <w:right w:val="nil"/>
            </w:tcBorders>
          </w:tcPr>
          <w:p w14:paraId="15DE0A48"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0,00</w:t>
            </w:r>
          </w:p>
        </w:tc>
        <w:tc>
          <w:tcPr>
            <w:tcW w:w="992" w:type="dxa"/>
            <w:tcBorders>
              <w:top w:val="single" w:sz="4" w:space="0" w:color="000000"/>
              <w:left w:val="single" w:sz="4" w:space="0" w:color="000000"/>
              <w:bottom w:val="single" w:sz="4" w:space="0" w:color="000000"/>
              <w:right w:val="nil"/>
            </w:tcBorders>
          </w:tcPr>
          <w:p w14:paraId="023D23AF" w14:textId="77777777" w:rsidR="008364C8" w:rsidRPr="0081003A" w:rsidRDefault="008364C8" w:rsidP="008364C8">
            <w:pPr>
              <w:jc w:val="center"/>
              <w:rPr>
                <w:rFonts w:ascii="Arial" w:hAnsi="Arial" w:cs="Arial"/>
                <w:sz w:val="15"/>
                <w:szCs w:val="15"/>
              </w:rPr>
            </w:pPr>
            <w:r w:rsidRPr="0081003A">
              <w:rPr>
                <w:rFonts w:ascii="Arial" w:hAnsi="Arial" w:cs="Arial"/>
                <w:sz w:val="15"/>
                <w:szCs w:val="15"/>
              </w:rPr>
              <w:t>10136,70</w:t>
            </w:r>
          </w:p>
        </w:tc>
        <w:tc>
          <w:tcPr>
            <w:tcW w:w="567" w:type="dxa"/>
            <w:tcBorders>
              <w:top w:val="single" w:sz="4" w:space="0" w:color="000000"/>
              <w:left w:val="single" w:sz="4" w:space="0" w:color="000000"/>
              <w:bottom w:val="single" w:sz="4" w:space="0" w:color="000000"/>
              <w:right w:val="single" w:sz="4" w:space="0" w:color="000000"/>
            </w:tcBorders>
          </w:tcPr>
          <w:p w14:paraId="7E8E9489"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tcBorders>
              <w:top w:val="single" w:sz="4" w:space="0" w:color="000000"/>
              <w:left w:val="single" w:sz="4" w:space="0" w:color="000000"/>
              <w:bottom w:val="single" w:sz="4" w:space="0" w:color="000000"/>
              <w:right w:val="single" w:sz="4" w:space="0" w:color="000000"/>
            </w:tcBorders>
          </w:tcPr>
          <w:p w14:paraId="3EE5532B"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426" w:type="dxa"/>
            <w:tcBorders>
              <w:top w:val="single" w:sz="4" w:space="0" w:color="000000"/>
              <w:left w:val="single" w:sz="4" w:space="0" w:color="000000"/>
              <w:bottom w:val="single" w:sz="4" w:space="0" w:color="000000"/>
              <w:right w:val="single" w:sz="4" w:space="0" w:color="000000"/>
            </w:tcBorders>
          </w:tcPr>
          <w:p w14:paraId="7EB46BB7"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708" w:type="dxa"/>
            <w:gridSpan w:val="2"/>
            <w:tcBorders>
              <w:top w:val="single" w:sz="4" w:space="0" w:color="000000"/>
              <w:left w:val="single" w:sz="4" w:space="0" w:color="000000"/>
              <w:bottom w:val="single" w:sz="4" w:space="0" w:color="000000"/>
              <w:right w:val="nil"/>
            </w:tcBorders>
          </w:tcPr>
          <w:p w14:paraId="6A95362D"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gridSpan w:val="2"/>
            <w:tcBorders>
              <w:top w:val="single" w:sz="4" w:space="0" w:color="000000"/>
              <w:left w:val="single" w:sz="4" w:space="0" w:color="000000"/>
              <w:bottom w:val="single" w:sz="4" w:space="0" w:color="000000"/>
              <w:right w:val="single" w:sz="4" w:space="0" w:color="auto"/>
            </w:tcBorders>
          </w:tcPr>
          <w:p w14:paraId="794C4F5C"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r>
      <w:tr w:rsidR="0081003A" w:rsidRPr="0081003A" w14:paraId="66D94A3E" w14:textId="77777777" w:rsidTr="00EB1F86">
        <w:trPr>
          <w:trHeight w:val="862"/>
        </w:trPr>
        <w:tc>
          <w:tcPr>
            <w:tcW w:w="426" w:type="dxa"/>
            <w:tcBorders>
              <w:top w:val="single" w:sz="4" w:space="0" w:color="000000"/>
              <w:left w:val="single" w:sz="4" w:space="0" w:color="000000"/>
              <w:bottom w:val="single" w:sz="4" w:space="0" w:color="000000"/>
              <w:right w:val="nil"/>
            </w:tcBorders>
          </w:tcPr>
          <w:p w14:paraId="6A0F0268" w14:textId="3E382CF3"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 xml:space="preserve">6. </w:t>
            </w:r>
          </w:p>
        </w:tc>
        <w:tc>
          <w:tcPr>
            <w:tcW w:w="993" w:type="dxa"/>
            <w:tcBorders>
              <w:top w:val="single" w:sz="4" w:space="0" w:color="000000"/>
              <w:left w:val="single" w:sz="4" w:space="0" w:color="000000"/>
              <w:bottom w:val="single" w:sz="4" w:space="0" w:color="000000"/>
              <w:right w:val="nil"/>
            </w:tcBorders>
          </w:tcPr>
          <w:p w14:paraId="5CDC2DF7"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UAB „Klaipėdos regiono atliekų tvarkymo centras“</w:t>
            </w:r>
          </w:p>
        </w:tc>
        <w:tc>
          <w:tcPr>
            <w:tcW w:w="1134" w:type="dxa"/>
            <w:tcBorders>
              <w:top w:val="single" w:sz="4" w:space="0" w:color="000000"/>
              <w:left w:val="single" w:sz="4" w:space="0" w:color="000000"/>
              <w:bottom w:val="single" w:sz="4" w:space="0" w:color="000000"/>
              <w:right w:val="single" w:sz="4" w:space="0" w:color="auto"/>
            </w:tcBorders>
          </w:tcPr>
          <w:p w14:paraId="05DC42F0"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1442442,89</w:t>
            </w:r>
          </w:p>
        </w:tc>
        <w:tc>
          <w:tcPr>
            <w:tcW w:w="1134" w:type="dxa"/>
            <w:tcBorders>
              <w:top w:val="single" w:sz="4" w:space="0" w:color="000000"/>
              <w:left w:val="single" w:sz="4" w:space="0" w:color="auto"/>
              <w:bottom w:val="single" w:sz="4" w:space="0" w:color="000000"/>
              <w:right w:val="nil"/>
            </w:tcBorders>
          </w:tcPr>
          <w:p w14:paraId="6E009B5F" w14:textId="3852E358"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2771710,77</w:t>
            </w:r>
          </w:p>
        </w:tc>
        <w:tc>
          <w:tcPr>
            <w:tcW w:w="1134" w:type="dxa"/>
            <w:tcBorders>
              <w:top w:val="single" w:sz="4" w:space="0" w:color="000000"/>
              <w:left w:val="single" w:sz="4" w:space="0" w:color="auto"/>
              <w:bottom w:val="single" w:sz="4" w:space="0" w:color="000000"/>
              <w:right w:val="nil"/>
            </w:tcBorders>
          </w:tcPr>
          <w:p w14:paraId="28556F78" w14:textId="26846908"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2623548,16</w:t>
            </w:r>
          </w:p>
        </w:tc>
        <w:tc>
          <w:tcPr>
            <w:tcW w:w="1134" w:type="dxa"/>
            <w:tcBorders>
              <w:top w:val="single" w:sz="4" w:space="0" w:color="000000"/>
              <w:left w:val="single" w:sz="4" w:space="0" w:color="000000"/>
              <w:bottom w:val="single" w:sz="4" w:space="0" w:color="000000"/>
              <w:right w:val="single" w:sz="4" w:space="0" w:color="000000"/>
            </w:tcBorders>
          </w:tcPr>
          <w:p w14:paraId="70A20E0E"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7250,00</w:t>
            </w:r>
          </w:p>
        </w:tc>
        <w:tc>
          <w:tcPr>
            <w:tcW w:w="1134" w:type="dxa"/>
            <w:tcBorders>
              <w:top w:val="single" w:sz="4" w:space="0" w:color="000000"/>
              <w:left w:val="single" w:sz="4" w:space="0" w:color="000000"/>
              <w:bottom w:val="single" w:sz="4" w:space="0" w:color="000000"/>
              <w:right w:val="nil"/>
            </w:tcBorders>
          </w:tcPr>
          <w:p w14:paraId="14022986"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7250,00</w:t>
            </w:r>
          </w:p>
        </w:tc>
        <w:tc>
          <w:tcPr>
            <w:tcW w:w="1134" w:type="dxa"/>
            <w:tcBorders>
              <w:top w:val="single" w:sz="4" w:space="0" w:color="000000"/>
              <w:left w:val="single" w:sz="4" w:space="0" w:color="000000"/>
              <w:bottom w:val="single" w:sz="4" w:space="0" w:color="000000"/>
              <w:right w:val="single" w:sz="4" w:space="0" w:color="auto"/>
            </w:tcBorders>
          </w:tcPr>
          <w:p w14:paraId="31FFA5AA"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1442442,89</w:t>
            </w:r>
          </w:p>
        </w:tc>
        <w:tc>
          <w:tcPr>
            <w:tcW w:w="1134" w:type="dxa"/>
            <w:tcBorders>
              <w:top w:val="single" w:sz="4" w:space="0" w:color="000000"/>
              <w:left w:val="single" w:sz="4" w:space="0" w:color="auto"/>
              <w:bottom w:val="single" w:sz="4" w:space="0" w:color="000000"/>
              <w:right w:val="nil"/>
            </w:tcBorders>
          </w:tcPr>
          <w:p w14:paraId="37833623" w14:textId="45AD954B"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3210777,05</w:t>
            </w:r>
          </w:p>
        </w:tc>
        <w:tc>
          <w:tcPr>
            <w:tcW w:w="1134" w:type="dxa"/>
            <w:tcBorders>
              <w:top w:val="single" w:sz="4" w:space="0" w:color="000000"/>
              <w:left w:val="single" w:sz="4" w:space="0" w:color="auto"/>
              <w:bottom w:val="single" w:sz="4" w:space="0" w:color="000000"/>
              <w:right w:val="nil"/>
            </w:tcBorders>
          </w:tcPr>
          <w:p w14:paraId="3FC0AC37" w14:textId="396E9A50"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581128,15</w:t>
            </w:r>
          </w:p>
        </w:tc>
        <w:tc>
          <w:tcPr>
            <w:tcW w:w="709" w:type="dxa"/>
            <w:tcBorders>
              <w:top w:val="single" w:sz="4" w:space="0" w:color="000000"/>
              <w:left w:val="single" w:sz="4" w:space="0" w:color="000000"/>
              <w:bottom w:val="single" w:sz="4" w:space="0" w:color="000000"/>
              <w:right w:val="nil"/>
            </w:tcBorders>
          </w:tcPr>
          <w:p w14:paraId="5D9B891A" w14:textId="77777777"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0,503</w:t>
            </w:r>
          </w:p>
        </w:tc>
        <w:tc>
          <w:tcPr>
            <w:tcW w:w="992" w:type="dxa"/>
            <w:tcBorders>
              <w:top w:val="single" w:sz="4" w:space="0" w:color="000000"/>
              <w:left w:val="single" w:sz="4" w:space="0" w:color="000000"/>
              <w:bottom w:val="single" w:sz="4" w:space="0" w:color="000000"/>
              <w:right w:val="nil"/>
            </w:tcBorders>
          </w:tcPr>
          <w:p w14:paraId="32E7A375" w14:textId="56CC2FCE" w:rsidR="008364C8" w:rsidRPr="0081003A" w:rsidRDefault="008364C8" w:rsidP="008364C8">
            <w:pPr>
              <w:snapToGrid w:val="0"/>
              <w:jc w:val="center"/>
              <w:rPr>
                <w:rFonts w:ascii="Arial" w:hAnsi="Arial" w:cs="Arial"/>
                <w:sz w:val="15"/>
                <w:szCs w:val="15"/>
              </w:rPr>
            </w:pPr>
            <w:r w:rsidRPr="0081003A">
              <w:rPr>
                <w:rFonts w:ascii="Arial" w:hAnsi="Arial" w:cs="Arial"/>
                <w:sz w:val="15"/>
                <w:szCs w:val="15"/>
              </w:rPr>
              <w:t>2920,86</w:t>
            </w:r>
          </w:p>
        </w:tc>
        <w:tc>
          <w:tcPr>
            <w:tcW w:w="992" w:type="dxa"/>
            <w:tcBorders>
              <w:top w:val="single" w:sz="4" w:space="0" w:color="000000"/>
              <w:left w:val="single" w:sz="4" w:space="0" w:color="000000"/>
              <w:bottom w:val="single" w:sz="4" w:space="0" w:color="000000"/>
              <w:right w:val="nil"/>
            </w:tcBorders>
          </w:tcPr>
          <w:p w14:paraId="7B768063" w14:textId="0A1A327A" w:rsidR="008364C8" w:rsidRPr="0081003A" w:rsidRDefault="008364C8" w:rsidP="008364C8">
            <w:pPr>
              <w:jc w:val="center"/>
              <w:rPr>
                <w:rFonts w:ascii="Arial" w:hAnsi="Arial" w:cs="Arial"/>
                <w:sz w:val="15"/>
                <w:szCs w:val="15"/>
              </w:rPr>
            </w:pPr>
            <w:r w:rsidRPr="0081003A">
              <w:rPr>
                <w:rFonts w:ascii="Arial" w:hAnsi="Arial" w:cs="Arial"/>
                <w:sz w:val="15"/>
                <w:szCs w:val="15"/>
              </w:rPr>
              <w:t>578207,29</w:t>
            </w:r>
          </w:p>
        </w:tc>
        <w:tc>
          <w:tcPr>
            <w:tcW w:w="567" w:type="dxa"/>
            <w:tcBorders>
              <w:top w:val="single" w:sz="4" w:space="0" w:color="000000"/>
              <w:left w:val="single" w:sz="4" w:space="0" w:color="000000"/>
              <w:bottom w:val="single" w:sz="4" w:space="0" w:color="000000"/>
              <w:right w:val="single" w:sz="4" w:space="0" w:color="000000"/>
            </w:tcBorders>
          </w:tcPr>
          <w:p w14:paraId="0C2861B6"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tcBorders>
              <w:top w:val="single" w:sz="4" w:space="0" w:color="000000"/>
              <w:left w:val="single" w:sz="4" w:space="0" w:color="000000"/>
              <w:bottom w:val="single" w:sz="4" w:space="0" w:color="000000"/>
              <w:right w:val="single" w:sz="4" w:space="0" w:color="000000"/>
            </w:tcBorders>
          </w:tcPr>
          <w:p w14:paraId="04392D75"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426" w:type="dxa"/>
            <w:tcBorders>
              <w:top w:val="single" w:sz="4" w:space="0" w:color="000000"/>
              <w:left w:val="single" w:sz="4" w:space="0" w:color="000000"/>
              <w:bottom w:val="single" w:sz="4" w:space="0" w:color="000000"/>
              <w:right w:val="single" w:sz="4" w:space="0" w:color="000000"/>
            </w:tcBorders>
          </w:tcPr>
          <w:p w14:paraId="209186AC"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708" w:type="dxa"/>
            <w:gridSpan w:val="2"/>
            <w:tcBorders>
              <w:top w:val="single" w:sz="4" w:space="0" w:color="000000"/>
              <w:left w:val="single" w:sz="4" w:space="0" w:color="000000"/>
              <w:bottom w:val="single" w:sz="4" w:space="0" w:color="000000"/>
              <w:right w:val="nil"/>
            </w:tcBorders>
          </w:tcPr>
          <w:p w14:paraId="09E82B8F"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c>
          <w:tcPr>
            <w:tcW w:w="567" w:type="dxa"/>
            <w:gridSpan w:val="2"/>
            <w:tcBorders>
              <w:top w:val="single" w:sz="4" w:space="0" w:color="000000"/>
              <w:left w:val="single" w:sz="4" w:space="0" w:color="000000"/>
              <w:bottom w:val="single" w:sz="4" w:space="0" w:color="000000"/>
              <w:right w:val="single" w:sz="4" w:space="0" w:color="auto"/>
            </w:tcBorders>
          </w:tcPr>
          <w:p w14:paraId="2ADBD3D5" w14:textId="77777777" w:rsidR="008364C8" w:rsidRPr="0081003A" w:rsidRDefault="008364C8" w:rsidP="00A47C4C">
            <w:pPr>
              <w:snapToGrid w:val="0"/>
              <w:jc w:val="center"/>
              <w:rPr>
                <w:rFonts w:ascii="Arial" w:hAnsi="Arial" w:cs="Arial"/>
                <w:sz w:val="15"/>
                <w:szCs w:val="15"/>
              </w:rPr>
            </w:pPr>
            <w:r w:rsidRPr="0081003A">
              <w:rPr>
                <w:rFonts w:ascii="Arial" w:hAnsi="Arial" w:cs="Arial"/>
                <w:sz w:val="15"/>
                <w:szCs w:val="15"/>
              </w:rPr>
              <w:t>-</w:t>
            </w:r>
          </w:p>
        </w:tc>
      </w:tr>
      <w:bookmarkEnd w:id="3"/>
    </w:tbl>
    <w:p w14:paraId="35BD5C86" w14:textId="77777777" w:rsidR="008A7D5D" w:rsidRPr="0081003A" w:rsidRDefault="008A7D5D" w:rsidP="00CE06ED">
      <w:pPr>
        <w:spacing w:line="360" w:lineRule="auto"/>
        <w:jc w:val="both"/>
        <w:rPr>
          <w:rFonts w:ascii="Arial" w:hAnsi="Arial" w:cs="Arial"/>
          <w:b/>
          <w:bCs/>
        </w:rPr>
        <w:sectPr w:rsidR="008A7D5D" w:rsidRPr="0081003A" w:rsidSect="008A7D5D">
          <w:pgSz w:w="16838" w:h="11906" w:orient="landscape"/>
          <w:pgMar w:top="1559" w:right="1134" w:bottom="567" w:left="1134" w:header="567" w:footer="567" w:gutter="0"/>
          <w:cols w:space="1296"/>
          <w:docGrid w:linePitch="360"/>
        </w:sectPr>
      </w:pPr>
    </w:p>
    <w:p w14:paraId="515D4338" w14:textId="1DD10E06" w:rsidR="00CE06ED" w:rsidRPr="0081003A" w:rsidRDefault="00CE06ED" w:rsidP="00EB1F86">
      <w:pPr>
        <w:spacing w:line="276" w:lineRule="auto"/>
        <w:jc w:val="center"/>
        <w:rPr>
          <w:rFonts w:ascii="Arial" w:hAnsi="Arial" w:cs="Arial"/>
        </w:rPr>
      </w:pPr>
      <w:r w:rsidRPr="0081003A">
        <w:rPr>
          <w:rFonts w:ascii="Arial" w:hAnsi="Arial" w:cs="Arial"/>
          <w:b/>
          <w:bCs/>
        </w:rPr>
        <w:lastRenderedPageBreak/>
        <w:t>INFORMACIJA APIE ILGALAIKĮ FINANSINĮ TURTĄ*</w:t>
      </w:r>
    </w:p>
    <w:p w14:paraId="01E88A19" w14:textId="79FFCAD6" w:rsidR="00CE06ED" w:rsidRPr="0081003A" w:rsidRDefault="00CE06ED" w:rsidP="00EB1F86">
      <w:pPr>
        <w:spacing w:line="276" w:lineRule="auto"/>
        <w:jc w:val="both"/>
        <w:rPr>
          <w:rFonts w:ascii="Arial" w:hAnsi="Arial" w:cs="Arial"/>
          <w:sz w:val="22"/>
          <w:szCs w:val="22"/>
        </w:rPr>
      </w:pPr>
    </w:p>
    <w:tbl>
      <w:tblPr>
        <w:tblW w:w="9222" w:type="dxa"/>
        <w:tblCellMar>
          <w:left w:w="0" w:type="dxa"/>
          <w:right w:w="0" w:type="dxa"/>
        </w:tblCellMar>
        <w:tblLook w:val="04A0" w:firstRow="1" w:lastRow="0" w:firstColumn="1" w:lastColumn="0" w:noHBand="0" w:noVBand="1"/>
      </w:tblPr>
      <w:tblGrid>
        <w:gridCol w:w="617"/>
        <w:gridCol w:w="236"/>
        <w:gridCol w:w="5524"/>
        <w:gridCol w:w="1562"/>
        <w:gridCol w:w="1562"/>
      </w:tblGrid>
      <w:tr w:rsidR="0081003A" w:rsidRPr="0081003A" w14:paraId="2780E3CC" w14:textId="77777777">
        <w:trPr>
          <w:trHeight w:val="1320"/>
        </w:trPr>
        <w:tc>
          <w:tcPr>
            <w:tcW w:w="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0690E3" w14:textId="77777777" w:rsidR="00CE06ED" w:rsidRPr="0081003A" w:rsidRDefault="00CE06ED" w:rsidP="00EB1F86">
            <w:pPr>
              <w:jc w:val="center"/>
              <w:rPr>
                <w:rFonts w:ascii="Arial" w:hAnsi="Arial" w:cs="Arial"/>
              </w:rPr>
            </w:pPr>
            <w:r w:rsidRPr="0081003A">
              <w:rPr>
                <w:rFonts w:ascii="Arial" w:hAnsi="Arial" w:cs="Arial"/>
                <w:b/>
                <w:bCs/>
              </w:rPr>
              <w:t>Eil. Nr.</w:t>
            </w:r>
          </w:p>
        </w:tc>
        <w:tc>
          <w:tcPr>
            <w:tcW w:w="57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F129F7" w14:textId="77777777" w:rsidR="00CE06ED" w:rsidRPr="0081003A" w:rsidRDefault="00CE06ED" w:rsidP="00EB1F86">
            <w:pPr>
              <w:jc w:val="center"/>
              <w:rPr>
                <w:rFonts w:ascii="Arial" w:hAnsi="Arial" w:cs="Arial"/>
              </w:rPr>
            </w:pPr>
            <w:r w:rsidRPr="0081003A">
              <w:rPr>
                <w:rFonts w:ascii="Arial" w:hAnsi="Arial" w:cs="Arial"/>
                <w:b/>
                <w:bCs/>
              </w:rPr>
              <w:t>Straipsnio pavadinimas</w:t>
            </w:r>
          </w:p>
        </w:tc>
        <w:tc>
          <w:tcPr>
            <w:tcW w:w="13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E39683" w14:textId="77777777" w:rsidR="00CE06ED" w:rsidRPr="0081003A" w:rsidRDefault="00CE06ED" w:rsidP="00EB1F86">
            <w:pPr>
              <w:jc w:val="center"/>
              <w:rPr>
                <w:rFonts w:ascii="Arial" w:hAnsi="Arial" w:cs="Arial"/>
              </w:rPr>
            </w:pPr>
            <w:r w:rsidRPr="0081003A">
              <w:rPr>
                <w:rFonts w:ascii="Arial" w:hAnsi="Arial" w:cs="Arial"/>
                <w:b/>
                <w:bCs/>
              </w:rPr>
              <w:t>Paskutinė ataskaitinio laikotarpio diena</w:t>
            </w:r>
          </w:p>
        </w:tc>
        <w:tc>
          <w:tcPr>
            <w:tcW w:w="13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11F8C2" w14:textId="77777777" w:rsidR="00CE06ED" w:rsidRPr="0081003A" w:rsidRDefault="00CE06ED" w:rsidP="00EB1F86">
            <w:pPr>
              <w:jc w:val="center"/>
              <w:rPr>
                <w:rFonts w:ascii="Arial" w:hAnsi="Arial" w:cs="Arial"/>
              </w:rPr>
            </w:pPr>
            <w:r w:rsidRPr="0081003A">
              <w:rPr>
                <w:rFonts w:ascii="Arial" w:hAnsi="Arial" w:cs="Arial"/>
                <w:b/>
                <w:bCs/>
              </w:rPr>
              <w:t>Paskutinė praėjusio ataskaitinio laikotarpio diena</w:t>
            </w:r>
          </w:p>
        </w:tc>
      </w:tr>
      <w:tr w:rsidR="0081003A" w:rsidRPr="0081003A" w14:paraId="71AEC256" w14:textId="77777777">
        <w:trPr>
          <w:trHeight w:val="315"/>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AFE13A" w14:textId="77777777" w:rsidR="00CE06ED" w:rsidRPr="0081003A" w:rsidRDefault="00CE06ED" w:rsidP="00EB1F86">
            <w:pPr>
              <w:spacing w:line="276" w:lineRule="auto"/>
              <w:jc w:val="center"/>
              <w:rPr>
                <w:rFonts w:ascii="Arial" w:hAnsi="Arial" w:cs="Arial"/>
              </w:rPr>
            </w:pPr>
            <w:r w:rsidRPr="0081003A">
              <w:rPr>
                <w:rFonts w:ascii="Arial" w:hAnsi="Arial" w:cs="Arial"/>
              </w:rPr>
              <w:t>1</w:t>
            </w:r>
          </w:p>
        </w:tc>
        <w:tc>
          <w:tcPr>
            <w:tcW w:w="576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46038EC" w14:textId="77777777" w:rsidR="00CE06ED" w:rsidRPr="0081003A" w:rsidRDefault="00CE06ED" w:rsidP="00EB1F86">
            <w:pPr>
              <w:spacing w:line="276" w:lineRule="auto"/>
              <w:jc w:val="center"/>
              <w:rPr>
                <w:rFonts w:ascii="Arial" w:hAnsi="Arial" w:cs="Arial"/>
              </w:rPr>
            </w:pPr>
            <w:r w:rsidRPr="0081003A">
              <w:rPr>
                <w:rFonts w:ascii="Arial" w:hAnsi="Arial" w:cs="Arial"/>
              </w:rPr>
              <w:t>2</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74A12F" w14:textId="77777777" w:rsidR="00CE06ED" w:rsidRPr="0081003A" w:rsidRDefault="00CE06ED" w:rsidP="00EB1F86">
            <w:pPr>
              <w:spacing w:line="276" w:lineRule="auto"/>
              <w:jc w:val="center"/>
              <w:rPr>
                <w:rFonts w:ascii="Arial" w:hAnsi="Arial" w:cs="Arial"/>
              </w:rPr>
            </w:pPr>
            <w:r w:rsidRPr="0081003A">
              <w:rPr>
                <w:rFonts w:ascii="Arial" w:hAnsi="Arial" w:cs="Arial"/>
              </w:rPr>
              <w:t>3</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584DD5" w14:textId="77777777" w:rsidR="00CE06ED" w:rsidRPr="0081003A" w:rsidRDefault="00CE06ED" w:rsidP="00EB1F86">
            <w:pPr>
              <w:spacing w:line="276" w:lineRule="auto"/>
              <w:jc w:val="center"/>
              <w:rPr>
                <w:rFonts w:ascii="Arial" w:hAnsi="Arial" w:cs="Arial"/>
              </w:rPr>
            </w:pPr>
            <w:r w:rsidRPr="0081003A">
              <w:rPr>
                <w:rFonts w:ascii="Arial" w:hAnsi="Arial" w:cs="Arial"/>
              </w:rPr>
              <w:t>4</w:t>
            </w:r>
          </w:p>
        </w:tc>
      </w:tr>
      <w:tr w:rsidR="0081003A" w:rsidRPr="0081003A" w14:paraId="0327DEE9" w14:textId="77777777">
        <w:trPr>
          <w:trHeight w:val="3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6254E7" w14:textId="77777777" w:rsidR="00CE06ED" w:rsidRPr="0081003A" w:rsidRDefault="00CE06ED" w:rsidP="00EB1F86">
            <w:pPr>
              <w:spacing w:line="276" w:lineRule="auto"/>
              <w:jc w:val="both"/>
              <w:rPr>
                <w:rFonts w:ascii="Arial" w:hAnsi="Arial" w:cs="Arial"/>
              </w:rPr>
            </w:pPr>
            <w:r w:rsidRPr="0081003A">
              <w:rPr>
                <w:rFonts w:ascii="Arial" w:hAnsi="Arial" w:cs="Arial"/>
              </w:rPr>
              <w:t>1.</w:t>
            </w:r>
          </w:p>
        </w:tc>
        <w:tc>
          <w:tcPr>
            <w:tcW w:w="576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F5FFEE7" w14:textId="77777777" w:rsidR="00CE06ED" w:rsidRPr="0081003A" w:rsidRDefault="00CE06ED" w:rsidP="00EB1F86">
            <w:pPr>
              <w:spacing w:line="276" w:lineRule="auto"/>
              <w:jc w:val="both"/>
              <w:rPr>
                <w:rFonts w:ascii="Arial" w:hAnsi="Arial" w:cs="Arial"/>
              </w:rPr>
            </w:pPr>
            <w:r w:rsidRPr="0081003A">
              <w:rPr>
                <w:rFonts w:ascii="Arial" w:hAnsi="Arial" w:cs="Arial"/>
              </w:rPr>
              <w:t>Investicijos į nuosavybės vertybinius popierius</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C2CDB8" w14:textId="5E05C995" w:rsidR="00CE06ED" w:rsidRPr="0081003A" w:rsidRDefault="00CE06ED" w:rsidP="00EB1F86">
            <w:pPr>
              <w:spacing w:line="276" w:lineRule="auto"/>
              <w:jc w:val="both"/>
              <w:rPr>
                <w:rFonts w:ascii="Arial" w:hAnsi="Arial" w:cs="Arial"/>
                <w:sz w:val="22"/>
                <w:szCs w:val="22"/>
              </w:rPr>
            </w:pPr>
            <w:r w:rsidRPr="0081003A">
              <w:rPr>
                <w:rFonts w:ascii="Arial" w:hAnsi="Arial" w:cs="Arial"/>
                <w:b/>
                <w:bCs/>
                <w:sz w:val="22"/>
                <w:szCs w:val="22"/>
              </w:rPr>
              <w:t> </w:t>
            </w:r>
            <w:r w:rsidR="00E04B42" w:rsidRPr="0081003A">
              <w:rPr>
                <w:rFonts w:ascii="Arial" w:hAnsi="Arial" w:cs="Arial"/>
                <w:b/>
                <w:bCs/>
                <w:sz w:val="22"/>
                <w:szCs w:val="22"/>
              </w:rPr>
              <w:t>20187674,07</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5AD19A" w14:textId="00DA0218" w:rsidR="00CE06ED" w:rsidRPr="0081003A" w:rsidRDefault="00CE06ED" w:rsidP="00EB1F86">
            <w:pPr>
              <w:spacing w:line="276" w:lineRule="auto"/>
              <w:jc w:val="both"/>
              <w:rPr>
                <w:rFonts w:ascii="Arial" w:hAnsi="Arial" w:cs="Arial"/>
                <w:sz w:val="22"/>
                <w:szCs w:val="22"/>
              </w:rPr>
            </w:pPr>
            <w:r w:rsidRPr="0081003A">
              <w:rPr>
                <w:rFonts w:ascii="Arial" w:hAnsi="Arial" w:cs="Arial"/>
                <w:b/>
                <w:bCs/>
                <w:sz w:val="22"/>
                <w:szCs w:val="22"/>
              </w:rPr>
              <w:t> </w:t>
            </w:r>
            <w:r w:rsidR="00334138" w:rsidRPr="0081003A">
              <w:rPr>
                <w:rFonts w:ascii="Arial" w:hAnsi="Arial" w:cs="Arial"/>
                <w:b/>
                <w:bCs/>
                <w:sz w:val="22"/>
                <w:szCs w:val="22"/>
              </w:rPr>
              <w:t>20121309,33</w:t>
            </w:r>
          </w:p>
        </w:tc>
      </w:tr>
      <w:tr w:rsidR="0081003A" w:rsidRPr="0081003A" w14:paraId="18E40C7E" w14:textId="77777777">
        <w:trPr>
          <w:trHeight w:val="3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9F3B94" w14:textId="77777777" w:rsidR="00CE06ED" w:rsidRPr="0081003A" w:rsidRDefault="00CE06ED" w:rsidP="00EB1F86">
            <w:pPr>
              <w:spacing w:line="276" w:lineRule="auto"/>
              <w:jc w:val="both"/>
              <w:rPr>
                <w:rFonts w:ascii="Arial" w:hAnsi="Arial" w:cs="Arial"/>
              </w:rPr>
            </w:pPr>
            <w:r w:rsidRPr="0081003A">
              <w:rPr>
                <w:rFonts w:ascii="Arial" w:hAnsi="Arial" w:cs="Arial"/>
              </w:rPr>
              <w:t>1.1.</w:t>
            </w:r>
          </w:p>
        </w:tc>
        <w:tc>
          <w:tcPr>
            <w:tcW w:w="236"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16BD79AF" w14:textId="5E0EFCAF" w:rsidR="00CE06ED" w:rsidRPr="0081003A" w:rsidRDefault="00CE06ED" w:rsidP="00EB1F86">
            <w:pPr>
              <w:spacing w:line="276" w:lineRule="auto"/>
              <w:jc w:val="both"/>
              <w:rPr>
                <w:rFonts w:ascii="Arial" w:hAnsi="Arial" w:cs="Arial"/>
              </w:rPr>
            </w:pPr>
          </w:p>
        </w:tc>
        <w:tc>
          <w:tcPr>
            <w:tcW w:w="5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F1DBAD" w14:textId="77777777" w:rsidR="00CE06ED" w:rsidRPr="0081003A" w:rsidRDefault="00CE06ED" w:rsidP="00EB1F86">
            <w:pPr>
              <w:spacing w:line="276" w:lineRule="auto"/>
              <w:jc w:val="both"/>
              <w:rPr>
                <w:rFonts w:ascii="Arial" w:hAnsi="Arial" w:cs="Arial"/>
              </w:rPr>
            </w:pPr>
            <w:r w:rsidRPr="0081003A">
              <w:rPr>
                <w:rFonts w:ascii="Arial" w:hAnsi="Arial" w:cs="Arial"/>
              </w:rPr>
              <w:t>Investicijos į kontroliuojamus viešojo sektoriaus subjektus</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858963" w14:textId="52C6CAD1"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r w:rsidR="005C4B66" w:rsidRPr="0081003A">
              <w:rPr>
                <w:rFonts w:ascii="Arial" w:hAnsi="Arial" w:cs="Arial"/>
                <w:sz w:val="22"/>
                <w:szCs w:val="22"/>
              </w:rPr>
              <w:t>443302,45</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F47974" w14:textId="1982C277"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r w:rsidR="00334138" w:rsidRPr="0081003A">
              <w:rPr>
                <w:rFonts w:ascii="Arial" w:hAnsi="Arial" w:cs="Arial"/>
                <w:sz w:val="22"/>
                <w:szCs w:val="22"/>
              </w:rPr>
              <w:t>443302,45</w:t>
            </w:r>
          </w:p>
        </w:tc>
      </w:tr>
      <w:tr w:rsidR="0081003A" w:rsidRPr="0081003A" w14:paraId="5A7395AF" w14:textId="77777777">
        <w:trPr>
          <w:trHeight w:val="6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BFFDD5" w14:textId="77777777" w:rsidR="00CE06ED" w:rsidRPr="0081003A" w:rsidRDefault="00CE06ED" w:rsidP="00EB1F86">
            <w:pPr>
              <w:spacing w:line="276" w:lineRule="auto"/>
              <w:jc w:val="both"/>
              <w:rPr>
                <w:rFonts w:ascii="Arial" w:hAnsi="Arial" w:cs="Arial"/>
              </w:rPr>
            </w:pPr>
            <w:r w:rsidRPr="0081003A">
              <w:rPr>
                <w:rFonts w:ascii="Arial" w:hAnsi="Arial" w:cs="Arial"/>
              </w:rPr>
              <w:t>1.2.</w:t>
            </w:r>
          </w:p>
        </w:tc>
        <w:tc>
          <w:tcPr>
            <w:tcW w:w="236"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0379E033" w14:textId="0000B812" w:rsidR="00CE06ED" w:rsidRPr="0081003A" w:rsidRDefault="00CE06ED" w:rsidP="00EB1F86">
            <w:pPr>
              <w:spacing w:line="276" w:lineRule="auto"/>
              <w:jc w:val="both"/>
              <w:rPr>
                <w:rFonts w:ascii="Arial" w:hAnsi="Arial" w:cs="Arial"/>
              </w:rPr>
            </w:pPr>
          </w:p>
        </w:tc>
        <w:tc>
          <w:tcPr>
            <w:tcW w:w="5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AB5E7" w14:textId="77777777" w:rsidR="00CE06ED" w:rsidRPr="0081003A" w:rsidRDefault="00CE06ED" w:rsidP="00EB1F86">
            <w:pPr>
              <w:spacing w:line="276" w:lineRule="auto"/>
              <w:jc w:val="both"/>
              <w:rPr>
                <w:rFonts w:ascii="Arial" w:hAnsi="Arial" w:cs="Arial"/>
              </w:rPr>
            </w:pPr>
            <w:r w:rsidRPr="0081003A">
              <w:rPr>
                <w:rFonts w:ascii="Arial" w:hAnsi="Arial" w:cs="Arial"/>
              </w:rPr>
              <w:t>Investicijos į kontroliuojamus ne viešojo sektoriaus ir asocijuotuosius subjektus</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4153A8" w14:textId="397690D1"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r w:rsidR="005C4B66" w:rsidRPr="0081003A">
              <w:rPr>
                <w:rFonts w:ascii="Arial" w:hAnsi="Arial" w:cs="Arial"/>
                <w:sz w:val="22"/>
                <w:szCs w:val="22"/>
              </w:rPr>
              <w:t>19736841,50</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332DDF" w14:textId="5A6E997A"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r w:rsidR="00334138" w:rsidRPr="0081003A">
              <w:rPr>
                <w:rFonts w:ascii="Arial" w:hAnsi="Arial" w:cs="Arial"/>
                <w:sz w:val="22"/>
                <w:szCs w:val="22"/>
              </w:rPr>
              <w:t>19670476,76</w:t>
            </w:r>
          </w:p>
        </w:tc>
      </w:tr>
      <w:tr w:rsidR="0081003A" w:rsidRPr="0081003A" w14:paraId="43CAC1B3" w14:textId="77777777">
        <w:trPr>
          <w:trHeight w:val="3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4233F7" w14:textId="77777777" w:rsidR="00CE06ED" w:rsidRPr="0081003A" w:rsidRDefault="00CE06ED" w:rsidP="00EB1F86">
            <w:pPr>
              <w:spacing w:line="276" w:lineRule="auto"/>
              <w:jc w:val="both"/>
              <w:rPr>
                <w:rFonts w:ascii="Arial" w:hAnsi="Arial" w:cs="Arial"/>
              </w:rPr>
            </w:pPr>
            <w:r w:rsidRPr="0081003A">
              <w:rPr>
                <w:rFonts w:ascii="Arial" w:hAnsi="Arial" w:cs="Arial"/>
              </w:rPr>
              <w:t>1.3.</w:t>
            </w:r>
          </w:p>
        </w:tc>
        <w:tc>
          <w:tcPr>
            <w:tcW w:w="236" w:type="dxa"/>
            <w:tcMar>
              <w:top w:w="0" w:type="dxa"/>
              <w:left w:w="108" w:type="dxa"/>
              <w:bottom w:w="0" w:type="dxa"/>
              <w:right w:w="108" w:type="dxa"/>
            </w:tcMar>
            <w:vAlign w:val="center"/>
            <w:hideMark/>
          </w:tcPr>
          <w:p w14:paraId="49D058F5" w14:textId="36A22CA2" w:rsidR="00CE06ED" w:rsidRPr="0081003A" w:rsidRDefault="00CE06ED" w:rsidP="00EB1F86">
            <w:pPr>
              <w:spacing w:line="276" w:lineRule="auto"/>
              <w:jc w:val="both"/>
              <w:rPr>
                <w:rFonts w:ascii="Arial" w:hAnsi="Arial" w:cs="Arial"/>
              </w:rPr>
            </w:pPr>
          </w:p>
        </w:tc>
        <w:tc>
          <w:tcPr>
            <w:tcW w:w="5524" w:type="dxa"/>
            <w:tcBorders>
              <w:top w:val="nil"/>
              <w:left w:val="nil"/>
              <w:bottom w:val="nil"/>
              <w:right w:val="single" w:sz="8" w:space="0" w:color="auto"/>
            </w:tcBorders>
            <w:tcMar>
              <w:top w:w="0" w:type="dxa"/>
              <w:left w:w="108" w:type="dxa"/>
              <w:bottom w:w="0" w:type="dxa"/>
              <w:right w:w="108" w:type="dxa"/>
            </w:tcMar>
            <w:vAlign w:val="center"/>
            <w:hideMark/>
          </w:tcPr>
          <w:p w14:paraId="58F17AC1" w14:textId="77777777" w:rsidR="00CE06ED" w:rsidRPr="0081003A" w:rsidRDefault="00CE06ED" w:rsidP="00EB1F86">
            <w:pPr>
              <w:spacing w:line="276" w:lineRule="auto"/>
              <w:jc w:val="both"/>
              <w:rPr>
                <w:rFonts w:ascii="Arial" w:hAnsi="Arial" w:cs="Arial"/>
              </w:rPr>
            </w:pPr>
            <w:r w:rsidRPr="0081003A">
              <w:rPr>
                <w:rFonts w:ascii="Arial" w:hAnsi="Arial" w:cs="Arial"/>
              </w:rPr>
              <w:t>Investicijos į kitus subjektus</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FF3074" w14:textId="7AF4EE23"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r w:rsidR="005C4B66" w:rsidRPr="0081003A">
              <w:rPr>
                <w:rFonts w:ascii="Arial" w:hAnsi="Arial" w:cs="Arial"/>
                <w:sz w:val="22"/>
                <w:szCs w:val="22"/>
              </w:rPr>
              <w:t>7530,12</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2B306" w14:textId="242E02D2"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r w:rsidR="00334138" w:rsidRPr="0081003A">
              <w:rPr>
                <w:rFonts w:ascii="Arial" w:hAnsi="Arial" w:cs="Arial"/>
                <w:sz w:val="22"/>
                <w:szCs w:val="22"/>
              </w:rPr>
              <w:t>7530,12</w:t>
            </w:r>
          </w:p>
        </w:tc>
      </w:tr>
      <w:tr w:rsidR="0081003A" w:rsidRPr="0081003A" w14:paraId="00475248" w14:textId="77777777">
        <w:trPr>
          <w:trHeight w:val="3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75C5AB" w14:textId="77777777" w:rsidR="00CE06ED" w:rsidRPr="0081003A" w:rsidRDefault="00CE06ED" w:rsidP="00EB1F86">
            <w:pPr>
              <w:spacing w:line="276" w:lineRule="auto"/>
              <w:jc w:val="both"/>
              <w:rPr>
                <w:rFonts w:ascii="Arial" w:hAnsi="Arial" w:cs="Arial"/>
              </w:rPr>
            </w:pPr>
            <w:r w:rsidRPr="0081003A">
              <w:rPr>
                <w:rFonts w:ascii="Arial" w:hAnsi="Arial" w:cs="Arial"/>
              </w:rPr>
              <w:t>2.</w:t>
            </w:r>
          </w:p>
        </w:tc>
        <w:tc>
          <w:tcPr>
            <w:tcW w:w="5760"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hideMark/>
          </w:tcPr>
          <w:p w14:paraId="452D2290" w14:textId="77777777" w:rsidR="00CE06ED" w:rsidRPr="0081003A" w:rsidRDefault="00CE06ED" w:rsidP="00EB1F86">
            <w:pPr>
              <w:spacing w:line="276" w:lineRule="auto"/>
              <w:jc w:val="both"/>
              <w:rPr>
                <w:rFonts w:ascii="Arial" w:hAnsi="Arial" w:cs="Arial"/>
              </w:rPr>
            </w:pPr>
            <w:r w:rsidRPr="0081003A">
              <w:rPr>
                <w:rFonts w:ascii="Arial" w:hAnsi="Arial" w:cs="Arial"/>
              </w:rPr>
              <w:t>Investicijos į ne nuosavybės vertybinius popierius</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93C84C"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b/>
                <w:bCs/>
                <w:sz w:val="22"/>
                <w:szCs w:val="22"/>
              </w:rPr>
              <w:t> </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781196"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b/>
                <w:bCs/>
                <w:sz w:val="22"/>
                <w:szCs w:val="22"/>
              </w:rPr>
              <w:t> </w:t>
            </w:r>
          </w:p>
        </w:tc>
      </w:tr>
      <w:tr w:rsidR="0081003A" w:rsidRPr="0081003A" w14:paraId="43617F7B" w14:textId="77777777">
        <w:trPr>
          <w:trHeight w:val="3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2C3CC4" w14:textId="77777777" w:rsidR="00CE06ED" w:rsidRPr="0081003A" w:rsidRDefault="00CE06ED" w:rsidP="00EB1F86">
            <w:pPr>
              <w:spacing w:line="276" w:lineRule="auto"/>
              <w:jc w:val="both"/>
              <w:rPr>
                <w:rFonts w:ascii="Arial" w:hAnsi="Arial" w:cs="Arial"/>
              </w:rPr>
            </w:pPr>
            <w:r w:rsidRPr="0081003A">
              <w:rPr>
                <w:rFonts w:ascii="Arial" w:hAnsi="Arial" w:cs="Arial"/>
              </w:rPr>
              <w:t>2.1.</w:t>
            </w:r>
          </w:p>
        </w:tc>
        <w:tc>
          <w:tcPr>
            <w:tcW w:w="236" w:type="dxa"/>
            <w:tcBorders>
              <w:top w:val="nil"/>
              <w:left w:val="nil"/>
              <w:bottom w:val="single" w:sz="8" w:space="0" w:color="auto"/>
              <w:right w:val="nil"/>
            </w:tcBorders>
            <w:tcMar>
              <w:top w:w="0" w:type="dxa"/>
              <w:left w:w="108" w:type="dxa"/>
              <w:bottom w:w="0" w:type="dxa"/>
              <w:right w:w="108" w:type="dxa"/>
            </w:tcMar>
            <w:vAlign w:val="center"/>
            <w:hideMark/>
          </w:tcPr>
          <w:p w14:paraId="7B241646" w14:textId="06970F22" w:rsidR="00CE06ED" w:rsidRPr="0081003A" w:rsidRDefault="00CE06ED" w:rsidP="00EB1F86">
            <w:pPr>
              <w:spacing w:line="276" w:lineRule="auto"/>
              <w:jc w:val="both"/>
              <w:rPr>
                <w:rFonts w:ascii="Arial" w:hAnsi="Arial" w:cs="Arial"/>
              </w:rPr>
            </w:pPr>
          </w:p>
        </w:tc>
        <w:tc>
          <w:tcPr>
            <w:tcW w:w="552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77794F" w14:textId="77777777" w:rsidR="00CE06ED" w:rsidRPr="0081003A" w:rsidRDefault="00CE06ED" w:rsidP="00EB1F86">
            <w:pPr>
              <w:spacing w:line="276" w:lineRule="auto"/>
              <w:jc w:val="both"/>
              <w:rPr>
                <w:rFonts w:ascii="Arial" w:hAnsi="Arial" w:cs="Arial"/>
              </w:rPr>
            </w:pPr>
            <w:r w:rsidRPr="0081003A">
              <w:rPr>
                <w:rFonts w:ascii="Arial" w:hAnsi="Arial" w:cs="Arial"/>
              </w:rPr>
              <w:t>Investicijos į iki išpirkimo termino laikomą finansinį turtą</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75AB89"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426676"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p>
        </w:tc>
      </w:tr>
      <w:tr w:rsidR="0081003A" w:rsidRPr="0081003A" w14:paraId="07B6200B" w14:textId="77777777">
        <w:trPr>
          <w:trHeight w:val="3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645785" w14:textId="77777777" w:rsidR="00CE06ED" w:rsidRPr="0081003A" w:rsidRDefault="00CE06ED" w:rsidP="00EB1F86">
            <w:pPr>
              <w:spacing w:line="276" w:lineRule="auto"/>
              <w:jc w:val="both"/>
              <w:rPr>
                <w:rFonts w:ascii="Arial" w:hAnsi="Arial" w:cs="Arial"/>
              </w:rPr>
            </w:pPr>
            <w:r w:rsidRPr="0081003A">
              <w:rPr>
                <w:rFonts w:ascii="Arial" w:hAnsi="Arial" w:cs="Arial"/>
              </w:rPr>
              <w:t>2.2.</w:t>
            </w:r>
          </w:p>
        </w:tc>
        <w:tc>
          <w:tcPr>
            <w:tcW w:w="236" w:type="dxa"/>
            <w:tcBorders>
              <w:top w:val="nil"/>
              <w:left w:val="nil"/>
              <w:bottom w:val="single" w:sz="8" w:space="0" w:color="auto"/>
              <w:right w:val="nil"/>
            </w:tcBorders>
            <w:tcMar>
              <w:top w:w="0" w:type="dxa"/>
              <w:left w:w="108" w:type="dxa"/>
              <w:bottom w:w="0" w:type="dxa"/>
              <w:right w:w="108" w:type="dxa"/>
            </w:tcMar>
            <w:vAlign w:val="center"/>
            <w:hideMark/>
          </w:tcPr>
          <w:p w14:paraId="3A7E47E2" w14:textId="6C2C492A" w:rsidR="00CE06ED" w:rsidRPr="0081003A" w:rsidRDefault="00CE06ED" w:rsidP="00EB1F86">
            <w:pPr>
              <w:spacing w:line="276" w:lineRule="auto"/>
              <w:jc w:val="both"/>
              <w:rPr>
                <w:rFonts w:ascii="Arial" w:hAnsi="Arial" w:cs="Arial"/>
              </w:rPr>
            </w:pPr>
          </w:p>
        </w:tc>
        <w:tc>
          <w:tcPr>
            <w:tcW w:w="552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987648" w14:textId="77777777" w:rsidR="00CE06ED" w:rsidRPr="0081003A" w:rsidRDefault="00CE06ED" w:rsidP="00EB1F86">
            <w:pPr>
              <w:spacing w:line="276" w:lineRule="auto"/>
              <w:jc w:val="both"/>
              <w:rPr>
                <w:rFonts w:ascii="Arial" w:hAnsi="Arial" w:cs="Arial"/>
              </w:rPr>
            </w:pPr>
            <w:r w:rsidRPr="0081003A">
              <w:rPr>
                <w:rFonts w:ascii="Arial" w:hAnsi="Arial" w:cs="Arial"/>
              </w:rPr>
              <w:t>Investicijos į parduoti laikomą finansinį turtą</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FE5F15"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926194"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p>
        </w:tc>
      </w:tr>
      <w:tr w:rsidR="0081003A" w:rsidRPr="0081003A" w14:paraId="432F0BEB" w14:textId="77777777">
        <w:trPr>
          <w:trHeight w:val="3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F7FF17" w14:textId="77777777" w:rsidR="00CE06ED" w:rsidRPr="0081003A" w:rsidRDefault="00CE06ED" w:rsidP="00EB1F86">
            <w:pPr>
              <w:spacing w:line="276" w:lineRule="auto"/>
              <w:jc w:val="both"/>
              <w:rPr>
                <w:rFonts w:ascii="Arial" w:hAnsi="Arial" w:cs="Arial"/>
              </w:rPr>
            </w:pPr>
            <w:r w:rsidRPr="0081003A">
              <w:rPr>
                <w:rFonts w:ascii="Arial" w:hAnsi="Arial" w:cs="Arial"/>
              </w:rPr>
              <w:t>3.</w:t>
            </w:r>
          </w:p>
        </w:tc>
        <w:tc>
          <w:tcPr>
            <w:tcW w:w="576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501FEED" w14:textId="77777777" w:rsidR="00CE06ED" w:rsidRPr="0081003A" w:rsidRDefault="00CE06ED" w:rsidP="00EB1F86">
            <w:pPr>
              <w:spacing w:line="276" w:lineRule="auto"/>
              <w:jc w:val="both"/>
              <w:rPr>
                <w:rFonts w:ascii="Arial" w:hAnsi="Arial" w:cs="Arial"/>
              </w:rPr>
            </w:pPr>
            <w:r w:rsidRPr="0081003A">
              <w:rPr>
                <w:rFonts w:ascii="Arial" w:hAnsi="Arial" w:cs="Arial"/>
              </w:rPr>
              <w:t>Po vienų metų gautinos sumos</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9DC7C0" w14:textId="3F11FA6E"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r w:rsidR="005C4B66" w:rsidRPr="0081003A">
              <w:rPr>
                <w:rFonts w:ascii="Arial" w:hAnsi="Arial" w:cs="Arial"/>
                <w:sz w:val="22"/>
                <w:szCs w:val="22"/>
              </w:rPr>
              <w:t>29426,18</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05021F" w14:textId="4EE44E61"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r w:rsidR="00334138" w:rsidRPr="0081003A">
              <w:rPr>
                <w:rFonts w:ascii="Arial" w:hAnsi="Arial" w:cs="Arial"/>
                <w:sz w:val="22"/>
                <w:szCs w:val="22"/>
              </w:rPr>
              <w:t>41112,81</w:t>
            </w:r>
          </w:p>
        </w:tc>
      </w:tr>
      <w:tr w:rsidR="0081003A" w:rsidRPr="0081003A" w14:paraId="7B5C2545" w14:textId="77777777">
        <w:trPr>
          <w:trHeight w:val="3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E91A19" w14:textId="77777777" w:rsidR="00CE06ED" w:rsidRPr="0081003A" w:rsidRDefault="00CE06ED" w:rsidP="00EB1F86">
            <w:pPr>
              <w:spacing w:line="276" w:lineRule="auto"/>
              <w:jc w:val="both"/>
              <w:rPr>
                <w:rFonts w:ascii="Arial" w:hAnsi="Arial" w:cs="Arial"/>
              </w:rPr>
            </w:pPr>
            <w:r w:rsidRPr="0081003A">
              <w:rPr>
                <w:rFonts w:ascii="Arial" w:hAnsi="Arial" w:cs="Arial"/>
              </w:rPr>
              <w:t>4.</w:t>
            </w:r>
          </w:p>
        </w:tc>
        <w:tc>
          <w:tcPr>
            <w:tcW w:w="5760" w:type="dxa"/>
            <w:gridSpan w:val="2"/>
            <w:tcBorders>
              <w:top w:val="nil"/>
              <w:left w:val="nil"/>
              <w:bottom w:val="single" w:sz="8" w:space="0" w:color="auto"/>
              <w:right w:val="single" w:sz="8" w:space="0" w:color="000000"/>
            </w:tcBorders>
            <w:noWrap/>
            <w:tcMar>
              <w:top w:w="0" w:type="dxa"/>
              <w:left w:w="108" w:type="dxa"/>
              <w:bottom w:w="0" w:type="dxa"/>
              <w:right w:w="108" w:type="dxa"/>
            </w:tcMar>
            <w:vAlign w:val="bottom"/>
            <w:hideMark/>
          </w:tcPr>
          <w:p w14:paraId="4F9B2838" w14:textId="77777777" w:rsidR="00CE06ED" w:rsidRPr="0081003A" w:rsidRDefault="00CE06ED" w:rsidP="00EB1F86">
            <w:pPr>
              <w:spacing w:line="276" w:lineRule="auto"/>
              <w:jc w:val="both"/>
              <w:rPr>
                <w:rFonts w:ascii="Arial" w:hAnsi="Arial" w:cs="Arial"/>
              </w:rPr>
            </w:pPr>
            <w:r w:rsidRPr="0081003A">
              <w:rPr>
                <w:rFonts w:ascii="Arial" w:hAnsi="Arial" w:cs="Arial"/>
              </w:rPr>
              <w:t>Ilgalaikiai terminuotieji indėliai</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62BEFE"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45D728"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p>
        </w:tc>
      </w:tr>
      <w:tr w:rsidR="0081003A" w:rsidRPr="0081003A" w14:paraId="05BF3F38" w14:textId="77777777">
        <w:trPr>
          <w:trHeight w:val="3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0EBF21" w14:textId="77777777" w:rsidR="00CE06ED" w:rsidRPr="0081003A" w:rsidRDefault="00CE06ED" w:rsidP="00EB1F86">
            <w:pPr>
              <w:spacing w:line="276" w:lineRule="auto"/>
              <w:jc w:val="both"/>
              <w:rPr>
                <w:rFonts w:ascii="Arial" w:hAnsi="Arial" w:cs="Arial"/>
              </w:rPr>
            </w:pPr>
            <w:r w:rsidRPr="0081003A">
              <w:rPr>
                <w:rFonts w:ascii="Arial" w:hAnsi="Arial" w:cs="Arial"/>
              </w:rPr>
              <w:t>5.</w:t>
            </w:r>
          </w:p>
        </w:tc>
        <w:tc>
          <w:tcPr>
            <w:tcW w:w="576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65C72097" w14:textId="77777777" w:rsidR="00CE06ED" w:rsidRPr="0081003A" w:rsidRDefault="00CE06ED" w:rsidP="00EB1F86">
            <w:pPr>
              <w:spacing w:line="276" w:lineRule="auto"/>
              <w:jc w:val="both"/>
              <w:rPr>
                <w:rFonts w:ascii="Arial" w:hAnsi="Arial" w:cs="Arial"/>
              </w:rPr>
            </w:pPr>
            <w:r w:rsidRPr="0081003A">
              <w:rPr>
                <w:rFonts w:ascii="Arial" w:hAnsi="Arial" w:cs="Arial"/>
              </w:rPr>
              <w:t>Kitas ilgalaikis finansinis turtas</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3A2543"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B43E1B"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p>
        </w:tc>
      </w:tr>
      <w:tr w:rsidR="0081003A" w:rsidRPr="0081003A" w14:paraId="5E938A2A" w14:textId="77777777">
        <w:trPr>
          <w:trHeight w:val="3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E8FDAB" w14:textId="77777777" w:rsidR="00CE06ED" w:rsidRPr="0081003A" w:rsidRDefault="00CE06ED" w:rsidP="00EB1F86">
            <w:pPr>
              <w:spacing w:line="276" w:lineRule="auto"/>
              <w:jc w:val="both"/>
              <w:rPr>
                <w:rFonts w:ascii="Arial" w:hAnsi="Arial" w:cs="Arial"/>
              </w:rPr>
            </w:pPr>
            <w:r w:rsidRPr="0081003A">
              <w:rPr>
                <w:rFonts w:ascii="Arial" w:hAnsi="Arial" w:cs="Arial"/>
              </w:rPr>
              <w:t>6.</w:t>
            </w:r>
          </w:p>
        </w:tc>
        <w:tc>
          <w:tcPr>
            <w:tcW w:w="576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958570C" w14:textId="77777777" w:rsidR="00CE06ED" w:rsidRPr="0081003A" w:rsidRDefault="00CE06ED" w:rsidP="00EB1F86">
            <w:pPr>
              <w:spacing w:line="276" w:lineRule="auto"/>
              <w:jc w:val="both"/>
              <w:rPr>
                <w:rFonts w:ascii="Arial" w:hAnsi="Arial" w:cs="Arial"/>
              </w:rPr>
            </w:pPr>
            <w:r w:rsidRPr="0081003A">
              <w:rPr>
                <w:rFonts w:ascii="Arial" w:hAnsi="Arial" w:cs="Arial"/>
              </w:rPr>
              <w:t>Išankstiniai mokėjimai už ilgalaikį finansinį turtą</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103D9A"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181968" w14:textId="77777777" w:rsidR="00CE06ED" w:rsidRPr="0081003A" w:rsidRDefault="00CE06ED" w:rsidP="00EB1F86">
            <w:pPr>
              <w:spacing w:line="276" w:lineRule="auto"/>
              <w:jc w:val="both"/>
              <w:rPr>
                <w:rFonts w:ascii="Arial" w:hAnsi="Arial" w:cs="Arial"/>
                <w:sz w:val="22"/>
                <w:szCs w:val="22"/>
              </w:rPr>
            </w:pPr>
            <w:r w:rsidRPr="0081003A">
              <w:rPr>
                <w:rFonts w:ascii="Arial" w:hAnsi="Arial" w:cs="Arial"/>
                <w:sz w:val="22"/>
                <w:szCs w:val="22"/>
              </w:rPr>
              <w:t> </w:t>
            </w:r>
          </w:p>
        </w:tc>
      </w:tr>
      <w:tr w:rsidR="0081003A" w:rsidRPr="0081003A" w14:paraId="31F99706" w14:textId="77777777">
        <w:trPr>
          <w:trHeight w:val="300"/>
        </w:trPr>
        <w:tc>
          <w:tcPr>
            <w:tcW w:w="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284FDD" w14:textId="77777777" w:rsidR="00CE06ED" w:rsidRPr="0081003A" w:rsidRDefault="00CE06ED" w:rsidP="00EB1F86">
            <w:pPr>
              <w:spacing w:line="276" w:lineRule="auto"/>
              <w:jc w:val="both"/>
              <w:rPr>
                <w:rFonts w:ascii="Arial" w:hAnsi="Arial" w:cs="Arial"/>
              </w:rPr>
            </w:pPr>
            <w:r w:rsidRPr="0081003A">
              <w:rPr>
                <w:rFonts w:ascii="Arial" w:hAnsi="Arial" w:cs="Arial"/>
              </w:rPr>
              <w:t>7.</w:t>
            </w:r>
          </w:p>
        </w:tc>
        <w:tc>
          <w:tcPr>
            <w:tcW w:w="5760"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6E8CAC9F" w14:textId="77777777" w:rsidR="00CE06ED" w:rsidRPr="0081003A" w:rsidRDefault="00CE06ED" w:rsidP="00EB1F86">
            <w:pPr>
              <w:spacing w:line="276" w:lineRule="auto"/>
              <w:jc w:val="both"/>
              <w:rPr>
                <w:rFonts w:ascii="Arial" w:hAnsi="Arial" w:cs="Arial"/>
              </w:rPr>
            </w:pPr>
            <w:r w:rsidRPr="0081003A">
              <w:rPr>
                <w:rFonts w:ascii="Arial" w:hAnsi="Arial" w:cs="Arial"/>
              </w:rPr>
              <w:t>Iš viso</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C739B6" w14:textId="2A5AE178" w:rsidR="00CE06ED" w:rsidRPr="0081003A" w:rsidRDefault="00CE06ED" w:rsidP="00EB1F86">
            <w:pPr>
              <w:spacing w:line="276" w:lineRule="auto"/>
              <w:jc w:val="both"/>
              <w:rPr>
                <w:rFonts w:ascii="Arial" w:hAnsi="Arial" w:cs="Arial"/>
                <w:sz w:val="22"/>
                <w:szCs w:val="22"/>
              </w:rPr>
            </w:pPr>
            <w:r w:rsidRPr="0081003A">
              <w:rPr>
                <w:rFonts w:ascii="Arial" w:hAnsi="Arial" w:cs="Arial"/>
                <w:b/>
                <w:bCs/>
                <w:sz w:val="22"/>
                <w:szCs w:val="22"/>
              </w:rPr>
              <w:t> </w:t>
            </w:r>
            <w:r w:rsidR="005C4B66" w:rsidRPr="0081003A">
              <w:rPr>
                <w:rFonts w:ascii="Arial" w:hAnsi="Arial" w:cs="Arial"/>
                <w:b/>
                <w:bCs/>
                <w:sz w:val="22"/>
                <w:szCs w:val="22"/>
              </w:rPr>
              <w:t>20217100,25</w:t>
            </w:r>
          </w:p>
        </w:tc>
        <w:tc>
          <w:tcPr>
            <w:tcW w:w="13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FDCEF6" w14:textId="436C8151" w:rsidR="00CE06ED" w:rsidRPr="0081003A" w:rsidRDefault="00CE06ED" w:rsidP="00EB1F86">
            <w:pPr>
              <w:spacing w:line="276" w:lineRule="auto"/>
              <w:jc w:val="both"/>
              <w:rPr>
                <w:rFonts w:ascii="Arial" w:hAnsi="Arial" w:cs="Arial"/>
                <w:sz w:val="22"/>
                <w:szCs w:val="22"/>
              </w:rPr>
            </w:pPr>
            <w:r w:rsidRPr="0081003A">
              <w:rPr>
                <w:rFonts w:ascii="Arial" w:hAnsi="Arial" w:cs="Arial"/>
                <w:b/>
                <w:bCs/>
                <w:sz w:val="22"/>
                <w:szCs w:val="22"/>
              </w:rPr>
              <w:t> </w:t>
            </w:r>
            <w:r w:rsidR="00334138" w:rsidRPr="0081003A">
              <w:rPr>
                <w:rFonts w:ascii="Arial" w:hAnsi="Arial" w:cs="Arial"/>
                <w:b/>
                <w:bCs/>
                <w:sz w:val="22"/>
                <w:szCs w:val="22"/>
              </w:rPr>
              <w:t>20162422,14</w:t>
            </w:r>
          </w:p>
        </w:tc>
      </w:tr>
    </w:tbl>
    <w:p w14:paraId="4F238AFC" w14:textId="77777777" w:rsidR="00CE06ED" w:rsidRPr="0081003A" w:rsidRDefault="00CE06ED" w:rsidP="00EB1F86">
      <w:pPr>
        <w:spacing w:line="276" w:lineRule="auto"/>
        <w:jc w:val="both"/>
        <w:rPr>
          <w:rFonts w:ascii="Arial" w:hAnsi="Arial" w:cs="Arial"/>
        </w:rPr>
      </w:pPr>
      <w:r w:rsidRPr="0081003A">
        <w:rPr>
          <w:rFonts w:ascii="Arial" w:hAnsi="Arial" w:cs="Arial"/>
        </w:rPr>
        <w:t> </w:t>
      </w:r>
    </w:p>
    <w:p w14:paraId="0ABD2B5D" w14:textId="5F8BAB41" w:rsidR="004F304C" w:rsidRPr="0081003A" w:rsidRDefault="00454ADD" w:rsidP="00EB1F86">
      <w:pPr>
        <w:spacing w:line="276" w:lineRule="auto"/>
        <w:jc w:val="center"/>
        <w:rPr>
          <w:rFonts w:ascii="Arial" w:hAnsi="Arial" w:cs="Arial"/>
          <w:b/>
          <w:bCs/>
        </w:rPr>
      </w:pPr>
      <w:r w:rsidRPr="0081003A">
        <w:rPr>
          <w:rFonts w:ascii="Arial" w:hAnsi="Arial" w:cs="Arial"/>
          <w:b/>
          <w:bCs/>
        </w:rPr>
        <w:t>KONTROLIUOJAMŲ AKCINIŲ IR UŽDARŲJŲ AKCINIŲ BENDROVIŲ</w:t>
      </w:r>
      <w:r w:rsidR="00FC4610" w:rsidRPr="0081003A">
        <w:rPr>
          <w:rFonts w:ascii="Arial" w:hAnsi="Arial" w:cs="Arial"/>
          <w:b/>
          <w:bCs/>
        </w:rPr>
        <w:t xml:space="preserve"> JUNGTINĖ FINANSINĖS BŪKLĖS ATASKAITA (BALANSAS)</w:t>
      </w:r>
    </w:p>
    <w:p w14:paraId="6D521CF0" w14:textId="77777777" w:rsidR="00FC4610" w:rsidRPr="0081003A" w:rsidRDefault="00FC4610" w:rsidP="00B71BF1">
      <w:pPr>
        <w:spacing w:line="360" w:lineRule="auto"/>
        <w:jc w:val="both"/>
        <w:rPr>
          <w:rFonts w:ascii="Arial" w:hAnsi="Arial" w:cs="Arial"/>
          <w:b/>
          <w:bCs/>
        </w:rPr>
      </w:pPr>
    </w:p>
    <w:tbl>
      <w:tblPr>
        <w:tblW w:w="9607" w:type="dxa"/>
        <w:tblCellMar>
          <w:left w:w="0" w:type="dxa"/>
          <w:right w:w="0" w:type="dxa"/>
        </w:tblCellMar>
        <w:tblLook w:val="04A0" w:firstRow="1" w:lastRow="0" w:firstColumn="1" w:lastColumn="0" w:noHBand="0" w:noVBand="1"/>
      </w:tblPr>
      <w:tblGrid>
        <w:gridCol w:w="643"/>
        <w:gridCol w:w="1800"/>
        <w:gridCol w:w="3840"/>
        <w:gridCol w:w="1787"/>
        <w:gridCol w:w="1537"/>
      </w:tblGrid>
      <w:tr w:rsidR="0081003A" w:rsidRPr="0081003A" w14:paraId="47F14E8F" w14:textId="77777777" w:rsidTr="00EB1F86">
        <w:trPr>
          <w:trHeight w:val="1560"/>
        </w:trPr>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BF40BC" w14:textId="77777777" w:rsidR="007909F8" w:rsidRPr="0081003A" w:rsidRDefault="007909F8" w:rsidP="00EB1F86">
            <w:pPr>
              <w:spacing w:line="276" w:lineRule="auto"/>
              <w:jc w:val="center"/>
              <w:rPr>
                <w:rFonts w:ascii="Arial" w:hAnsi="Arial" w:cs="Arial"/>
              </w:rPr>
            </w:pPr>
            <w:r w:rsidRPr="0081003A">
              <w:rPr>
                <w:rFonts w:ascii="Arial" w:hAnsi="Arial" w:cs="Arial"/>
                <w:b/>
                <w:bCs/>
              </w:rPr>
              <w:t>Eil. Nr.</w:t>
            </w:r>
          </w:p>
        </w:tc>
        <w:tc>
          <w:tcPr>
            <w:tcW w:w="564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9232D1C" w14:textId="77777777" w:rsidR="007909F8" w:rsidRPr="0081003A" w:rsidRDefault="007909F8" w:rsidP="00EB1F86">
            <w:pPr>
              <w:spacing w:line="276" w:lineRule="auto"/>
              <w:jc w:val="center"/>
              <w:rPr>
                <w:rFonts w:ascii="Arial" w:hAnsi="Arial" w:cs="Arial"/>
              </w:rPr>
            </w:pPr>
            <w:r w:rsidRPr="0081003A">
              <w:rPr>
                <w:rFonts w:ascii="Arial" w:hAnsi="Arial" w:cs="Arial"/>
                <w:b/>
                <w:bCs/>
              </w:rPr>
              <w:t>Straipsnio pavadinimas</w:t>
            </w:r>
          </w:p>
        </w:tc>
        <w:tc>
          <w:tcPr>
            <w:tcW w:w="178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866995" w14:textId="77777777" w:rsidR="007909F8" w:rsidRPr="0081003A" w:rsidRDefault="007909F8" w:rsidP="00EB1F86">
            <w:pPr>
              <w:spacing w:line="276" w:lineRule="auto"/>
              <w:jc w:val="center"/>
              <w:rPr>
                <w:rFonts w:ascii="Arial" w:hAnsi="Arial" w:cs="Arial"/>
              </w:rPr>
            </w:pPr>
            <w:r w:rsidRPr="0081003A">
              <w:rPr>
                <w:rFonts w:ascii="Arial" w:hAnsi="Arial" w:cs="Arial"/>
                <w:b/>
                <w:bCs/>
              </w:rPr>
              <w:t>Paskutinė ataskaitinio laikotarpio diena</w:t>
            </w:r>
          </w:p>
        </w:tc>
        <w:tc>
          <w:tcPr>
            <w:tcW w:w="15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8D4DE1" w14:textId="77777777" w:rsidR="007909F8" w:rsidRPr="0081003A" w:rsidRDefault="007909F8" w:rsidP="00EB1F86">
            <w:pPr>
              <w:spacing w:line="276" w:lineRule="auto"/>
              <w:jc w:val="center"/>
              <w:rPr>
                <w:rFonts w:ascii="Arial" w:hAnsi="Arial" w:cs="Arial"/>
              </w:rPr>
            </w:pPr>
            <w:r w:rsidRPr="0081003A">
              <w:rPr>
                <w:rFonts w:ascii="Arial" w:hAnsi="Arial" w:cs="Arial"/>
                <w:b/>
                <w:bCs/>
              </w:rPr>
              <w:t>Paskutinė praėjusio ataskaitinio laikotarpio diena</w:t>
            </w:r>
          </w:p>
        </w:tc>
      </w:tr>
      <w:tr w:rsidR="0081003A" w:rsidRPr="0081003A" w14:paraId="0EFA86FD" w14:textId="77777777" w:rsidTr="00EB1F86">
        <w:trPr>
          <w:trHeight w:val="315"/>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5FA908" w14:textId="77777777" w:rsidR="007909F8" w:rsidRPr="0081003A" w:rsidRDefault="007909F8" w:rsidP="00EB1F86">
            <w:pPr>
              <w:spacing w:line="276" w:lineRule="auto"/>
              <w:jc w:val="center"/>
              <w:rPr>
                <w:rFonts w:ascii="Arial" w:hAnsi="Arial" w:cs="Arial"/>
              </w:rPr>
            </w:pPr>
            <w:r w:rsidRPr="0081003A">
              <w:rPr>
                <w:rFonts w:ascii="Arial" w:hAnsi="Arial" w:cs="Arial"/>
              </w:rPr>
              <w:t>1</w:t>
            </w:r>
          </w:p>
        </w:tc>
        <w:tc>
          <w:tcPr>
            <w:tcW w:w="564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63E4581E" w14:textId="77777777" w:rsidR="007909F8" w:rsidRPr="0081003A" w:rsidRDefault="007909F8" w:rsidP="00EB1F86">
            <w:pPr>
              <w:spacing w:line="276" w:lineRule="auto"/>
              <w:jc w:val="center"/>
              <w:rPr>
                <w:rFonts w:ascii="Arial" w:hAnsi="Arial" w:cs="Arial"/>
              </w:rPr>
            </w:pPr>
            <w:r w:rsidRPr="0081003A">
              <w:rPr>
                <w:rFonts w:ascii="Arial" w:hAnsi="Arial" w:cs="Arial"/>
              </w:rPr>
              <w:t>2</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156A4A" w14:textId="77777777" w:rsidR="007909F8" w:rsidRPr="0081003A" w:rsidRDefault="007909F8" w:rsidP="00EB1F86">
            <w:pPr>
              <w:spacing w:line="276" w:lineRule="auto"/>
              <w:jc w:val="center"/>
              <w:rPr>
                <w:rFonts w:ascii="Arial" w:hAnsi="Arial" w:cs="Arial"/>
              </w:rPr>
            </w:pPr>
            <w:r w:rsidRPr="0081003A">
              <w:rPr>
                <w:rFonts w:ascii="Arial" w:hAnsi="Arial" w:cs="Arial"/>
              </w:rPr>
              <w:t>3</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9B683C" w14:textId="77777777" w:rsidR="007909F8" w:rsidRPr="0081003A" w:rsidRDefault="007909F8" w:rsidP="00EB1F86">
            <w:pPr>
              <w:spacing w:line="276" w:lineRule="auto"/>
              <w:jc w:val="center"/>
              <w:rPr>
                <w:rFonts w:ascii="Arial" w:hAnsi="Arial" w:cs="Arial"/>
              </w:rPr>
            </w:pPr>
            <w:r w:rsidRPr="0081003A">
              <w:rPr>
                <w:rFonts w:ascii="Arial" w:hAnsi="Arial" w:cs="Arial"/>
              </w:rPr>
              <w:t>4</w:t>
            </w:r>
          </w:p>
        </w:tc>
      </w:tr>
      <w:tr w:rsidR="0081003A" w:rsidRPr="0081003A" w14:paraId="20FB76B1"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194C6F" w14:textId="77777777" w:rsidR="007909F8" w:rsidRPr="0081003A" w:rsidRDefault="007909F8" w:rsidP="00EB1F86">
            <w:pPr>
              <w:spacing w:line="276" w:lineRule="auto"/>
              <w:jc w:val="center"/>
              <w:rPr>
                <w:rFonts w:ascii="Arial" w:hAnsi="Arial" w:cs="Arial"/>
              </w:rPr>
            </w:pPr>
            <w:r w:rsidRPr="0081003A">
              <w:rPr>
                <w:rFonts w:ascii="Arial" w:hAnsi="Arial" w:cs="Arial"/>
                <w:b/>
                <w:bCs/>
              </w:rPr>
              <w:t>A.</w:t>
            </w:r>
          </w:p>
        </w:tc>
        <w:tc>
          <w:tcPr>
            <w:tcW w:w="564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319624D4" w14:textId="77777777" w:rsidR="007909F8" w:rsidRPr="0081003A" w:rsidRDefault="007909F8" w:rsidP="00EB1F86">
            <w:pPr>
              <w:spacing w:line="276" w:lineRule="auto"/>
              <w:rPr>
                <w:rFonts w:ascii="Arial" w:hAnsi="Arial" w:cs="Arial"/>
              </w:rPr>
            </w:pPr>
            <w:r w:rsidRPr="0081003A">
              <w:rPr>
                <w:rFonts w:ascii="Arial" w:hAnsi="Arial" w:cs="Arial"/>
                <w:b/>
                <w:bCs/>
              </w:rPr>
              <w:t>Ilgalaikis turtas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0F9F12" w14:textId="1C68588E" w:rsidR="007909F8" w:rsidRPr="0081003A" w:rsidRDefault="0083697B" w:rsidP="00EB1F86">
            <w:pPr>
              <w:spacing w:line="276" w:lineRule="auto"/>
              <w:ind w:firstLine="60"/>
              <w:jc w:val="center"/>
              <w:rPr>
                <w:rFonts w:ascii="Arial" w:hAnsi="Arial" w:cs="Arial"/>
              </w:rPr>
            </w:pPr>
            <w:r w:rsidRPr="0081003A">
              <w:rPr>
                <w:rFonts w:ascii="Arial" w:hAnsi="Arial" w:cs="Arial"/>
                <w:b/>
                <w:bCs/>
              </w:rPr>
              <w:t>549689,00</w:t>
            </w:r>
            <w:r w:rsidR="007909F8" w:rsidRPr="0081003A">
              <w:rPr>
                <w:rFonts w:ascii="Arial" w:hAnsi="Arial" w:cs="Arial"/>
                <w:b/>
                <w:bCs/>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566F60" w14:textId="4527B23A" w:rsidR="007909F8" w:rsidRPr="0081003A" w:rsidRDefault="007909F8" w:rsidP="00EB1F86">
            <w:pPr>
              <w:spacing w:line="276" w:lineRule="auto"/>
              <w:ind w:firstLine="60"/>
              <w:rPr>
                <w:rFonts w:ascii="Arial" w:hAnsi="Arial" w:cs="Arial"/>
              </w:rPr>
            </w:pPr>
            <w:r w:rsidRPr="0081003A">
              <w:rPr>
                <w:rFonts w:ascii="Arial" w:hAnsi="Arial" w:cs="Arial"/>
                <w:b/>
                <w:bCs/>
              </w:rPr>
              <w:t> </w:t>
            </w:r>
            <w:r w:rsidR="0083697B" w:rsidRPr="0081003A">
              <w:rPr>
                <w:rFonts w:ascii="Arial" w:hAnsi="Arial" w:cs="Arial"/>
                <w:b/>
                <w:bCs/>
              </w:rPr>
              <w:t>562821,00</w:t>
            </w:r>
          </w:p>
        </w:tc>
      </w:tr>
      <w:tr w:rsidR="0081003A" w:rsidRPr="0081003A" w14:paraId="32290D87"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051C58" w14:textId="77777777" w:rsidR="007909F8" w:rsidRPr="0081003A" w:rsidRDefault="007909F8" w:rsidP="00EB1F86">
            <w:pPr>
              <w:spacing w:line="276" w:lineRule="auto"/>
              <w:jc w:val="center"/>
              <w:rPr>
                <w:rFonts w:ascii="Arial" w:hAnsi="Arial" w:cs="Arial"/>
              </w:rPr>
            </w:pPr>
            <w:r w:rsidRPr="0081003A">
              <w:rPr>
                <w:rFonts w:ascii="Arial" w:hAnsi="Arial" w:cs="Arial"/>
              </w:rPr>
              <w:t>I.</w:t>
            </w:r>
          </w:p>
        </w:tc>
        <w:tc>
          <w:tcPr>
            <w:tcW w:w="180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611D5713"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A25E73" w14:textId="77777777" w:rsidR="007909F8" w:rsidRPr="0081003A" w:rsidRDefault="007909F8" w:rsidP="00EB1F86">
            <w:pPr>
              <w:spacing w:line="276" w:lineRule="auto"/>
              <w:rPr>
                <w:rFonts w:ascii="Arial" w:hAnsi="Arial" w:cs="Arial"/>
              </w:rPr>
            </w:pPr>
            <w:r w:rsidRPr="0081003A">
              <w:rPr>
                <w:rFonts w:ascii="Arial" w:hAnsi="Arial" w:cs="Arial"/>
              </w:rPr>
              <w:t>Nematerialusis turtas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0E46DC" w14:textId="79E68D28" w:rsidR="007909F8" w:rsidRPr="0081003A" w:rsidRDefault="002625A5" w:rsidP="00EB1F86">
            <w:pPr>
              <w:spacing w:line="276" w:lineRule="auto"/>
              <w:ind w:firstLine="60"/>
              <w:jc w:val="center"/>
              <w:rPr>
                <w:rFonts w:ascii="Arial" w:hAnsi="Arial" w:cs="Arial"/>
              </w:rPr>
            </w:pPr>
            <w:r w:rsidRPr="0081003A">
              <w:rPr>
                <w:rFonts w:ascii="Arial" w:hAnsi="Arial" w:cs="Arial"/>
              </w:rPr>
              <w:t>5,0</w:t>
            </w:r>
            <w:r w:rsidR="00E23719" w:rsidRPr="0081003A">
              <w:rPr>
                <w:rFonts w:ascii="Arial" w:hAnsi="Arial" w:cs="Arial"/>
              </w:rPr>
              <w:t>0</w:t>
            </w:r>
            <w:r w:rsidR="007909F8" w:rsidRPr="0081003A">
              <w:rPr>
                <w:rFonts w:ascii="Arial" w:hAnsi="Arial" w:cs="Arial"/>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C11AAC" w14:textId="6071696E" w:rsidR="007909F8" w:rsidRPr="0081003A" w:rsidRDefault="00E23719" w:rsidP="00EB1F86">
            <w:pPr>
              <w:spacing w:line="276" w:lineRule="auto"/>
              <w:ind w:firstLine="60"/>
              <w:rPr>
                <w:rFonts w:ascii="Arial" w:hAnsi="Arial" w:cs="Arial"/>
              </w:rPr>
            </w:pPr>
            <w:r w:rsidRPr="0081003A">
              <w:rPr>
                <w:rFonts w:ascii="Arial" w:hAnsi="Arial" w:cs="Arial"/>
              </w:rPr>
              <w:t>5,00</w:t>
            </w:r>
          </w:p>
        </w:tc>
      </w:tr>
      <w:tr w:rsidR="0081003A" w:rsidRPr="0081003A" w14:paraId="57F488AB"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F8D419" w14:textId="77777777" w:rsidR="007909F8" w:rsidRPr="0081003A" w:rsidRDefault="007909F8" w:rsidP="00EB1F86">
            <w:pPr>
              <w:spacing w:line="276" w:lineRule="auto"/>
              <w:jc w:val="center"/>
              <w:rPr>
                <w:rFonts w:ascii="Arial" w:hAnsi="Arial" w:cs="Arial"/>
              </w:rPr>
            </w:pPr>
            <w:r w:rsidRPr="0081003A">
              <w:rPr>
                <w:rFonts w:ascii="Arial" w:hAnsi="Arial" w:cs="Arial"/>
              </w:rPr>
              <w:t>II.</w:t>
            </w:r>
          </w:p>
        </w:tc>
        <w:tc>
          <w:tcPr>
            <w:tcW w:w="180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43EDBE0A"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A06252" w14:textId="77777777" w:rsidR="007909F8" w:rsidRPr="0081003A" w:rsidRDefault="007909F8" w:rsidP="00EB1F86">
            <w:pPr>
              <w:spacing w:line="276" w:lineRule="auto"/>
              <w:rPr>
                <w:rFonts w:ascii="Arial" w:hAnsi="Arial" w:cs="Arial"/>
              </w:rPr>
            </w:pPr>
            <w:r w:rsidRPr="0081003A">
              <w:rPr>
                <w:rFonts w:ascii="Arial" w:hAnsi="Arial" w:cs="Arial"/>
              </w:rPr>
              <w:t>Materialusis turtas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E8B1B7" w14:textId="254FCF30" w:rsidR="007909F8" w:rsidRPr="0081003A" w:rsidRDefault="0071281A" w:rsidP="00EB1F86">
            <w:pPr>
              <w:spacing w:line="276" w:lineRule="auto"/>
              <w:ind w:firstLine="60"/>
              <w:jc w:val="center"/>
              <w:rPr>
                <w:rFonts w:ascii="Arial" w:hAnsi="Arial" w:cs="Arial"/>
              </w:rPr>
            </w:pPr>
            <w:r w:rsidRPr="0081003A">
              <w:rPr>
                <w:rFonts w:ascii="Arial" w:hAnsi="Arial" w:cs="Arial"/>
              </w:rPr>
              <w:t>549684,00</w:t>
            </w:r>
            <w:r w:rsidR="007909F8" w:rsidRPr="0081003A">
              <w:rPr>
                <w:rFonts w:ascii="Arial" w:hAnsi="Arial" w:cs="Arial"/>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68FB9" w14:textId="359FBC36" w:rsidR="007909F8" w:rsidRPr="0081003A" w:rsidRDefault="007909F8" w:rsidP="00EB1F86">
            <w:pPr>
              <w:spacing w:line="276" w:lineRule="auto"/>
              <w:ind w:firstLine="60"/>
              <w:rPr>
                <w:rFonts w:ascii="Arial" w:hAnsi="Arial" w:cs="Arial"/>
              </w:rPr>
            </w:pPr>
            <w:r w:rsidRPr="0081003A">
              <w:rPr>
                <w:rFonts w:ascii="Arial" w:hAnsi="Arial" w:cs="Arial"/>
              </w:rPr>
              <w:t> </w:t>
            </w:r>
            <w:r w:rsidR="0083697B" w:rsidRPr="0081003A">
              <w:rPr>
                <w:rFonts w:ascii="Arial" w:hAnsi="Arial" w:cs="Arial"/>
              </w:rPr>
              <w:t>562816,00</w:t>
            </w:r>
          </w:p>
        </w:tc>
      </w:tr>
      <w:tr w:rsidR="0081003A" w:rsidRPr="0081003A" w14:paraId="77B024D2"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2BE781" w14:textId="77777777" w:rsidR="007909F8" w:rsidRPr="0081003A" w:rsidRDefault="007909F8" w:rsidP="00EB1F86">
            <w:pPr>
              <w:spacing w:line="276" w:lineRule="auto"/>
              <w:jc w:val="center"/>
              <w:rPr>
                <w:rFonts w:ascii="Arial" w:hAnsi="Arial" w:cs="Arial"/>
              </w:rPr>
            </w:pPr>
            <w:r w:rsidRPr="0081003A">
              <w:rPr>
                <w:rFonts w:ascii="Arial" w:hAnsi="Arial" w:cs="Arial"/>
              </w:rPr>
              <w:t>III.</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14:paraId="3E5D2278"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0030EF" w14:textId="77777777" w:rsidR="007909F8" w:rsidRPr="0081003A" w:rsidRDefault="007909F8" w:rsidP="00EB1F86">
            <w:pPr>
              <w:spacing w:line="276" w:lineRule="auto"/>
              <w:rPr>
                <w:rFonts w:ascii="Arial" w:hAnsi="Arial" w:cs="Arial"/>
              </w:rPr>
            </w:pPr>
            <w:r w:rsidRPr="0081003A">
              <w:rPr>
                <w:rFonts w:ascii="Arial" w:hAnsi="Arial" w:cs="Arial"/>
              </w:rPr>
              <w:t>Finansinis turtas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620469" w14:textId="77777777" w:rsidR="007909F8" w:rsidRPr="0081003A" w:rsidRDefault="007909F8" w:rsidP="00EB1F86">
            <w:pPr>
              <w:spacing w:line="276" w:lineRule="auto"/>
              <w:ind w:firstLine="60"/>
              <w:jc w:val="center"/>
              <w:rPr>
                <w:rFonts w:ascii="Arial" w:hAnsi="Arial" w:cs="Arial"/>
              </w:rPr>
            </w:pPr>
            <w:r w:rsidRPr="0081003A">
              <w:rPr>
                <w:rFonts w:ascii="Arial" w:hAnsi="Arial" w:cs="Arial"/>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5003D6"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r>
      <w:tr w:rsidR="0081003A" w:rsidRPr="0081003A" w14:paraId="45594522"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8184B3" w14:textId="77777777" w:rsidR="007909F8" w:rsidRPr="0081003A" w:rsidRDefault="007909F8" w:rsidP="00EB1F86">
            <w:pPr>
              <w:spacing w:line="276" w:lineRule="auto"/>
              <w:jc w:val="center"/>
              <w:rPr>
                <w:rFonts w:ascii="Arial" w:hAnsi="Arial" w:cs="Arial"/>
              </w:rPr>
            </w:pPr>
            <w:r w:rsidRPr="0081003A">
              <w:rPr>
                <w:rFonts w:ascii="Arial" w:hAnsi="Arial" w:cs="Arial"/>
                <w:b/>
                <w:bCs/>
              </w:rPr>
              <w:t>B.</w:t>
            </w:r>
          </w:p>
        </w:tc>
        <w:tc>
          <w:tcPr>
            <w:tcW w:w="564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2CC9CF8" w14:textId="77777777" w:rsidR="007909F8" w:rsidRPr="0081003A" w:rsidRDefault="007909F8" w:rsidP="00EB1F86">
            <w:pPr>
              <w:spacing w:line="276" w:lineRule="auto"/>
              <w:rPr>
                <w:rFonts w:ascii="Arial" w:hAnsi="Arial" w:cs="Arial"/>
              </w:rPr>
            </w:pPr>
            <w:r w:rsidRPr="0081003A">
              <w:rPr>
                <w:rFonts w:ascii="Arial" w:hAnsi="Arial" w:cs="Arial"/>
                <w:b/>
                <w:bCs/>
              </w:rPr>
              <w:t>Biologinis turtas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AEBD0C" w14:textId="77777777" w:rsidR="007909F8" w:rsidRPr="0081003A" w:rsidRDefault="007909F8" w:rsidP="00EB1F86">
            <w:pPr>
              <w:spacing w:line="276" w:lineRule="auto"/>
              <w:ind w:firstLine="60"/>
              <w:jc w:val="center"/>
              <w:rPr>
                <w:rFonts w:ascii="Arial" w:hAnsi="Arial" w:cs="Arial"/>
              </w:rPr>
            </w:pPr>
            <w:r w:rsidRPr="0081003A">
              <w:rPr>
                <w:rFonts w:ascii="Arial" w:hAnsi="Arial" w:cs="Arial"/>
                <w:b/>
                <w:bCs/>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973F05" w14:textId="77777777" w:rsidR="007909F8" w:rsidRPr="0081003A" w:rsidRDefault="007909F8" w:rsidP="00EB1F86">
            <w:pPr>
              <w:spacing w:line="276" w:lineRule="auto"/>
              <w:ind w:firstLine="60"/>
              <w:rPr>
                <w:rFonts w:ascii="Arial" w:hAnsi="Arial" w:cs="Arial"/>
              </w:rPr>
            </w:pPr>
            <w:r w:rsidRPr="0081003A">
              <w:rPr>
                <w:rFonts w:ascii="Arial" w:hAnsi="Arial" w:cs="Arial"/>
                <w:b/>
                <w:bCs/>
              </w:rPr>
              <w:t> </w:t>
            </w:r>
          </w:p>
        </w:tc>
      </w:tr>
      <w:tr w:rsidR="0081003A" w:rsidRPr="0081003A" w14:paraId="138C01E4"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BE0A8A" w14:textId="77777777" w:rsidR="007909F8" w:rsidRPr="0081003A" w:rsidRDefault="007909F8" w:rsidP="00EB1F86">
            <w:pPr>
              <w:spacing w:line="276" w:lineRule="auto"/>
              <w:jc w:val="center"/>
              <w:rPr>
                <w:rFonts w:ascii="Arial" w:hAnsi="Arial" w:cs="Arial"/>
              </w:rPr>
            </w:pPr>
            <w:r w:rsidRPr="0081003A">
              <w:rPr>
                <w:rFonts w:ascii="Arial" w:hAnsi="Arial" w:cs="Arial"/>
                <w:b/>
                <w:bCs/>
              </w:rPr>
              <w:t>C.</w:t>
            </w:r>
          </w:p>
        </w:tc>
        <w:tc>
          <w:tcPr>
            <w:tcW w:w="564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1A6FF43" w14:textId="77777777" w:rsidR="007909F8" w:rsidRPr="0081003A" w:rsidRDefault="007909F8" w:rsidP="00EB1F86">
            <w:pPr>
              <w:spacing w:line="276" w:lineRule="auto"/>
              <w:rPr>
                <w:rFonts w:ascii="Arial" w:hAnsi="Arial" w:cs="Arial"/>
              </w:rPr>
            </w:pPr>
            <w:r w:rsidRPr="0081003A">
              <w:rPr>
                <w:rFonts w:ascii="Arial" w:hAnsi="Arial" w:cs="Arial"/>
                <w:b/>
                <w:bCs/>
              </w:rPr>
              <w:t>Kitas trumpalaikis turtas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B90D9" w14:textId="573557AD" w:rsidR="007909F8" w:rsidRPr="0081003A" w:rsidRDefault="0083697B" w:rsidP="00EB1F86">
            <w:pPr>
              <w:spacing w:line="276" w:lineRule="auto"/>
              <w:ind w:firstLine="60"/>
              <w:jc w:val="center"/>
              <w:rPr>
                <w:rFonts w:ascii="Arial" w:hAnsi="Arial" w:cs="Arial"/>
                <w:b/>
                <w:bCs/>
              </w:rPr>
            </w:pPr>
            <w:r w:rsidRPr="0081003A">
              <w:rPr>
                <w:rFonts w:ascii="Arial" w:hAnsi="Arial" w:cs="Arial"/>
                <w:b/>
                <w:bCs/>
              </w:rPr>
              <w:t>342507,00</w:t>
            </w:r>
            <w:r w:rsidR="007909F8" w:rsidRPr="0081003A">
              <w:rPr>
                <w:rFonts w:ascii="Arial" w:hAnsi="Arial" w:cs="Arial"/>
                <w:b/>
                <w:bCs/>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090B4" w14:textId="0DEBF9E5" w:rsidR="007909F8" w:rsidRPr="0081003A" w:rsidRDefault="007909F8" w:rsidP="00EB1F86">
            <w:pPr>
              <w:spacing w:line="276" w:lineRule="auto"/>
              <w:ind w:firstLine="60"/>
              <w:rPr>
                <w:rFonts w:ascii="Arial" w:hAnsi="Arial" w:cs="Arial"/>
              </w:rPr>
            </w:pPr>
            <w:r w:rsidRPr="0081003A">
              <w:rPr>
                <w:rFonts w:ascii="Arial" w:hAnsi="Arial" w:cs="Arial"/>
                <w:b/>
                <w:bCs/>
              </w:rPr>
              <w:t> </w:t>
            </w:r>
            <w:r w:rsidR="007C7819" w:rsidRPr="0081003A">
              <w:rPr>
                <w:rFonts w:ascii="Arial" w:hAnsi="Arial" w:cs="Arial"/>
                <w:b/>
                <w:bCs/>
              </w:rPr>
              <w:t>245937,00</w:t>
            </w:r>
          </w:p>
        </w:tc>
      </w:tr>
      <w:tr w:rsidR="0081003A" w:rsidRPr="0081003A" w14:paraId="4FB76459"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3139A7" w14:textId="77777777" w:rsidR="007909F8" w:rsidRPr="0081003A" w:rsidRDefault="007909F8" w:rsidP="00EB1F86">
            <w:pPr>
              <w:spacing w:line="276" w:lineRule="auto"/>
              <w:jc w:val="center"/>
              <w:rPr>
                <w:rFonts w:ascii="Arial" w:hAnsi="Arial" w:cs="Arial"/>
              </w:rPr>
            </w:pPr>
            <w:r w:rsidRPr="0081003A">
              <w:rPr>
                <w:rFonts w:ascii="Arial" w:hAnsi="Arial" w:cs="Arial"/>
              </w:rPr>
              <w:t>I.</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14:paraId="647DB3DA"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699985" w14:textId="77777777" w:rsidR="007909F8" w:rsidRPr="0081003A" w:rsidRDefault="007909F8" w:rsidP="00EB1F86">
            <w:pPr>
              <w:spacing w:line="276" w:lineRule="auto"/>
              <w:rPr>
                <w:rFonts w:ascii="Arial" w:hAnsi="Arial" w:cs="Arial"/>
              </w:rPr>
            </w:pPr>
            <w:r w:rsidRPr="0081003A">
              <w:rPr>
                <w:rFonts w:ascii="Arial" w:hAnsi="Arial" w:cs="Arial"/>
              </w:rPr>
              <w:t>Atsargos, išankstiniai apmokėjimai ir nebaigtos vykdyti sutartys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336FA9" w14:textId="7A8DBA1C" w:rsidR="007909F8" w:rsidRPr="0081003A" w:rsidRDefault="007C7819" w:rsidP="00EB1F86">
            <w:pPr>
              <w:spacing w:line="276" w:lineRule="auto"/>
              <w:ind w:firstLine="60"/>
              <w:jc w:val="center"/>
              <w:rPr>
                <w:rFonts w:ascii="Arial" w:hAnsi="Arial" w:cs="Arial"/>
              </w:rPr>
            </w:pPr>
            <w:r w:rsidRPr="0081003A">
              <w:rPr>
                <w:rFonts w:ascii="Arial" w:hAnsi="Arial" w:cs="Arial"/>
              </w:rPr>
              <w:t>94570,00</w:t>
            </w:r>
            <w:r w:rsidR="007909F8" w:rsidRPr="0081003A">
              <w:rPr>
                <w:rFonts w:ascii="Arial" w:hAnsi="Arial" w:cs="Arial"/>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4F9942" w14:textId="3587BB05" w:rsidR="007909F8" w:rsidRPr="0081003A" w:rsidRDefault="007909F8" w:rsidP="00EB1F86">
            <w:pPr>
              <w:spacing w:line="276" w:lineRule="auto"/>
              <w:ind w:firstLine="60"/>
              <w:rPr>
                <w:rFonts w:ascii="Arial" w:hAnsi="Arial" w:cs="Arial"/>
              </w:rPr>
            </w:pPr>
            <w:r w:rsidRPr="0081003A">
              <w:rPr>
                <w:rFonts w:ascii="Arial" w:hAnsi="Arial" w:cs="Arial"/>
              </w:rPr>
              <w:t> </w:t>
            </w:r>
            <w:r w:rsidR="007C7819" w:rsidRPr="0081003A">
              <w:rPr>
                <w:rFonts w:ascii="Arial" w:hAnsi="Arial" w:cs="Arial"/>
              </w:rPr>
              <w:t>41319,00</w:t>
            </w:r>
          </w:p>
        </w:tc>
      </w:tr>
      <w:tr w:rsidR="0081003A" w:rsidRPr="0081003A" w14:paraId="323D3F99"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918F69" w14:textId="77777777" w:rsidR="007909F8" w:rsidRPr="0081003A" w:rsidRDefault="007909F8" w:rsidP="00EB1F86">
            <w:pPr>
              <w:spacing w:line="276" w:lineRule="auto"/>
              <w:jc w:val="center"/>
              <w:rPr>
                <w:rFonts w:ascii="Arial" w:hAnsi="Arial" w:cs="Arial"/>
              </w:rPr>
            </w:pPr>
            <w:r w:rsidRPr="0081003A">
              <w:rPr>
                <w:rFonts w:ascii="Arial" w:hAnsi="Arial" w:cs="Arial"/>
              </w:rPr>
              <w:t>II.</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14:paraId="70378A41"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BFDB06" w14:textId="77777777" w:rsidR="007909F8" w:rsidRPr="0081003A" w:rsidRDefault="007909F8" w:rsidP="00EB1F86">
            <w:pPr>
              <w:spacing w:line="276" w:lineRule="auto"/>
              <w:rPr>
                <w:rFonts w:ascii="Arial" w:hAnsi="Arial" w:cs="Arial"/>
              </w:rPr>
            </w:pPr>
            <w:r w:rsidRPr="0081003A">
              <w:rPr>
                <w:rFonts w:ascii="Arial" w:hAnsi="Arial" w:cs="Arial"/>
              </w:rPr>
              <w:t>Iš viešojo sektoriaus subjektų gautinos sumos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422EF3" w14:textId="77777777" w:rsidR="007909F8" w:rsidRPr="0081003A" w:rsidRDefault="007909F8" w:rsidP="00EB1F86">
            <w:pPr>
              <w:spacing w:line="276" w:lineRule="auto"/>
              <w:ind w:firstLine="60"/>
              <w:jc w:val="center"/>
              <w:rPr>
                <w:rFonts w:ascii="Arial" w:hAnsi="Arial" w:cs="Arial"/>
              </w:rPr>
            </w:pPr>
            <w:r w:rsidRPr="0081003A">
              <w:rPr>
                <w:rFonts w:ascii="Arial" w:hAnsi="Arial" w:cs="Arial"/>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0FFBD7"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r>
      <w:tr w:rsidR="0081003A" w:rsidRPr="0081003A" w14:paraId="386A3731"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BD97E9" w14:textId="77777777" w:rsidR="007909F8" w:rsidRPr="0081003A" w:rsidRDefault="007909F8" w:rsidP="00EB1F86">
            <w:pPr>
              <w:spacing w:line="276" w:lineRule="auto"/>
              <w:jc w:val="center"/>
              <w:rPr>
                <w:rFonts w:ascii="Arial" w:hAnsi="Arial" w:cs="Arial"/>
              </w:rPr>
            </w:pPr>
            <w:r w:rsidRPr="0081003A">
              <w:rPr>
                <w:rFonts w:ascii="Arial" w:hAnsi="Arial" w:cs="Arial"/>
              </w:rPr>
              <w:lastRenderedPageBreak/>
              <w:t>III.</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14:paraId="6E79C2D9"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34ECC0" w14:textId="77777777" w:rsidR="007909F8" w:rsidRPr="0081003A" w:rsidRDefault="007909F8" w:rsidP="00EB1F86">
            <w:pPr>
              <w:spacing w:line="276" w:lineRule="auto"/>
              <w:rPr>
                <w:rFonts w:ascii="Arial" w:hAnsi="Arial" w:cs="Arial"/>
              </w:rPr>
            </w:pPr>
            <w:r w:rsidRPr="0081003A">
              <w:rPr>
                <w:rFonts w:ascii="Arial" w:hAnsi="Arial" w:cs="Arial"/>
              </w:rPr>
              <w:t>Kitos per vienus metus gautinos sumos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6B6D93" w14:textId="4AB2CD20" w:rsidR="007909F8" w:rsidRPr="0081003A" w:rsidRDefault="007909F8" w:rsidP="00EB1F86">
            <w:pPr>
              <w:spacing w:line="276" w:lineRule="auto"/>
              <w:ind w:firstLine="60"/>
              <w:jc w:val="center"/>
              <w:rPr>
                <w:rFonts w:ascii="Arial" w:hAnsi="Arial" w:cs="Arial"/>
              </w:rPr>
            </w:pPr>
            <w:r w:rsidRPr="0081003A">
              <w:rPr>
                <w:rFonts w:ascii="Arial" w:hAnsi="Arial" w:cs="Arial"/>
              </w:rPr>
              <w:t> </w:t>
            </w:r>
            <w:r w:rsidR="007C7819" w:rsidRPr="0081003A">
              <w:rPr>
                <w:rFonts w:ascii="Arial" w:hAnsi="Arial" w:cs="Arial"/>
              </w:rPr>
              <w:t>62234,00</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57627D" w14:textId="7EC17A90" w:rsidR="007909F8" w:rsidRPr="0081003A" w:rsidRDefault="007909F8" w:rsidP="00EB1F86">
            <w:pPr>
              <w:spacing w:line="276" w:lineRule="auto"/>
              <w:ind w:firstLine="60"/>
              <w:rPr>
                <w:rFonts w:ascii="Arial" w:hAnsi="Arial" w:cs="Arial"/>
              </w:rPr>
            </w:pPr>
            <w:r w:rsidRPr="0081003A">
              <w:rPr>
                <w:rFonts w:ascii="Arial" w:hAnsi="Arial" w:cs="Arial"/>
              </w:rPr>
              <w:t> </w:t>
            </w:r>
            <w:r w:rsidR="007C7819" w:rsidRPr="0081003A">
              <w:rPr>
                <w:rFonts w:ascii="Arial" w:hAnsi="Arial" w:cs="Arial"/>
              </w:rPr>
              <w:t>55282,00</w:t>
            </w:r>
          </w:p>
        </w:tc>
      </w:tr>
      <w:tr w:rsidR="0081003A" w:rsidRPr="0081003A" w14:paraId="776D35DD"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D42E36" w14:textId="77777777" w:rsidR="007909F8" w:rsidRPr="0081003A" w:rsidRDefault="007909F8" w:rsidP="00EB1F86">
            <w:pPr>
              <w:spacing w:line="276" w:lineRule="auto"/>
              <w:jc w:val="center"/>
              <w:rPr>
                <w:rFonts w:ascii="Arial" w:hAnsi="Arial" w:cs="Arial"/>
              </w:rPr>
            </w:pPr>
            <w:r w:rsidRPr="0081003A">
              <w:rPr>
                <w:rFonts w:ascii="Arial" w:hAnsi="Arial" w:cs="Arial"/>
              </w:rPr>
              <w:t>IV.</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14:paraId="2FFDBE89"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835D58" w14:textId="77777777" w:rsidR="007909F8" w:rsidRPr="0081003A" w:rsidRDefault="007909F8" w:rsidP="00EB1F86">
            <w:pPr>
              <w:spacing w:line="276" w:lineRule="auto"/>
              <w:rPr>
                <w:rFonts w:ascii="Arial" w:hAnsi="Arial" w:cs="Arial"/>
              </w:rPr>
            </w:pPr>
            <w:r w:rsidRPr="0081003A">
              <w:rPr>
                <w:rFonts w:ascii="Arial" w:hAnsi="Arial" w:cs="Arial"/>
              </w:rPr>
              <w:t>Kitas trumpalaikis turtas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A0CF10" w14:textId="77777777" w:rsidR="007909F8" w:rsidRPr="0081003A" w:rsidRDefault="007909F8" w:rsidP="00EB1F86">
            <w:pPr>
              <w:spacing w:line="276" w:lineRule="auto"/>
              <w:ind w:firstLine="60"/>
              <w:jc w:val="center"/>
              <w:rPr>
                <w:rFonts w:ascii="Arial" w:hAnsi="Arial" w:cs="Arial"/>
              </w:rPr>
            </w:pPr>
            <w:r w:rsidRPr="0081003A">
              <w:rPr>
                <w:rFonts w:ascii="Arial" w:hAnsi="Arial" w:cs="Arial"/>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346756"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r>
      <w:tr w:rsidR="0081003A" w:rsidRPr="0081003A" w14:paraId="1921CD75"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86782" w14:textId="77777777" w:rsidR="007909F8" w:rsidRPr="0081003A" w:rsidRDefault="007909F8" w:rsidP="00EB1F86">
            <w:pPr>
              <w:spacing w:line="276" w:lineRule="auto"/>
              <w:jc w:val="center"/>
              <w:rPr>
                <w:rFonts w:ascii="Arial" w:hAnsi="Arial" w:cs="Arial"/>
              </w:rPr>
            </w:pPr>
            <w:r w:rsidRPr="0081003A">
              <w:rPr>
                <w:rFonts w:ascii="Arial" w:hAnsi="Arial" w:cs="Arial"/>
              </w:rPr>
              <w:t>V.</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14:paraId="4467A265"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CDD10F" w14:textId="77777777" w:rsidR="007909F8" w:rsidRPr="0081003A" w:rsidRDefault="007909F8" w:rsidP="00EB1F86">
            <w:pPr>
              <w:spacing w:line="276" w:lineRule="auto"/>
              <w:rPr>
                <w:rFonts w:ascii="Arial" w:hAnsi="Arial" w:cs="Arial"/>
              </w:rPr>
            </w:pPr>
            <w:r w:rsidRPr="0081003A">
              <w:rPr>
                <w:rFonts w:ascii="Arial" w:hAnsi="Arial" w:cs="Arial"/>
              </w:rPr>
              <w:t>Pinigai ir pinigų ekvivalentai</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DA1A85" w14:textId="18F24FE5" w:rsidR="007909F8" w:rsidRPr="0081003A" w:rsidRDefault="007909F8" w:rsidP="00EB1F86">
            <w:pPr>
              <w:spacing w:line="276" w:lineRule="auto"/>
              <w:ind w:firstLine="60"/>
              <w:jc w:val="center"/>
              <w:rPr>
                <w:rFonts w:ascii="Arial" w:hAnsi="Arial" w:cs="Arial"/>
              </w:rPr>
            </w:pPr>
            <w:r w:rsidRPr="0081003A">
              <w:rPr>
                <w:rFonts w:ascii="Arial" w:hAnsi="Arial" w:cs="Arial"/>
              </w:rPr>
              <w:t> </w:t>
            </w:r>
            <w:r w:rsidR="007C7819" w:rsidRPr="0081003A">
              <w:rPr>
                <w:rFonts w:ascii="Arial" w:hAnsi="Arial" w:cs="Arial"/>
              </w:rPr>
              <w:t>185703,00</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3833A3" w14:textId="1A1C64AF" w:rsidR="007909F8" w:rsidRPr="0081003A" w:rsidRDefault="007909F8" w:rsidP="00EB1F86">
            <w:pPr>
              <w:spacing w:line="276" w:lineRule="auto"/>
              <w:ind w:firstLine="60"/>
              <w:rPr>
                <w:rFonts w:ascii="Arial" w:hAnsi="Arial" w:cs="Arial"/>
              </w:rPr>
            </w:pPr>
            <w:r w:rsidRPr="0081003A">
              <w:rPr>
                <w:rFonts w:ascii="Arial" w:hAnsi="Arial" w:cs="Arial"/>
              </w:rPr>
              <w:t> </w:t>
            </w:r>
            <w:r w:rsidR="007C7819" w:rsidRPr="0081003A">
              <w:rPr>
                <w:rFonts w:ascii="Arial" w:hAnsi="Arial" w:cs="Arial"/>
              </w:rPr>
              <w:t>149336,00</w:t>
            </w:r>
          </w:p>
        </w:tc>
      </w:tr>
      <w:tr w:rsidR="0081003A" w:rsidRPr="0081003A" w14:paraId="4D4BE8B7"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D3C1CB" w14:textId="77777777" w:rsidR="007909F8" w:rsidRPr="0081003A" w:rsidRDefault="007909F8" w:rsidP="00EB1F86">
            <w:pPr>
              <w:spacing w:line="276" w:lineRule="auto"/>
              <w:ind w:firstLine="60"/>
              <w:jc w:val="center"/>
              <w:rPr>
                <w:rFonts w:ascii="Arial" w:hAnsi="Arial" w:cs="Arial"/>
              </w:rPr>
            </w:pPr>
            <w:r w:rsidRPr="0081003A">
              <w:rPr>
                <w:rFonts w:ascii="Arial" w:hAnsi="Arial" w:cs="Arial"/>
                <w:b/>
                <w:bCs/>
              </w:rPr>
              <w:t> </w:t>
            </w:r>
          </w:p>
        </w:tc>
        <w:tc>
          <w:tcPr>
            <w:tcW w:w="564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16BE5CBE" w14:textId="77777777" w:rsidR="007909F8" w:rsidRPr="0081003A" w:rsidRDefault="007909F8" w:rsidP="00EB1F86">
            <w:pPr>
              <w:spacing w:line="276" w:lineRule="auto"/>
              <w:rPr>
                <w:rFonts w:ascii="Arial" w:hAnsi="Arial" w:cs="Arial"/>
              </w:rPr>
            </w:pPr>
            <w:r w:rsidRPr="0081003A">
              <w:rPr>
                <w:rFonts w:ascii="Arial" w:hAnsi="Arial" w:cs="Arial"/>
                <w:b/>
                <w:bCs/>
              </w:rPr>
              <w:t>IŠ VISO TURTO:</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F8B041" w14:textId="795F07D3" w:rsidR="007909F8" w:rsidRPr="0081003A" w:rsidRDefault="00130E95" w:rsidP="00EB1F86">
            <w:pPr>
              <w:spacing w:line="276" w:lineRule="auto"/>
              <w:ind w:firstLine="60"/>
              <w:jc w:val="center"/>
              <w:rPr>
                <w:rFonts w:ascii="Arial" w:hAnsi="Arial" w:cs="Arial"/>
              </w:rPr>
            </w:pPr>
            <w:r w:rsidRPr="0081003A">
              <w:rPr>
                <w:rFonts w:ascii="Arial" w:hAnsi="Arial" w:cs="Arial"/>
                <w:b/>
                <w:bCs/>
              </w:rPr>
              <w:t>892196,00</w:t>
            </w:r>
            <w:r w:rsidR="007909F8" w:rsidRPr="0081003A">
              <w:rPr>
                <w:rFonts w:ascii="Arial" w:hAnsi="Arial" w:cs="Arial"/>
                <w:b/>
                <w:bCs/>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8E6F2D" w14:textId="05633120" w:rsidR="007909F8" w:rsidRPr="0081003A" w:rsidRDefault="007909F8" w:rsidP="00EB1F86">
            <w:pPr>
              <w:spacing w:line="276" w:lineRule="auto"/>
              <w:ind w:firstLine="60"/>
              <w:rPr>
                <w:rFonts w:ascii="Arial" w:hAnsi="Arial" w:cs="Arial"/>
              </w:rPr>
            </w:pPr>
            <w:r w:rsidRPr="0081003A">
              <w:rPr>
                <w:rFonts w:ascii="Arial" w:hAnsi="Arial" w:cs="Arial"/>
                <w:b/>
                <w:bCs/>
              </w:rPr>
              <w:t> </w:t>
            </w:r>
            <w:r w:rsidR="007C7819" w:rsidRPr="0081003A">
              <w:rPr>
                <w:rFonts w:ascii="Arial" w:hAnsi="Arial" w:cs="Arial"/>
                <w:b/>
                <w:bCs/>
              </w:rPr>
              <w:t>808758,00</w:t>
            </w:r>
          </w:p>
        </w:tc>
      </w:tr>
      <w:tr w:rsidR="0081003A" w:rsidRPr="0081003A" w14:paraId="79973AD5"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2B8660" w14:textId="77777777" w:rsidR="007909F8" w:rsidRPr="0081003A" w:rsidRDefault="007909F8" w:rsidP="00EB1F86">
            <w:pPr>
              <w:spacing w:line="276" w:lineRule="auto"/>
              <w:jc w:val="center"/>
              <w:rPr>
                <w:rFonts w:ascii="Arial" w:hAnsi="Arial" w:cs="Arial"/>
              </w:rPr>
            </w:pPr>
            <w:r w:rsidRPr="0081003A">
              <w:rPr>
                <w:rFonts w:ascii="Arial" w:hAnsi="Arial" w:cs="Arial"/>
                <w:b/>
                <w:bCs/>
              </w:rPr>
              <w:t>D.</w:t>
            </w:r>
          </w:p>
        </w:tc>
        <w:tc>
          <w:tcPr>
            <w:tcW w:w="1800" w:type="dxa"/>
            <w:noWrap/>
            <w:tcMar>
              <w:top w:w="0" w:type="dxa"/>
              <w:left w:w="108" w:type="dxa"/>
              <w:bottom w:w="0" w:type="dxa"/>
              <w:right w:w="108" w:type="dxa"/>
            </w:tcMar>
            <w:vAlign w:val="center"/>
            <w:hideMark/>
          </w:tcPr>
          <w:p w14:paraId="44CEFF2B" w14:textId="77777777" w:rsidR="007909F8" w:rsidRPr="0081003A" w:rsidRDefault="007909F8" w:rsidP="00EB1F86">
            <w:pPr>
              <w:spacing w:line="276" w:lineRule="auto"/>
              <w:rPr>
                <w:rFonts w:ascii="Arial" w:hAnsi="Arial" w:cs="Arial"/>
              </w:rPr>
            </w:pPr>
            <w:r w:rsidRPr="0081003A">
              <w:rPr>
                <w:rFonts w:ascii="Arial" w:hAnsi="Arial" w:cs="Arial"/>
                <w:b/>
                <w:bCs/>
              </w:rPr>
              <w:t>Nuosavas kapitalas</w:t>
            </w:r>
          </w:p>
        </w:tc>
        <w:tc>
          <w:tcPr>
            <w:tcW w:w="3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1FFCD8" w14:textId="77777777" w:rsidR="007909F8" w:rsidRPr="0081003A" w:rsidRDefault="007909F8" w:rsidP="00EB1F86">
            <w:pPr>
              <w:spacing w:line="276" w:lineRule="auto"/>
              <w:ind w:firstLine="60"/>
              <w:rPr>
                <w:rFonts w:ascii="Arial" w:hAnsi="Arial" w:cs="Arial"/>
              </w:rPr>
            </w:pPr>
            <w:r w:rsidRPr="0081003A">
              <w:rPr>
                <w:rFonts w:ascii="Arial" w:hAnsi="Arial" w:cs="Arial"/>
                <w:b/>
                <w:bCs/>
              </w:rPr>
              <w:t> </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33DDB5" w14:textId="1BBE02AD" w:rsidR="007909F8" w:rsidRPr="0081003A" w:rsidRDefault="007909F8" w:rsidP="00EB1F86">
            <w:pPr>
              <w:spacing w:line="276" w:lineRule="auto"/>
              <w:ind w:firstLine="60"/>
              <w:jc w:val="center"/>
              <w:rPr>
                <w:rFonts w:ascii="Arial" w:hAnsi="Arial" w:cs="Arial"/>
              </w:rPr>
            </w:pPr>
            <w:r w:rsidRPr="0081003A">
              <w:rPr>
                <w:rFonts w:ascii="Arial" w:hAnsi="Arial" w:cs="Arial"/>
                <w:b/>
                <w:bCs/>
              </w:rPr>
              <w:t> </w:t>
            </w:r>
            <w:r w:rsidR="00130E95" w:rsidRPr="0081003A">
              <w:rPr>
                <w:rFonts w:ascii="Arial" w:hAnsi="Arial" w:cs="Arial"/>
                <w:b/>
                <w:bCs/>
              </w:rPr>
              <w:t>433293,00</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CD5087" w14:textId="3C0EE13C" w:rsidR="007909F8" w:rsidRPr="0081003A" w:rsidRDefault="007909F8" w:rsidP="00EB1F86">
            <w:pPr>
              <w:spacing w:line="276" w:lineRule="auto"/>
              <w:ind w:firstLine="60"/>
              <w:rPr>
                <w:rFonts w:ascii="Arial" w:hAnsi="Arial" w:cs="Arial"/>
              </w:rPr>
            </w:pPr>
            <w:r w:rsidRPr="0081003A">
              <w:rPr>
                <w:rFonts w:ascii="Arial" w:hAnsi="Arial" w:cs="Arial"/>
                <w:b/>
                <w:bCs/>
              </w:rPr>
              <w:t> </w:t>
            </w:r>
            <w:r w:rsidR="00130E95" w:rsidRPr="0081003A">
              <w:rPr>
                <w:rFonts w:ascii="Arial" w:hAnsi="Arial" w:cs="Arial"/>
                <w:b/>
                <w:bCs/>
              </w:rPr>
              <w:t>380863,00</w:t>
            </w:r>
          </w:p>
        </w:tc>
      </w:tr>
      <w:tr w:rsidR="0081003A" w:rsidRPr="0081003A" w14:paraId="005806F2"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B8FDE2" w14:textId="77777777" w:rsidR="007909F8" w:rsidRPr="0081003A" w:rsidRDefault="007909F8" w:rsidP="00EB1F86">
            <w:pPr>
              <w:spacing w:line="276" w:lineRule="auto"/>
              <w:jc w:val="center"/>
              <w:rPr>
                <w:rFonts w:ascii="Arial" w:hAnsi="Arial" w:cs="Arial"/>
              </w:rPr>
            </w:pPr>
            <w:r w:rsidRPr="0081003A">
              <w:rPr>
                <w:rFonts w:ascii="Arial" w:hAnsi="Arial" w:cs="Arial"/>
              </w:rPr>
              <w:t>I.</w:t>
            </w:r>
          </w:p>
        </w:tc>
        <w:tc>
          <w:tcPr>
            <w:tcW w:w="18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08F08E5D"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noWrap/>
            <w:tcMar>
              <w:top w:w="0" w:type="dxa"/>
              <w:left w:w="108" w:type="dxa"/>
              <w:bottom w:w="0" w:type="dxa"/>
              <w:right w:w="108" w:type="dxa"/>
            </w:tcMar>
            <w:vAlign w:val="center"/>
            <w:hideMark/>
          </w:tcPr>
          <w:p w14:paraId="0F922F4C" w14:textId="77777777" w:rsidR="007909F8" w:rsidRPr="0081003A" w:rsidRDefault="007909F8" w:rsidP="00EB1F86">
            <w:pPr>
              <w:spacing w:line="276" w:lineRule="auto"/>
              <w:rPr>
                <w:rFonts w:ascii="Arial" w:hAnsi="Arial" w:cs="Arial"/>
              </w:rPr>
            </w:pPr>
            <w:r w:rsidRPr="0081003A">
              <w:rPr>
                <w:rFonts w:ascii="Arial" w:hAnsi="Arial" w:cs="Arial"/>
              </w:rPr>
              <w:t>Įstatinis kapitalas arba įmonės savininko (dalininkų) kapitalas</w:t>
            </w:r>
          </w:p>
        </w:tc>
        <w:tc>
          <w:tcPr>
            <w:tcW w:w="17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2D4236" w14:textId="5B591678" w:rsidR="007909F8" w:rsidRPr="0081003A" w:rsidRDefault="007909F8" w:rsidP="00EB1F86">
            <w:pPr>
              <w:spacing w:line="276" w:lineRule="auto"/>
              <w:ind w:firstLine="60"/>
              <w:jc w:val="center"/>
              <w:rPr>
                <w:rFonts w:ascii="Arial" w:hAnsi="Arial" w:cs="Arial"/>
              </w:rPr>
            </w:pPr>
            <w:r w:rsidRPr="0081003A">
              <w:rPr>
                <w:rFonts w:ascii="Arial" w:hAnsi="Arial" w:cs="Arial"/>
              </w:rPr>
              <w:t> </w:t>
            </w:r>
            <w:r w:rsidR="00130E95" w:rsidRPr="0081003A">
              <w:rPr>
                <w:rFonts w:ascii="Arial" w:hAnsi="Arial" w:cs="Arial"/>
              </w:rPr>
              <w:t>217283,00</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42C1EF"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r w:rsidR="00130E95" w:rsidRPr="0081003A">
              <w:rPr>
                <w:rFonts w:ascii="Arial" w:hAnsi="Arial" w:cs="Arial"/>
              </w:rPr>
              <w:t>217283</w:t>
            </w:r>
          </w:p>
          <w:p w14:paraId="4151F605" w14:textId="453C3E86" w:rsidR="00130E95" w:rsidRPr="0081003A" w:rsidRDefault="00130E95" w:rsidP="00EB1F86">
            <w:pPr>
              <w:spacing w:line="276" w:lineRule="auto"/>
              <w:ind w:firstLine="60"/>
              <w:rPr>
                <w:rFonts w:ascii="Arial" w:hAnsi="Arial" w:cs="Arial"/>
              </w:rPr>
            </w:pPr>
            <w:r w:rsidRPr="0081003A">
              <w:rPr>
                <w:rFonts w:ascii="Arial" w:hAnsi="Arial" w:cs="Arial"/>
              </w:rPr>
              <w:t>,00</w:t>
            </w:r>
          </w:p>
        </w:tc>
      </w:tr>
      <w:tr w:rsidR="0081003A" w:rsidRPr="0081003A" w14:paraId="45AFFE18" w14:textId="77777777" w:rsidTr="00EB1F86">
        <w:trPr>
          <w:trHeight w:val="600"/>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0F1F52" w14:textId="77777777" w:rsidR="007909F8" w:rsidRPr="0081003A" w:rsidRDefault="007909F8" w:rsidP="00EB1F86">
            <w:pPr>
              <w:spacing w:line="276" w:lineRule="auto"/>
              <w:jc w:val="center"/>
              <w:rPr>
                <w:rFonts w:ascii="Arial" w:hAnsi="Arial" w:cs="Arial"/>
              </w:rPr>
            </w:pPr>
            <w:r w:rsidRPr="0081003A">
              <w:rPr>
                <w:rFonts w:ascii="Arial" w:hAnsi="Arial" w:cs="Arial"/>
              </w:rPr>
              <w:t>II.</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14:paraId="7B316979"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A849A2" w14:textId="77777777" w:rsidR="007909F8" w:rsidRPr="0081003A" w:rsidRDefault="007909F8" w:rsidP="00EB1F86">
            <w:pPr>
              <w:spacing w:line="276" w:lineRule="auto"/>
              <w:rPr>
                <w:rFonts w:ascii="Arial" w:hAnsi="Arial" w:cs="Arial"/>
              </w:rPr>
            </w:pPr>
            <w:r w:rsidRPr="0081003A">
              <w:rPr>
                <w:rFonts w:ascii="Arial" w:hAnsi="Arial" w:cs="Arial"/>
              </w:rPr>
              <w:t>Turtą, kuris pagal įstatymus gali būti tik valstybės nuosavybė, atitinkantis kapitalas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1D9D4D" w14:textId="77777777" w:rsidR="007909F8" w:rsidRPr="0081003A" w:rsidRDefault="007909F8" w:rsidP="00EB1F86">
            <w:pPr>
              <w:spacing w:line="276" w:lineRule="auto"/>
              <w:ind w:firstLine="60"/>
              <w:jc w:val="center"/>
              <w:rPr>
                <w:rFonts w:ascii="Arial" w:hAnsi="Arial" w:cs="Arial"/>
              </w:rPr>
            </w:pPr>
            <w:r w:rsidRPr="0081003A">
              <w:rPr>
                <w:rFonts w:ascii="Arial" w:hAnsi="Arial" w:cs="Arial"/>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285775"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r>
      <w:tr w:rsidR="0081003A" w:rsidRPr="0081003A" w14:paraId="0561C763"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B3A95A" w14:textId="77777777" w:rsidR="007909F8" w:rsidRPr="0081003A" w:rsidRDefault="007909F8" w:rsidP="00EB1F86">
            <w:pPr>
              <w:spacing w:line="276" w:lineRule="auto"/>
              <w:jc w:val="center"/>
              <w:rPr>
                <w:rFonts w:ascii="Arial" w:hAnsi="Arial" w:cs="Arial"/>
              </w:rPr>
            </w:pPr>
            <w:r w:rsidRPr="0081003A">
              <w:rPr>
                <w:rFonts w:ascii="Arial" w:hAnsi="Arial" w:cs="Arial"/>
              </w:rPr>
              <w:t>III.</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14:paraId="067491E1"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0D1059" w14:textId="77777777" w:rsidR="007909F8" w:rsidRPr="0081003A" w:rsidRDefault="007909F8" w:rsidP="00EB1F86">
            <w:pPr>
              <w:spacing w:line="276" w:lineRule="auto"/>
              <w:rPr>
                <w:rFonts w:ascii="Arial" w:hAnsi="Arial" w:cs="Arial"/>
              </w:rPr>
            </w:pPr>
            <w:r w:rsidRPr="0081003A">
              <w:rPr>
                <w:rFonts w:ascii="Arial" w:hAnsi="Arial" w:cs="Arial"/>
              </w:rPr>
              <w:t>Perkainojimo rezervas (rezultatai)</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38F53C" w14:textId="77777777" w:rsidR="007909F8" w:rsidRPr="0081003A" w:rsidRDefault="007909F8" w:rsidP="00EB1F86">
            <w:pPr>
              <w:spacing w:line="276" w:lineRule="auto"/>
              <w:ind w:firstLine="60"/>
              <w:jc w:val="center"/>
              <w:rPr>
                <w:rFonts w:ascii="Arial" w:hAnsi="Arial" w:cs="Arial"/>
              </w:rPr>
            </w:pPr>
            <w:r w:rsidRPr="0081003A">
              <w:rPr>
                <w:rFonts w:ascii="Arial" w:hAnsi="Arial" w:cs="Arial"/>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24BC89"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r>
      <w:tr w:rsidR="0081003A" w:rsidRPr="0081003A" w14:paraId="2C069E69"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2ADEEF" w14:textId="77777777" w:rsidR="007909F8" w:rsidRPr="0081003A" w:rsidRDefault="007909F8" w:rsidP="00EB1F86">
            <w:pPr>
              <w:spacing w:line="276" w:lineRule="auto"/>
              <w:jc w:val="center"/>
              <w:rPr>
                <w:rFonts w:ascii="Arial" w:hAnsi="Arial" w:cs="Arial"/>
              </w:rPr>
            </w:pPr>
            <w:r w:rsidRPr="0081003A">
              <w:rPr>
                <w:rFonts w:ascii="Arial" w:hAnsi="Arial" w:cs="Arial"/>
              </w:rPr>
              <w:t>IV.</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14:paraId="6EB7329D"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1DAF4B" w14:textId="77777777" w:rsidR="007909F8" w:rsidRPr="0081003A" w:rsidRDefault="007909F8" w:rsidP="00EB1F86">
            <w:pPr>
              <w:spacing w:line="276" w:lineRule="auto"/>
              <w:rPr>
                <w:rFonts w:ascii="Arial" w:hAnsi="Arial" w:cs="Arial"/>
              </w:rPr>
            </w:pPr>
            <w:r w:rsidRPr="0081003A">
              <w:rPr>
                <w:rFonts w:ascii="Arial" w:hAnsi="Arial" w:cs="Arial"/>
              </w:rPr>
              <w:t>Rezervai</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DA8645" w14:textId="30C1101B" w:rsidR="007909F8" w:rsidRPr="0081003A" w:rsidRDefault="007909F8" w:rsidP="00EB1F86">
            <w:pPr>
              <w:spacing w:line="276" w:lineRule="auto"/>
              <w:ind w:firstLine="60"/>
              <w:jc w:val="center"/>
              <w:rPr>
                <w:rFonts w:ascii="Arial" w:hAnsi="Arial" w:cs="Arial"/>
              </w:rPr>
            </w:pPr>
            <w:r w:rsidRPr="0081003A">
              <w:rPr>
                <w:rFonts w:ascii="Arial" w:hAnsi="Arial" w:cs="Arial"/>
              </w:rPr>
              <w:t> </w:t>
            </w:r>
            <w:r w:rsidR="00350AD1" w:rsidRPr="0081003A">
              <w:rPr>
                <w:rFonts w:ascii="Arial" w:hAnsi="Arial" w:cs="Arial"/>
              </w:rPr>
              <w:t>142427,00</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5DDD7C" w14:textId="3402ED52" w:rsidR="007909F8" w:rsidRPr="0081003A" w:rsidRDefault="007909F8" w:rsidP="00EB1F86">
            <w:pPr>
              <w:spacing w:line="276" w:lineRule="auto"/>
              <w:ind w:firstLine="60"/>
              <w:rPr>
                <w:rFonts w:ascii="Arial" w:hAnsi="Arial" w:cs="Arial"/>
              </w:rPr>
            </w:pPr>
            <w:r w:rsidRPr="0081003A">
              <w:rPr>
                <w:rFonts w:ascii="Arial" w:hAnsi="Arial" w:cs="Arial"/>
              </w:rPr>
              <w:t> </w:t>
            </w:r>
            <w:r w:rsidR="00130E95" w:rsidRPr="0081003A">
              <w:rPr>
                <w:rFonts w:ascii="Arial" w:hAnsi="Arial" w:cs="Arial"/>
              </w:rPr>
              <w:t>82142,00</w:t>
            </w:r>
          </w:p>
        </w:tc>
      </w:tr>
      <w:tr w:rsidR="0081003A" w:rsidRPr="0081003A" w14:paraId="5BE4BFBE" w14:textId="77777777" w:rsidTr="00EB1F86">
        <w:trPr>
          <w:trHeight w:val="259"/>
        </w:trPr>
        <w:tc>
          <w:tcPr>
            <w:tcW w:w="643"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4F7FD1D" w14:textId="77777777" w:rsidR="007909F8" w:rsidRPr="0081003A" w:rsidRDefault="007909F8" w:rsidP="00EB1F86">
            <w:pPr>
              <w:spacing w:line="276" w:lineRule="auto"/>
              <w:jc w:val="center"/>
              <w:rPr>
                <w:rFonts w:ascii="Arial" w:hAnsi="Arial" w:cs="Arial"/>
              </w:rPr>
            </w:pPr>
            <w:r w:rsidRPr="0081003A">
              <w:rPr>
                <w:rFonts w:ascii="Arial" w:hAnsi="Arial" w:cs="Arial"/>
              </w:rPr>
              <w:t>V.</w:t>
            </w:r>
          </w:p>
        </w:tc>
        <w:tc>
          <w:tcPr>
            <w:tcW w:w="1800" w:type="dxa"/>
            <w:tcMar>
              <w:top w:w="0" w:type="dxa"/>
              <w:left w:w="108" w:type="dxa"/>
              <w:bottom w:w="0" w:type="dxa"/>
              <w:right w:w="108" w:type="dxa"/>
            </w:tcMar>
            <w:vAlign w:val="center"/>
            <w:hideMark/>
          </w:tcPr>
          <w:p w14:paraId="08B5F0AB"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noWrap/>
            <w:tcMar>
              <w:top w:w="0" w:type="dxa"/>
              <w:left w:w="108" w:type="dxa"/>
              <w:bottom w:w="0" w:type="dxa"/>
              <w:right w:w="108" w:type="dxa"/>
            </w:tcMar>
            <w:vAlign w:val="center"/>
            <w:hideMark/>
          </w:tcPr>
          <w:p w14:paraId="46DE8D43" w14:textId="77777777" w:rsidR="007909F8" w:rsidRPr="0081003A" w:rsidRDefault="007909F8" w:rsidP="00EB1F86">
            <w:pPr>
              <w:spacing w:line="276" w:lineRule="auto"/>
              <w:rPr>
                <w:rFonts w:ascii="Arial" w:hAnsi="Arial" w:cs="Arial"/>
              </w:rPr>
            </w:pPr>
            <w:r w:rsidRPr="0081003A">
              <w:rPr>
                <w:rFonts w:ascii="Arial" w:hAnsi="Arial" w:cs="Arial"/>
              </w:rPr>
              <w:t>Nepaskirstytas pelnas (nuostoliai)</w:t>
            </w:r>
          </w:p>
        </w:tc>
        <w:tc>
          <w:tcPr>
            <w:tcW w:w="178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62DE2592" w14:textId="5AA916B5" w:rsidR="007909F8" w:rsidRPr="0081003A" w:rsidRDefault="007909F8" w:rsidP="00EB1F86">
            <w:pPr>
              <w:spacing w:line="276" w:lineRule="auto"/>
              <w:ind w:firstLine="60"/>
              <w:jc w:val="center"/>
              <w:rPr>
                <w:rFonts w:ascii="Arial" w:hAnsi="Arial" w:cs="Arial"/>
              </w:rPr>
            </w:pPr>
            <w:r w:rsidRPr="0081003A">
              <w:rPr>
                <w:rFonts w:ascii="Arial" w:hAnsi="Arial" w:cs="Arial"/>
              </w:rPr>
              <w:t> </w:t>
            </w:r>
            <w:r w:rsidR="00350AD1" w:rsidRPr="0081003A">
              <w:rPr>
                <w:rFonts w:ascii="Arial" w:hAnsi="Arial" w:cs="Arial"/>
              </w:rPr>
              <w:t>73583,00</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5430E5" w14:textId="0CD9CBD6" w:rsidR="007909F8" w:rsidRPr="0081003A" w:rsidRDefault="007909F8" w:rsidP="00EB1F86">
            <w:pPr>
              <w:spacing w:line="276" w:lineRule="auto"/>
              <w:ind w:firstLine="60"/>
              <w:rPr>
                <w:rFonts w:ascii="Arial" w:hAnsi="Arial" w:cs="Arial"/>
              </w:rPr>
            </w:pPr>
            <w:r w:rsidRPr="0081003A">
              <w:rPr>
                <w:rFonts w:ascii="Arial" w:hAnsi="Arial" w:cs="Arial"/>
              </w:rPr>
              <w:t> </w:t>
            </w:r>
            <w:r w:rsidR="00130E95" w:rsidRPr="0081003A">
              <w:rPr>
                <w:rFonts w:ascii="Arial" w:hAnsi="Arial" w:cs="Arial"/>
              </w:rPr>
              <w:t>81438,00</w:t>
            </w:r>
          </w:p>
        </w:tc>
      </w:tr>
      <w:tr w:rsidR="0081003A" w:rsidRPr="0081003A" w14:paraId="53A642EF" w14:textId="77777777" w:rsidTr="00EB1F86">
        <w:trPr>
          <w:trHeight w:val="259"/>
        </w:trPr>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9CD448" w14:textId="77777777" w:rsidR="007909F8" w:rsidRPr="0081003A" w:rsidRDefault="007909F8" w:rsidP="00EB1F86">
            <w:pPr>
              <w:spacing w:line="276" w:lineRule="auto"/>
              <w:jc w:val="center"/>
              <w:rPr>
                <w:rFonts w:ascii="Arial" w:hAnsi="Arial" w:cs="Arial"/>
              </w:rPr>
            </w:pPr>
            <w:r w:rsidRPr="0081003A">
              <w:rPr>
                <w:rFonts w:ascii="Arial" w:hAnsi="Arial" w:cs="Arial"/>
              </w:rPr>
              <w:t>V.1.</w:t>
            </w:r>
          </w:p>
        </w:tc>
        <w:tc>
          <w:tcPr>
            <w:tcW w:w="5640" w:type="dxa"/>
            <w:gridSpan w:val="2"/>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2888BC74" w14:textId="77777777" w:rsidR="007909F8" w:rsidRPr="0081003A" w:rsidRDefault="007909F8" w:rsidP="00EB1F86">
            <w:pPr>
              <w:spacing w:line="276" w:lineRule="auto"/>
              <w:rPr>
                <w:rFonts w:ascii="Arial" w:hAnsi="Arial" w:cs="Arial"/>
              </w:rPr>
            </w:pPr>
            <w:r w:rsidRPr="0081003A">
              <w:rPr>
                <w:rFonts w:ascii="Arial" w:hAnsi="Arial" w:cs="Arial"/>
              </w:rPr>
              <w:t>Ataskaitinių metų pelnas (nuostoliai)</w:t>
            </w:r>
          </w:p>
        </w:tc>
        <w:tc>
          <w:tcPr>
            <w:tcW w:w="178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B27001" w14:textId="2163C932" w:rsidR="007909F8" w:rsidRPr="0081003A" w:rsidRDefault="007909F8" w:rsidP="00EB1F86">
            <w:pPr>
              <w:spacing w:line="276" w:lineRule="auto"/>
              <w:ind w:firstLine="60"/>
              <w:jc w:val="center"/>
              <w:rPr>
                <w:rFonts w:ascii="Arial" w:hAnsi="Arial" w:cs="Arial"/>
              </w:rPr>
            </w:pPr>
            <w:r w:rsidRPr="0081003A">
              <w:rPr>
                <w:rFonts w:ascii="Arial" w:hAnsi="Arial" w:cs="Arial"/>
              </w:rPr>
              <w:t> </w:t>
            </w:r>
            <w:r w:rsidR="00350AD1" w:rsidRPr="0081003A">
              <w:rPr>
                <w:rFonts w:ascii="Arial" w:hAnsi="Arial" w:cs="Arial"/>
              </w:rPr>
              <w:t>73583,00</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7FA33D" w14:textId="3051D362" w:rsidR="007909F8" w:rsidRPr="0081003A" w:rsidRDefault="007909F8" w:rsidP="00EB1F86">
            <w:pPr>
              <w:spacing w:line="276" w:lineRule="auto"/>
              <w:ind w:firstLine="60"/>
              <w:rPr>
                <w:rFonts w:ascii="Arial" w:hAnsi="Arial" w:cs="Arial"/>
              </w:rPr>
            </w:pPr>
            <w:r w:rsidRPr="0081003A">
              <w:rPr>
                <w:rFonts w:ascii="Arial" w:hAnsi="Arial" w:cs="Arial"/>
              </w:rPr>
              <w:t> </w:t>
            </w:r>
            <w:r w:rsidR="00130E95" w:rsidRPr="0081003A">
              <w:rPr>
                <w:rFonts w:ascii="Arial" w:hAnsi="Arial" w:cs="Arial"/>
              </w:rPr>
              <w:t>81438,00</w:t>
            </w:r>
          </w:p>
        </w:tc>
      </w:tr>
      <w:tr w:rsidR="0081003A" w:rsidRPr="0081003A" w14:paraId="041479FA"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62BAB2" w14:textId="77777777" w:rsidR="007909F8" w:rsidRPr="0081003A" w:rsidRDefault="007909F8" w:rsidP="00EB1F86">
            <w:pPr>
              <w:spacing w:line="276" w:lineRule="auto"/>
              <w:jc w:val="center"/>
              <w:rPr>
                <w:rFonts w:ascii="Arial" w:hAnsi="Arial" w:cs="Arial"/>
              </w:rPr>
            </w:pPr>
            <w:r w:rsidRPr="0081003A">
              <w:rPr>
                <w:rFonts w:ascii="Arial" w:hAnsi="Arial" w:cs="Arial"/>
              </w:rPr>
              <w:t>V.2.</w:t>
            </w:r>
          </w:p>
        </w:tc>
        <w:tc>
          <w:tcPr>
            <w:tcW w:w="564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62A0F968" w14:textId="77777777" w:rsidR="007909F8" w:rsidRPr="0081003A" w:rsidRDefault="007909F8" w:rsidP="00EB1F86">
            <w:pPr>
              <w:spacing w:line="276" w:lineRule="auto"/>
              <w:rPr>
                <w:rFonts w:ascii="Arial" w:hAnsi="Arial" w:cs="Arial"/>
              </w:rPr>
            </w:pPr>
            <w:r w:rsidRPr="0081003A">
              <w:rPr>
                <w:rFonts w:ascii="Arial" w:hAnsi="Arial" w:cs="Arial"/>
              </w:rPr>
              <w:t>Ankstesnių metų pelnas (nuostoliai)</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8CF434" w14:textId="77777777" w:rsidR="007909F8" w:rsidRPr="0081003A" w:rsidRDefault="007909F8" w:rsidP="00EB1F86">
            <w:pPr>
              <w:spacing w:line="276" w:lineRule="auto"/>
              <w:ind w:firstLine="60"/>
              <w:jc w:val="center"/>
              <w:rPr>
                <w:rFonts w:ascii="Arial" w:hAnsi="Arial" w:cs="Arial"/>
              </w:rPr>
            </w:pPr>
            <w:r w:rsidRPr="0081003A">
              <w:rPr>
                <w:rFonts w:ascii="Arial" w:hAnsi="Arial" w:cs="Arial"/>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815E89"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r>
      <w:tr w:rsidR="0081003A" w:rsidRPr="0081003A" w14:paraId="07487F75"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9814E2" w14:textId="77777777" w:rsidR="007909F8" w:rsidRPr="0081003A" w:rsidRDefault="007909F8" w:rsidP="00EB1F86">
            <w:pPr>
              <w:spacing w:line="276" w:lineRule="auto"/>
              <w:jc w:val="center"/>
              <w:rPr>
                <w:rFonts w:ascii="Arial" w:hAnsi="Arial" w:cs="Arial"/>
              </w:rPr>
            </w:pPr>
            <w:r w:rsidRPr="0081003A">
              <w:rPr>
                <w:rFonts w:ascii="Arial" w:hAnsi="Arial" w:cs="Arial"/>
                <w:b/>
                <w:bCs/>
              </w:rPr>
              <w:t>E.</w:t>
            </w:r>
          </w:p>
        </w:tc>
        <w:tc>
          <w:tcPr>
            <w:tcW w:w="5640"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0565EA43" w14:textId="77777777" w:rsidR="007909F8" w:rsidRPr="0081003A" w:rsidRDefault="007909F8" w:rsidP="00EB1F86">
            <w:pPr>
              <w:spacing w:line="276" w:lineRule="auto"/>
              <w:rPr>
                <w:rFonts w:ascii="Arial" w:hAnsi="Arial" w:cs="Arial"/>
              </w:rPr>
            </w:pPr>
            <w:r w:rsidRPr="0081003A">
              <w:rPr>
                <w:rFonts w:ascii="Arial" w:hAnsi="Arial" w:cs="Arial"/>
                <w:b/>
                <w:bCs/>
              </w:rPr>
              <w:t>Dotacijos ir subsidijos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D8BCBF" w14:textId="56CC32F5" w:rsidR="007909F8" w:rsidRPr="0081003A" w:rsidRDefault="00350AD1" w:rsidP="00EB1F86">
            <w:pPr>
              <w:spacing w:line="276" w:lineRule="auto"/>
              <w:ind w:firstLine="60"/>
              <w:jc w:val="center"/>
              <w:rPr>
                <w:rFonts w:ascii="Arial" w:hAnsi="Arial" w:cs="Arial"/>
              </w:rPr>
            </w:pPr>
            <w:r w:rsidRPr="0081003A">
              <w:rPr>
                <w:rFonts w:ascii="Arial" w:hAnsi="Arial" w:cs="Arial"/>
                <w:b/>
                <w:bCs/>
              </w:rPr>
              <w:t>180037,00</w:t>
            </w:r>
            <w:r w:rsidR="007909F8" w:rsidRPr="0081003A">
              <w:rPr>
                <w:rFonts w:ascii="Arial" w:hAnsi="Arial" w:cs="Arial"/>
                <w:b/>
                <w:bCs/>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CDABE6" w14:textId="005805F7" w:rsidR="007909F8" w:rsidRPr="0081003A" w:rsidRDefault="007909F8" w:rsidP="00EB1F86">
            <w:pPr>
              <w:spacing w:line="276" w:lineRule="auto"/>
              <w:ind w:firstLine="60"/>
              <w:rPr>
                <w:rFonts w:ascii="Arial" w:hAnsi="Arial" w:cs="Arial"/>
              </w:rPr>
            </w:pPr>
            <w:r w:rsidRPr="0081003A">
              <w:rPr>
                <w:rFonts w:ascii="Arial" w:hAnsi="Arial" w:cs="Arial"/>
                <w:b/>
                <w:bCs/>
              </w:rPr>
              <w:t> </w:t>
            </w:r>
            <w:r w:rsidR="00816873" w:rsidRPr="0081003A">
              <w:rPr>
                <w:rFonts w:ascii="Arial" w:hAnsi="Arial" w:cs="Arial"/>
                <w:b/>
                <w:bCs/>
              </w:rPr>
              <w:t>195145,00</w:t>
            </w:r>
          </w:p>
        </w:tc>
      </w:tr>
      <w:tr w:rsidR="0081003A" w:rsidRPr="0081003A" w14:paraId="33592F00"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4E6A5F" w14:textId="77777777" w:rsidR="007909F8" w:rsidRPr="0081003A" w:rsidRDefault="007909F8" w:rsidP="00EB1F86">
            <w:pPr>
              <w:spacing w:line="276" w:lineRule="auto"/>
              <w:jc w:val="center"/>
              <w:rPr>
                <w:rFonts w:ascii="Arial" w:hAnsi="Arial" w:cs="Arial"/>
              </w:rPr>
            </w:pPr>
            <w:r w:rsidRPr="0081003A">
              <w:rPr>
                <w:rFonts w:ascii="Arial" w:hAnsi="Arial" w:cs="Arial"/>
                <w:b/>
                <w:bCs/>
              </w:rPr>
              <w:t>F.</w:t>
            </w:r>
          </w:p>
        </w:tc>
        <w:tc>
          <w:tcPr>
            <w:tcW w:w="5640"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72538132" w14:textId="77777777" w:rsidR="007909F8" w:rsidRPr="0081003A" w:rsidRDefault="007909F8" w:rsidP="00EB1F86">
            <w:pPr>
              <w:spacing w:line="276" w:lineRule="auto"/>
              <w:rPr>
                <w:rFonts w:ascii="Arial" w:hAnsi="Arial" w:cs="Arial"/>
              </w:rPr>
            </w:pPr>
            <w:r w:rsidRPr="0081003A">
              <w:rPr>
                <w:rFonts w:ascii="Arial" w:hAnsi="Arial" w:cs="Arial"/>
                <w:b/>
                <w:bCs/>
              </w:rPr>
              <w:t>Įsipareigojimai viešojo sektoriaus subjektams</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904E56" w14:textId="77777777" w:rsidR="007909F8" w:rsidRPr="0081003A" w:rsidRDefault="007909F8" w:rsidP="00EB1F86">
            <w:pPr>
              <w:spacing w:line="276" w:lineRule="auto"/>
              <w:ind w:firstLine="60"/>
              <w:jc w:val="center"/>
              <w:rPr>
                <w:rFonts w:ascii="Arial" w:hAnsi="Arial" w:cs="Arial"/>
              </w:rPr>
            </w:pPr>
            <w:r w:rsidRPr="0081003A">
              <w:rPr>
                <w:rFonts w:ascii="Arial" w:hAnsi="Arial" w:cs="Arial"/>
                <w:b/>
                <w:bCs/>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19E454" w14:textId="77777777" w:rsidR="007909F8" w:rsidRPr="0081003A" w:rsidRDefault="007909F8" w:rsidP="00EB1F86">
            <w:pPr>
              <w:spacing w:line="276" w:lineRule="auto"/>
              <w:ind w:firstLine="60"/>
              <w:rPr>
                <w:rFonts w:ascii="Arial" w:hAnsi="Arial" w:cs="Arial"/>
              </w:rPr>
            </w:pPr>
            <w:r w:rsidRPr="0081003A">
              <w:rPr>
                <w:rFonts w:ascii="Arial" w:hAnsi="Arial" w:cs="Arial"/>
                <w:b/>
                <w:bCs/>
              </w:rPr>
              <w:t> </w:t>
            </w:r>
          </w:p>
        </w:tc>
      </w:tr>
      <w:tr w:rsidR="0081003A" w:rsidRPr="0081003A" w14:paraId="6C3494EA"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6CED96" w14:textId="77777777" w:rsidR="007909F8" w:rsidRPr="0081003A" w:rsidRDefault="007909F8" w:rsidP="00EB1F86">
            <w:pPr>
              <w:spacing w:line="276" w:lineRule="auto"/>
              <w:jc w:val="center"/>
              <w:rPr>
                <w:rFonts w:ascii="Arial" w:hAnsi="Arial" w:cs="Arial"/>
              </w:rPr>
            </w:pPr>
            <w:r w:rsidRPr="0081003A">
              <w:rPr>
                <w:rFonts w:ascii="Arial" w:hAnsi="Arial" w:cs="Arial"/>
                <w:b/>
                <w:bCs/>
              </w:rPr>
              <w:t>G.</w:t>
            </w:r>
          </w:p>
        </w:tc>
        <w:tc>
          <w:tcPr>
            <w:tcW w:w="5640"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10E3847D" w14:textId="77777777" w:rsidR="007909F8" w:rsidRPr="0081003A" w:rsidRDefault="007909F8" w:rsidP="00EB1F86">
            <w:pPr>
              <w:spacing w:line="276" w:lineRule="auto"/>
              <w:rPr>
                <w:rFonts w:ascii="Arial" w:hAnsi="Arial" w:cs="Arial"/>
              </w:rPr>
            </w:pPr>
            <w:r w:rsidRPr="0081003A">
              <w:rPr>
                <w:rFonts w:ascii="Arial" w:hAnsi="Arial" w:cs="Arial"/>
                <w:b/>
                <w:bCs/>
              </w:rPr>
              <w:t>Kiti įsipareigojimai</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5E5F98" w14:textId="13842E28" w:rsidR="007909F8" w:rsidRPr="0081003A" w:rsidRDefault="007909F8" w:rsidP="00EB1F86">
            <w:pPr>
              <w:spacing w:line="276" w:lineRule="auto"/>
              <w:ind w:firstLine="60"/>
              <w:jc w:val="center"/>
              <w:rPr>
                <w:rFonts w:ascii="Arial" w:hAnsi="Arial" w:cs="Arial"/>
              </w:rPr>
            </w:pPr>
            <w:r w:rsidRPr="0081003A">
              <w:rPr>
                <w:rFonts w:ascii="Arial" w:hAnsi="Arial" w:cs="Arial"/>
                <w:b/>
                <w:bCs/>
              </w:rPr>
              <w:t> </w:t>
            </w:r>
            <w:r w:rsidR="00350AD1" w:rsidRPr="0081003A">
              <w:rPr>
                <w:rFonts w:ascii="Arial" w:hAnsi="Arial" w:cs="Arial"/>
                <w:b/>
                <w:bCs/>
              </w:rPr>
              <w:t>278866,00</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85F5D3" w14:textId="2B4C3029" w:rsidR="007909F8" w:rsidRPr="0081003A" w:rsidRDefault="007909F8" w:rsidP="00EB1F86">
            <w:pPr>
              <w:spacing w:line="276" w:lineRule="auto"/>
              <w:ind w:firstLine="60"/>
              <w:rPr>
                <w:rFonts w:ascii="Arial" w:hAnsi="Arial" w:cs="Arial"/>
              </w:rPr>
            </w:pPr>
            <w:r w:rsidRPr="0081003A">
              <w:rPr>
                <w:rFonts w:ascii="Arial" w:hAnsi="Arial" w:cs="Arial"/>
                <w:b/>
                <w:bCs/>
              </w:rPr>
              <w:t> </w:t>
            </w:r>
            <w:r w:rsidR="00531DC3" w:rsidRPr="0081003A">
              <w:rPr>
                <w:rFonts w:ascii="Arial" w:hAnsi="Arial" w:cs="Arial"/>
                <w:b/>
                <w:bCs/>
              </w:rPr>
              <w:t>232750,00</w:t>
            </w:r>
          </w:p>
        </w:tc>
      </w:tr>
      <w:tr w:rsidR="0081003A" w:rsidRPr="0081003A" w14:paraId="5DC9FE14"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41B91D" w14:textId="77777777" w:rsidR="007909F8" w:rsidRPr="0081003A" w:rsidRDefault="007909F8" w:rsidP="00EB1F86">
            <w:pPr>
              <w:spacing w:line="276" w:lineRule="auto"/>
              <w:jc w:val="center"/>
              <w:rPr>
                <w:rFonts w:ascii="Arial" w:hAnsi="Arial" w:cs="Arial"/>
              </w:rPr>
            </w:pPr>
            <w:r w:rsidRPr="0081003A">
              <w:rPr>
                <w:rFonts w:ascii="Arial" w:hAnsi="Arial" w:cs="Arial"/>
              </w:rPr>
              <w:t>I.</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14:paraId="4C675AC9"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12B546" w14:textId="77777777" w:rsidR="007909F8" w:rsidRPr="0081003A" w:rsidRDefault="007909F8" w:rsidP="00EB1F86">
            <w:pPr>
              <w:spacing w:line="276" w:lineRule="auto"/>
              <w:rPr>
                <w:rFonts w:ascii="Arial" w:hAnsi="Arial" w:cs="Arial"/>
              </w:rPr>
            </w:pPr>
            <w:r w:rsidRPr="0081003A">
              <w:rPr>
                <w:rFonts w:ascii="Arial" w:hAnsi="Arial" w:cs="Arial"/>
              </w:rPr>
              <w:t>Po vienų metų mokėtinos sumos ir ilgalaikiai įsipareigojimai</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C1199E" w14:textId="34DF0253" w:rsidR="007909F8" w:rsidRPr="0081003A" w:rsidRDefault="007909F8" w:rsidP="00EB1F86">
            <w:pPr>
              <w:spacing w:line="276" w:lineRule="auto"/>
              <w:ind w:firstLine="60"/>
              <w:jc w:val="center"/>
              <w:rPr>
                <w:rFonts w:ascii="Arial" w:hAnsi="Arial" w:cs="Arial"/>
              </w:rPr>
            </w:pPr>
            <w:r w:rsidRPr="0081003A">
              <w:rPr>
                <w:rFonts w:ascii="Arial" w:hAnsi="Arial" w:cs="Arial"/>
              </w:rPr>
              <w:t> </w:t>
            </w:r>
            <w:r w:rsidR="00350AD1" w:rsidRPr="0081003A">
              <w:rPr>
                <w:rFonts w:ascii="Arial" w:hAnsi="Arial" w:cs="Arial"/>
              </w:rPr>
              <w:t>62500,00</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009E6A" w14:textId="0CD85A97" w:rsidR="007909F8" w:rsidRPr="0081003A" w:rsidRDefault="007909F8" w:rsidP="00EB1F86">
            <w:pPr>
              <w:spacing w:line="276" w:lineRule="auto"/>
              <w:ind w:firstLine="60"/>
              <w:rPr>
                <w:rFonts w:ascii="Arial" w:hAnsi="Arial" w:cs="Arial"/>
              </w:rPr>
            </w:pPr>
            <w:r w:rsidRPr="0081003A">
              <w:rPr>
                <w:rFonts w:ascii="Arial" w:hAnsi="Arial" w:cs="Arial"/>
              </w:rPr>
              <w:t> </w:t>
            </w:r>
            <w:r w:rsidR="00531DC3" w:rsidRPr="0081003A">
              <w:rPr>
                <w:rFonts w:ascii="Arial" w:hAnsi="Arial" w:cs="Arial"/>
              </w:rPr>
              <w:t>73584,00</w:t>
            </w:r>
          </w:p>
        </w:tc>
      </w:tr>
      <w:tr w:rsidR="0081003A" w:rsidRPr="0081003A" w14:paraId="217A682F"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254099" w14:textId="77777777" w:rsidR="007909F8" w:rsidRPr="0081003A" w:rsidRDefault="007909F8" w:rsidP="00EB1F86">
            <w:pPr>
              <w:spacing w:line="276" w:lineRule="auto"/>
              <w:jc w:val="center"/>
              <w:rPr>
                <w:rFonts w:ascii="Arial" w:hAnsi="Arial" w:cs="Arial"/>
              </w:rPr>
            </w:pPr>
            <w:r w:rsidRPr="0081003A">
              <w:rPr>
                <w:rFonts w:ascii="Arial" w:hAnsi="Arial" w:cs="Arial"/>
              </w:rPr>
              <w:t>II.</w:t>
            </w:r>
          </w:p>
        </w:tc>
        <w:tc>
          <w:tcPr>
            <w:tcW w:w="1800" w:type="dxa"/>
            <w:tcBorders>
              <w:top w:val="nil"/>
              <w:left w:val="nil"/>
              <w:bottom w:val="single" w:sz="8" w:space="0" w:color="auto"/>
              <w:right w:val="nil"/>
            </w:tcBorders>
            <w:tcMar>
              <w:top w:w="0" w:type="dxa"/>
              <w:left w:w="108" w:type="dxa"/>
              <w:bottom w:w="0" w:type="dxa"/>
              <w:right w:w="108" w:type="dxa"/>
            </w:tcMar>
            <w:vAlign w:val="center"/>
            <w:hideMark/>
          </w:tcPr>
          <w:p w14:paraId="152C06AD" w14:textId="77777777" w:rsidR="007909F8" w:rsidRPr="0081003A" w:rsidRDefault="007909F8" w:rsidP="00EB1F86">
            <w:pPr>
              <w:spacing w:line="276" w:lineRule="auto"/>
              <w:ind w:firstLine="60"/>
              <w:rPr>
                <w:rFonts w:ascii="Arial" w:hAnsi="Arial" w:cs="Arial"/>
              </w:rPr>
            </w:pPr>
            <w:r w:rsidRPr="0081003A">
              <w:rPr>
                <w:rFonts w:ascii="Arial" w:hAnsi="Arial" w:cs="Arial"/>
              </w:rPr>
              <w:t> </w:t>
            </w:r>
          </w:p>
        </w:tc>
        <w:tc>
          <w:tcPr>
            <w:tcW w:w="3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08CD33" w14:textId="77777777" w:rsidR="007909F8" w:rsidRPr="0081003A" w:rsidRDefault="007909F8" w:rsidP="00EB1F86">
            <w:pPr>
              <w:spacing w:line="276" w:lineRule="auto"/>
              <w:rPr>
                <w:rFonts w:ascii="Arial" w:hAnsi="Arial" w:cs="Arial"/>
              </w:rPr>
            </w:pPr>
            <w:r w:rsidRPr="0081003A">
              <w:rPr>
                <w:rFonts w:ascii="Arial" w:hAnsi="Arial" w:cs="Arial"/>
              </w:rPr>
              <w:t>Per vienus metus mokėtinos sumos ir trumpalaikiai įsipareigojimai</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B4F9C3" w14:textId="181012CD" w:rsidR="007909F8" w:rsidRPr="0081003A" w:rsidRDefault="007909F8" w:rsidP="00EB1F86">
            <w:pPr>
              <w:spacing w:line="276" w:lineRule="auto"/>
              <w:ind w:firstLine="60"/>
              <w:jc w:val="center"/>
              <w:rPr>
                <w:rFonts w:ascii="Arial" w:hAnsi="Arial" w:cs="Arial"/>
              </w:rPr>
            </w:pPr>
            <w:r w:rsidRPr="0081003A">
              <w:rPr>
                <w:rFonts w:ascii="Arial" w:hAnsi="Arial" w:cs="Arial"/>
                <w:b/>
                <w:bCs/>
              </w:rPr>
              <w:t> </w:t>
            </w:r>
            <w:r w:rsidR="00350AD1" w:rsidRPr="0081003A">
              <w:rPr>
                <w:rFonts w:ascii="Arial" w:hAnsi="Arial" w:cs="Arial"/>
                <w:b/>
                <w:bCs/>
              </w:rPr>
              <w:t>216366,00</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DE9EAF" w14:textId="6D0231E2" w:rsidR="007909F8" w:rsidRPr="0081003A" w:rsidRDefault="007909F8" w:rsidP="00EB1F86">
            <w:pPr>
              <w:spacing w:line="276" w:lineRule="auto"/>
              <w:ind w:firstLine="60"/>
              <w:rPr>
                <w:rFonts w:ascii="Arial" w:hAnsi="Arial" w:cs="Arial"/>
              </w:rPr>
            </w:pPr>
            <w:r w:rsidRPr="0081003A">
              <w:rPr>
                <w:rFonts w:ascii="Arial" w:hAnsi="Arial" w:cs="Arial"/>
                <w:b/>
                <w:bCs/>
              </w:rPr>
              <w:t> </w:t>
            </w:r>
            <w:r w:rsidR="00531DC3" w:rsidRPr="0081003A">
              <w:rPr>
                <w:rFonts w:ascii="Arial" w:hAnsi="Arial" w:cs="Arial"/>
                <w:b/>
                <w:bCs/>
              </w:rPr>
              <w:t>159166,00</w:t>
            </w:r>
          </w:p>
        </w:tc>
      </w:tr>
      <w:tr w:rsidR="007909F8" w:rsidRPr="0081003A" w14:paraId="1F5A818D" w14:textId="77777777" w:rsidTr="00EB1F86">
        <w:trPr>
          <w:trHeight w:val="259"/>
        </w:trPr>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FB86EC" w14:textId="77777777" w:rsidR="007909F8" w:rsidRPr="0081003A" w:rsidRDefault="007909F8" w:rsidP="00EB1F86">
            <w:pPr>
              <w:spacing w:line="276" w:lineRule="auto"/>
              <w:ind w:firstLine="60"/>
              <w:jc w:val="center"/>
              <w:rPr>
                <w:rFonts w:ascii="Arial" w:hAnsi="Arial" w:cs="Arial"/>
              </w:rPr>
            </w:pPr>
            <w:r w:rsidRPr="0081003A">
              <w:rPr>
                <w:rFonts w:ascii="Arial" w:hAnsi="Arial" w:cs="Arial"/>
                <w:b/>
                <w:bCs/>
              </w:rPr>
              <w:t> </w:t>
            </w:r>
          </w:p>
        </w:tc>
        <w:tc>
          <w:tcPr>
            <w:tcW w:w="564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1F740040" w14:textId="77777777" w:rsidR="007909F8" w:rsidRPr="0081003A" w:rsidRDefault="007909F8" w:rsidP="00EB1F86">
            <w:pPr>
              <w:spacing w:line="276" w:lineRule="auto"/>
              <w:rPr>
                <w:rFonts w:ascii="Arial" w:hAnsi="Arial" w:cs="Arial"/>
              </w:rPr>
            </w:pPr>
            <w:r w:rsidRPr="0081003A">
              <w:rPr>
                <w:rFonts w:ascii="Arial" w:hAnsi="Arial" w:cs="Arial"/>
                <w:b/>
                <w:bCs/>
              </w:rPr>
              <w:t>IŠ VISO NUOSAVO KAPITALO IR ĮSIPAREIGOJIMŲ</w:t>
            </w:r>
          </w:p>
        </w:tc>
        <w:tc>
          <w:tcPr>
            <w:tcW w:w="1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3A5C1C" w14:textId="1530ED09" w:rsidR="007909F8" w:rsidRPr="0081003A" w:rsidRDefault="007909F8" w:rsidP="00EB1F86">
            <w:pPr>
              <w:spacing w:line="276" w:lineRule="auto"/>
              <w:ind w:firstLine="60"/>
              <w:jc w:val="center"/>
              <w:rPr>
                <w:rFonts w:ascii="Arial" w:hAnsi="Arial" w:cs="Arial"/>
              </w:rPr>
            </w:pPr>
            <w:r w:rsidRPr="0081003A">
              <w:rPr>
                <w:rFonts w:ascii="Arial" w:hAnsi="Arial" w:cs="Arial"/>
                <w:b/>
                <w:bCs/>
              </w:rPr>
              <w:t> </w:t>
            </w:r>
            <w:r w:rsidR="00350AD1" w:rsidRPr="0081003A">
              <w:rPr>
                <w:rFonts w:ascii="Arial" w:hAnsi="Arial" w:cs="Arial"/>
                <w:b/>
                <w:bCs/>
              </w:rPr>
              <w:t>892196,00</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EC753E" w14:textId="54E5B3FE" w:rsidR="007909F8" w:rsidRPr="0081003A" w:rsidRDefault="007909F8" w:rsidP="00EB1F86">
            <w:pPr>
              <w:spacing w:line="276" w:lineRule="auto"/>
              <w:ind w:firstLine="60"/>
              <w:rPr>
                <w:rFonts w:ascii="Arial" w:hAnsi="Arial" w:cs="Arial"/>
              </w:rPr>
            </w:pPr>
            <w:r w:rsidRPr="0081003A">
              <w:rPr>
                <w:rFonts w:ascii="Arial" w:hAnsi="Arial" w:cs="Arial"/>
                <w:b/>
                <w:bCs/>
              </w:rPr>
              <w:t> </w:t>
            </w:r>
            <w:r w:rsidR="00531DC3" w:rsidRPr="0081003A">
              <w:rPr>
                <w:rFonts w:ascii="Arial" w:hAnsi="Arial" w:cs="Arial"/>
                <w:b/>
                <w:bCs/>
              </w:rPr>
              <w:t>808758,00</w:t>
            </w:r>
          </w:p>
        </w:tc>
      </w:tr>
    </w:tbl>
    <w:p w14:paraId="02B80C91" w14:textId="77777777" w:rsidR="007909F8" w:rsidRPr="0081003A" w:rsidRDefault="007909F8" w:rsidP="00B71BF1">
      <w:pPr>
        <w:spacing w:line="360" w:lineRule="auto"/>
        <w:jc w:val="both"/>
        <w:rPr>
          <w:rFonts w:ascii="Arial" w:hAnsi="Arial" w:cs="Arial"/>
        </w:rPr>
      </w:pPr>
    </w:p>
    <w:p w14:paraId="10FAA3F9" w14:textId="77777777" w:rsidR="00E92D5E" w:rsidRPr="0081003A" w:rsidRDefault="00E92D5E" w:rsidP="004108A6">
      <w:pPr>
        <w:spacing w:line="276" w:lineRule="auto"/>
        <w:ind w:hanging="142"/>
        <w:jc w:val="center"/>
        <w:rPr>
          <w:rFonts w:ascii="Arial" w:hAnsi="Arial" w:cs="Arial"/>
          <w:b/>
        </w:rPr>
      </w:pPr>
      <w:r w:rsidRPr="0081003A">
        <w:rPr>
          <w:rFonts w:ascii="Arial" w:hAnsi="Arial" w:cs="Arial"/>
          <w:b/>
        </w:rPr>
        <w:t>Atsargos</w:t>
      </w:r>
    </w:p>
    <w:p w14:paraId="7A715095" w14:textId="77777777" w:rsidR="00E92D5E" w:rsidRPr="0081003A" w:rsidRDefault="00E92D5E" w:rsidP="00EB1F86">
      <w:pPr>
        <w:spacing w:line="276" w:lineRule="auto"/>
        <w:jc w:val="both"/>
        <w:rPr>
          <w:rFonts w:ascii="Arial" w:hAnsi="Arial" w:cs="Arial"/>
        </w:rPr>
      </w:pPr>
    </w:p>
    <w:p w14:paraId="682D6F1E" w14:textId="46DD46CD" w:rsidR="00E92D5E" w:rsidRPr="0081003A" w:rsidRDefault="00620093" w:rsidP="00EB1F86">
      <w:pPr>
        <w:spacing w:line="276" w:lineRule="auto"/>
        <w:ind w:firstLine="567"/>
        <w:jc w:val="both"/>
        <w:rPr>
          <w:rFonts w:ascii="Arial" w:hAnsi="Arial" w:cs="Arial"/>
        </w:rPr>
      </w:pPr>
      <w:r w:rsidRPr="0081003A">
        <w:rPr>
          <w:rFonts w:ascii="Arial" w:hAnsi="Arial" w:cs="Arial"/>
          <w:b/>
        </w:rPr>
        <w:t>Pastaba P08.</w:t>
      </w:r>
      <w:r w:rsidRPr="0081003A">
        <w:rPr>
          <w:rFonts w:ascii="Arial" w:hAnsi="Arial" w:cs="Arial"/>
        </w:rPr>
        <w:t xml:space="preserve"> A</w:t>
      </w:r>
      <w:r w:rsidR="00AB05D1" w:rsidRPr="0081003A">
        <w:rPr>
          <w:rFonts w:ascii="Arial" w:hAnsi="Arial" w:cs="Arial"/>
        </w:rPr>
        <w:t xml:space="preserve">tsargų apskaitai taikomas 8 VSAFAS „Atsargos“. Informacija apie atsargų balansinės vertės pasikeitimą per ataskaitinį laikotarpį pateikta šio standarto 1 priede. Per metus buvo įsigyta atsargų už </w:t>
      </w:r>
      <w:r w:rsidR="00147492" w:rsidRPr="0081003A">
        <w:rPr>
          <w:rFonts w:ascii="Arial" w:hAnsi="Arial" w:cs="Arial"/>
        </w:rPr>
        <w:t>1791713,84</w:t>
      </w:r>
      <w:r w:rsidR="00984241" w:rsidRPr="0081003A">
        <w:rPr>
          <w:rFonts w:ascii="Arial" w:hAnsi="Arial" w:cs="Arial"/>
        </w:rPr>
        <w:t xml:space="preserve"> </w:t>
      </w:r>
      <w:r w:rsidR="00DA7E94" w:rsidRPr="0081003A">
        <w:rPr>
          <w:rFonts w:ascii="Arial" w:hAnsi="Arial" w:cs="Arial"/>
        </w:rPr>
        <w:t>eurų</w:t>
      </w:r>
      <w:r w:rsidR="00AB05D1" w:rsidRPr="0081003A">
        <w:rPr>
          <w:rFonts w:ascii="Arial" w:hAnsi="Arial" w:cs="Arial"/>
        </w:rPr>
        <w:t xml:space="preserve">, </w:t>
      </w:r>
      <w:r w:rsidR="00577983" w:rsidRPr="0081003A">
        <w:rPr>
          <w:rFonts w:ascii="Arial" w:hAnsi="Arial" w:cs="Arial"/>
        </w:rPr>
        <w:t xml:space="preserve">iš kurių nemokamai gauta atsargų įsigijimo savikaina </w:t>
      </w:r>
      <w:r w:rsidR="002B1AB5" w:rsidRPr="0081003A">
        <w:rPr>
          <w:rFonts w:ascii="Arial" w:hAnsi="Arial" w:cs="Arial"/>
        </w:rPr>
        <w:t>15958,37</w:t>
      </w:r>
      <w:r w:rsidR="002A5D99" w:rsidRPr="0081003A">
        <w:rPr>
          <w:rFonts w:ascii="Arial" w:hAnsi="Arial" w:cs="Arial"/>
        </w:rPr>
        <w:t xml:space="preserve"> </w:t>
      </w:r>
      <w:r w:rsidR="006311FF" w:rsidRPr="0081003A">
        <w:rPr>
          <w:rFonts w:ascii="Arial" w:hAnsi="Arial" w:cs="Arial"/>
        </w:rPr>
        <w:t>eurų</w:t>
      </w:r>
      <w:r w:rsidR="00AB05D1" w:rsidRPr="0081003A">
        <w:rPr>
          <w:rFonts w:ascii="Arial" w:hAnsi="Arial" w:cs="Arial"/>
        </w:rPr>
        <w:t xml:space="preserve">. </w:t>
      </w:r>
      <w:r w:rsidR="007C545B" w:rsidRPr="0081003A">
        <w:rPr>
          <w:rFonts w:ascii="Arial" w:hAnsi="Arial" w:cs="Arial"/>
        </w:rPr>
        <w:t xml:space="preserve">Valstybei nuosavybės teise priklausančių Savivaldybės patikėjimo teise valdomų atsargų Savivaldybės administracija neturi. </w:t>
      </w:r>
      <w:r w:rsidR="00AB05D1" w:rsidRPr="0081003A">
        <w:rPr>
          <w:rFonts w:ascii="Arial" w:hAnsi="Arial" w:cs="Arial"/>
        </w:rPr>
        <w:t xml:space="preserve">Įstaigos veikloje sunaudota atsargų už </w:t>
      </w:r>
      <w:r w:rsidR="00E42331" w:rsidRPr="0081003A">
        <w:rPr>
          <w:rFonts w:ascii="Arial" w:hAnsi="Arial" w:cs="Arial"/>
        </w:rPr>
        <w:t>855527,66</w:t>
      </w:r>
      <w:r w:rsidR="00984241" w:rsidRPr="0081003A">
        <w:rPr>
          <w:rFonts w:ascii="Arial" w:hAnsi="Arial" w:cs="Arial"/>
        </w:rPr>
        <w:t xml:space="preserve"> </w:t>
      </w:r>
      <w:r w:rsidR="000F3E33" w:rsidRPr="0081003A">
        <w:rPr>
          <w:rFonts w:ascii="Arial" w:hAnsi="Arial" w:cs="Arial"/>
        </w:rPr>
        <w:t>eurų</w:t>
      </w:r>
      <w:r w:rsidR="00AB05D1" w:rsidRPr="0081003A">
        <w:rPr>
          <w:rFonts w:ascii="Arial" w:hAnsi="Arial" w:cs="Arial"/>
        </w:rPr>
        <w:t xml:space="preserve"> ir perleista</w:t>
      </w:r>
      <w:r w:rsidR="00577983" w:rsidRPr="0081003A">
        <w:rPr>
          <w:rFonts w:ascii="Arial" w:hAnsi="Arial" w:cs="Arial"/>
        </w:rPr>
        <w:t xml:space="preserve"> (paskirstyta)</w:t>
      </w:r>
      <w:r w:rsidR="00AB05D1" w:rsidRPr="0081003A">
        <w:rPr>
          <w:rFonts w:ascii="Arial" w:hAnsi="Arial" w:cs="Arial"/>
        </w:rPr>
        <w:t xml:space="preserve"> už </w:t>
      </w:r>
      <w:r w:rsidR="00E42331" w:rsidRPr="0081003A">
        <w:rPr>
          <w:rFonts w:ascii="Arial" w:hAnsi="Arial" w:cs="Arial"/>
        </w:rPr>
        <w:t>296968,62</w:t>
      </w:r>
      <w:r w:rsidR="00984241" w:rsidRPr="0081003A">
        <w:rPr>
          <w:rFonts w:ascii="Arial" w:hAnsi="Arial" w:cs="Arial"/>
        </w:rPr>
        <w:t xml:space="preserve"> </w:t>
      </w:r>
      <w:r w:rsidR="00000BE3" w:rsidRPr="0081003A">
        <w:rPr>
          <w:rFonts w:ascii="Arial" w:hAnsi="Arial" w:cs="Arial"/>
        </w:rPr>
        <w:t>eurų</w:t>
      </w:r>
      <w:r w:rsidR="00AB05D1" w:rsidRPr="0081003A">
        <w:rPr>
          <w:rFonts w:ascii="Arial" w:hAnsi="Arial" w:cs="Arial"/>
        </w:rPr>
        <w:t>. Ūkinis inventorius apskaitomas nebalansinėje sąskaitoje.</w:t>
      </w:r>
      <w:r w:rsidR="00090BDE" w:rsidRPr="0081003A">
        <w:rPr>
          <w:rFonts w:ascii="Arial" w:hAnsi="Arial" w:cs="Arial"/>
        </w:rPr>
        <w:t xml:space="preserve"> Atsargoms nuvertėjimas skaičiuojamas nebuvo.</w:t>
      </w:r>
    </w:p>
    <w:p w14:paraId="320CD001" w14:textId="77777777" w:rsidR="00AB05D1" w:rsidRPr="0081003A" w:rsidRDefault="00AB05D1" w:rsidP="00EB1F86">
      <w:pPr>
        <w:spacing w:line="276" w:lineRule="auto"/>
        <w:jc w:val="both"/>
        <w:rPr>
          <w:rFonts w:ascii="Arial" w:hAnsi="Arial" w:cs="Arial"/>
          <w:highlight w:val="yellow"/>
        </w:rPr>
      </w:pPr>
    </w:p>
    <w:p w14:paraId="309484BD" w14:textId="77777777" w:rsidR="00620093" w:rsidRPr="0081003A" w:rsidRDefault="007C545B" w:rsidP="00EB1F86">
      <w:pPr>
        <w:spacing w:line="276" w:lineRule="auto"/>
        <w:jc w:val="center"/>
        <w:rPr>
          <w:rFonts w:ascii="Arial" w:hAnsi="Arial" w:cs="Arial"/>
          <w:b/>
        </w:rPr>
      </w:pPr>
      <w:r w:rsidRPr="0081003A">
        <w:rPr>
          <w:rFonts w:ascii="Arial" w:hAnsi="Arial" w:cs="Arial"/>
          <w:b/>
        </w:rPr>
        <w:t>Informacija apie išankstinius apmokėjimus ir p</w:t>
      </w:r>
      <w:r w:rsidR="00EF3B13" w:rsidRPr="0081003A">
        <w:rPr>
          <w:rFonts w:ascii="Arial" w:hAnsi="Arial" w:cs="Arial"/>
          <w:b/>
        </w:rPr>
        <w:t>er vienerius metus g</w:t>
      </w:r>
      <w:r w:rsidRPr="0081003A">
        <w:rPr>
          <w:rFonts w:ascii="Arial" w:hAnsi="Arial" w:cs="Arial"/>
          <w:b/>
        </w:rPr>
        <w:t>autinas suma</w:t>
      </w:r>
      <w:r w:rsidR="00620093" w:rsidRPr="0081003A">
        <w:rPr>
          <w:rFonts w:ascii="Arial" w:hAnsi="Arial" w:cs="Arial"/>
          <w:b/>
        </w:rPr>
        <w:t>s</w:t>
      </w:r>
    </w:p>
    <w:p w14:paraId="4CB52059" w14:textId="77777777" w:rsidR="00620093" w:rsidRPr="0081003A" w:rsidRDefault="00620093" w:rsidP="00EB1F86">
      <w:pPr>
        <w:spacing w:line="276" w:lineRule="auto"/>
        <w:jc w:val="center"/>
        <w:rPr>
          <w:rFonts w:ascii="Arial" w:hAnsi="Arial" w:cs="Arial"/>
          <w:b/>
          <w:highlight w:val="yellow"/>
        </w:rPr>
      </w:pPr>
    </w:p>
    <w:p w14:paraId="5BA6E06E" w14:textId="70A74F06" w:rsidR="007C545B" w:rsidRPr="0081003A" w:rsidRDefault="007C545B" w:rsidP="00EB1F86">
      <w:pPr>
        <w:spacing w:line="276" w:lineRule="auto"/>
        <w:ind w:firstLine="567"/>
        <w:jc w:val="both"/>
        <w:rPr>
          <w:rFonts w:ascii="Arial" w:hAnsi="Arial" w:cs="Arial"/>
        </w:rPr>
      </w:pPr>
      <w:r w:rsidRPr="0081003A">
        <w:rPr>
          <w:rFonts w:ascii="Arial" w:hAnsi="Arial" w:cs="Arial"/>
          <w:b/>
        </w:rPr>
        <w:t xml:space="preserve">Pastaba P09. </w:t>
      </w:r>
      <w:r w:rsidRPr="0081003A">
        <w:rPr>
          <w:rFonts w:ascii="Arial" w:hAnsi="Arial" w:cs="Arial"/>
        </w:rPr>
        <w:t>Išankstiniai mokėjimai 20</w:t>
      </w:r>
      <w:r w:rsidR="0044332A" w:rsidRPr="0081003A">
        <w:rPr>
          <w:rFonts w:ascii="Arial" w:hAnsi="Arial" w:cs="Arial"/>
        </w:rPr>
        <w:t>2</w:t>
      </w:r>
      <w:r w:rsidR="00DA7FFB" w:rsidRPr="0081003A">
        <w:rPr>
          <w:rFonts w:ascii="Arial" w:hAnsi="Arial" w:cs="Arial"/>
        </w:rPr>
        <w:t>5</w:t>
      </w:r>
      <w:r w:rsidRPr="0081003A">
        <w:rPr>
          <w:rFonts w:ascii="Arial" w:hAnsi="Arial" w:cs="Arial"/>
        </w:rPr>
        <w:t xml:space="preserve">-12-31 sudarė </w:t>
      </w:r>
      <w:r w:rsidR="00AB7D02" w:rsidRPr="0081003A">
        <w:rPr>
          <w:rFonts w:ascii="Arial" w:hAnsi="Arial" w:cs="Arial"/>
        </w:rPr>
        <w:t>338366,47</w:t>
      </w:r>
      <w:r w:rsidR="00984241" w:rsidRPr="0081003A">
        <w:rPr>
          <w:rFonts w:ascii="Arial" w:hAnsi="Arial" w:cs="Arial"/>
        </w:rPr>
        <w:t xml:space="preserve"> </w:t>
      </w:r>
      <w:r w:rsidR="000E7A64" w:rsidRPr="0081003A">
        <w:rPr>
          <w:rFonts w:ascii="Arial" w:hAnsi="Arial" w:cs="Arial"/>
        </w:rPr>
        <w:t>eurų</w:t>
      </w:r>
      <w:r w:rsidRPr="0081003A">
        <w:rPr>
          <w:rFonts w:ascii="Arial" w:hAnsi="Arial" w:cs="Arial"/>
        </w:rPr>
        <w:t xml:space="preserve">, tai </w:t>
      </w:r>
      <w:r w:rsidR="00DB2C9C" w:rsidRPr="0081003A">
        <w:rPr>
          <w:rFonts w:ascii="Arial" w:hAnsi="Arial" w:cs="Arial"/>
        </w:rPr>
        <w:t>168417,65</w:t>
      </w:r>
      <w:r w:rsidR="00984241" w:rsidRPr="0081003A">
        <w:rPr>
          <w:rFonts w:ascii="Arial" w:hAnsi="Arial" w:cs="Arial"/>
        </w:rPr>
        <w:t xml:space="preserve"> </w:t>
      </w:r>
      <w:r w:rsidR="002F5C4F" w:rsidRPr="0081003A">
        <w:rPr>
          <w:rFonts w:ascii="Arial" w:hAnsi="Arial" w:cs="Arial"/>
        </w:rPr>
        <w:t>eurų</w:t>
      </w:r>
      <w:r w:rsidRPr="0081003A">
        <w:rPr>
          <w:rFonts w:ascii="Arial" w:hAnsi="Arial" w:cs="Arial"/>
        </w:rPr>
        <w:t xml:space="preserve"> – </w:t>
      </w:r>
      <w:r w:rsidR="00280CAD" w:rsidRPr="0081003A">
        <w:rPr>
          <w:rFonts w:ascii="Arial" w:hAnsi="Arial" w:cs="Arial"/>
        </w:rPr>
        <w:t xml:space="preserve">kitos ateinančių laikotarpių sąnaudos </w:t>
      </w:r>
      <w:r w:rsidRPr="0081003A">
        <w:rPr>
          <w:rFonts w:ascii="Arial" w:hAnsi="Arial" w:cs="Arial"/>
        </w:rPr>
        <w:t>pagal pateiktas išankstinio mokėjimo s</w:t>
      </w:r>
      <w:r w:rsidR="00856027" w:rsidRPr="0081003A">
        <w:rPr>
          <w:rFonts w:ascii="Arial" w:hAnsi="Arial" w:cs="Arial"/>
        </w:rPr>
        <w:t>ą</w:t>
      </w:r>
      <w:r w:rsidRPr="0081003A">
        <w:rPr>
          <w:rFonts w:ascii="Arial" w:hAnsi="Arial" w:cs="Arial"/>
        </w:rPr>
        <w:t>skaitas pervestos lėšos už spaudą</w:t>
      </w:r>
      <w:r w:rsidR="00856027" w:rsidRPr="0081003A">
        <w:rPr>
          <w:rFonts w:ascii="Arial" w:hAnsi="Arial" w:cs="Arial"/>
        </w:rPr>
        <w:t>,</w:t>
      </w:r>
      <w:r w:rsidRPr="0081003A">
        <w:rPr>
          <w:rFonts w:ascii="Arial" w:hAnsi="Arial" w:cs="Arial"/>
        </w:rPr>
        <w:t xml:space="preserve"> lengvųjų automobilių</w:t>
      </w:r>
      <w:r w:rsidR="00AB1232" w:rsidRPr="0081003A">
        <w:rPr>
          <w:rFonts w:ascii="Arial" w:hAnsi="Arial" w:cs="Arial"/>
        </w:rPr>
        <w:t>, darbuotojų</w:t>
      </w:r>
      <w:r w:rsidRPr="0081003A">
        <w:rPr>
          <w:rFonts w:ascii="Arial" w:hAnsi="Arial" w:cs="Arial"/>
        </w:rPr>
        <w:t xml:space="preserve"> </w:t>
      </w:r>
      <w:r w:rsidR="00856027" w:rsidRPr="0081003A">
        <w:rPr>
          <w:rFonts w:ascii="Arial" w:hAnsi="Arial" w:cs="Arial"/>
        </w:rPr>
        <w:t xml:space="preserve">bei turto </w:t>
      </w:r>
      <w:r w:rsidRPr="0081003A">
        <w:rPr>
          <w:rFonts w:ascii="Arial" w:hAnsi="Arial" w:cs="Arial"/>
        </w:rPr>
        <w:t>draudim</w:t>
      </w:r>
      <w:r w:rsidR="00856027" w:rsidRPr="0081003A">
        <w:rPr>
          <w:rFonts w:ascii="Arial" w:hAnsi="Arial" w:cs="Arial"/>
        </w:rPr>
        <w:t>us</w:t>
      </w:r>
      <w:r w:rsidR="0097783A" w:rsidRPr="0081003A">
        <w:rPr>
          <w:rFonts w:ascii="Arial" w:hAnsi="Arial" w:cs="Arial"/>
        </w:rPr>
        <w:t>,</w:t>
      </w:r>
      <w:r w:rsidR="00856027" w:rsidRPr="0081003A">
        <w:rPr>
          <w:rFonts w:ascii="Arial" w:hAnsi="Arial" w:cs="Arial"/>
        </w:rPr>
        <w:t xml:space="preserve"> </w:t>
      </w:r>
      <w:r w:rsidR="00E25F13" w:rsidRPr="0081003A">
        <w:rPr>
          <w:rFonts w:ascii="Arial" w:hAnsi="Arial" w:cs="Arial"/>
        </w:rPr>
        <w:t>26695,86</w:t>
      </w:r>
      <w:r w:rsidR="00625769" w:rsidRPr="0081003A">
        <w:rPr>
          <w:rFonts w:ascii="Arial" w:hAnsi="Arial" w:cs="Arial"/>
        </w:rPr>
        <w:t xml:space="preserve"> </w:t>
      </w:r>
      <w:r w:rsidR="003017B8" w:rsidRPr="0081003A">
        <w:rPr>
          <w:rFonts w:ascii="Arial" w:hAnsi="Arial" w:cs="Arial"/>
        </w:rPr>
        <w:lastRenderedPageBreak/>
        <w:t>eurų</w:t>
      </w:r>
      <w:r w:rsidR="00625769" w:rsidRPr="0081003A">
        <w:rPr>
          <w:rFonts w:ascii="Arial" w:hAnsi="Arial" w:cs="Arial"/>
        </w:rPr>
        <w:t xml:space="preserve"> - ateinančių laikotarpių sąnaudos ne viešojo sektoriaus subjektų pavedimams vykdyti, </w:t>
      </w:r>
      <w:r w:rsidR="00E25F13" w:rsidRPr="0081003A">
        <w:rPr>
          <w:rFonts w:ascii="Arial" w:hAnsi="Arial" w:cs="Arial"/>
        </w:rPr>
        <w:t>22181,76</w:t>
      </w:r>
      <w:r w:rsidR="0044332A" w:rsidRPr="0081003A">
        <w:rPr>
          <w:rFonts w:ascii="Arial" w:hAnsi="Arial" w:cs="Arial"/>
        </w:rPr>
        <w:t xml:space="preserve"> </w:t>
      </w:r>
      <w:r w:rsidR="00E600A5" w:rsidRPr="0081003A">
        <w:rPr>
          <w:rFonts w:ascii="Arial" w:hAnsi="Arial" w:cs="Arial"/>
        </w:rPr>
        <w:t>eurų</w:t>
      </w:r>
      <w:r w:rsidR="00280CAD" w:rsidRPr="0081003A">
        <w:rPr>
          <w:rFonts w:ascii="Arial" w:hAnsi="Arial" w:cs="Arial"/>
        </w:rPr>
        <w:t xml:space="preserve"> - išankstiniai apmokėjimai</w:t>
      </w:r>
      <w:r w:rsidR="00AB1232" w:rsidRPr="0081003A">
        <w:rPr>
          <w:rFonts w:ascii="Arial" w:hAnsi="Arial" w:cs="Arial"/>
        </w:rPr>
        <w:t xml:space="preserve"> </w:t>
      </w:r>
      <w:r w:rsidR="00856027" w:rsidRPr="0081003A">
        <w:rPr>
          <w:rFonts w:ascii="Arial" w:hAnsi="Arial" w:cs="Arial"/>
        </w:rPr>
        <w:t>viešojo sektoriaus subjektams pavedimams vykdyti</w:t>
      </w:r>
      <w:r w:rsidR="0097783A" w:rsidRPr="0081003A">
        <w:rPr>
          <w:rFonts w:ascii="Arial" w:hAnsi="Arial" w:cs="Arial"/>
        </w:rPr>
        <w:t xml:space="preserve"> </w:t>
      </w:r>
      <w:r w:rsidR="00AB1232" w:rsidRPr="0081003A">
        <w:rPr>
          <w:rFonts w:ascii="Arial" w:hAnsi="Arial" w:cs="Arial"/>
        </w:rPr>
        <w:t xml:space="preserve">finansavimas skirtas projektų veikloms vykdyti, </w:t>
      </w:r>
      <w:r w:rsidRPr="0081003A">
        <w:rPr>
          <w:rFonts w:ascii="Arial" w:hAnsi="Arial" w:cs="Arial"/>
        </w:rPr>
        <w:t xml:space="preserve">bei </w:t>
      </w:r>
      <w:r w:rsidR="00E25F13" w:rsidRPr="0081003A">
        <w:rPr>
          <w:rFonts w:ascii="Arial" w:hAnsi="Arial" w:cs="Arial"/>
        </w:rPr>
        <w:t>121061,20</w:t>
      </w:r>
      <w:r w:rsidR="00FE2A80" w:rsidRPr="0081003A">
        <w:rPr>
          <w:rFonts w:ascii="Arial" w:hAnsi="Arial" w:cs="Arial"/>
        </w:rPr>
        <w:t xml:space="preserve"> </w:t>
      </w:r>
      <w:r w:rsidR="00531F93" w:rsidRPr="0081003A">
        <w:rPr>
          <w:rFonts w:ascii="Arial" w:hAnsi="Arial" w:cs="Arial"/>
        </w:rPr>
        <w:t>eurų</w:t>
      </w:r>
      <w:r w:rsidRPr="0081003A">
        <w:rPr>
          <w:rFonts w:ascii="Arial" w:hAnsi="Arial" w:cs="Arial"/>
        </w:rPr>
        <w:t xml:space="preserve"> – </w:t>
      </w:r>
      <w:r w:rsidR="0097783A" w:rsidRPr="0081003A">
        <w:rPr>
          <w:rFonts w:ascii="Arial" w:hAnsi="Arial" w:cs="Arial"/>
        </w:rPr>
        <w:t xml:space="preserve">išankstiniai apmokėjimai tiekėjams </w:t>
      </w:r>
      <w:r w:rsidRPr="0081003A">
        <w:rPr>
          <w:rFonts w:ascii="Arial" w:hAnsi="Arial" w:cs="Arial"/>
        </w:rPr>
        <w:t xml:space="preserve">pervestos lėšos </w:t>
      </w:r>
      <w:r w:rsidR="004B7B55" w:rsidRPr="0081003A">
        <w:rPr>
          <w:rFonts w:ascii="Arial" w:hAnsi="Arial" w:cs="Arial"/>
        </w:rPr>
        <w:t xml:space="preserve">už elektros įrenginių prijungimą, iškėlimą, </w:t>
      </w:r>
      <w:r w:rsidR="00E144E8" w:rsidRPr="0081003A">
        <w:rPr>
          <w:rFonts w:ascii="Arial" w:hAnsi="Arial" w:cs="Arial"/>
        </w:rPr>
        <w:t>spaudinius</w:t>
      </w:r>
      <w:r w:rsidR="00DF3DC4" w:rsidRPr="0081003A">
        <w:rPr>
          <w:rFonts w:ascii="Arial" w:hAnsi="Arial" w:cs="Arial"/>
        </w:rPr>
        <w:t>.</w:t>
      </w:r>
      <w:r w:rsidR="00FE2A80" w:rsidRPr="0081003A">
        <w:rPr>
          <w:rFonts w:ascii="Arial" w:hAnsi="Arial" w:cs="Arial"/>
        </w:rPr>
        <w:t xml:space="preserve"> </w:t>
      </w:r>
    </w:p>
    <w:p w14:paraId="6F1D5B2C" w14:textId="77777777" w:rsidR="00550CA8" w:rsidRPr="0081003A" w:rsidRDefault="00550CA8" w:rsidP="00550CA8">
      <w:pPr>
        <w:spacing w:line="360" w:lineRule="auto"/>
        <w:jc w:val="both"/>
        <w:rPr>
          <w:rFonts w:ascii="Arial" w:hAnsi="Arial" w:cs="Arial"/>
        </w:rPr>
      </w:pPr>
      <w:r w:rsidRPr="0081003A">
        <w:rPr>
          <w:rFonts w:ascii="Arial" w:hAnsi="Arial" w:cs="Arial"/>
        </w:rPr>
        <w:t> </w:t>
      </w:r>
    </w:p>
    <w:tbl>
      <w:tblPr>
        <w:tblW w:w="9914" w:type="dxa"/>
        <w:tblCellMar>
          <w:left w:w="0" w:type="dxa"/>
          <w:right w:w="0" w:type="dxa"/>
        </w:tblCellMar>
        <w:tblLook w:val="04A0" w:firstRow="1" w:lastRow="0" w:firstColumn="1" w:lastColumn="0" w:noHBand="0" w:noVBand="1"/>
      </w:tblPr>
      <w:tblGrid>
        <w:gridCol w:w="840"/>
        <w:gridCol w:w="283"/>
        <w:gridCol w:w="5530"/>
        <w:gridCol w:w="1537"/>
        <w:gridCol w:w="1724"/>
      </w:tblGrid>
      <w:tr w:rsidR="0081003A" w:rsidRPr="0081003A" w14:paraId="12F0C120" w14:textId="77777777" w:rsidTr="00EB1F86">
        <w:trPr>
          <w:trHeight w:val="1702"/>
          <w:tblHeader/>
        </w:trPr>
        <w:tc>
          <w:tcPr>
            <w:tcW w:w="8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3FAAF8" w14:textId="77777777" w:rsidR="00550CA8" w:rsidRPr="0081003A" w:rsidRDefault="00550CA8" w:rsidP="00EB1F86">
            <w:pPr>
              <w:spacing w:line="276" w:lineRule="auto"/>
              <w:jc w:val="center"/>
              <w:rPr>
                <w:rFonts w:ascii="Arial" w:hAnsi="Arial" w:cs="Arial"/>
              </w:rPr>
            </w:pPr>
            <w:r w:rsidRPr="0081003A">
              <w:rPr>
                <w:rFonts w:ascii="Arial" w:hAnsi="Arial" w:cs="Arial"/>
                <w:b/>
                <w:bCs/>
              </w:rPr>
              <w:t>Eil. Nr.</w:t>
            </w:r>
          </w:p>
        </w:tc>
        <w:tc>
          <w:tcPr>
            <w:tcW w:w="5813" w:type="dxa"/>
            <w:gridSpan w:val="2"/>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298ED79E" w14:textId="77777777" w:rsidR="00550CA8" w:rsidRPr="0081003A" w:rsidRDefault="00550CA8" w:rsidP="00EB1F86">
            <w:pPr>
              <w:spacing w:line="276" w:lineRule="auto"/>
              <w:jc w:val="center"/>
              <w:rPr>
                <w:rFonts w:ascii="Arial" w:hAnsi="Arial" w:cs="Arial"/>
              </w:rPr>
            </w:pPr>
            <w:r w:rsidRPr="0081003A">
              <w:rPr>
                <w:rFonts w:ascii="Arial" w:hAnsi="Arial" w:cs="Arial"/>
                <w:b/>
                <w:bCs/>
              </w:rPr>
              <w:t>Straipsnio pavadinimas</w:t>
            </w:r>
          </w:p>
        </w:tc>
        <w:tc>
          <w:tcPr>
            <w:tcW w:w="15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F294F9" w14:textId="77777777" w:rsidR="00550CA8" w:rsidRPr="0081003A" w:rsidRDefault="00550CA8" w:rsidP="00EB1F86">
            <w:pPr>
              <w:spacing w:line="276" w:lineRule="auto"/>
              <w:jc w:val="center"/>
              <w:rPr>
                <w:rFonts w:ascii="Arial" w:hAnsi="Arial" w:cs="Arial"/>
              </w:rPr>
            </w:pPr>
            <w:r w:rsidRPr="0081003A">
              <w:rPr>
                <w:rFonts w:ascii="Arial" w:hAnsi="Arial" w:cs="Arial"/>
                <w:b/>
                <w:bCs/>
              </w:rPr>
              <w:t>Paskutinė ataskaitinio laikotarpio diena</w:t>
            </w:r>
          </w:p>
        </w:tc>
        <w:tc>
          <w:tcPr>
            <w:tcW w:w="17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04A06B9" w14:textId="77777777" w:rsidR="00550CA8" w:rsidRPr="0081003A" w:rsidRDefault="00550CA8" w:rsidP="00EB1F86">
            <w:pPr>
              <w:spacing w:line="276" w:lineRule="auto"/>
              <w:jc w:val="center"/>
              <w:rPr>
                <w:rFonts w:ascii="Arial" w:hAnsi="Arial" w:cs="Arial"/>
              </w:rPr>
            </w:pPr>
            <w:r w:rsidRPr="0081003A">
              <w:rPr>
                <w:rFonts w:ascii="Arial" w:hAnsi="Arial" w:cs="Arial"/>
                <w:b/>
                <w:bCs/>
              </w:rPr>
              <w:t>Paskutinė praėjusio ataskaitinio laikotarpio diena</w:t>
            </w:r>
          </w:p>
        </w:tc>
      </w:tr>
      <w:tr w:rsidR="0081003A" w:rsidRPr="0081003A" w14:paraId="3E91C005" w14:textId="77777777" w:rsidTr="00EB1F86">
        <w:trPr>
          <w:trHeight w:val="300"/>
          <w:tblHeader/>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2D9AE7" w14:textId="77777777" w:rsidR="00550CA8" w:rsidRPr="0081003A" w:rsidRDefault="00550CA8" w:rsidP="00EB1F86">
            <w:pPr>
              <w:spacing w:line="276" w:lineRule="auto"/>
              <w:jc w:val="center"/>
              <w:rPr>
                <w:rFonts w:ascii="Arial" w:hAnsi="Arial" w:cs="Arial"/>
              </w:rPr>
            </w:pPr>
            <w:r w:rsidRPr="0081003A">
              <w:rPr>
                <w:rFonts w:ascii="Arial" w:hAnsi="Arial" w:cs="Arial"/>
              </w:rPr>
              <w:t>1</w:t>
            </w:r>
          </w:p>
        </w:tc>
        <w:tc>
          <w:tcPr>
            <w:tcW w:w="5813" w:type="dxa"/>
            <w:gridSpan w:val="2"/>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259C6530" w14:textId="77777777" w:rsidR="00550CA8" w:rsidRPr="0081003A" w:rsidRDefault="00550CA8" w:rsidP="00EB1F86">
            <w:pPr>
              <w:spacing w:line="276" w:lineRule="auto"/>
              <w:jc w:val="center"/>
              <w:rPr>
                <w:rFonts w:ascii="Arial" w:hAnsi="Arial" w:cs="Arial"/>
              </w:rPr>
            </w:pPr>
            <w:r w:rsidRPr="0081003A">
              <w:rPr>
                <w:rFonts w:ascii="Arial" w:hAnsi="Arial" w:cs="Arial"/>
              </w:rPr>
              <w:t>2</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E2B109" w14:textId="77777777" w:rsidR="00550CA8" w:rsidRPr="0081003A" w:rsidRDefault="00550CA8" w:rsidP="00EB1F86">
            <w:pPr>
              <w:spacing w:line="276" w:lineRule="auto"/>
              <w:jc w:val="center"/>
              <w:rPr>
                <w:rFonts w:ascii="Arial" w:hAnsi="Arial" w:cs="Arial"/>
              </w:rPr>
            </w:pPr>
            <w:r w:rsidRPr="0081003A">
              <w:rPr>
                <w:rFonts w:ascii="Arial" w:hAnsi="Arial" w:cs="Arial"/>
              </w:rPr>
              <w:t>3</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AE94DD" w14:textId="77777777" w:rsidR="00550CA8" w:rsidRPr="0081003A" w:rsidRDefault="00550CA8" w:rsidP="00EB1F86">
            <w:pPr>
              <w:spacing w:line="276" w:lineRule="auto"/>
              <w:jc w:val="center"/>
              <w:rPr>
                <w:rFonts w:ascii="Arial" w:hAnsi="Arial" w:cs="Arial"/>
              </w:rPr>
            </w:pPr>
            <w:r w:rsidRPr="0081003A">
              <w:rPr>
                <w:rFonts w:ascii="Arial" w:hAnsi="Arial" w:cs="Arial"/>
              </w:rPr>
              <w:t>4</w:t>
            </w:r>
          </w:p>
        </w:tc>
      </w:tr>
      <w:tr w:rsidR="0081003A" w:rsidRPr="0081003A" w14:paraId="713D7F86" w14:textId="77777777" w:rsidTr="00EB1F86">
        <w:trPr>
          <w:trHeight w:val="28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806292" w14:textId="77777777" w:rsidR="00550CA8" w:rsidRPr="0081003A" w:rsidRDefault="00550CA8" w:rsidP="00EB1F86">
            <w:pPr>
              <w:spacing w:line="276" w:lineRule="auto"/>
              <w:jc w:val="both"/>
              <w:rPr>
                <w:rFonts w:ascii="Arial" w:hAnsi="Arial" w:cs="Arial"/>
              </w:rPr>
            </w:pPr>
            <w:r w:rsidRPr="0081003A">
              <w:rPr>
                <w:rFonts w:ascii="Arial" w:hAnsi="Arial" w:cs="Arial"/>
                <w:b/>
                <w:bCs/>
              </w:rPr>
              <w:t>1.</w:t>
            </w:r>
          </w:p>
        </w:tc>
        <w:tc>
          <w:tcPr>
            <w:tcW w:w="5813" w:type="dxa"/>
            <w:gridSpan w:val="2"/>
            <w:tcBorders>
              <w:top w:val="nil"/>
              <w:left w:val="nil"/>
              <w:bottom w:val="single" w:sz="8" w:space="0" w:color="auto"/>
              <w:right w:val="single" w:sz="8" w:space="0" w:color="000000"/>
            </w:tcBorders>
            <w:tcMar>
              <w:top w:w="0" w:type="dxa"/>
              <w:left w:w="108" w:type="dxa"/>
              <w:bottom w:w="0" w:type="dxa"/>
              <w:right w:w="108" w:type="dxa"/>
            </w:tcMar>
            <w:hideMark/>
          </w:tcPr>
          <w:p w14:paraId="70526450" w14:textId="77777777" w:rsidR="00550CA8" w:rsidRPr="0081003A" w:rsidRDefault="00550CA8" w:rsidP="00EB1F86">
            <w:pPr>
              <w:spacing w:line="276" w:lineRule="auto"/>
              <w:jc w:val="both"/>
              <w:rPr>
                <w:rFonts w:ascii="Arial" w:hAnsi="Arial" w:cs="Arial"/>
              </w:rPr>
            </w:pPr>
            <w:r w:rsidRPr="0081003A">
              <w:rPr>
                <w:rFonts w:ascii="Arial" w:hAnsi="Arial" w:cs="Arial"/>
                <w:b/>
                <w:bCs/>
              </w:rPr>
              <w:t>Išankstinių apmokėjimų įsigijimo savikaina</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DF32D9" w14:textId="1D59C6E2" w:rsidR="00550CA8" w:rsidRPr="0081003A" w:rsidRDefault="00550CA8" w:rsidP="00EB1F86">
            <w:pPr>
              <w:spacing w:line="276" w:lineRule="auto"/>
              <w:jc w:val="both"/>
              <w:rPr>
                <w:rFonts w:ascii="Arial" w:hAnsi="Arial" w:cs="Arial"/>
              </w:rPr>
            </w:pPr>
            <w:r w:rsidRPr="0081003A">
              <w:rPr>
                <w:rFonts w:ascii="Arial" w:hAnsi="Arial" w:cs="Arial"/>
              </w:rPr>
              <w:t> </w:t>
            </w:r>
            <w:r w:rsidR="008A6554" w:rsidRPr="0081003A">
              <w:rPr>
                <w:rFonts w:ascii="Arial" w:hAnsi="Arial" w:cs="Arial"/>
              </w:rPr>
              <w:t>338366,47</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AE63F5" w14:textId="09E07520" w:rsidR="00550CA8" w:rsidRPr="0081003A" w:rsidRDefault="008A6554" w:rsidP="00EB1F86">
            <w:pPr>
              <w:spacing w:line="276" w:lineRule="auto"/>
              <w:jc w:val="both"/>
              <w:rPr>
                <w:rFonts w:ascii="Arial" w:hAnsi="Arial" w:cs="Arial"/>
              </w:rPr>
            </w:pPr>
            <w:r w:rsidRPr="0081003A">
              <w:rPr>
                <w:rFonts w:ascii="Arial" w:hAnsi="Arial" w:cs="Arial"/>
              </w:rPr>
              <w:t>263815,36</w:t>
            </w:r>
            <w:r w:rsidR="00550CA8" w:rsidRPr="0081003A">
              <w:rPr>
                <w:rFonts w:ascii="Arial" w:hAnsi="Arial" w:cs="Arial"/>
              </w:rPr>
              <w:t> </w:t>
            </w:r>
          </w:p>
        </w:tc>
      </w:tr>
      <w:tr w:rsidR="0081003A" w:rsidRPr="0081003A" w14:paraId="719B2658" w14:textId="77777777" w:rsidTr="00EB1F86">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52297F" w14:textId="77777777" w:rsidR="00550CA8" w:rsidRPr="0081003A" w:rsidRDefault="00550CA8" w:rsidP="00EB1F86">
            <w:pPr>
              <w:spacing w:line="276" w:lineRule="auto"/>
              <w:jc w:val="both"/>
              <w:rPr>
                <w:rFonts w:ascii="Arial" w:hAnsi="Arial" w:cs="Arial"/>
              </w:rPr>
            </w:pPr>
            <w:r w:rsidRPr="0081003A">
              <w:rPr>
                <w:rFonts w:ascii="Arial" w:hAnsi="Arial" w:cs="Arial"/>
              </w:rPr>
              <w:t>1.1.</w:t>
            </w:r>
          </w:p>
        </w:tc>
        <w:tc>
          <w:tcPr>
            <w:tcW w:w="283" w:type="dxa"/>
            <w:tcBorders>
              <w:top w:val="nil"/>
              <w:left w:val="nil"/>
              <w:bottom w:val="single" w:sz="8" w:space="0" w:color="auto"/>
              <w:right w:val="nil"/>
            </w:tcBorders>
            <w:tcMar>
              <w:top w:w="0" w:type="dxa"/>
              <w:left w:w="108" w:type="dxa"/>
              <w:bottom w:w="0" w:type="dxa"/>
              <w:right w:w="108" w:type="dxa"/>
            </w:tcMar>
            <w:hideMark/>
          </w:tcPr>
          <w:p w14:paraId="6E0EC3AD"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5530" w:type="dxa"/>
            <w:tcBorders>
              <w:top w:val="nil"/>
              <w:left w:val="nil"/>
              <w:bottom w:val="single" w:sz="8" w:space="0" w:color="auto"/>
              <w:right w:val="single" w:sz="8" w:space="0" w:color="auto"/>
            </w:tcBorders>
            <w:tcMar>
              <w:top w:w="0" w:type="dxa"/>
              <w:left w:w="108" w:type="dxa"/>
              <w:bottom w:w="0" w:type="dxa"/>
              <w:right w:w="108" w:type="dxa"/>
            </w:tcMar>
            <w:hideMark/>
          </w:tcPr>
          <w:p w14:paraId="4775BC2F" w14:textId="77777777" w:rsidR="00550CA8" w:rsidRPr="0081003A" w:rsidRDefault="00550CA8" w:rsidP="00EB1F86">
            <w:pPr>
              <w:spacing w:line="276" w:lineRule="auto"/>
              <w:jc w:val="both"/>
              <w:rPr>
                <w:rFonts w:ascii="Arial" w:hAnsi="Arial" w:cs="Arial"/>
              </w:rPr>
            </w:pPr>
            <w:r w:rsidRPr="0081003A">
              <w:rPr>
                <w:rFonts w:ascii="Arial" w:hAnsi="Arial" w:cs="Arial"/>
              </w:rPr>
              <w:t>Išankstiniai apmokėjimai tiekėjams</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C12621" w14:textId="5FA6D46C" w:rsidR="00550CA8" w:rsidRPr="0081003A" w:rsidRDefault="00550CA8" w:rsidP="00EB1F86">
            <w:pPr>
              <w:spacing w:line="276" w:lineRule="auto"/>
              <w:jc w:val="both"/>
              <w:rPr>
                <w:rFonts w:ascii="Arial" w:hAnsi="Arial" w:cs="Arial"/>
              </w:rPr>
            </w:pPr>
            <w:r w:rsidRPr="0081003A">
              <w:rPr>
                <w:rFonts w:ascii="Arial" w:hAnsi="Arial" w:cs="Arial"/>
              </w:rPr>
              <w:t> </w:t>
            </w:r>
            <w:r w:rsidR="00BF5ECC" w:rsidRPr="0081003A">
              <w:rPr>
                <w:rFonts w:ascii="Arial" w:hAnsi="Arial" w:cs="Arial"/>
              </w:rPr>
              <w:t>121061,20</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E0654E" w14:textId="32DD545B" w:rsidR="00550CA8" w:rsidRPr="0081003A" w:rsidRDefault="00BF5ECC" w:rsidP="00EB1F86">
            <w:pPr>
              <w:spacing w:line="276" w:lineRule="auto"/>
              <w:jc w:val="both"/>
              <w:rPr>
                <w:rFonts w:ascii="Arial" w:hAnsi="Arial" w:cs="Arial"/>
              </w:rPr>
            </w:pPr>
            <w:r w:rsidRPr="0081003A">
              <w:rPr>
                <w:rFonts w:ascii="Arial" w:hAnsi="Arial" w:cs="Arial"/>
              </w:rPr>
              <w:t>10491,67</w:t>
            </w:r>
            <w:r w:rsidR="00550CA8" w:rsidRPr="0081003A">
              <w:rPr>
                <w:rFonts w:ascii="Arial" w:hAnsi="Arial" w:cs="Arial"/>
              </w:rPr>
              <w:t> </w:t>
            </w:r>
          </w:p>
        </w:tc>
      </w:tr>
      <w:tr w:rsidR="0081003A" w:rsidRPr="0081003A" w14:paraId="55E8B4B3" w14:textId="77777777" w:rsidTr="00EB1F86">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1AE2F8" w14:textId="77777777" w:rsidR="00550CA8" w:rsidRPr="0081003A" w:rsidRDefault="00550CA8" w:rsidP="00EB1F86">
            <w:pPr>
              <w:spacing w:line="276" w:lineRule="auto"/>
              <w:jc w:val="both"/>
              <w:rPr>
                <w:rFonts w:ascii="Arial" w:hAnsi="Arial" w:cs="Arial"/>
              </w:rPr>
            </w:pPr>
            <w:r w:rsidRPr="0081003A">
              <w:rPr>
                <w:rFonts w:ascii="Arial" w:hAnsi="Arial" w:cs="Arial"/>
              </w:rPr>
              <w:t>1.2.</w:t>
            </w:r>
          </w:p>
        </w:tc>
        <w:tc>
          <w:tcPr>
            <w:tcW w:w="283" w:type="dxa"/>
            <w:tcBorders>
              <w:top w:val="nil"/>
              <w:left w:val="nil"/>
              <w:bottom w:val="single" w:sz="8" w:space="0" w:color="auto"/>
              <w:right w:val="nil"/>
            </w:tcBorders>
            <w:tcMar>
              <w:top w:w="0" w:type="dxa"/>
              <w:left w:w="108" w:type="dxa"/>
              <w:bottom w:w="0" w:type="dxa"/>
              <w:right w:w="108" w:type="dxa"/>
            </w:tcMar>
            <w:hideMark/>
          </w:tcPr>
          <w:p w14:paraId="6A823E99"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5530" w:type="dxa"/>
            <w:tcBorders>
              <w:top w:val="nil"/>
              <w:left w:val="nil"/>
              <w:bottom w:val="single" w:sz="8" w:space="0" w:color="auto"/>
              <w:right w:val="single" w:sz="8" w:space="0" w:color="auto"/>
            </w:tcBorders>
            <w:tcMar>
              <w:top w:w="0" w:type="dxa"/>
              <w:left w:w="108" w:type="dxa"/>
              <w:bottom w:w="0" w:type="dxa"/>
              <w:right w:w="108" w:type="dxa"/>
            </w:tcMar>
            <w:hideMark/>
          </w:tcPr>
          <w:p w14:paraId="21A8731D" w14:textId="77777777" w:rsidR="00550CA8" w:rsidRPr="0081003A" w:rsidRDefault="00550CA8" w:rsidP="00EB1F86">
            <w:pPr>
              <w:spacing w:line="276" w:lineRule="auto"/>
              <w:jc w:val="both"/>
              <w:rPr>
                <w:rFonts w:ascii="Arial" w:hAnsi="Arial" w:cs="Arial"/>
              </w:rPr>
            </w:pPr>
            <w:r w:rsidRPr="0081003A">
              <w:rPr>
                <w:rFonts w:ascii="Arial" w:hAnsi="Arial" w:cs="Arial"/>
              </w:rPr>
              <w:t>Išankstiniai apmokėjimai viešojo sektoriaus subjektams pavedimams vykdyti</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54D8DB" w14:textId="7D230E9B" w:rsidR="00550CA8" w:rsidRPr="0081003A" w:rsidRDefault="00550CA8" w:rsidP="00EB1F86">
            <w:pPr>
              <w:spacing w:line="276" w:lineRule="auto"/>
              <w:jc w:val="both"/>
              <w:rPr>
                <w:rFonts w:ascii="Arial" w:hAnsi="Arial" w:cs="Arial"/>
              </w:rPr>
            </w:pPr>
            <w:r w:rsidRPr="0081003A">
              <w:rPr>
                <w:rFonts w:ascii="Arial" w:hAnsi="Arial" w:cs="Arial"/>
              </w:rPr>
              <w:t> </w:t>
            </w:r>
            <w:r w:rsidR="009B60CD" w:rsidRPr="0081003A">
              <w:rPr>
                <w:rFonts w:ascii="Arial" w:hAnsi="Arial" w:cs="Arial"/>
              </w:rPr>
              <w:t>22181,76</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1021AD" w14:textId="3D125FF3" w:rsidR="00550CA8" w:rsidRPr="0081003A" w:rsidRDefault="009B60CD" w:rsidP="00EB1F86">
            <w:pPr>
              <w:spacing w:line="276" w:lineRule="auto"/>
              <w:jc w:val="both"/>
              <w:rPr>
                <w:rFonts w:ascii="Arial" w:hAnsi="Arial" w:cs="Arial"/>
              </w:rPr>
            </w:pPr>
            <w:r w:rsidRPr="0081003A">
              <w:rPr>
                <w:rFonts w:ascii="Arial" w:hAnsi="Arial" w:cs="Arial"/>
              </w:rPr>
              <w:t>151768,52</w:t>
            </w:r>
            <w:r w:rsidR="00550CA8" w:rsidRPr="0081003A">
              <w:rPr>
                <w:rFonts w:ascii="Arial" w:hAnsi="Arial" w:cs="Arial"/>
              </w:rPr>
              <w:t> </w:t>
            </w:r>
          </w:p>
        </w:tc>
      </w:tr>
      <w:tr w:rsidR="0081003A" w:rsidRPr="0081003A" w14:paraId="70C7058A" w14:textId="77777777" w:rsidTr="00EB1F86">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692279" w14:textId="77777777" w:rsidR="00550CA8" w:rsidRPr="0081003A" w:rsidRDefault="00550CA8" w:rsidP="00EB1F86">
            <w:pPr>
              <w:spacing w:line="276" w:lineRule="auto"/>
              <w:jc w:val="both"/>
              <w:rPr>
                <w:rFonts w:ascii="Arial" w:hAnsi="Arial" w:cs="Arial"/>
              </w:rPr>
            </w:pPr>
            <w:r w:rsidRPr="0081003A">
              <w:rPr>
                <w:rFonts w:ascii="Arial" w:hAnsi="Arial" w:cs="Arial"/>
              </w:rPr>
              <w:t>1.3.</w:t>
            </w:r>
          </w:p>
        </w:tc>
        <w:tc>
          <w:tcPr>
            <w:tcW w:w="283" w:type="dxa"/>
            <w:tcBorders>
              <w:top w:val="nil"/>
              <w:left w:val="nil"/>
              <w:bottom w:val="single" w:sz="8" w:space="0" w:color="auto"/>
              <w:right w:val="nil"/>
            </w:tcBorders>
            <w:tcMar>
              <w:top w:w="0" w:type="dxa"/>
              <w:left w:w="108" w:type="dxa"/>
              <w:bottom w:w="0" w:type="dxa"/>
              <w:right w:w="108" w:type="dxa"/>
            </w:tcMar>
            <w:hideMark/>
          </w:tcPr>
          <w:p w14:paraId="6B5C67ED"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5530" w:type="dxa"/>
            <w:tcBorders>
              <w:top w:val="nil"/>
              <w:left w:val="nil"/>
              <w:bottom w:val="single" w:sz="8" w:space="0" w:color="auto"/>
              <w:right w:val="single" w:sz="8" w:space="0" w:color="auto"/>
            </w:tcBorders>
            <w:tcMar>
              <w:top w:w="0" w:type="dxa"/>
              <w:left w:w="108" w:type="dxa"/>
              <w:bottom w:w="0" w:type="dxa"/>
              <w:right w:w="108" w:type="dxa"/>
            </w:tcMar>
            <w:hideMark/>
          </w:tcPr>
          <w:p w14:paraId="530BE57C" w14:textId="77777777" w:rsidR="00550CA8" w:rsidRPr="0081003A" w:rsidRDefault="00550CA8" w:rsidP="00EB1F86">
            <w:pPr>
              <w:spacing w:line="276" w:lineRule="auto"/>
              <w:jc w:val="both"/>
              <w:rPr>
                <w:rFonts w:ascii="Arial" w:hAnsi="Arial" w:cs="Arial"/>
              </w:rPr>
            </w:pPr>
            <w:r w:rsidRPr="0081003A">
              <w:rPr>
                <w:rFonts w:ascii="Arial" w:hAnsi="Arial" w:cs="Arial"/>
              </w:rPr>
              <w:t>Išankstiniai mokesčių mokėjimai</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F9F97"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4A19A7"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r>
      <w:tr w:rsidR="0081003A" w:rsidRPr="0081003A" w14:paraId="2DA45D46" w14:textId="77777777" w:rsidTr="00EB1F86">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2C724D" w14:textId="77777777" w:rsidR="00550CA8" w:rsidRPr="0081003A" w:rsidRDefault="00550CA8" w:rsidP="00EB1F86">
            <w:pPr>
              <w:spacing w:line="276" w:lineRule="auto"/>
              <w:jc w:val="both"/>
              <w:rPr>
                <w:rFonts w:ascii="Arial" w:hAnsi="Arial" w:cs="Arial"/>
              </w:rPr>
            </w:pPr>
            <w:r w:rsidRPr="0081003A">
              <w:rPr>
                <w:rFonts w:ascii="Arial" w:hAnsi="Arial" w:cs="Arial"/>
              </w:rPr>
              <w:t>1.4.</w:t>
            </w:r>
          </w:p>
        </w:tc>
        <w:tc>
          <w:tcPr>
            <w:tcW w:w="283" w:type="dxa"/>
            <w:tcBorders>
              <w:top w:val="nil"/>
              <w:left w:val="nil"/>
              <w:bottom w:val="single" w:sz="8" w:space="0" w:color="auto"/>
              <w:right w:val="nil"/>
            </w:tcBorders>
            <w:tcMar>
              <w:top w:w="0" w:type="dxa"/>
              <w:left w:w="108" w:type="dxa"/>
              <w:bottom w:w="0" w:type="dxa"/>
              <w:right w:w="108" w:type="dxa"/>
            </w:tcMar>
            <w:hideMark/>
          </w:tcPr>
          <w:p w14:paraId="2A29AE7E"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5530" w:type="dxa"/>
            <w:tcBorders>
              <w:top w:val="nil"/>
              <w:left w:val="nil"/>
              <w:bottom w:val="single" w:sz="8" w:space="0" w:color="auto"/>
              <w:right w:val="single" w:sz="8" w:space="0" w:color="auto"/>
            </w:tcBorders>
            <w:tcMar>
              <w:top w:w="0" w:type="dxa"/>
              <w:left w:w="108" w:type="dxa"/>
              <w:bottom w:w="0" w:type="dxa"/>
              <w:right w:w="108" w:type="dxa"/>
            </w:tcMar>
            <w:hideMark/>
          </w:tcPr>
          <w:p w14:paraId="1C17EC4C" w14:textId="77777777" w:rsidR="00550CA8" w:rsidRPr="0081003A" w:rsidRDefault="00550CA8" w:rsidP="00EB1F86">
            <w:pPr>
              <w:spacing w:line="276" w:lineRule="auto"/>
              <w:jc w:val="both"/>
              <w:rPr>
                <w:rFonts w:ascii="Arial" w:hAnsi="Arial" w:cs="Arial"/>
              </w:rPr>
            </w:pPr>
            <w:r w:rsidRPr="0081003A">
              <w:rPr>
                <w:rFonts w:ascii="Arial" w:hAnsi="Arial" w:cs="Arial"/>
              </w:rPr>
              <w:t>Išankstiniai mokėjimai Europos Sąjungai</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D0CEE3"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9DCBE8"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r>
      <w:tr w:rsidR="0081003A" w:rsidRPr="0081003A" w14:paraId="145AA45E" w14:textId="77777777" w:rsidTr="00EB1F86">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9AFFAE" w14:textId="77777777" w:rsidR="00550CA8" w:rsidRPr="0081003A" w:rsidRDefault="00550CA8" w:rsidP="00EB1F86">
            <w:pPr>
              <w:spacing w:line="276" w:lineRule="auto"/>
              <w:jc w:val="both"/>
              <w:rPr>
                <w:rFonts w:ascii="Arial" w:hAnsi="Arial" w:cs="Arial"/>
              </w:rPr>
            </w:pPr>
            <w:r w:rsidRPr="0081003A">
              <w:rPr>
                <w:rFonts w:ascii="Arial" w:hAnsi="Arial" w:cs="Arial"/>
              </w:rPr>
              <w:t>1.5.</w:t>
            </w:r>
          </w:p>
        </w:tc>
        <w:tc>
          <w:tcPr>
            <w:tcW w:w="283" w:type="dxa"/>
            <w:tcBorders>
              <w:top w:val="nil"/>
              <w:left w:val="nil"/>
              <w:bottom w:val="single" w:sz="8" w:space="0" w:color="auto"/>
              <w:right w:val="nil"/>
            </w:tcBorders>
            <w:tcMar>
              <w:top w:w="0" w:type="dxa"/>
              <w:left w:w="108" w:type="dxa"/>
              <w:bottom w:w="0" w:type="dxa"/>
              <w:right w:w="108" w:type="dxa"/>
            </w:tcMar>
            <w:hideMark/>
          </w:tcPr>
          <w:p w14:paraId="764F60FE"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5530" w:type="dxa"/>
            <w:tcBorders>
              <w:top w:val="nil"/>
              <w:left w:val="nil"/>
              <w:bottom w:val="single" w:sz="8" w:space="0" w:color="auto"/>
              <w:right w:val="single" w:sz="8" w:space="0" w:color="auto"/>
            </w:tcBorders>
            <w:tcMar>
              <w:top w:w="0" w:type="dxa"/>
              <w:left w:w="108" w:type="dxa"/>
              <w:bottom w:w="0" w:type="dxa"/>
              <w:right w:w="108" w:type="dxa"/>
            </w:tcMar>
            <w:hideMark/>
          </w:tcPr>
          <w:p w14:paraId="5E48E59C" w14:textId="77777777" w:rsidR="00550CA8" w:rsidRPr="0081003A" w:rsidRDefault="00550CA8" w:rsidP="00EB1F86">
            <w:pPr>
              <w:spacing w:line="276" w:lineRule="auto"/>
              <w:jc w:val="both"/>
              <w:rPr>
                <w:rFonts w:ascii="Arial" w:hAnsi="Arial" w:cs="Arial"/>
              </w:rPr>
            </w:pPr>
            <w:r w:rsidRPr="0081003A">
              <w:rPr>
                <w:rFonts w:ascii="Arial" w:hAnsi="Arial" w:cs="Arial"/>
              </w:rPr>
              <w:t>Išankstiniai apmokėjimai darbuotojams</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9D7CE5"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CD3443"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r>
      <w:tr w:rsidR="0081003A" w:rsidRPr="0081003A" w14:paraId="45C97B1C" w14:textId="77777777" w:rsidTr="00EB1F86">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605C33" w14:textId="77777777" w:rsidR="00550CA8" w:rsidRPr="0081003A" w:rsidRDefault="00550CA8" w:rsidP="00EB1F86">
            <w:pPr>
              <w:spacing w:line="276" w:lineRule="auto"/>
              <w:jc w:val="both"/>
              <w:rPr>
                <w:rFonts w:ascii="Arial" w:hAnsi="Arial" w:cs="Arial"/>
              </w:rPr>
            </w:pPr>
            <w:r w:rsidRPr="0081003A">
              <w:rPr>
                <w:rFonts w:ascii="Arial" w:hAnsi="Arial" w:cs="Arial"/>
              </w:rPr>
              <w:t>1.6.</w:t>
            </w:r>
          </w:p>
        </w:tc>
        <w:tc>
          <w:tcPr>
            <w:tcW w:w="283" w:type="dxa"/>
            <w:tcBorders>
              <w:top w:val="nil"/>
              <w:left w:val="nil"/>
              <w:bottom w:val="single" w:sz="8" w:space="0" w:color="auto"/>
              <w:right w:val="nil"/>
            </w:tcBorders>
            <w:tcMar>
              <w:top w:w="0" w:type="dxa"/>
              <w:left w:w="108" w:type="dxa"/>
              <w:bottom w:w="0" w:type="dxa"/>
              <w:right w:w="108" w:type="dxa"/>
            </w:tcMar>
            <w:hideMark/>
          </w:tcPr>
          <w:p w14:paraId="2FBDF741"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5530" w:type="dxa"/>
            <w:tcBorders>
              <w:top w:val="nil"/>
              <w:left w:val="nil"/>
              <w:bottom w:val="single" w:sz="8" w:space="0" w:color="auto"/>
              <w:right w:val="single" w:sz="8" w:space="0" w:color="auto"/>
            </w:tcBorders>
            <w:tcMar>
              <w:top w:w="0" w:type="dxa"/>
              <w:left w:w="108" w:type="dxa"/>
              <w:bottom w:w="0" w:type="dxa"/>
              <w:right w:w="108" w:type="dxa"/>
            </w:tcMar>
            <w:hideMark/>
          </w:tcPr>
          <w:p w14:paraId="25C353A7" w14:textId="77777777" w:rsidR="00550CA8" w:rsidRPr="0081003A" w:rsidRDefault="00550CA8" w:rsidP="00EB1F86">
            <w:pPr>
              <w:spacing w:line="276" w:lineRule="auto"/>
              <w:jc w:val="both"/>
              <w:rPr>
                <w:rFonts w:ascii="Arial" w:hAnsi="Arial" w:cs="Arial"/>
              </w:rPr>
            </w:pPr>
            <w:r w:rsidRPr="0081003A">
              <w:rPr>
                <w:rFonts w:ascii="Arial" w:hAnsi="Arial" w:cs="Arial"/>
              </w:rPr>
              <w:t>Kiti išankstiniai apmokėjimai</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CFBBE"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028C33"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r>
      <w:tr w:rsidR="0081003A" w:rsidRPr="0081003A" w14:paraId="0B2B3EED" w14:textId="77777777" w:rsidTr="00EB1F86">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84C14E" w14:textId="77777777" w:rsidR="00550CA8" w:rsidRPr="0081003A" w:rsidRDefault="00550CA8" w:rsidP="00EB1F86">
            <w:pPr>
              <w:spacing w:line="276" w:lineRule="auto"/>
              <w:jc w:val="both"/>
              <w:rPr>
                <w:rFonts w:ascii="Arial" w:hAnsi="Arial" w:cs="Arial"/>
              </w:rPr>
            </w:pPr>
            <w:r w:rsidRPr="0081003A">
              <w:rPr>
                <w:rFonts w:ascii="Arial" w:hAnsi="Arial" w:cs="Arial"/>
              </w:rPr>
              <w:t>1.7.</w:t>
            </w:r>
          </w:p>
        </w:tc>
        <w:tc>
          <w:tcPr>
            <w:tcW w:w="283" w:type="dxa"/>
            <w:tcBorders>
              <w:top w:val="nil"/>
              <w:left w:val="nil"/>
              <w:bottom w:val="single" w:sz="8" w:space="0" w:color="auto"/>
              <w:right w:val="nil"/>
            </w:tcBorders>
            <w:tcMar>
              <w:top w:w="0" w:type="dxa"/>
              <w:left w:w="108" w:type="dxa"/>
              <w:bottom w:w="0" w:type="dxa"/>
              <w:right w:w="108" w:type="dxa"/>
            </w:tcMar>
            <w:hideMark/>
          </w:tcPr>
          <w:p w14:paraId="48F8A8E6"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5530" w:type="dxa"/>
            <w:tcBorders>
              <w:top w:val="nil"/>
              <w:left w:val="nil"/>
              <w:bottom w:val="single" w:sz="8" w:space="0" w:color="auto"/>
              <w:right w:val="single" w:sz="8" w:space="0" w:color="auto"/>
            </w:tcBorders>
            <w:tcMar>
              <w:top w:w="0" w:type="dxa"/>
              <w:left w:w="108" w:type="dxa"/>
              <w:bottom w:w="0" w:type="dxa"/>
              <w:right w:w="108" w:type="dxa"/>
            </w:tcMar>
            <w:hideMark/>
          </w:tcPr>
          <w:p w14:paraId="0674580D" w14:textId="77777777" w:rsidR="00550CA8" w:rsidRPr="0081003A" w:rsidRDefault="00550CA8" w:rsidP="00EB1F86">
            <w:pPr>
              <w:spacing w:line="276" w:lineRule="auto"/>
              <w:jc w:val="both"/>
              <w:rPr>
                <w:rFonts w:ascii="Arial" w:hAnsi="Arial" w:cs="Arial"/>
              </w:rPr>
            </w:pPr>
            <w:r w:rsidRPr="0081003A">
              <w:rPr>
                <w:rFonts w:ascii="Arial" w:hAnsi="Arial" w:cs="Arial"/>
              </w:rPr>
              <w:t>Ateinančių laikotarpių sąnaudos ne viešojo sektoriaus subjektų pavedimams vykdyti</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628BB1" w14:textId="51E510DA" w:rsidR="00550CA8" w:rsidRPr="0081003A" w:rsidRDefault="00550CA8" w:rsidP="00EB1F86">
            <w:pPr>
              <w:spacing w:line="276" w:lineRule="auto"/>
              <w:jc w:val="both"/>
              <w:rPr>
                <w:rFonts w:ascii="Arial" w:hAnsi="Arial" w:cs="Arial"/>
              </w:rPr>
            </w:pPr>
            <w:r w:rsidRPr="0081003A">
              <w:rPr>
                <w:rFonts w:ascii="Arial" w:hAnsi="Arial" w:cs="Arial"/>
              </w:rPr>
              <w:t> </w:t>
            </w:r>
            <w:r w:rsidR="001F7BE0" w:rsidRPr="0081003A">
              <w:rPr>
                <w:rFonts w:ascii="Arial" w:hAnsi="Arial" w:cs="Arial"/>
              </w:rPr>
              <w:t>26695,86</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95DC25" w14:textId="537AA6C3" w:rsidR="00550CA8" w:rsidRPr="0081003A" w:rsidRDefault="001F7BE0" w:rsidP="00EB1F86">
            <w:pPr>
              <w:spacing w:line="276" w:lineRule="auto"/>
              <w:jc w:val="both"/>
              <w:rPr>
                <w:rFonts w:ascii="Arial" w:hAnsi="Arial" w:cs="Arial"/>
              </w:rPr>
            </w:pPr>
            <w:r w:rsidRPr="0081003A">
              <w:rPr>
                <w:rFonts w:ascii="Arial" w:hAnsi="Arial" w:cs="Arial"/>
              </w:rPr>
              <w:t>78796,51</w:t>
            </w:r>
            <w:r w:rsidR="00550CA8" w:rsidRPr="0081003A">
              <w:rPr>
                <w:rFonts w:ascii="Arial" w:hAnsi="Arial" w:cs="Arial"/>
              </w:rPr>
              <w:t> </w:t>
            </w:r>
          </w:p>
        </w:tc>
      </w:tr>
      <w:tr w:rsidR="0081003A" w:rsidRPr="0081003A" w14:paraId="44A4926F" w14:textId="77777777" w:rsidTr="00EB1F86">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19C884" w14:textId="77777777" w:rsidR="00550CA8" w:rsidRPr="0081003A" w:rsidRDefault="00550CA8" w:rsidP="00EB1F86">
            <w:pPr>
              <w:spacing w:line="276" w:lineRule="auto"/>
              <w:jc w:val="both"/>
              <w:rPr>
                <w:rFonts w:ascii="Arial" w:hAnsi="Arial" w:cs="Arial"/>
              </w:rPr>
            </w:pPr>
            <w:r w:rsidRPr="0081003A">
              <w:rPr>
                <w:rFonts w:ascii="Arial" w:hAnsi="Arial" w:cs="Arial"/>
              </w:rPr>
              <w:t>1.8.</w:t>
            </w:r>
          </w:p>
        </w:tc>
        <w:tc>
          <w:tcPr>
            <w:tcW w:w="283" w:type="dxa"/>
            <w:tcBorders>
              <w:top w:val="nil"/>
              <w:left w:val="nil"/>
              <w:bottom w:val="single" w:sz="8" w:space="0" w:color="auto"/>
              <w:right w:val="nil"/>
            </w:tcBorders>
            <w:tcMar>
              <w:top w:w="0" w:type="dxa"/>
              <w:left w:w="108" w:type="dxa"/>
              <w:bottom w:w="0" w:type="dxa"/>
              <w:right w:w="108" w:type="dxa"/>
            </w:tcMar>
            <w:hideMark/>
          </w:tcPr>
          <w:p w14:paraId="192E2F32" w14:textId="77777777" w:rsidR="00550CA8" w:rsidRPr="0081003A" w:rsidRDefault="00550CA8" w:rsidP="00EB1F86">
            <w:pPr>
              <w:spacing w:line="276" w:lineRule="auto"/>
              <w:jc w:val="both"/>
              <w:rPr>
                <w:rFonts w:ascii="Arial" w:hAnsi="Arial" w:cs="Arial"/>
              </w:rPr>
            </w:pPr>
            <w:r w:rsidRPr="0081003A">
              <w:rPr>
                <w:rFonts w:ascii="Arial" w:hAnsi="Arial" w:cs="Arial"/>
              </w:rPr>
              <w:t> </w:t>
            </w:r>
          </w:p>
        </w:tc>
        <w:tc>
          <w:tcPr>
            <w:tcW w:w="5530" w:type="dxa"/>
            <w:tcBorders>
              <w:top w:val="nil"/>
              <w:left w:val="nil"/>
              <w:bottom w:val="single" w:sz="8" w:space="0" w:color="auto"/>
              <w:right w:val="single" w:sz="8" w:space="0" w:color="auto"/>
            </w:tcBorders>
            <w:tcMar>
              <w:top w:w="0" w:type="dxa"/>
              <w:left w:w="108" w:type="dxa"/>
              <w:bottom w:w="0" w:type="dxa"/>
              <w:right w:w="108" w:type="dxa"/>
            </w:tcMar>
            <w:hideMark/>
          </w:tcPr>
          <w:p w14:paraId="1BD55055" w14:textId="77777777" w:rsidR="00550CA8" w:rsidRPr="0081003A" w:rsidRDefault="00550CA8" w:rsidP="00EB1F86">
            <w:pPr>
              <w:spacing w:line="276" w:lineRule="auto"/>
              <w:jc w:val="both"/>
              <w:rPr>
                <w:rFonts w:ascii="Arial" w:hAnsi="Arial" w:cs="Arial"/>
              </w:rPr>
            </w:pPr>
            <w:r w:rsidRPr="0081003A">
              <w:rPr>
                <w:rFonts w:ascii="Arial" w:hAnsi="Arial" w:cs="Arial"/>
              </w:rPr>
              <w:t>Kitos ateinančių laikotarpių sąnaudos</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778513" w14:textId="0690F1DB" w:rsidR="00550CA8" w:rsidRPr="0081003A" w:rsidRDefault="00550CA8" w:rsidP="00EB1F86">
            <w:pPr>
              <w:spacing w:line="276" w:lineRule="auto"/>
              <w:jc w:val="both"/>
              <w:rPr>
                <w:rFonts w:ascii="Arial" w:hAnsi="Arial" w:cs="Arial"/>
              </w:rPr>
            </w:pPr>
            <w:r w:rsidRPr="0081003A">
              <w:rPr>
                <w:rFonts w:ascii="Arial" w:hAnsi="Arial" w:cs="Arial"/>
              </w:rPr>
              <w:t> </w:t>
            </w:r>
            <w:r w:rsidR="00101805" w:rsidRPr="0081003A">
              <w:rPr>
                <w:rFonts w:ascii="Arial" w:hAnsi="Arial" w:cs="Arial"/>
              </w:rPr>
              <w:t>168417,65</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390C95" w14:textId="5D0EEFEB" w:rsidR="00550CA8" w:rsidRPr="0081003A" w:rsidRDefault="00101805" w:rsidP="00EB1F86">
            <w:pPr>
              <w:spacing w:line="276" w:lineRule="auto"/>
              <w:jc w:val="both"/>
              <w:rPr>
                <w:rFonts w:ascii="Arial" w:hAnsi="Arial" w:cs="Arial"/>
              </w:rPr>
            </w:pPr>
            <w:r w:rsidRPr="0081003A">
              <w:rPr>
                <w:rFonts w:ascii="Arial" w:hAnsi="Arial" w:cs="Arial"/>
              </w:rPr>
              <w:t>22758,66</w:t>
            </w:r>
            <w:r w:rsidR="00550CA8" w:rsidRPr="0081003A">
              <w:rPr>
                <w:rFonts w:ascii="Arial" w:hAnsi="Arial" w:cs="Arial"/>
              </w:rPr>
              <w:t> </w:t>
            </w:r>
          </w:p>
        </w:tc>
      </w:tr>
      <w:tr w:rsidR="0081003A" w:rsidRPr="0081003A" w14:paraId="4F422BCF" w14:textId="77777777" w:rsidTr="00EB1F86">
        <w:trPr>
          <w:trHeight w:val="28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929226" w14:textId="77777777" w:rsidR="00550CA8" w:rsidRPr="0081003A" w:rsidRDefault="00550CA8" w:rsidP="00EB1F86">
            <w:pPr>
              <w:spacing w:line="276" w:lineRule="auto"/>
              <w:jc w:val="both"/>
              <w:rPr>
                <w:rFonts w:ascii="Arial" w:hAnsi="Arial" w:cs="Arial"/>
              </w:rPr>
            </w:pPr>
            <w:r w:rsidRPr="0081003A">
              <w:rPr>
                <w:rFonts w:ascii="Arial" w:hAnsi="Arial" w:cs="Arial"/>
                <w:b/>
                <w:bCs/>
              </w:rPr>
              <w:t>2.</w:t>
            </w:r>
          </w:p>
        </w:tc>
        <w:tc>
          <w:tcPr>
            <w:tcW w:w="5813" w:type="dxa"/>
            <w:gridSpan w:val="2"/>
            <w:tcBorders>
              <w:top w:val="nil"/>
              <w:left w:val="nil"/>
              <w:bottom w:val="single" w:sz="8" w:space="0" w:color="auto"/>
              <w:right w:val="single" w:sz="8" w:space="0" w:color="000000"/>
            </w:tcBorders>
            <w:tcMar>
              <w:top w:w="0" w:type="dxa"/>
              <w:left w:w="108" w:type="dxa"/>
              <w:bottom w:w="0" w:type="dxa"/>
              <w:right w:w="108" w:type="dxa"/>
            </w:tcMar>
            <w:hideMark/>
          </w:tcPr>
          <w:p w14:paraId="29FDB63D" w14:textId="77777777" w:rsidR="00550CA8" w:rsidRPr="0081003A" w:rsidRDefault="00550CA8" w:rsidP="00EB1F86">
            <w:pPr>
              <w:spacing w:line="276" w:lineRule="auto"/>
              <w:jc w:val="both"/>
              <w:rPr>
                <w:rFonts w:ascii="Arial" w:hAnsi="Arial" w:cs="Arial"/>
              </w:rPr>
            </w:pPr>
            <w:r w:rsidRPr="0081003A">
              <w:rPr>
                <w:rFonts w:ascii="Arial" w:hAnsi="Arial" w:cs="Arial"/>
                <w:b/>
                <w:bCs/>
              </w:rPr>
              <w:t>Išankstinių apmokėjimų nuvertėjimas</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451483" w14:textId="77777777" w:rsidR="00550CA8" w:rsidRPr="0081003A" w:rsidRDefault="00550CA8" w:rsidP="00EB1F86">
            <w:pPr>
              <w:spacing w:line="276" w:lineRule="auto"/>
              <w:jc w:val="both"/>
              <w:rPr>
                <w:rFonts w:ascii="Arial" w:hAnsi="Arial" w:cs="Arial"/>
              </w:rPr>
            </w:pPr>
            <w:r w:rsidRPr="0081003A">
              <w:rPr>
                <w:rFonts w:ascii="Arial" w:hAnsi="Arial" w:cs="Arial"/>
                <w:b/>
                <w:bCs/>
              </w:rPr>
              <w:t> </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308A9B" w14:textId="77777777" w:rsidR="00550CA8" w:rsidRPr="0081003A" w:rsidRDefault="00550CA8" w:rsidP="00EB1F86">
            <w:pPr>
              <w:spacing w:line="276" w:lineRule="auto"/>
              <w:jc w:val="both"/>
              <w:rPr>
                <w:rFonts w:ascii="Arial" w:hAnsi="Arial" w:cs="Arial"/>
              </w:rPr>
            </w:pPr>
            <w:r w:rsidRPr="0081003A">
              <w:rPr>
                <w:rFonts w:ascii="Arial" w:hAnsi="Arial" w:cs="Arial"/>
                <w:b/>
                <w:bCs/>
              </w:rPr>
              <w:t> </w:t>
            </w:r>
          </w:p>
        </w:tc>
      </w:tr>
      <w:tr w:rsidR="00550CA8" w:rsidRPr="0081003A" w14:paraId="4A1FED18" w14:textId="77777777" w:rsidTr="00EB1F86">
        <w:trPr>
          <w:trHeight w:val="33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977353" w14:textId="77777777" w:rsidR="00550CA8" w:rsidRPr="0081003A" w:rsidRDefault="00550CA8" w:rsidP="00EB1F86">
            <w:pPr>
              <w:spacing w:line="276" w:lineRule="auto"/>
              <w:jc w:val="both"/>
              <w:rPr>
                <w:rFonts w:ascii="Arial" w:hAnsi="Arial" w:cs="Arial"/>
              </w:rPr>
            </w:pPr>
            <w:r w:rsidRPr="0081003A">
              <w:rPr>
                <w:rFonts w:ascii="Arial" w:hAnsi="Arial" w:cs="Arial"/>
                <w:b/>
                <w:bCs/>
              </w:rPr>
              <w:t>3.</w:t>
            </w:r>
          </w:p>
        </w:tc>
        <w:tc>
          <w:tcPr>
            <w:tcW w:w="5813" w:type="dxa"/>
            <w:gridSpan w:val="2"/>
            <w:tcBorders>
              <w:top w:val="nil"/>
              <w:left w:val="nil"/>
              <w:bottom w:val="single" w:sz="8" w:space="0" w:color="auto"/>
              <w:right w:val="single" w:sz="8" w:space="0" w:color="000000"/>
            </w:tcBorders>
            <w:tcMar>
              <w:top w:w="0" w:type="dxa"/>
              <w:left w:w="108" w:type="dxa"/>
              <w:bottom w:w="0" w:type="dxa"/>
              <w:right w:w="108" w:type="dxa"/>
            </w:tcMar>
            <w:hideMark/>
          </w:tcPr>
          <w:p w14:paraId="253009CD" w14:textId="77777777" w:rsidR="00550CA8" w:rsidRPr="0081003A" w:rsidRDefault="00550CA8" w:rsidP="00EB1F86">
            <w:pPr>
              <w:spacing w:line="276" w:lineRule="auto"/>
              <w:jc w:val="both"/>
              <w:rPr>
                <w:rFonts w:ascii="Arial" w:hAnsi="Arial" w:cs="Arial"/>
              </w:rPr>
            </w:pPr>
            <w:r w:rsidRPr="0081003A">
              <w:rPr>
                <w:rFonts w:ascii="Arial" w:hAnsi="Arial" w:cs="Arial"/>
                <w:b/>
                <w:bCs/>
              </w:rPr>
              <w:t>Išankstinių apmokėjimų balansinė vertė (1-2)</w:t>
            </w:r>
          </w:p>
        </w:tc>
        <w:tc>
          <w:tcPr>
            <w:tcW w:w="15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F4BE5C" w14:textId="38DD504A" w:rsidR="00550CA8" w:rsidRPr="0081003A" w:rsidRDefault="00550CA8" w:rsidP="00EB1F86">
            <w:pPr>
              <w:spacing w:line="276" w:lineRule="auto"/>
              <w:jc w:val="both"/>
              <w:rPr>
                <w:rFonts w:ascii="Arial" w:hAnsi="Arial" w:cs="Arial"/>
              </w:rPr>
            </w:pPr>
            <w:r w:rsidRPr="0081003A">
              <w:rPr>
                <w:rFonts w:ascii="Arial" w:hAnsi="Arial" w:cs="Arial"/>
              </w:rPr>
              <w:t> </w:t>
            </w:r>
            <w:r w:rsidR="00AB7D02" w:rsidRPr="0081003A">
              <w:rPr>
                <w:rFonts w:ascii="Arial" w:hAnsi="Arial" w:cs="Arial"/>
              </w:rPr>
              <w:t>338366,47</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37B4CD" w14:textId="3437D647" w:rsidR="00550CA8" w:rsidRPr="0081003A" w:rsidRDefault="00AB7D02" w:rsidP="00EB1F86">
            <w:pPr>
              <w:spacing w:line="276" w:lineRule="auto"/>
              <w:jc w:val="both"/>
              <w:rPr>
                <w:rFonts w:ascii="Arial" w:hAnsi="Arial" w:cs="Arial"/>
              </w:rPr>
            </w:pPr>
            <w:r w:rsidRPr="0081003A">
              <w:rPr>
                <w:rFonts w:ascii="Arial" w:hAnsi="Arial" w:cs="Arial"/>
              </w:rPr>
              <w:t>263815,36</w:t>
            </w:r>
            <w:r w:rsidR="00550CA8" w:rsidRPr="0081003A">
              <w:rPr>
                <w:rFonts w:ascii="Arial" w:hAnsi="Arial" w:cs="Arial"/>
              </w:rPr>
              <w:t> </w:t>
            </w:r>
          </w:p>
        </w:tc>
      </w:tr>
    </w:tbl>
    <w:p w14:paraId="73A4A480" w14:textId="77777777" w:rsidR="00550CA8" w:rsidRPr="0081003A" w:rsidRDefault="00550CA8" w:rsidP="00B71BF1">
      <w:pPr>
        <w:spacing w:line="360" w:lineRule="auto"/>
        <w:jc w:val="both"/>
        <w:rPr>
          <w:rFonts w:ascii="Arial" w:hAnsi="Arial" w:cs="Arial"/>
        </w:rPr>
      </w:pPr>
    </w:p>
    <w:p w14:paraId="2BFCBD98" w14:textId="4915C2DB" w:rsidR="00620093" w:rsidRPr="0081003A" w:rsidRDefault="00620093" w:rsidP="00EB1F86">
      <w:pPr>
        <w:spacing w:line="276" w:lineRule="auto"/>
        <w:ind w:firstLine="567"/>
        <w:jc w:val="both"/>
        <w:rPr>
          <w:rFonts w:ascii="Arial" w:hAnsi="Arial" w:cs="Arial"/>
        </w:rPr>
      </w:pPr>
      <w:r w:rsidRPr="0081003A">
        <w:rPr>
          <w:rFonts w:ascii="Arial" w:hAnsi="Arial" w:cs="Arial"/>
          <w:b/>
        </w:rPr>
        <w:t xml:space="preserve">Pastaba P10. </w:t>
      </w:r>
      <w:r w:rsidR="00EF3B13" w:rsidRPr="0081003A">
        <w:rPr>
          <w:rFonts w:ascii="Arial" w:hAnsi="Arial" w:cs="Arial"/>
        </w:rPr>
        <w:t>Per vienerius metus g</w:t>
      </w:r>
      <w:r w:rsidR="00D53138" w:rsidRPr="0081003A">
        <w:rPr>
          <w:rFonts w:ascii="Arial" w:hAnsi="Arial" w:cs="Arial"/>
        </w:rPr>
        <w:t>autinos sumos</w:t>
      </w:r>
      <w:r w:rsidR="00EF3B13" w:rsidRPr="0081003A">
        <w:rPr>
          <w:rFonts w:ascii="Arial" w:hAnsi="Arial" w:cs="Arial"/>
        </w:rPr>
        <w:t xml:space="preserve"> administracijoje grupuojamos į:</w:t>
      </w:r>
    </w:p>
    <w:p w14:paraId="1A023DB2" w14:textId="0B66713B" w:rsidR="00EF3B13" w:rsidRPr="0081003A" w:rsidRDefault="00EF3B13" w:rsidP="00EB1F86">
      <w:pPr>
        <w:numPr>
          <w:ilvl w:val="0"/>
          <w:numId w:val="3"/>
        </w:numPr>
        <w:spacing w:line="276" w:lineRule="auto"/>
        <w:jc w:val="both"/>
        <w:rPr>
          <w:rFonts w:ascii="Arial" w:hAnsi="Arial" w:cs="Arial"/>
        </w:rPr>
      </w:pPr>
      <w:r w:rsidRPr="0081003A">
        <w:rPr>
          <w:rFonts w:ascii="Arial" w:hAnsi="Arial" w:cs="Arial"/>
        </w:rPr>
        <w:t>gautinas finansavimo sumas;</w:t>
      </w:r>
    </w:p>
    <w:p w14:paraId="6305A875" w14:textId="27B0E66C" w:rsidR="00EF3B13" w:rsidRPr="0081003A" w:rsidRDefault="00EF3B13" w:rsidP="00EB1F86">
      <w:pPr>
        <w:spacing w:line="276" w:lineRule="auto"/>
        <w:ind w:firstLine="567"/>
        <w:jc w:val="both"/>
        <w:rPr>
          <w:rFonts w:ascii="Arial" w:hAnsi="Arial" w:cs="Arial"/>
        </w:rPr>
      </w:pPr>
      <w:r w:rsidRPr="0081003A">
        <w:rPr>
          <w:rFonts w:ascii="Arial" w:hAnsi="Arial" w:cs="Arial"/>
        </w:rPr>
        <w:t>šioje grupėje rodomi gautini asignavimai iš valstybės ir savivaldybės biudžetų, mokėjimo agentūrų, Kelių direkcijos</w:t>
      </w:r>
      <w:r w:rsidR="00E144E8" w:rsidRPr="0081003A">
        <w:rPr>
          <w:rFonts w:ascii="Arial" w:hAnsi="Arial" w:cs="Arial"/>
        </w:rPr>
        <w:t xml:space="preserve"> ir kt.</w:t>
      </w:r>
      <w:r w:rsidRPr="0081003A">
        <w:rPr>
          <w:rFonts w:ascii="Arial" w:hAnsi="Arial" w:cs="Arial"/>
        </w:rPr>
        <w:t xml:space="preserve"> pagal pateiktas paraiškas lėšoms gauti</w:t>
      </w:r>
      <w:r w:rsidR="00E144E8" w:rsidRPr="0081003A">
        <w:rPr>
          <w:rFonts w:ascii="Arial" w:hAnsi="Arial" w:cs="Arial"/>
        </w:rPr>
        <w:t xml:space="preserve"> asignavimai</w:t>
      </w:r>
      <w:r w:rsidRPr="0081003A">
        <w:rPr>
          <w:rFonts w:ascii="Arial" w:hAnsi="Arial" w:cs="Arial"/>
        </w:rPr>
        <w:t>.</w:t>
      </w:r>
    </w:p>
    <w:p w14:paraId="6B1C85B0" w14:textId="77777777" w:rsidR="00BA1598" w:rsidRPr="0081003A" w:rsidRDefault="00BA1598" w:rsidP="00EB1F86">
      <w:pPr>
        <w:numPr>
          <w:ilvl w:val="0"/>
          <w:numId w:val="3"/>
        </w:numPr>
        <w:spacing w:line="276" w:lineRule="auto"/>
        <w:jc w:val="both"/>
        <w:rPr>
          <w:rFonts w:ascii="Arial" w:hAnsi="Arial" w:cs="Arial"/>
        </w:rPr>
      </w:pPr>
      <w:r w:rsidRPr="0081003A">
        <w:rPr>
          <w:rFonts w:ascii="Arial" w:hAnsi="Arial" w:cs="Arial"/>
        </w:rPr>
        <w:t>Gautinos sumos už turto naudojimą, parduotas prekes, turtą, paslaugas;</w:t>
      </w:r>
    </w:p>
    <w:p w14:paraId="4041B470" w14:textId="77777777" w:rsidR="00BA1598" w:rsidRPr="0081003A" w:rsidRDefault="00BA1598" w:rsidP="00EB1F86">
      <w:pPr>
        <w:spacing w:line="276" w:lineRule="auto"/>
        <w:ind w:firstLine="567"/>
        <w:jc w:val="both"/>
        <w:rPr>
          <w:rFonts w:ascii="Arial" w:hAnsi="Arial" w:cs="Arial"/>
        </w:rPr>
      </w:pPr>
      <w:r w:rsidRPr="0081003A">
        <w:rPr>
          <w:rFonts w:ascii="Arial" w:hAnsi="Arial" w:cs="Arial"/>
        </w:rPr>
        <w:t>šioje grupėje rodomos lėšos gautos už socialinio būsto nuomą, telefoninių pokalbių, komunalinių ir kitų paslaugų atstatomos lėšos, negyvenamų patalpų</w:t>
      </w:r>
      <w:r w:rsidR="002E6FB0" w:rsidRPr="0081003A">
        <w:rPr>
          <w:rFonts w:ascii="Arial" w:hAnsi="Arial" w:cs="Arial"/>
        </w:rPr>
        <w:t xml:space="preserve"> nuomą</w:t>
      </w:r>
      <w:r w:rsidRPr="0081003A">
        <w:rPr>
          <w:rFonts w:ascii="Arial" w:hAnsi="Arial" w:cs="Arial"/>
        </w:rPr>
        <w:t xml:space="preserve"> ir už vietos nuomą Drevernos prieplaukoje, žemės nuomos mokesčio, delspinigiai ar baudos</w:t>
      </w:r>
      <w:r w:rsidR="002E6FB0" w:rsidRPr="0081003A">
        <w:rPr>
          <w:rFonts w:ascii="Arial" w:hAnsi="Arial" w:cs="Arial"/>
        </w:rPr>
        <w:t>, už parduotą turtą</w:t>
      </w:r>
      <w:r w:rsidRPr="0081003A">
        <w:rPr>
          <w:rFonts w:ascii="Arial" w:hAnsi="Arial" w:cs="Arial"/>
        </w:rPr>
        <w:t>.</w:t>
      </w:r>
    </w:p>
    <w:p w14:paraId="33B3FE23" w14:textId="77777777" w:rsidR="00620093" w:rsidRPr="0081003A" w:rsidRDefault="00EF3B13" w:rsidP="00EB1F86">
      <w:pPr>
        <w:numPr>
          <w:ilvl w:val="0"/>
          <w:numId w:val="3"/>
        </w:numPr>
        <w:spacing w:line="276" w:lineRule="auto"/>
        <w:jc w:val="both"/>
        <w:rPr>
          <w:rFonts w:ascii="Arial" w:hAnsi="Arial" w:cs="Arial"/>
        </w:rPr>
      </w:pPr>
      <w:r w:rsidRPr="0081003A">
        <w:rPr>
          <w:rFonts w:ascii="Arial" w:hAnsi="Arial" w:cs="Arial"/>
        </w:rPr>
        <w:t>Sukauptos gautinos sumos;</w:t>
      </w:r>
    </w:p>
    <w:p w14:paraId="1B294934" w14:textId="77777777" w:rsidR="00620093" w:rsidRPr="0081003A" w:rsidRDefault="00EF3B13" w:rsidP="00EB1F86">
      <w:pPr>
        <w:spacing w:line="276" w:lineRule="auto"/>
        <w:ind w:firstLine="567"/>
        <w:jc w:val="both"/>
        <w:rPr>
          <w:rFonts w:ascii="Arial" w:hAnsi="Arial" w:cs="Arial"/>
        </w:rPr>
      </w:pPr>
      <w:r w:rsidRPr="0081003A">
        <w:rPr>
          <w:rFonts w:ascii="Arial" w:hAnsi="Arial" w:cs="Arial"/>
        </w:rPr>
        <w:t>Rodomos sukauptos pajamos už einamuoju laikotarpiu suteiktas paslaugas, kai apmokėjimas bus įvykdytas ateinančiais laikotarpiais.</w:t>
      </w:r>
    </w:p>
    <w:p w14:paraId="19EA041E" w14:textId="1162D611" w:rsidR="00620093" w:rsidRPr="0081003A" w:rsidRDefault="007F1A17" w:rsidP="00EB1F86">
      <w:pPr>
        <w:spacing w:line="276" w:lineRule="auto"/>
        <w:ind w:firstLine="567"/>
        <w:jc w:val="both"/>
        <w:rPr>
          <w:rFonts w:ascii="Arial" w:hAnsi="Arial" w:cs="Arial"/>
        </w:rPr>
      </w:pPr>
      <w:r w:rsidRPr="0081003A">
        <w:rPr>
          <w:rFonts w:ascii="Arial" w:hAnsi="Arial" w:cs="Arial"/>
        </w:rPr>
        <w:t>Gautinoms sumo</w:t>
      </w:r>
      <w:r w:rsidR="00ED07B8" w:rsidRPr="0081003A">
        <w:rPr>
          <w:rFonts w:ascii="Arial" w:hAnsi="Arial" w:cs="Arial"/>
        </w:rPr>
        <w:t>ms 20</w:t>
      </w:r>
      <w:r w:rsidR="0044332A" w:rsidRPr="0081003A">
        <w:rPr>
          <w:rFonts w:ascii="Arial" w:hAnsi="Arial" w:cs="Arial"/>
        </w:rPr>
        <w:t>2</w:t>
      </w:r>
      <w:r w:rsidR="006445E6" w:rsidRPr="0081003A">
        <w:rPr>
          <w:rFonts w:ascii="Arial" w:hAnsi="Arial" w:cs="Arial"/>
        </w:rPr>
        <w:t>5</w:t>
      </w:r>
      <w:r w:rsidRPr="0081003A">
        <w:rPr>
          <w:rFonts w:ascii="Arial" w:hAnsi="Arial" w:cs="Arial"/>
        </w:rPr>
        <w:t xml:space="preserve">-12-31 paskaičiuotas nuvertėjimas, kur žemės nuomos mokesčio nuvertėjimas sudaro </w:t>
      </w:r>
      <w:r w:rsidR="00ED07B8" w:rsidRPr="0081003A">
        <w:rPr>
          <w:rFonts w:ascii="Arial" w:hAnsi="Arial" w:cs="Arial"/>
        </w:rPr>
        <w:t xml:space="preserve">– </w:t>
      </w:r>
      <w:r w:rsidR="004D300B" w:rsidRPr="0081003A">
        <w:rPr>
          <w:rFonts w:ascii="Arial" w:hAnsi="Arial" w:cs="Arial"/>
        </w:rPr>
        <w:t>37237,61</w:t>
      </w:r>
      <w:r w:rsidR="00984241" w:rsidRPr="0081003A">
        <w:rPr>
          <w:rFonts w:ascii="Arial" w:hAnsi="Arial" w:cs="Arial"/>
        </w:rPr>
        <w:t xml:space="preserve"> </w:t>
      </w:r>
      <w:r w:rsidR="00F043D8" w:rsidRPr="0081003A">
        <w:rPr>
          <w:rFonts w:ascii="Arial" w:hAnsi="Arial" w:cs="Arial"/>
        </w:rPr>
        <w:t>eurų</w:t>
      </w:r>
      <w:r w:rsidRPr="0081003A">
        <w:rPr>
          <w:rFonts w:ascii="Arial" w:hAnsi="Arial" w:cs="Arial"/>
        </w:rPr>
        <w:t xml:space="preserve">, </w:t>
      </w:r>
      <w:r w:rsidR="00F63AC3" w:rsidRPr="0081003A">
        <w:rPr>
          <w:rFonts w:ascii="Arial" w:hAnsi="Arial" w:cs="Arial"/>
        </w:rPr>
        <w:t>gautinų sumų už turto nuomą nuvertėjimas</w:t>
      </w:r>
      <w:r w:rsidR="004167A8" w:rsidRPr="0081003A">
        <w:rPr>
          <w:rFonts w:ascii="Arial" w:hAnsi="Arial" w:cs="Arial"/>
        </w:rPr>
        <w:t xml:space="preserve"> – </w:t>
      </w:r>
      <w:r w:rsidR="009C6928" w:rsidRPr="0081003A">
        <w:rPr>
          <w:rFonts w:ascii="Arial" w:hAnsi="Arial" w:cs="Arial"/>
        </w:rPr>
        <w:t>18537,49</w:t>
      </w:r>
      <w:r w:rsidR="00A02B67" w:rsidRPr="0081003A">
        <w:rPr>
          <w:rFonts w:ascii="Arial" w:hAnsi="Arial" w:cs="Arial"/>
        </w:rPr>
        <w:t xml:space="preserve"> </w:t>
      </w:r>
      <w:r w:rsidR="00823172" w:rsidRPr="0081003A">
        <w:rPr>
          <w:rFonts w:ascii="Arial" w:hAnsi="Arial" w:cs="Arial"/>
        </w:rPr>
        <w:t>eurų</w:t>
      </w:r>
      <w:r w:rsidR="004167A8" w:rsidRPr="0081003A">
        <w:rPr>
          <w:rFonts w:ascii="Arial" w:hAnsi="Arial" w:cs="Arial"/>
        </w:rPr>
        <w:t xml:space="preserve">, gautinų sumų už suteiktas paslaugas nuvertėjimas – </w:t>
      </w:r>
      <w:r w:rsidR="00A02B67" w:rsidRPr="0081003A">
        <w:rPr>
          <w:rFonts w:ascii="Arial" w:hAnsi="Arial" w:cs="Arial"/>
        </w:rPr>
        <w:t>969,51</w:t>
      </w:r>
      <w:r w:rsidR="00626389" w:rsidRPr="0081003A">
        <w:rPr>
          <w:rFonts w:ascii="Arial" w:hAnsi="Arial" w:cs="Arial"/>
        </w:rPr>
        <w:t xml:space="preserve"> eurų</w:t>
      </w:r>
      <w:r w:rsidR="002E6FB0" w:rsidRPr="0081003A">
        <w:rPr>
          <w:rFonts w:ascii="Arial" w:hAnsi="Arial" w:cs="Arial"/>
        </w:rPr>
        <w:t>,</w:t>
      </w:r>
      <w:r w:rsidR="00F63AC3" w:rsidRPr="0081003A">
        <w:rPr>
          <w:rFonts w:ascii="Arial" w:hAnsi="Arial" w:cs="Arial"/>
        </w:rPr>
        <w:t xml:space="preserve"> </w:t>
      </w:r>
      <w:r w:rsidR="004167A8" w:rsidRPr="0081003A">
        <w:rPr>
          <w:rFonts w:ascii="Arial" w:hAnsi="Arial" w:cs="Arial"/>
        </w:rPr>
        <w:t>gautinų sumų už parduotą turtą nuvertėjimas</w:t>
      </w:r>
      <w:r w:rsidRPr="0081003A">
        <w:rPr>
          <w:rFonts w:ascii="Arial" w:hAnsi="Arial" w:cs="Arial"/>
        </w:rPr>
        <w:t xml:space="preserve"> sudaro </w:t>
      </w:r>
      <w:r w:rsidR="009C6928" w:rsidRPr="0081003A">
        <w:rPr>
          <w:rFonts w:ascii="Arial" w:hAnsi="Arial" w:cs="Arial"/>
        </w:rPr>
        <w:t>4297,03</w:t>
      </w:r>
      <w:r w:rsidR="00984241" w:rsidRPr="0081003A">
        <w:rPr>
          <w:rFonts w:ascii="Arial" w:hAnsi="Arial" w:cs="Arial"/>
        </w:rPr>
        <w:t xml:space="preserve"> </w:t>
      </w:r>
      <w:r w:rsidR="002D5E91" w:rsidRPr="0081003A">
        <w:rPr>
          <w:rFonts w:ascii="Arial" w:hAnsi="Arial" w:cs="Arial"/>
        </w:rPr>
        <w:t>eurų</w:t>
      </w:r>
      <w:r w:rsidR="005B26EE" w:rsidRPr="0081003A">
        <w:rPr>
          <w:rFonts w:ascii="Arial" w:hAnsi="Arial" w:cs="Arial"/>
        </w:rPr>
        <w:t>, kitų gautinų sumų nuvertėjimas sudaro</w:t>
      </w:r>
      <w:r w:rsidR="005B26EE" w:rsidRPr="0081003A">
        <w:rPr>
          <w:rFonts w:ascii="Arial" w:hAnsi="Arial" w:cs="Arial"/>
          <w:sz w:val="20"/>
          <w:szCs w:val="20"/>
        </w:rPr>
        <w:t xml:space="preserve"> </w:t>
      </w:r>
      <w:r w:rsidR="005B26EE" w:rsidRPr="0081003A">
        <w:rPr>
          <w:rFonts w:ascii="Arial" w:hAnsi="Arial" w:cs="Arial"/>
        </w:rPr>
        <w:t>–</w:t>
      </w:r>
      <w:r w:rsidR="005B26EE" w:rsidRPr="0081003A">
        <w:rPr>
          <w:rFonts w:ascii="Arial" w:hAnsi="Arial" w:cs="Arial"/>
          <w:sz w:val="20"/>
          <w:szCs w:val="20"/>
        </w:rPr>
        <w:t xml:space="preserve"> </w:t>
      </w:r>
      <w:r w:rsidR="005B26EE" w:rsidRPr="0081003A">
        <w:rPr>
          <w:rFonts w:ascii="Arial" w:hAnsi="Arial" w:cs="Arial"/>
        </w:rPr>
        <w:t>5044,83</w:t>
      </w:r>
      <w:r w:rsidR="005B26EE" w:rsidRPr="0081003A">
        <w:rPr>
          <w:rFonts w:ascii="Arial" w:hAnsi="Arial" w:cs="Arial"/>
          <w:sz w:val="20"/>
          <w:szCs w:val="20"/>
        </w:rPr>
        <w:t xml:space="preserve"> </w:t>
      </w:r>
      <w:r w:rsidR="005B26EE" w:rsidRPr="0081003A">
        <w:rPr>
          <w:rFonts w:ascii="Arial" w:hAnsi="Arial" w:cs="Arial"/>
        </w:rPr>
        <w:t>eurų.</w:t>
      </w:r>
      <w:r w:rsidR="000960FF" w:rsidRPr="0081003A">
        <w:rPr>
          <w:rFonts w:ascii="Arial" w:hAnsi="Arial" w:cs="Arial"/>
          <w:sz w:val="20"/>
          <w:szCs w:val="20"/>
        </w:rPr>
        <w:t xml:space="preserve"> </w:t>
      </w:r>
      <w:r w:rsidR="000960FF" w:rsidRPr="0081003A">
        <w:rPr>
          <w:rFonts w:ascii="Arial" w:hAnsi="Arial" w:cs="Arial"/>
        </w:rPr>
        <w:t>Atlikta</w:t>
      </w:r>
      <w:r w:rsidR="000960FF" w:rsidRPr="0081003A">
        <w:rPr>
          <w:rFonts w:ascii="Arial" w:hAnsi="Arial" w:cs="Arial"/>
          <w:sz w:val="20"/>
          <w:szCs w:val="20"/>
        </w:rPr>
        <w:t xml:space="preserve"> </w:t>
      </w:r>
      <w:r w:rsidR="000960FF" w:rsidRPr="0081003A">
        <w:rPr>
          <w:rFonts w:ascii="Arial" w:hAnsi="Arial" w:cs="Arial"/>
        </w:rPr>
        <w:t>20</w:t>
      </w:r>
      <w:r w:rsidR="0044332A" w:rsidRPr="0081003A">
        <w:rPr>
          <w:rFonts w:ascii="Arial" w:hAnsi="Arial" w:cs="Arial"/>
        </w:rPr>
        <w:t>2</w:t>
      </w:r>
      <w:r w:rsidR="00DC04DB" w:rsidRPr="0081003A">
        <w:rPr>
          <w:rFonts w:ascii="Arial" w:hAnsi="Arial" w:cs="Arial"/>
        </w:rPr>
        <w:t>5</w:t>
      </w:r>
      <w:r w:rsidR="000960FF" w:rsidRPr="0081003A">
        <w:rPr>
          <w:rFonts w:ascii="Arial" w:hAnsi="Arial" w:cs="Arial"/>
          <w:sz w:val="20"/>
          <w:szCs w:val="20"/>
        </w:rPr>
        <w:t xml:space="preserve"> </w:t>
      </w:r>
      <w:r w:rsidR="000960FF" w:rsidRPr="0081003A">
        <w:rPr>
          <w:rFonts w:ascii="Arial" w:hAnsi="Arial" w:cs="Arial"/>
        </w:rPr>
        <w:t>m.</w:t>
      </w:r>
      <w:r w:rsidR="000960FF" w:rsidRPr="0081003A">
        <w:rPr>
          <w:rFonts w:ascii="Arial" w:hAnsi="Arial" w:cs="Arial"/>
          <w:sz w:val="20"/>
          <w:szCs w:val="20"/>
        </w:rPr>
        <w:t xml:space="preserve"> </w:t>
      </w:r>
      <w:r w:rsidR="000960FF" w:rsidRPr="0081003A">
        <w:rPr>
          <w:rFonts w:ascii="Arial" w:hAnsi="Arial" w:cs="Arial"/>
        </w:rPr>
        <w:t>gautinų</w:t>
      </w:r>
      <w:r w:rsidR="000960FF" w:rsidRPr="0081003A">
        <w:rPr>
          <w:rFonts w:ascii="Arial" w:hAnsi="Arial" w:cs="Arial"/>
          <w:sz w:val="20"/>
          <w:szCs w:val="20"/>
        </w:rPr>
        <w:t xml:space="preserve"> </w:t>
      </w:r>
      <w:r w:rsidR="000960FF" w:rsidRPr="0081003A">
        <w:rPr>
          <w:rFonts w:ascii="Arial" w:hAnsi="Arial" w:cs="Arial"/>
        </w:rPr>
        <w:t>sumų</w:t>
      </w:r>
      <w:r w:rsidR="000960FF" w:rsidRPr="0081003A">
        <w:rPr>
          <w:rFonts w:ascii="Arial" w:hAnsi="Arial" w:cs="Arial"/>
          <w:sz w:val="20"/>
          <w:szCs w:val="20"/>
        </w:rPr>
        <w:t xml:space="preserve"> </w:t>
      </w:r>
      <w:r w:rsidR="000960FF" w:rsidRPr="0081003A">
        <w:rPr>
          <w:rFonts w:ascii="Arial" w:hAnsi="Arial" w:cs="Arial"/>
        </w:rPr>
        <w:t>ir</w:t>
      </w:r>
      <w:r w:rsidR="000960FF" w:rsidRPr="0081003A">
        <w:rPr>
          <w:rFonts w:ascii="Arial" w:hAnsi="Arial" w:cs="Arial"/>
          <w:sz w:val="20"/>
          <w:szCs w:val="20"/>
        </w:rPr>
        <w:t xml:space="preserve"> </w:t>
      </w:r>
      <w:r w:rsidR="000960FF" w:rsidRPr="0081003A">
        <w:rPr>
          <w:rFonts w:ascii="Arial" w:hAnsi="Arial" w:cs="Arial"/>
        </w:rPr>
        <w:t>išankstinių</w:t>
      </w:r>
      <w:r w:rsidR="000960FF" w:rsidRPr="0081003A">
        <w:rPr>
          <w:rFonts w:ascii="Arial" w:hAnsi="Arial" w:cs="Arial"/>
          <w:sz w:val="20"/>
          <w:szCs w:val="20"/>
        </w:rPr>
        <w:t xml:space="preserve"> </w:t>
      </w:r>
      <w:r w:rsidR="000960FF" w:rsidRPr="0081003A">
        <w:rPr>
          <w:rFonts w:ascii="Arial" w:hAnsi="Arial" w:cs="Arial"/>
        </w:rPr>
        <w:t>apmokėjimų</w:t>
      </w:r>
      <w:r w:rsidR="000960FF" w:rsidRPr="0081003A">
        <w:rPr>
          <w:rFonts w:ascii="Arial" w:hAnsi="Arial" w:cs="Arial"/>
          <w:sz w:val="20"/>
          <w:szCs w:val="20"/>
        </w:rPr>
        <w:t xml:space="preserve"> </w:t>
      </w:r>
      <w:r w:rsidR="000960FF" w:rsidRPr="0081003A">
        <w:rPr>
          <w:rFonts w:ascii="Arial" w:hAnsi="Arial" w:cs="Arial"/>
        </w:rPr>
        <w:t>inventorizacija.</w:t>
      </w:r>
    </w:p>
    <w:p w14:paraId="41ACBD87" w14:textId="77777777" w:rsidR="002E6FB0" w:rsidRPr="0081003A" w:rsidRDefault="002E6FB0" w:rsidP="00B71BF1">
      <w:pPr>
        <w:spacing w:line="360" w:lineRule="auto"/>
        <w:jc w:val="both"/>
        <w:rPr>
          <w:rFonts w:ascii="Arial" w:hAnsi="Arial" w:cs="Arial"/>
          <w:b/>
          <w:highlight w:val="yellow"/>
        </w:rPr>
      </w:pPr>
    </w:p>
    <w:p w14:paraId="1AEFBA96" w14:textId="77777777" w:rsidR="00C17977" w:rsidRPr="0081003A" w:rsidRDefault="00C17977" w:rsidP="00EB1F86">
      <w:pPr>
        <w:spacing w:line="276" w:lineRule="auto"/>
        <w:jc w:val="center"/>
        <w:rPr>
          <w:rFonts w:ascii="Arial" w:hAnsi="Arial" w:cs="Arial"/>
          <w:b/>
        </w:rPr>
      </w:pPr>
      <w:r w:rsidRPr="0081003A">
        <w:rPr>
          <w:rFonts w:ascii="Arial" w:hAnsi="Arial" w:cs="Arial"/>
          <w:b/>
        </w:rPr>
        <w:lastRenderedPageBreak/>
        <w:t>Pinigai ir pinigų ekvivalentai</w:t>
      </w:r>
    </w:p>
    <w:p w14:paraId="79D5DE76" w14:textId="77777777" w:rsidR="00C17977" w:rsidRPr="0081003A" w:rsidRDefault="00C17977" w:rsidP="00EB1F86">
      <w:pPr>
        <w:spacing w:line="276" w:lineRule="auto"/>
        <w:rPr>
          <w:rFonts w:ascii="Arial" w:hAnsi="Arial" w:cs="Arial"/>
          <w:b/>
        </w:rPr>
      </w:pPr>
    </w:p>
    <w:p w14:paraId="1CC44A22" w14:textId="0FBDCA0F" w:rsidR="00C17977" w:rsidRPr="0081003A" w:rsidRDefault="00C17977" w:rsidP="00EB1F86">
      <w:pPr>
        <w:spacing w:line="276" w:lineRule="auto"/>
        <w:ind w:firstLine="567"/>
        <w:jc w:val="both"/>
        <w:rPr>
          <w:rFonts w:ascii="Arial" w:hAnsi="Arial" w:cs="Arial"/>
        </w:rPr>
      </w:pPr>
      <w:r w:rsidRPr="0081003A">
        <w:rPr>
          <w:rFonts w:ascii="Arial" w:hAnsi="Arial" w:cs="Arial"/>
          <w:b/>
        </w:rPr>
        <w:t xml:space="preserve">Pastaba P11. </w:t>
      </w:r>
      <w:r w:rsidRPr="0081003A">
        <w:rPr>
          <w:rFonts w:ascii="Arial" w:hAnsi="Arial" w:cs="Arial"/>
        </w:rPr>
        <w:t xml:space="preserve">Savivaldybės administracijoje pinigai ir pinigų ekvivalentai grupuojami į pinigai iš valstybės biudžeto (įskaitant Europos Sąjungos finansinę paramą) – </w:t>
      </w:r>
      <w:r w:rsidR="00C20DC8" w:rsidRPr="0081003A">
        <w:rPr>
          <w:rFonts w:ascii="Arial" w:hAnsi="Arial" w:cs="Arial"/>
        </w:rPr>
        <w:t>2624545,58</w:t>
      </w:r>
      <w:r w:rsidR="00984241" w:rsidRPr="0081003A">
        <w:rPr>
          <w:rFonts w:ascii="Arial" w:hAnsi="Arial" w:cs="Arial"/>
        </w:rPr>
        <w:t xml:space="preserve"> </w:t>
      </w:r>
      <w:r w:rsidR="00B761AC" w:rsidRPr="0081003A">
        <w:rPr>
          <w:rFonts w:ascii="Arial" w:hAnsi="Arial" w:cs="Arial"/>
        </w:rPr>
        <w:t>eurų</w:t>
      </w:r>
      <w:r w:rsidRPr="0081003A">
        <w:rPr>
          <w:rFonts w:ascii="Arial" w:hAnsi="Arial" w:cs="Arial"/>
        </w:rPr>
        <w:t>, pinigai iš savivaldybės biudžeto</w:t>
      </w:r>
      <w:r w:rsidR="00784C97" w:rsidRPr="0081003A">
        <w:rPr>
          <w:rFonts w:ascii="Arial" w:hAnsi="Arial" w:cs="Arial"/>
        </w:rPr>
        <w:t xml:space="preserve"> – </w:t>
      </w:r>
      <w:r w:rsidR="00D4257C" w:rsidRPr="0081003A">
        <w:rPr>
          <w:rFonts w:ascii="Arial" w:hAnsi="Arial" w:cs="Arial"/>
        </w:rPr>
        <w:t>23893,52</w:t>
      </w:r>
      <w:r w:rsidR="00784C97" w:rsidRPr="0081003A">
        <w:rPr>
          <w:rFonts w:ascii="Arial" w:hAnsi="Arial" w:cs="Arial"/>
        </w:rPr>
        <w:t xml:space="preserve"> eurų</w:t>
      </w:r>
      <w:r w:rsidRPr="0081003A">
        <w:rPr>
          <w:rFonts w:ascii="Arial" w:hAnsi="Arial" w:cs="Arial"/>
        </w:rPr>
        <w:t xml:space="preserve"> ir pinigai iš kitų šaltinių – </w:t>
      </w:r>
      <w:r w:rsidR="00D4257C" w:rsidRPr="0081003A">
        <w:rPr>
          <w:rFonts w:ascii="Arial" w:hAnsi="Arial" w:cs="Arial"/>
        </w:rPr>
        <w:t>842526,36</w:t>
      </w:r>
      <w:r w:rsidR="00784C97" w:rsidRPr="0081003A">
        <w:rPr>
          <w:rFonts w:ascii="Arial" w:hAnsi="Arial" w:cs="Arial"/>
        </w:rPr>
        <w:t xml:space="preserve"> eurų</w:t>
      </w:r>
      <w:r w:rsidRPr="0081003A">
        <w:rPr>
          <w:rFonts w:ascii="Arial" w:hAnsi="Arial" w:cs="Arial"/>
        </w:rPr>
        <w:t>.</w:t>
      </w:r>
      <w:r w:rsidR="001F6A1E" w:rsidRPr="0081003A">
        <w:rPr>
          <w:rFonts w:ascii="Arial" w:hAnsi="Arial" w:cs="Arial"/>
        </w:rPr>
        <w:t xml:space="preserve"> Pagrindinės veiklos pinigų srautų įplaukos ataskaitinio laikotarpio pabaigoje sudarė </w:t>
      </w:r>
      <w:r w:rsidR="008837FF" w:rsidRPr="0081003A">
        <w:rPr>
          <w:rFonts w:ascii="Arial" w:hAnsi="Arial" w:cs="Arial"/>
        </w:rPr>
        <w:t>3490965,46</w:t>
      </w:r>
      <w:r w:rsidR="00C36C53" w:rsidRPr="0081003A">
        <w:rPr>
          <w:rFonts w:ascii="Arial" w:hAnsi="Arial" w:cs="Arial"/>
        </w:rPr>
        <w:t xml:space="preserve"> </w:t>
      </w:r>
      <w:r w:rsidR="00924296" w:rsidRPr="0081003A">
        <w:rPr>
          <w:rFonts w:ascii="Arial" w:hAnsi="Arial" w:cs="Arial"/>
        </w:rPr>
        <w:t>eurų</w:t>
      </w:r>
      <w:r w:rsidR="001F6A1E" w:rsidRPr="0081003A">
        <w:rPr>
          <w:rFonts w:ascii="Arial" w:hAnsi="Arial" w:cs="Arial"/>
        </w:rPr>
        <w:t xml:space="preserve">. Informacija apie pinigų srautus per ataskaitinį </w:t>
      </w:r>
      <w:r w:rsidR="00B71BF1" w:rsidRPr="0081003A">
        <w:rPr>
          <w:rFonts w:ascii="Arial" w:hAnsi="Arial" w:cs="Arial"/>
        </w:rPr>
        <w:t>l</w:t>
      </w:r>
      <w:r w:rsidR="001F6A1E" w:rsidRPr="0081003A">
        <w:rPr>
          <w:rFonts w:ascii="Arial" w:hAnsi="Arial" w:cs="Arial"/>
        </w:rPr>
        <w:t>aikotarpį pateikta 5-ojo VSAFAS „Pinigų srautų ataskaita“ 2 priede.</w:t>
      </w:r>
      <w:r w:rsidR="000960FF" w:rsidRPr="0081003A">
        <w:rPr>
          <w:rFonts w:ascii="Arial" w:hAnsi="Arial" w:cs="Arial"/>
        </w:rPr>
        <w:t xml:space="preserve"> Atli</w:t>
      </w:r>
      <w:r w:rsidR="00C36C53" w:rsidRPr="0081003A">
        <w:rPr>
          <w:rFonts w:ascii="Arial" w:hAnsi="Arial" w:cs="Arial"/>
        </w:rPr>
        <w:t>kta 20</w:t>
      </w:r>
      <w:r w:rsidR="00437C98" w:rsidRPr="0081003A">
        <w:rPr>
          <w:rFonts w:ascii="Arial" w:hAnsi="Arial" w:cs="Arial"/>
        </w:rPr>
        <w:t>2</w:t>
      </w:r>
      <w:r w:rsidR="008837FF" w:rsidRPr="0081003A">
        <w:rPr>
          <w:rFonts w:ascii="Arial" w:hAnsi="Arial" w:cs="Arial"/>
        </w:rPr>
        <w:t>5</w:t>
      </w:r>
      <w:r w:rsidR="000960FF" w:rsidRPr="0081003A">
        <w:rPr>
          <w:rFonts w:ascii="Arial" w:hAnsi="Arial" w:cs="Arial"/>
        </w:rPr>
        <w:t xml:space="preserve"> metų piniginių lėšų esančių banke metinė inventorizacija.</w:t>
      </w:r>
    </w:p>
    <w:p w14:paraId="315CB82B" w14:textId="77777777" w:rsidR="004167A8" w:rsidRPr="0081003A" w:rsidRDefault="004167A8" w:rsidP="00EB1F86">
      <w:pPr>
        <w:spacing w:line="276" w:lineRule="auto"/>
        <w:jc w:val="both"/>
        <w:rPr>
          <w:rFonts w:ascii="Arial" w:hAnsi="Arial" w:cs="Arial"/>
          <w:b/>
        </w:rPr>
      </w:pPr>
    </w:p>
    <w:p w14:paraId="4D121DD7" w14:textId="77777777" w:rsidR="00AB05D1" w:rsidRPr="0081003A" w:rsidRDefault="00AB05D1" w:rsidP="00EB1F86">
      <w:pPr>
        <w:spacing w:line="276" w:lineRule="auto"/>
        <w:jc w:val="center"/>
        <w:rPr>
          <w:rFonts w:ascii="Arial" w:hAnsi="Arial" w:cs="Arial"/>
          <w:b/>
        </w:rPr>
      </w:pPr>
      <w:r w:rsidRPr="0081003A">
        <w:rPr>
          <w:rFonts w:ascii="Arial" w:hAnsi="Arial" w:cs="Arial"/>
          <w:b/>
        </w:rPr>
        <w:t>Finansavimo sumos</w:t>
      </w:r>
    </w:p>
    <w:p w14:paraId="4B0FA13D" w14:textId="77777777" w:rsidR="00E92D5E" w:rsidRPr="0081003A" w:rsidRDefault="00E92D5E" w:rsidP="00EB1F86">
      <w:pPr>
        <w:spacing w:line="276" w:lineRule="auto"/>
        <w:jc w:val="both"/>
        <w:rPr>
          <w:rFonts w:ascii="Arial" w:hAnsi="Arial" w:cs="Arial"/>
          <w:highlight w:val="yellow"/>
        </w:rPr>
      </w:pPr>
    </w:p>
    <w:p w14:paraId="31A97CB9" w14:textId="15CE60B2" w:rsidR="00076AC1" w:rsidRPr="0081003A" w:rsidRDefault="00076AC1" w:rsidP="00EB1F86">
      <w:pPr>
        <w:spacing w:line="276" w:lineRule="auto"/>
        <w:ind w:firstLine="567"/>
        <w:jc w:val="both"/>
        <w:rPr>
          <w:rFonts w:ascii="Arial" w:hAnsi="Arial" w:cs="Arial"/>
        </w:rPr>
      </w:pPr>
      <w:r w:rsidRPr="0081003A">
        <w:rPr>
          <w:rFonts w:ascii="Arial" w:hAnsi="Arial" w:cs="Arial"/>
          <w:b/>
        </w:rPr>
        <w:t>Pastaba P12.</w:t>
      </w:r>
      <w:r w:rsidRPr="0081003A">
        <w:rPr>
          <w:rFonts w:ascii="Arial" w:hAnsi="Arial" w:cs="Arial"/>
        </w:rPr>
        <w:t xml:space="preserve"> Ataskaitiniu laikotarpiu administracija gavo </w:t>
      </w:r>
      <w:r w:rsidR="000243AD" w:rsidRPr="0081003A">
        <w:rPr>
          <w:rFonts w:ascii="Arial" w:hAnsi="Arial" w:cs="Arial"/>
        </w:rPr>
        <w:t>65074497,17</w:t>
      </w:r>
      <w:r w:rsidRPr="0081003A">
        <w:rPr>
          <w:rFonts w:ascii="Arial" w:hAnsi="Arial" w:cs="Arial"/>
        </w:rPr>
        <w:t xml:space="preserve"> </w:t>
      </w:r>
      <w:r w:rsidR="00B516B3" w:rsidRPr="0081003A">
        <w:rPr>
          <w:rFonts w:ascii="Arial" w:hAnsi="Arial" w:cs="Arial"/>
        </w:rPr>
        <w:t>eurų</w:t>
      </w:r>
      <w:r w:rsidRPr="0081003A">
        <w:rPr>
          <w:rFonts w:ascii="Arial" w:hAnsi="Arial" w:cs="Arial"/>
        </w:rPr>
        <w:t xml:space="preserve"> savivaldybės biudžeto, </w:t>
      </w:r>
      <w:r w:rsidR="000243AD" w:rsidRPr="0081003A">
        <w:rPr>
          <w:rFonts w:ascii="Arial" w:hAnsi="Arial" w:cs="Arial"/>
        </w:rPr>
        <w:t>50</w:t>
      </w:r>
      <w:r w:rsidR="00CF59B6" w:rsidRPr="0081003A">
        <w:rPr>
          <w:rFonts w:ascii="Arial" w:hAnsi="Arial" w:cs="Arial"/>
        </w:rPr>
        <w:t>484674,92</w:t>
      </w:r>
      <w:r w:rsidRPr="0081003A">
        <w:rPr>
          <w:rFonts w:ascii="Arial" w:hAnsi="Arial" w:cs="Arial"/>
        </w:rPr>
        <w:t xml:space="preserve"> </w:t>
      </w:r>
      <w:r w:rsidR="00B516B3" w:rsidRPr="0081003A">
        <w:rPr>
          <w:rFonts w:ascii="Arial" w:hAnsi="Arial" w:cs="Arial"/>
        </w:rPr>
        <w:t>eurų</w:t>
      </w:r>
      <w:r w:rsidRPr="0081003A">
        <w:rPr>
          <w:rFonts w:ascii="Arial" w:hAnsi="Arial" w:cs="Arial"/>
        </w:rPr>
        <w:t xml:space="preserve"> valstybės biudžeto, </w:t>
      </w:r>
      <w:r w:rsidR="00CF59B6" w:rsidRPr="0081003A">
        <w:rPr>
          <w:rFonts w:ascii="Arial" w:hAnsi="Arial" w:cs="Arial"/>
        </w:rPr>
        <w:t>6827847,19</w:t>
      </w:r>
      <w:r w:rsidR="002650F9" w:rsidRPr="0081003A">
        <w:rPr>
          <w:rFonts w:ascii="Arial" w:hAnsi="Arial" w:cs="Arial"/>
        </w:rPr>
        <w:t xml:space="preserve"> eurų</w:t>
      </w:r>
      <w:r w:rsidRPr="0081003A">
        <w:rPr>
          <w:rFonts w:ascii="Arial" w:hAnsi="Arial" w:cs="Arial"/>
        </w:rPr>
        <w:t xml:space="preserve"> iš ES ir užsienių valstybių  ir iš kitų šaltinių </w:t>
      </w:r>
      <w:r w:rsidR="00A21C1A" w:rsidRPr="0081003A">
        <w:rPr>
          <w:rFonts w:ascii="Arial" w:hAnsi="Arial" w:cs="Arial"/>
        </w:rPr>
        <w:t>129429,34</w:t>
      </w:r>
      <w:r w:rsidR="002650F9" w:rsidRPr="0081003A">
        <w:rPr>
          <w:rFonts w:ascii="Arial" w:hAnsi="Arial" w:cs="Arial"/>
        </w:rPr>
        <w:t xml:space="preserve"> eurų</w:t>
      </w:r>
      <w:r w:rsidRPr="0081003A">
        <w:rPr>
          <w:rFonts w:ascii="Arial" w:hAnsi="Arial" w:cs="Arial"/>
        </w:rPr>
        <w:t xml:space="preserve"> asignavimų. Grąžintos finansavimo sumos kitoms išlaidoms į valstybės biudžetą – </w:t>
      </w:r>
      <w:r w:rsidR="00EF3C4B" w:rsidRPr="0081003A">
        <w:rPr>
          <w:rFonts w:ascii="Arial" w:hAnsi="Arial" w:cs="Arial"/>
        </w:rPr>
        <w:t>175037,74</w:t>
      </w:r>
      <w:r w:rsidR="00F53723" w:rsidRPr="0081003A">
        <w:rPr>
          <w:rFonts w:ascii="Arial" w:hAnsi="Arial" w:cs="Arial"/>
        </w:rPr>
        <w:t xml:space="preserve"> eurų ir nepiniginiam turtui – </w:t>
      </w:r>
      <w:r w:rsidR="0027458D" w:rsidRPr="0081003A">
        <w:rPr>
          <w:rFonts w:ascii="Arial" w:hAnsi="Arial" w:cs="Arial"/>
        </w:rPr>
        <w:t>173997,69</w:t>
      </w:r>
      <w:r w:rsidR="00F53723" w:rsidRPr="0081003A">
        <w:rPr>
          <w:rFonts w:ascii="Arial" w:hAnsi="Arial" w:cs="Arial"/>
        </w:rPr>
        <w:t xml:space="preserve"> eurų</w:t>
      </w:r>
      <w:r w:rsidRPr="0081003A">
        <w:rPr>
          <w:rFonts w:ascii="Arial" w:hAnsi="Arial" w:cs="Arial"/>
        </w:rPr>
        <w:t xml:space="preserve">. </w:t>
      </w:r>
      <w:r w:rsidR="007021DA" w:rsidRPr="0081003A">
        <w:rPr>
          <w:rFonts w:ascii="Arial" w:hAnsi="Arial" w:cs="Arial"/>
        </w:rPr>
        <w:t xml:space="preserve">Nacionalinei žemės tarnybai grąžinta žemė pergrupuota į atsargas sumoje </w:t>
      </w:r>
      <w:r w:rsidR="00B51A44" w:rsidRPr="0081003A">
        <w:rPr>
          <w:rFonts w:ascii="Arial" w:hAnsi="Arial" w:cs="Arial"/>
        </w:rPr>
        <w:t>173997,69</w:t>
      </w:r>
      <w:r w:rsidR="000E08D5" w:rsidRPr="0081003A">
        <w:rPr>
          <w:rFonts w:ascii="Arial" w:hAnsi="Arial" w:cs="Arial"/>
        </w:rPr>
        <w:t xml:space="preserve"> eurų.</w:t>
      </w:r>
      <w:r w:rsidR="002F7375" w:rsidRPr="0081003A">
        <w:rPr>
          <w:rFonts w:ascii="Arial" w:hAnsi="Arial" w:cs="Arial"/>
        </w:rPr>
        <w:t xml:space="preserve"> </w:t>
      </w:r>
      <w:r w:rsidRPr="0081003A">
        <w:rPr>
          <w:rFonts w:ascii="Arial" w:hAnsi="Arial" w:cs="Arial"/>
        </w:rPr>
        <w:t xml:space="preserve">Socialinių paslaugų priežiūros departamentui prie SADM – </w:t>
      </w:r>
      <w:r w:rsidR="006A1976" w:rsidRPr="0081003A">
        <w:rPr>
          <w:rFonts w:ascii="Arial" w:hAnsi="Arial" w:cs="Arial"/>
        </w:rPr>
        <w:t>175037,74</w:t>
      </w:r>
      <w:r w:rsidRPr="0081003A">
        <w:rPr>
          <w:rFonts w:ascii="Arial" w:hAnsi="Arial" w:cs="Arial"/>
        </w:rPr>
        <w:t xml:space="preserve"> </w:t>
      </w:r>
      <w:r w:rsidR="009E6D98" w:rsidRPr="0081003A">
        <w:rPr>
          <w:rFonts w:ascii="Arial" w:hAnsi="Arial" w:cs="Arial"/>
        </w:rPr>
        <w:t>eurų</w:t>
      </w:r>
      <w:r w:rsidRPr="0081003A">
        <w:rPr>
          <w:rFonts w:ascii="Arial" w:hAnsi="Arial" w:cs="Arial"/>
        </w:rPr>
        <w:t xml:space="preserve"> (šalpos išmokos ir tikslinės kompensacijos, išmokos vaikams, transporto kompensacijos</w:t>
      </w:r>
      <w:r w:rsidR="00B66C24" w:rsidRPr="0081003A">
        <w:rPr>
          <w:rFonts w:ascii="Arial" w:hAnsi="Arial" w:cs="Arial"/>
        </w:rPr>
        <w:t>, administravimui skirtas finansavimas</w:t>
      </w:r>
      <w:r w:rsidRPr="0081003A">
        <w:rPr>
          <w:rFonts w:ascii="Arial" w:hAnsi="Arial" w:cs="Arial"/>
        </w:rPr>
        <w:t xml:space="preserve"> – gautos pagal sąmatą, o panaudotos pagal faktą</w:t>
      </w:r>
      <w:r w:rsidR="00B66C24" w:rsidRPr="0081003A">
        <w:rPr>
          <w:rFonts w:ascii="Arial" w:hAnsi="Arial" w:cs="Arial"/>
        </w:rPr>
        <w:t>, taip pat praėjusių laikotarpių išmokų grąžinimai</w:t>
      </w:r>
      <w:r w:rsidRPr="0081003A">
        <w:rPr>
          <w:rFonts w:ascii="Arial" w:hAnsi="Arial" w:cs="Arial"/>
        </w:rPr>
        <w:t>)</w:t>
      </w:r>
      <w:r w:rsidR="00B66C24" w:rsidRPr="0081003A">
        <w:rPr>
          <w:rFonts w:ascii="Arial" w:hAnsi="Arial" w:cs="Arial"/>
        </w:rPr>
        <w:t xml:space="preserve">. </w:t>
      </w:r>
      <w:r w:rsidRPr="0081003A">
        <w:rPr>
          <w:rFonts w:ascii="Arial" w:hAnsi="Arial" w:cs="Arial"/>
        </w:rPr>
        <w:t xml:space="preserve">Grąžintos finansavimo sumos į savivaldybės biudžetą – </w:t>
      </w:r>
      <w:r w:rsidR="004F6CA0" w:rsidRPr="0081003A">
        <w:rPr>
          <w:rFonts w:ascii="Arial" w:hAnsi="Arial" w:cs="Arial"/>
        </w:rPr>
        <w:t>1923</w:t>
      </w:r>
      <w:r w:rsidR="00A34BE7" w:rsidRPr="0081003A">
        <w:rPr>
          <w:rFonts w:ascii="Arial" w:hAnsi="Arial" w:cs="Arial"/>
        </w:rPr>
        <w:t>427,73</w:t>
      </w:r>
      <w:r w:rsidRPr="0081003A">
        <w:rPr>
          <w:rFonts w:ascii="Arial" w:hAnsi="Arial" w:cs="Arial"/>
        </w:rPr>
        <w:t xml:space="preserve"> </w:t>
      </w:r>
      <w:r w:rsidR="00FF5338" w:rsidRPr="0081003A">
        <w:rPr>
          <w:rFonts w:ascii="Arial" w:hAnsi="Arial" w:cs="Arial"/>
        </w:rPr>
        <w:t>eurų</w:t>
      </w:r>
      <w:r w:rsidRPr="0081003A">
        <w:rPr>
          <w:rFonts w:ascii="Arial" w:hAnsi="Arial" w:cs="Arial"/>
        </w:rPr>
        <w:t xml:space="preserve">, iš jų </w:t>
      </w:r>
      <w:r w:rsidR="005733C9" w:rsidRPr="0081003A">
        <w:rPr>
          <w:rFonts w:ascii="Arial" w:hAnsi="Arial" w:cs="Arial"/>
        </w:rPr>
        <w:t>nepiniginiam</w:t>
      </w:r>
      <w:r w:rsidRPr="0081003A">
        <w:rPr>
          <w:rFonts w:ascii="Arial" w:hAnsi="Arial" w:cs="Arial"/>
        </w:rPr>
        <w:t xml:space="preserve"> turtui – </w:t>
      </w:r>
      <w:r w:rsidR="00B62B5E" w:rsidRPr="0081003A">
        <w:rPr>
          <w:rFonts w:ascii="Arial" w:hAnsi="Arial" w:cs="Arial"/>
        </w:rPr>
        <w:t>1807997,13</w:t>
      </w:r>
      <w:r w:rsidR="0061215C" w:rsidRPr="0081003A">
        <w:rPr>
          <w:rFonts w:ascii="Arial" w:hAnsi="Arial" w:cs="Arial"/>
        </w:rPr>
        <w:t xml:space="preserve"> </w:t>
      </w:r>
      <w:r w:rsidR="00626389" w:rsidRPr="0081003A">
        <w:rPr>
          <w:rFonts w:ascii="Arial" w:hAnsi="Arial" w:cs="Arial"/>
        </w:rPr>
        <w:t>eurų</w:t>
      </w:r>
      <w:r w:rsidRPr="0081003A">
        <w:rPr>
          <w:rFonts w:ascii="Arial" w:hAnsi="Arial" w:cs="Arial"/>
        </w:rPr>
        <w:t xml:space="preserve"> ir kitoms išlaidoms – </w:t>
      </w:r>
      <w:r w:rsidR="00B62B5E" w:rsidRPr="0081003A">
        <w:rPr>
          <w:rFonts w:ascii="Arial" w:hAnsi="Arial" w:cs="Arial"/>
        </w:rPr>
        <w:t>115430,60</w:t>
      </w:r>
      <w:r w:rsidRPr="0081003A">
        <w:rPr>
          <w:rFonts w:ascii="Arial" w:hAnsi="Arial" w:cs="Arial"/>
        </w:rPr>
        <w:t xml:space="preserve"> </w:t>
      </w:r>
      <w:r w:rsidR="00676866" w:rsidRPr="0081003A">
        <w:rPr>
          <w:rFonts w:ascii="Arial" w:hAnsi="Arial" w:cs="Arial"/>
        </w:rPr>
        <w:t>eurų</w:t>
      </w:r>
      <w:r w:rsidRPr="0081003A">
        <w:rPr>
          <w:rFonts w:ascii="Arial" w:hAnsi="Arial" w:cs="Arial"/>
        </w:rPr>
        <w:t xml:space="preserve">. Grąžintas finansavimo sumas sudaro grąžintas finansavimas soc. pašalpų, finansuojamų projektų, tiekėjų išankstinių apmokėjimų grąžinimas, vykdomų projektų kompensuotas iš Europos sąjungos struktūrinių fondų savivaldybės biudžeto finansavimas. Grąžintos finansavimo sumos gautos iš kitų finansavimo šaltinių – </w:t>
      </w:r>
      <w:r w:rsidR="00A34BE7" w:rsidRPr="0081003A">
        <w:rPr>
          <w:rFonts w:ascii="Arial" w:hAnsi="Arial" w:cs="Arial"/>
        </w:rPr>
        <w:t>110000,00</w:t>
      </w:r>
      <w:r w:rsidRPr="0081003A">
        <w:rPr>
          <w:rFonts w:ascii="Arial" w:hAnsi="Arial" w:cs="Arial"/>
        </w:rPr>
        <w:t xml:space="preserve"> </w:t>
      </w:r>
      <w:r w:rsidR="004F6D1C" w:rsidRPr="0081003A">
        <w:rPr>
          <w:rFonts w:ascii="Arial" w:hAnsi="Arial" w:cs="Arial"/>
        </w:rPr>
        <w:t>eur</w:t>
      </w:r>
      <w:r w:rsidR="007D6753" w:rsidRPr="0081003A">
        <w:rPr>
          <w:rFonts w:ascii="Arial" w:hAnsi="Arial" w:cs="Arial"/>
        </w:rPr>
        <w:t>ų</w:t>
      </w:r>
      <w:r w:rsidRPr="0081003A">
        <w:rPr>
          <w:rFonts w:ascii="Arial" w:hAnsi="Arial" w:cs="Arial"/>
        </w:rPr>
        <w:t xml:space="preserve">, </w:t>
      </w:r>
      <w:r w:rsidR="00A85194" w:rsidRPr="0081003A">
        <w:rPr>
          <w:rFonts w:ascii="Arial" w:hAnsi="Arial" w:cs="Arial"/>
        </w:rPr>
        <w:t>grąžinta pagal infrastruktūros įrengimo ir kelių projektų finansavimo sutartis</w:t>
      </w:r>
      <w:r w:rsidRPr="0081003A">
        <w:rPr>
          <w:rFonts w:ascii="Arial" w:hAnsi="Arial" w:cs="Arial"/>
        </w:rPr>
        <w:t xml:space="preserve">. </w:t>
      </w:r>
      <w:r w:rsidR="0061215C" w:rsidRPr="0081003A">
        <w:rPr>
          <w:rFonts w:ascii="Arial" w:hAnsi="Arial" w:cs="Arial"/>
        </w:rPr>
        <w:t xml:space="preserve">Grąžintos finansavimo  sumos gautos iš Europos sąjungos struktūrinių fondų sumoje </w:t>
      </w:r>
      <w:r w:rsidR="00745ED2" w:rsidRPr="0081003A">
        <w:rPr>
          <w:rFonts w:ascii="Arial" w:hAnsi="Arial" w:cs="Arial"/>
        </w:rPr>
        <w:t xml:space="preserve">4065,87 eurų, iš jų </w:t>
      </w:r>
      <w:r w:rsidR="00C72A44" w:rsidRPr="0081003A">
        <w:rPr>
          <w:rFonts w:ascii="Arial" w:hAnsi="Arial" w:cs="Arial"/>
        </w:rPr>
        <w:t xml:space="preserve">nepiniginiam turtui – 1600,00 eurų ir kitoms išlaidoms </w:t>
      </w:r>
      <w:r w:rsidR="00B60108" w:rsidRPr="0081003A">
        <w:rPr>
          <w:rFonts w:ascii="Arial" w:hAnsi="Arial" w:cs="Arial"/>
        </w:rPr>
        <w:t>–</w:t>
      </w:r>
      <w:r w:rsidR="00C72A44" w:rsidRPr="0081003A">
        <w:rPr>
          <w:rFonts w:ascii="Arial" w:hAnsi="Arial" w:cs="Arial"/>
        </w:rPr>
        <w:t xml:space="preserve"> </w:t>
      </w:r>
      <w:r w:rsidR="00B60108" w:rsidRPr="0081003A">
        <w:rPr>
          <w:rFonts w:ascii="Arial" w:hAnsi="Arial" w:cs="Arial"/>
        </w:rPr>
        <w:t>2465,87 eurų.</w:t>
      </w:r>
      <w:r w:rsidR="0061215C" w:rsidRPr="0081003A">
        <w:rPr>
          <w:rFonts w:ascii="Arial" w:hAnsi="Arial" w:cs="Arial"/>
        </w:rPr>
        <w:t xml:space="preserve"> </w:t>
      </w:r>
      <w:r w:rsidRPr="0081003A">
        <w:rPr>
          <w:rFonts w:ascii="Arial" w:hAnsi="Arial" w:cs="Arial"/>
        </w:rPr>
        <w:t>Finansavimo sumų pergrupavimus sudaro užpajamuotas direktoriaus įsakymu turtas, kuris nebuvo apskaitytas apskaitoje, praėjusių laikotarpių neesminių klaidų taisymas</w:t>
      </w:r>
      <w:r w:rsidR="00A85194" w:rsidRPr="0081003A">
        <w:rPr>
          <w:rFonts w:ascii="Arial" w:hAnsi="Arial" w:cs="Arial"/>
        </w:rPr>
        <w:t xml:space="preserve"> tarp finansavimo šaltinių</w:t>
      </w:r>
      <w:r w:rsidRPr="0081003A">
        <w:rPr>
          <w:rFonts w:ascii="Arial" w:hAnsi="Arial" w:cs="Arial"/>
        </w:rPr>
        <w:t>. Informacija apie finansavimo sumas per ataskaitinį laikotarpį pateikta pagal finansavimo šaltinį, tikslinę paskirtį ir jų pokyčius 20-ojo VSAFAS „Finansavimo sumos“ 4 ir 5 priede patvirtintą formą.</w:t>
      </w:r>
    </w:p>
    <w:p w14:paraId="171E67C8" w14:textId="77777777" w:rsidR="0092440E" w:rsidRPr="0081003A" w:rsidRDefault="0092440E" w:rsidP="00EB1F86">
      <w:pPr>
        <w:spacing w:line="276" w:lineRule="auto"/>
        <w:ind w:firstLine="567"/>
        <w:jc w:val="both"/>
        <w:rPr>
          <w:rFonts w:ascii="Arial" w:hAnsi="Arial" w:cs="Arial"/>
        </w:rPr>
      </w:pPr>
    </w:p>
    <w:p w14:paraId="342E8CCA" w14:textId="26F88D64" w:rsidR="0092440E" w:rsidRPr="0081003A" w:rsidRDefault="0092440E" w:rsidP="00EB1F86">
      <w:pPr>
        <w:spacing w:line="276" w:lineRule="auto"/>
        <w:ind w:left="1296" w:firstLine="1296"/>
        <w:jc w:val="both"/>
        <w:rPr>
          <w:rFonts w:ascii="Arial" w:hAnsi="Arial" w:cs="Arial"/>
          <w:b/>
          <w:bCs/>
        </w:rPr>
      </w:pPr>
      <w:r w:rsidRPr="0081003A">
        <w:rPr>
          <w:rFonts w:ascii="Arial" w:hAnsi="Arial" w:cs="Arial"/>
          <w:b/>
          <w:bCs/>
        </w:rPr>
        <w:t xml:space="preserve">Informacija apie gautą bei panaudotą paramą </w:t>
      </w:r>
    </w:p>
    <w:p w14:paraId="7BC4800C" w14:textId="77777777" w:rsidR="0092440E" w:rsidRPr="0081003A" w:rsidRDefault="0092440E" w:rsidP="00EB1F86">
      <w:pPr>
        <w:spacing w:line="276" w:lineRule="auto"/>
        <w:ind w:left="1296" w:firstLine="1296"/>
        <w:jc w:val="both"/>
        <w:rPr>
          <w:rFonts w:ascii="Arial" w:hAnsi="Arial" w:cs="Arial"/>
          <w:b/>
          <w:bCs/>
        </w:rPr>
      </w:pPr>
    </w:p>
    <w:p w14:paraId="7FBD0E0C" w14:textId="7CF0D957" w:rsidR="003A4CE2" w:rsidRPr="0081003A" w:rsidRDefault="003A4CE2" w:rsidP="00EB1F86">
      <w:pPr>
        <w:spacing w:line="276" w:lineRule="auto"/>
        <w:ind w:firstLine="567"/>
        <w:jc w:val="both"/>
        <w:rPr>
          <w:rFonts w:ascii="Arial" w:hAnsi="Arial" w:cs="Arial"/>
        </w:rPr>
      </w:pPr>
      <w:r w:rsidRPr="0081003A">
        <w:rPr>
          <w:rFonts w:ascii="Arial" w:hAnsi="Arial" w:cs="Arial"/>
        </w:rPr>
        <w:t>Per ataskaitinį laikotarpį Klaipėdos rajono savivaldybei suteikta neatlygintina finansinė parama bendrai sumai sudarė 111,50 Eur (vienas šimtas vienuolika Eur 50 ct). Neatlygintinai parama gauta iš fizinio asmens. Paramos tikslais neatlygintinai suteikė: pjovimo grandinė pjūklams (2 vnt.) sumoje 31,00 Eur, pjovimo grandinė aukštapjovei (1 vnt.) sumoje 17,50 Eur, alyva grandinės tepimui (3 vnt.) sumoje 63,00 Eur, kuri kaip humanitarinė pagalba skirta perduoti Donecko regiono Kramatorsko rajono Lymano miesto karinės administracijos komunalinei įmonei „Lymano vieningo užsakovo tarnyba“ (</w:t>
      </w:r>
      <w:r w:rsidRPr="0081003A">
        <w:rPr>
          <w:rFonts w:ascii="Arial" w:hAnsi="Arial" w:cs="Arial"/>
          <w:noProof/>
        </w:rPr>
        <w:t>Ukrainos Vieningo humanitarinės pagalbos gavėjų registro ЄР12516, EDRPOU kodas 31046265)</w:t>
      </w:r>
      <w:r w:rsidRPr="0081003A">
        <w:rPr>
          <w:rFonts w:ascii="Arial" w:hAnsi="Arial" w:cs="Arial"/>
        </w:rPr>
        <w:t>.</w:t>
      </w:r>
    </w:p>
    <w:p w14:paraId="12D0DB99" w14:textId="77777777" w:rsidR="003A4CE2" w:rsidRPr="0081003A" w:rsidRDefault="003A4CE2" w:rsidP="00EB1F86">
      <w:pPr>
        <w:pStyle w:val="Sraopastraipa"/>
        <w:spacing w:line="276" w:lineRule="auto"/>
        <w:jc w:val="both"/>
        <w:rPr>
          <w:rFonts w:ascii="Arial" w:hAnsi="Arial" w:cs="Arial"/>
        </w:rPr>
      </w:pPr>
    </w:p>
    <w:p w14:paraId="71852C29" w14:textId="4575BC94" w:rsidR="003A4CE2" w:rsidRPr="0081003A" w:rsidRDefault="003A4CE2" w:rsidP="00EB1F86">
      <w:pPr>
        <w:spacing w:line="276" w:lineRule="auto"/>
        <w:jc w:val="both"/>
        <w:rPr>
          <w:rFonts w:ascii="Arial" w:hAnsi="Arial" w:cs="Arial"/>
        </w:rPr>
      </w:pPr>
      <w:r w:rsidRPr="0081003A">
        <w:rPr>
          <w:rFonts w:ascii="Arial" w:hAnsi="Arial" w:cs="Arial"/>
          <w:b/>
          <w:bCs/>
        </w:rPr>
        <w:lastRenderedPageBreak/>
        <w:t>INFORMACIJA APIE SUTEIKTĄ PARAMĄ VYSTYMUISI IR HUMANITARINĘ PAGALBĄ</w:t>
      </w:r>
    </w:p>
    <w:p w14:paraId="54B43F97" w14:textId="77777777" w:rsidR="003A4CE2" w:rsidRPr="0081003A" w:rsidRDefault="003A4CE2" w:rsidP="00EB1F86">
      <w:pPr>
        <w:spacing w:line="276" w:lineRule="auto"/>
        <w:jc w:val="both"/>
        <w:rPr>
          <w:rFonts w:ascii="Arial" w:hAnsi="Arial" w:cs="Arial"/>
        </w:rPr>
      </w:pPr>
    </w:p>
    <w:p w14:paraId="1CFC07D9" w14:textId="65C58F0E" w:rsidR="003A4CE2" w:rsidRPr="0081003A" w:rsidRDefault="003A4CE2" w:rsidP="00EB1F86">
      <w:pPr>
        <w:pStyle w:val="Sraopastraipa"/>
        <w:spacing w:line="276" w:lineRule="auto"/>
        <w:ind w:left="0" w:firstLine="567"/>
        <w:jc w:val="both"/>
        <w:rPr>
          <w:rFonts w:ascii="Arial" w:hAnsi="Arial" w:cs="Arial"/>
        </w:rPr>
      </w:pPr>
      <w:r w:rsidRPr="0081003A">
        <w:rPr>
          <w:rFonts w:ascii="Arial" w:hAnsi="Arial" w:cs="Arial"/>
        </w:rPr>
        <w:t>Per atsiskaitomąjį laikotarpį Klaipėdos rajono savivaldybė suteikė humanitarinę pagalbą Donecko regiono Kramatorsko rajono Lymano miesto karinei administracijai (</w:t>
      </w:r>
      <w:r w:rsidRPr="0081003A">
        <w:rPr>
          <w:rFonts w:ascii="Arial" w:hAnsi="Arial" w:cs="Arial"/>
          <w:noProof/>
        </w:rPr>
        <w:t>Ukrainos Vieningo humanitarinės pagalbos gavėjų registro ЄР4979, EDRPOU kodas 44739726)</w:t>
      </w:r>
      <w:r w:rsidRPr="0081003A">
        <w:rPr>
          <w:rFonts w:ascii="Arial" w:hAnsi="Arial" w:cs="Arial"/>
        </w:rPr>
        <w:t xml:space="preserve"> bei Donecko regiono Kramatorsko rajono Lymano miesto karinės administracijos </w:t>
      </w:r>
      <w:r w:rsidRPr="0081003A">
        <w:rPr>
          <w:rFonts w:ascii="Arial" w:hAnsi="Arial" w:cs="Arial"/>
          <w:noProof/>
        </w:rPr>
        <w:t>komunalinei įmonei „Lymano vieningo užsakovo tarnyba“ (Ukrainos Vieningo</w:t>
      </w:r>
      <w:r w:rsidRPr="0081003A">
        <w:rPr>
          <w:rFonts w:ascii="Arial" w:hAnsi="Arial" w:cs="Arial"/>
        </w:rPr>
        <w:t xml:space="preserve"> </w:t>
      </w:r>
      <w:r w:rsidRPr="0081003A">
        <w:rPr>
          <w:rFonts w:ascii="Arial" w:hAnsi="Arial" w:cs="Arial"/>
          <w:noProof/>
        </w:rPr>
        <w:t>humanitarinės pagalbos gavėjų registro ЄР12516, EDRPOU kodas 31046265)</w:t>
      </w:r>
      <w:r w:rsidRPr="0081003A">
        <w:rPr>
          <w:rFonts w:ascii="Arial" w:hAnsi="Arial" w:cs="Arial"/>
        </w:rPr>
        <w:t xml:space="preserve"> už 45679,50 eurų. Lėšos buvo įsigytos 2025 metais:</w:t>
      </w:r>
    </w:p>
    <w:p w14:paraId="40355917" w14:textId="338DF7C6" w:rsidR="003A4CE2" w:rsidRPr="0081003A" w:rsidRDefault="003A4CE2" w:rsidP="00EB1F86">
      <w:pPr>
        <w:pStyle w:val="Sraopastraipa"/>
        <w:numPr>
          <w:ilvl w:val="0"/>
          <w:numId w:val="23"/>
        </w:numPr>
        <w:spacing w:line="276" w:lineRule="auto"/>
        <w:jc w:val="both"/>
        <w:rPr>
          <w:rFonts w:ascii="Arial" w:hAnsi="Arial" w:cs="Arial"/>
          <w:bCs/>
        </w:rPr>
      </w:pPr>
      <w:r w:rsidRPr="0081003A">
        <w:rPr>
          <w:rFonts w:ascii="Arial" w:hAnsi="Arial" w:cs="Arial"/>
          <w:bCs/>
        </w:rPr>
        <w:t xml:space="preserve">Krovininis automobilis DAF K/N XLRAE45FF0L338436, 2008 m. </w:t>
      </w:r>
      <w:r w:rsidRPr="0081003A">
        <w:rPr>
          <w:rFonts w:ascii="Arial" w:hAnsi="Arial" w:cs="Arial"/>
        </w:rPr>
        <w:t>– 12100,00 eurų;</w:t>
      </w:r>
    </w:p>
    <w:p w14:paraId="59A7A889" w14:textId="200DABBD" w:rsidR="003A4CE2" w:rsidRPr="0081003A" w:rsidRDefault="003A4CE2" w:rsidP="00EB1F86">
      <w:pPr>
        <w:pStyle w:val="Sraopastraipa"/>
        <w:numPr>
          <w:ilvl w:val="0"/>
          <w:numId w:val="23"/>
        </w:numPr>
        <w:spacing w:line="276" w:lineRule="auto"/>
        <w:jc w:val="both"/>
        <w:rPr>
          <w:rFonts w:ascii="Arial" w:hAnsi="Arial" w:cs="Arial"/>
        </w:rPr>
      </w:pPr>
      <w:r w:rsidRPr="0081003A">
        <w:rPr>
          <w:rFonts w:ascii="Arial" w:hAnsi="Arial" w:cs="Arial"/>
        </w:rPr>
        <w:t>Mini krautuvas GEHL SL5640 – 17182,00 eurų;</w:t>
      </w:r>
    </w:p>
    <w:p w14:paraId="0FF9802A" w14:textId="7970B73B" w:rsidR="003A4CE2" w:rsidRPr="0081003A" w:rsidRDefault="003A4CE2" w:rsidP="00B4422D">
      <w:pPr>
        <w:pStyle w:val="Sraopastraipa"/>
        <w:numPr>
          <w:ilvl w:val="0"/>
          <w:numId w:val="23"/>
        </w:numPr>
        <w:tabs>
          <w:tab w:val="left" w:pos="851"/>
        </w:tabs>
        <w:spacing w:line="276" w:lineRule="auto"/>
        <w:ind w:left="0" w:firstLine="426"/>
        <w:jc w:val="both"/>
        <w:rPr>
          <w:rFonts w:ascii="Arial" w:hAnsi="Arial" w:cs="Arial"/>
        </w:rPr>
      </w:pPr>
      <w:r w:rsidRPr="0081003A">
        <w:rPr>
          <w:rFonts w:ascii="Arial" w:hAnsi="Arial" w:cs="Arial"/>
          <w:noProof/>
        </w:rPr>
        <w:t>Akumuliatorinis pjūklas MSA 220 C-B su akumuliatoriumi ir įkrovikliu (2 vnt.) – 1</w:t>
      </w:r>
      <w:r w:rsidRPr="0081003A">
        <w:rPr>
          <w:rFonts w:ascii="Arial" w:hAnsi="Arial" w:cs="Arial"/>
        </w:rPr>
        <w:t>640,00 eurų</w:t>
      </w:r>
      <w:r w:rsidR="005A1104" w:rsidRPr="0081003A">
        <w:rPr>
          <w:rFonts w:ascii="Arial" w:hAnsi="Arial" w:cs="Arial"/>
        </w:rPr>
        <w:t>;</w:t>
      </w:r>
    </w:p>
    <w:p w14:paraId="71B6906A" w14:textId="142B3CA5" w:rsidR="003A4CE2" w:rsidRPr="0081003A" w:rsidRDefault="003A4CE2" w:rsidP="00B4422D">
      <w:pPr>
        <w:pStyle w:val="Sraopastraipa"/>
        <w:numPr>
          <w:ilvl w:val="0"/>
          <w:numId w:val="23"/>
        </w:numPr>
        <w:tabs>
          <w:tab w:val="left" w:pos="709"/>
        </w:tabs>
        <w:spacing w:line="276" w:lineRule="auto"/>
        <w:ind w:left="0" w:firstLine="360"/>
        <w:jc w:val="both"/>
        <w:rPr>
          <w:rFonts w:ascii="Arial" w:hAnsi="Arial" w:cs="Arial"/>
        </w:rPr>
      </w:pPr>
      <w:r w:rsidRPr="0081003A">
        <w:rPr>
          <w:rFonts w:ascii="Arial" w:hAnsi="Arial" w:cs="Arial"/>
          <w:noProof/>
        </w:rPr>
        <w:t>Akumuliatorinė aukštapjovė HTA 135 su akumuliatoriumi ir įkrovikliu (1 vnt.) – 1</w:t>
      </w:r>
      <w:r w:rsidRPr="0081003A">
        <w:rPr>
          <w:rFonts w:ascii="Arial" w:hAnsi="Arial" w:cs="Arial"/>
        </w:rPr>
        <w:t xml:space="preserve">042,00 </w:t>
      </w:r>
      <w:r w:rsidR="005A1104" w:rsidRPr="0081003A">
        <w:rPr>
          <w:rFonts w:ascii="Arial" w:hAnsi="Arial" w:cs="Arial"/>
        </w:rPr>
        <w:t>eurų;</w:t>
      </w:r>
    </w:p>
    <w:p w14:paraId="03CF2574" w14:textId="790B77B1" w:rsidR="003A4CE2" w:rsidRPr="0081003A" w:rsidRDefault="003A4CE2" w:rsidP="00EB1F86">
      <w:pPr>
        <w:pStyle w:val="Sraopastraipa"/>
        <w:numPr>
          <w:ilvl w:val="0"/>
          <w:numId w:val="23"/>
        </w:numPr>
        <w:spacing w:line="276" w:lineRule="auto"/>
        <w:jc w:val="both"/>
        <w:rPr>
          <w:rFonts w:ascii="Arial" w:hAnsi="Arial" w:cs="Arial"/>
        </w:rPr>
      </w:pPr>
      <w:r w:rsidRPr="0081003A">
        <w:rPr>
          <w:rFonts w:ascii="Arial" w:hAnsi="Arial" w:cs="Arial"/>
        </w:rPr>
        <w:t>Aparatas suvirinimo MIG 200-S BESTER 4-IN-1 (2 vnt.) – 1518,00</w:t>
      </w:r>
      <w:r w:rsidR="005A1104" w:rsidRPr="0081003A">
        <w:rPr>
          <w:rFonts w:ascii="Arial" w:hAnsi="Arial" w:cs="Arial"/>
        </w:rPr>
        <w:t xml:space="preserve"> eurų;</w:t>
      </w:r>
    </w:p>
    <w:p w14:paraId="25F2F304" w14:textId="77777777" w:rsidR="005A1104" w:rsidRPr="0081003A" w:rsidRDefault="003A4CE2" w:rsidP="00EB1F86">
      <w:pPr>
        <w:pStyle w:val="Sraopastraipa"/>
        <w:numPr>
          <w:ilvl w:val="0"/>
          <w:numId w:val="23"/>
        </w:numPr>
        <w:spacing w:line="276" w:lineRule="auto"/>
        <w:jc w:val="both"/>
        <w:rPr>
          <w:rFonts w:ascii="Arial" w:hAnsi="Arial" w:cs="Arial"/>
        </w:rPr>
      </w:pPr>
      <w:r w:rsidRPr="0081003A">
        <w:rPr>
          <w:rFonts w:ascii="Arial" w:hAnsi="Arial" w:cs="Arial"/>
        </w:rPr>
        <w:t xml:space="preserve">Įrenginys vamzdžio valymui (2 vnt.) – 4458,00 </w:t>
      </w:r>
      <w:r w:rsidR="005A1104" w:rsidRPr="0081003A">
        <w:rPr>
          <w:rFonts w:ascii="Arial" w:hAnsi="Arial" w:cs="Arial"/>
        </w:rPr>
        <w:t>eurų;</w:t>
      </w:r>
    </w:p>
    <w:p w14:paraId="58DF2303" w14:textId="77777777" w:rsidR="004B7B9F" w:rsidRPr="0081003A" w:rsidRDefault="003A4CE2" w:rsidP="00EB1F86">
      <w:pPr>
        <w:pStyle w:val="Sraopastraipa"/>
        <w:numPr>
          <w:ilvl w:val="0"/>
          <w:numId w:val="23"/>
        </w:numPr>
        <w:spacing w:line="276" w:lineRule="auto"/>
        <w:jc w:val="both"/>
        <w:rPr>
          <w:rFonts w:ascii="Arial" w:hAnsi="Arial" w:cs="Arial"/>
        </w:rPr>
      </w:pPr>
      <w:r w:rsidRPr="0081003A">
        <w:rPr>
          <w:rFonts w:ascii="Arial" w:hAnsi="Arial" w:cs="Arial"/>
          <w:noProof/>
        </w:rPr>
        <w:t>Akumuliatorinės žirklės šakoms ASA 20 (2 vnt.) – 4</w:t>
      </w:r>
      <w:r w:rsidRPr="0081003A">
        <w:rPr>
          <w:rFonts w:ascii="Arial" w:hAnsi="Arial" w:cs="Arial"/>
        </w:rPr>
        <w:t xml:space="preserve">78,00 </w:t>
      </w:r>
      <w:r w:rsidR="005A1104" w:rsidRPr="0081003A">
        <w:rPr>
          <w:rFonts w:ascii="Arial" w:hAnsi="Arial" w:cs="Arial"/>
        </w:rPr>
        <w:t>eurų;</w:t>
      </w:r>
    </w:p>
    <w:p w14:paraId="31A2C90C" w14:textId="317B0E44" w:rsidR="003A4CE2" w:rsidRPr="0081003A" w:rsidRDefault="003A4CE2" w:rsidP="00B4422D">
      <w:pPr>
        <w:pStyle w:val="Sraopastraipa"/>
        <w:numPr>
          <w:ilvl w:val="0"/>
          <w:numId w:val="23"/>
        </w:numPr>
        <w:tabs>
          <w:tab w:val="left" w:pos="709"/>
        </w:tabs>
        <w:spacing w:line="276" w:lineRule="auto"/>
        <w:ind w:left="0" w:firstLine="360"/>
        <w:jc w:val="both"/>
        <w:rPr>
          <w:rFonts w:ascii="Arial" w:hAnsi="Arial" w:cs="Arial"/>
        </w:rPr>
      </w:pPr>
      <w:r w:rsidRPr="0081003A">
        <w:rPr>
          <w:rFonts w:ascii="Arial" w:hAnsi="Arial" w:cs="Arial"/>
        </w:rPr>
        <w:t xml:space="preserve">Asmens higienos priemonės, žaislai ir maisto produktai, kaip humanitarinės pagalbos priemonės ~ 650,00 </w:t>
      </w:r>
      <w:r w:rsidR="004B7B9F" w:rsidRPr="0081003A">
        <w:rPr>
          <w:rFonts w:ascii="Arial" w:hAnsi="Arial" w:cs="Arial"/>
        </w:rPr>
        <w:t>eurų.</w:t>
      </w:r>
      <w:r w:rsidRPr="0081003A">
        <w:rPr>
          <w:rFonts w:ascii="Arial" w:hAnsi="Arial" w:cs="Arial"/>
        </w:rPr>
        <w:t xml:space="preserve"> Šios priemonės perduotos Klaipėdos rajono biudžetinės įstaigos Švietimo centro Trečiojo amžiaus universiteto iniciatyva.</w:t>
      </w:r>
    </w:p>
    <w:p w14:paraId="4D07A774" w14:textId="2C34CE7D" w:rsidR="003A4CE2" w:rsidRPr="0081003A" w:rsidRDefault="003A4CE2" w:rsidP="00B4422D">
      <w:pPr>
        <w:pStyle w:val="Sraopastraipa"/>
        <w:numPr>
          <w:ilvl w:val="0"/>
          <w:numId w:val="23"/>
        </w:numPr>
        <w:tabs>
          <w:tab w:val="left" w:pos="709"/>
        </w:tabs>
        <w:spacing w:line="276" w:lineRule="auto"/>
        <w:ind w:left="0" w:firstLine="360"/>
        <w:jc w:val="both"/>
        <w:rPr>
          <w:rFonts w:ascii="Arial" w:hAnsi="Arial" w:cs="Arial"/>
        </w:rPr>
      </w:pPr>
      <w:r w:rsidRPr="0081003A">
        <w:rPr>
          <w:rFonts w:ascii="Arial" w:hAnsi="Arial" w:cs="Arial"/>
        </w:rPr>
        <w:t xml:space="preserve">Pjovimo grandinės pjūklams (2 vnt.), pjovimo grandinė aukštapjovei (1 vnt.),  alyva grandinės tepimui (3 vnt.). Savivaldybė šią paramą už 111,50 </w:t>
      </w:r>
      <w:r w:rsidR="004B7B9F" w:rsidRPr="0081003A">
        <w:rPr>
          <w:rFonts w:ascii="Arial" w:hAnsi="Arial" w:cs="Arial"/>
        </w:rPr>
        <w:t>eurų</w:t>
      </w:r>
      <w:r w:rsidRPr="0081003A">
        <w:rPr>
          <w:rFonts w:ascii="Arial" w:hAnsi="Arial" w:cs="Arial"/>
        </w:rPr>
        <w:t xml:space="preserve"> gavo paramos būdu, vadovaujantis Lietuvos Respublikos labdaros ir paramos įstatymu, Paramos gavėjo nuostatuose numatytiems tikslams, uždaviniams ir funkcijoms įgyvendinti.</w:t>
      </w:r>
    </w:p>
    <w:p w14:paraId="6446985E" w14:textId="705A8299" w:rsidR="00096DA5" w:rsidRPr="0081003A" w:rsidRDefault="003A4CE2" w:rsidP="00B4422D">
      <w:pPr>
        <w:pStyle w:val="Sraopastraipa"/>
        <w:numPr>
          <w:ilvl w:val="0"/>
          <w:numId w:val="23"/>
        </w:numPr>
        <w:tabs>
          <w:tab w:val="left" w:pos="709"/>
        </w:tabs>
        <w:spacing w:line="276" w:lineRule="auto"/>
        <w:ind w:left="0" w:firstLine="360"/>
        <w:jc w:val="both"/>
        <w:rPr>
          <w:rFonts w:ascii="Arial" w:hAnsi="Arial" w:cs="Arial"/>
        </w:rPr>
      </w:pPr>
      <w:r w:rsidRPr="0081003A">
        <w:rPr>
          <w:rFonts w:ascii="Arial" w:hAnsi="Arial" w:cs="Arial"/>
        </w:rPr>
        <w:t xml:space="preserve">Automobiliams ir kitoms išvardintoms prekėms į Ukrainą nugabenti buvo panaudota 6500,00 </w:t>
      </w:r>
      <w:r w:rsidR="004B7B9F" w:rsidRPr="0081003A">
        <w:rPr>
          <w:rFonts w:ascii="Arial" w:hAnsi="Arial" w:cs="Arial"/>
        </w:rPr>
        <w:t>eurų</w:t>
      </w:r>
      <w:r w:rsidRPr="0081003A">
        <w:rPr>
          <w:rFonts w:ascii="Arial" w:hAnsi="Arial" w:cs="Arial"/>
        </w:rPr>
        <w:t>.</w:t>
      </w:r>
    </w:p>
    <w:p w14:paraId="7815DC0B" w14:textId="77777777" w:rsidR="00CE51B0" w:rsidRPr="0081003A" w:rsidRDefault="00CE51B0" w:rsidP="00CE51B0">
      <w:pPr>
        <w:pStyle w:val="Sraopastraipa"/>
        <w:spacing w:line="360" w:lineRule="auto"/>
        <w:jc w:val="both"/>
        <w:rPr>
          <w:rFonts w:ascii="Arial" w:hAnsi="Arial" w:cs="Arial"/>
        </w:rPr>
      </w:pPr>
    </w:p>
    <w:p w14:paraId="1A96A6E0" w14:textId="4D5637A1" w:rsidR="00F67D7E" w:rsidRPr="0081003A" w:rsidRDefault="00F67D7E" w:rsidP="000B3FE9">
      <w:pPr>
        <w:jc w:val="center"/>
        <w:rPr>
          <w:rFonts w:ascii="Arial" w:hAnsi="Arial" w:cs="Arial"/>
          <w:b/>
          <w:bCs/>
        </w:rPr>
      </w:pPr>
      <w:r w:rsidRPr="0081003A">
        <w:rPr>
          <w:rFonts w:ascii="Arial" w:hAnsi="Arial" w:cs="Arial"/>
          <w:b/>
          <w:bCs/>
        </w:rPr>
        <w:t xml:space="preserve">INFORMACIJA APIE </w:t>
      </w:r>
      <w:r w:rsidR="00DC7183" w:rsidRPr="0081003A">
        <w:rPr>
          <w:rFonts w:ascii="Arial" w:hAnsi="Arial" w:cs="Arial"/>
          <w:b/>
          <w:bCs/>
        </w:rPr>
        <w:t xml:space="preserve">PER ATASKAITINĮ LAIKOTARPĮ </w:t>
      </w:r>
      <w:r w:rsidRPr="0081003A">
        <w:rPr>
          <w:rFonts w:ascii="Arial" w:hAnsi="Arial" w:cs="Arial"/>
          <w:b/>
          <w:bCs/>
        </w:rPr>
        <w:t>GAUTĄ FINANSINĘ IR NEFINANSINĘ PARAMĄ</w:t>
      </w:r>
    </w:p>
    <w:p w14:paraId="2CF3DC73" w14:textId="77777777" w:rsidR="00CE51B0" w:rsidRPr="0081003A" w:rsidRDefault="00CE51B0" w:rsidP="00DC7183">
      <w:pPr>
        <w:jc w:val="both"/>
        <w:rPr>
          <w:rFonts w:ascii="Arial" w:hAnsi="Arial" w:cs="Arial"/>
          <w:b/>
          <w:bCs/>
        </w:rPr>
      </w:pPr>
    </w:p>
    <w:tbl>
      <w:tblPr>
        <w:tblW w:w="10097" w:type="dxa"/>
        <w:tblLook w:val="04A0" w:firstRow="1" w:lastRow="0" w:firstColumn="1" w:lastColumn="0" w:noHBand="0" w:noVBand="1"/>
      </w:tblPr>
      <w:tblGrid>
        <w:gridCol w:w="561"/>
        <w:gridCol w:w="2978"/>
        <w:gridCol w:w="784"/>
        <w:gridCol w:w="917"/>
        <w:gridCol w:w="1049"/>
        <w:gridCol w:w="1362"/>
        <w:gridCol w:w="1151"/>
        <w:gridCol w:w="1295"/>
      </w:tblGrid>
      <w:tr w:rsidR="0081003A" w:rsidRPr="0081003A" w14:paraId="10C72AD7" w14:textId="77777777" w:rsidTr="000B3FE9">
        <w:trPr>
          <w:trHeight w:val="540"/>
        </w:trPr>
        <w:tc>
          <w:tcPr>
            <w:tcW w:w="561" w:type="dxa"/>
            <w:tcBorders>
              <w:top w:val="single" w:sz="4" w:space="0" w:color="000000"/>
              <w:left w:val="single" w:sz="4" w:space="0" w:color="000000"/>
              <w:bottom w:val="nil"/>
              <w:right w:val="single" w:sz="4" w:space="0" w:color="000000"/>
            </w:tcBorders>
            <w:vAlign w:val="center"/>
            <w:hideMark/>
          </w:tcPr>
          <w:p w14:paraId="6CE3A6A2" w14:textId="77777777" w:rsidR="00E71990" w:rsidRPr="0081003A" w:rsidRDefault="00E71990" w:rsidP="000B3FE9">
            <w:pPr>
              <w:rPr>
                <w:rFonts w:ascii="Arial" w:hAnsi="Arial" w:cs="Arial"/>
                <w:sz w:val="18"/>
                <w:szCs w:val="18"/>
              </w:rPr>
            </w:pPr>
            <w:r w:rsidRPr="0081003A">
              <w:rPr>
                <w:rFonts w:ascii="Arial" w:hAnsi="Arial" w:cs="Arial"/>
                <w:sz w:val="18"/>
                <w:szCs w:val="18"/>
              </w:rPr>
              <w:t> </w:t>
            </w:r>
          </w:p>
        </w:tc>
        <w:tc>
          <w:tcPr>
            <w:tcW w:w="2978" w:type="dxa"/>
            <w:tcBorders>
              <w:top w:val="single" w:sz="4" w:space="0" w:color="000000"/>
              <w:left w:val="nil"/>
              <w:bottom w:val="nil"/>
              <w:right w:val="nil"/>
            </w:tcBorders>
            <w:vAlign w:val="center"/>
            <w:hideMark/>
          </w:tcPr>
          <w:p w14:paraId="747C8FE2"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Gautos paramos teikėjas</w:t>
            </w:r>
          </w:p>
        </w:tc>
        <w:tc>
          <w:tcPr>
            <w:tcW w:w="784" w:type="dxa"/>
            <w:tcBorders>
              <w:top w:val="single" w:sz="4" w:space="0" w:color="000000"/>
              <w:left w:val="nil"/>
              <w:bottom w:val="nil"/>
              <w:right w:val="single" w:sz="4" w:space="0" w:color="000000"/>
            </w:tcBorders>
            <w:vAlign w:val="center"/>
            <w:hideMark/>
          </w:tcPr>
          <w:p w14:paraId="69A8B4D4" w14:textId="77777777" w:rsidR="00E71990" w:rsidRPr="0081003A" w:rsidRDefault="00E71990" w:rsidP="000B3FE9">
            <w:pPr>
              <w:rPr>
                <w:rFonts w:ascii="Arial" w:hAnsi="Arial" w:cs="Arial"/>
                <w:sz w:val="18"/>
                <w:szCs w:val="18"/>
              </w:rPr>
            </w:pPr>
            <w:r w:rsidRPr="0081003A">
              <w:rPr>
                <w:rFonts w:ascii="Arial" w:hAnsi="Arial" w:cs="Arial"/>
                <w:sz w:val="18"/>
                <w:szCs w:val="18"/>
              </w:rPr>
              <w:t> </w:t>
            </w:r>
          </w:p>
        </w:tc>
        <w:tc>
          <w:tcPr>
            <w:tcW w:w="917" w:type="dxa"/>
            <w:tcBorders>
              <w:top w:val="single" w:sz="4" w:space="0" w:color="000000"/>
              <w:left w:val="nil"/>
              <w:bottom w:val="nil"/>
              <w:right w:val="nil"/>
            </w:tcBorders>
            <w:vAlign w:val="center"/>
            <w:hideMark/>
          </w:tcPr>
          <w:p w14:paraId="082E203B" w14:textId="77777777" w:rsidR="00E71990" w:rsidRPr="0081003A" w:rsidRDefault="00E71990" w:rsidP="000B3FE9">
            <w:pPr>
              <w:rPr>
                <w:rFonts w:ascii="Arial" w:hAnsi="Arial" w:cs="Arial"/>
                <w:sz w:val="18"/>
                <w:szCs w:val="18"/>
              </w:rPr>
            </w:pPr>
            <w:r w:rsidRPr="0081003A">
              <w:rPr>
                <w:rFonts w:ascii="Arial" w:hAnsi="Arial" w:cs="Arial"/>
                <w:sz w:val="18"/>
                <w:szCs w:val="18"/>
              </w:rPr>
              <w:t> </w:t>
            </w:r>
          </w:p>
        </w:tc>
        <w:tc>
          <w:tcPr>
            <w:tcW w:w="1049" w:type="dxa"/>
            <w:tcBorders>
              <w:top w:val="single" w:sz="4" w:space="0" w:color="000000"/>
              <w:left w:val="nil"/>
              <w:bottom w:val="nil"/>
              <w:right w:val="nil"/>
            </w:tcBorders>
            <w:vAlign w:val="center"/>
            <w:hideMark/>
          </w:tcPr>
          <w:p w14:paraId="6C972A88" w14:textId="77777777" w:rsidR="00E71990" w:rsidRPr="0081003A" w:rsidRDefault="00E71990" w:rsidP="000B3FE9">
            <w:pPr>
              <w:rPr>
                <w:rFonts w:ascii="Arial" w:hAnsi="Arial" w:cs="Arial"/>
                <w:sz w:val="20"/>
                <w:szCs w:val="20"/>
              </w:rPr>
            </w:pPr>
            <w:r w:rsidRPr="0081003A">
              <w:rPr>
                <w:rFonts w:ascii="Arial" w:hAnsi="Arial" w:cs="Arial"/>
                <w:sz w:val="20"/>
                <w:szCs w:val="20"/>
              </w:rPr>
              <w:t>Gautos paramos dalykas</w:t>
            </w:r>
          </w:p>
        </w:tc>
        <w:tc>
          <w:tcPr>
            <w:tcW w:w="1362" w:type="dxa"/>
            <w:tcBorders>
              <w:top w:val="single" w:sz="4" w:space="0" w:color="000000"/>
              <w:left w:val="nil"/>
              <w:bottom w:val="nil"/>
              <w:right w:val="nil"/>
            </w:tcBorders>
            <w:vAlign w:val="center"/>
            <w:hideMark/>
          </w:tcPr>
          <w:p w14:paraId="7E479EF6" w14:textId="77777777" w:rsidR="00E71990" w:rsidRPr="0081003A" w:rsidRDefault="00E71990" w:rsidP="000B3FE9">
            <w:pPr>
              <w:rPr>
                <w:rFonts w:ascii="Arial" w:hAnsi="Arial" w:cs="Arial"/>
                <w:sz w:val="18"/>
                <w:szCs w:val="18"/>
              </w:rPr>
            </w:pPr>
            <w:r w:rsidRPr="0081003A">
              <w:rPr>
                <w:rFonts w:ascii="Arial" w:hAnsi="Arial" w:cs="Arial"/>
                <w:sz w:val="18"/>
                <w:szCs w:val="18"/>
              </w:rPr>
              <w:t> </w:t>
            </w:r>
          </w:p>
        </w:tc>
        <w:tc>
          <w:tcPr>
            <w:tcW w:w="1151" w:type="dxa"/>
            <w:tcBorders>
              <w:top w:val="single" w:sz="4" w:space="0" w:color="000000"/>
              <w:left w:val="nil"/>
              <w:bottom w:val="nil"/>
              <w:right w:val="single" w:sz="4" w:space="0" w:color="000000"/>
            </w:tcBorders>
            <w:vAlign w:val="center"/>
            <w:hideMark/>
          </w:tcPr>
          <w:p w14:paraId="1CAA3170" w14:textId="77777777" w:rsidR="00E71990" w:rsidRPr="0081003A" w:rsidRDefault="00E71990" w:rsidP="000B3FE9">
            <w:pPr>
              <w:rPr>
                <w:rFonts w:ascii="Arial" w:hAnsi="Arial" w:cs="Arial"/>
                <w:sz w:val="18"/>
                <w:szCs w:val="18"/>
              </w:rPr>
            </w:pPr>
            <w:r w:rsidRPr="0081003A">
              <w:rPr>
                <w:rFonts w:ascii="Arial" w:hAnsi="Arial" w:cs="Arial"/>
                <w:sz w:val="18"/>
                <w:szCs w:val="18"/>
              </w:rPr>
              <w:t> </w:t>
            </w:r>
          </w:p>
        </w:tc>
        <w:tc>
          <w:tcPr>
            <w:tcW w:w="1295" w:type="dxa"/>
            <w:tcBorders>
              <w:top w:val="single" w:sz="4" w:space="0" w:color="000000"/>
              <w:left w:val="nil"/>
              <w:bottom w:val="nil"/>
              <w:right w:val="single" w:sz="4" w:space="0" w:color="000000"/>
            </w:tcBorders>
            <w:vAlign w:val="center"/>
            <w:hideMark/>
          </w:tcPr>
          <w:p w14:paraId="48376915" w14:textId="77777777" w:rsidR="00E71990" w:rsidRPr="0081003A" w:rsidRDefault="00E71990" w:rsidP="000B3FE9">
            <w:pPr>
              <w:rPr>
                <w:rFonts w:ascii="Arial" w:hAnsi="Arial" w:cs="Arial"/>
                <w:sz w:val="18"/>
                <w:szCs w:val="18"/>
              </w:rPr>
            </w:pPr>
            <w:r w:rsidRPr="0081003A">
              <w:rPr>
                <w:rFonts w:ascii="Arial" w:hAnsi="Arial" w:cs="Arial"/>
                <w:sz w:val="18"/>
                <w:szCs w:val="18"/>
              </w:rPr>
              <w:t> </w:t>
            </w:r>
          </w:p>
        </w:tc>
      </w:tr>
      <w:tr w:rsidR="0081003A" w:rsidRPr="0081003A" w14:paraId="04B21B77" w14:textId="77777777" w:rsidTr="000B3FE9">
        <w:trPr>
          <w:trHeight w:val="1819"/>
        </w:trPr>
        <w:tc>
          <w:tcPr>
            <w:tcW w:w="561" w:type="dxa"/>
            <w:tcBorders>
              <w:top w:val="nil"/>
              <w:left w:val="single" w:sz="4" w:space="0" w:color="000000"/>
              <w:bottom w:val="single" w:sz="4" w:space="0" w:color="000000"/>
              <w:right w:val="single" w:sz="4" w:space="0" w:color="000000"/>
            </w:tcBorders>
            <w:vAlign w:val="center"/>
            <w:hideMark/>
          </w:tcPr>
          <w:p w14:paraId="43C33646"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Eil. Nr.*</w:t>
            </w:r>
          </w:p>
        </w:tc>
        <w:tc>
          <w:tcPr>
            <w:tcW w:w="2978" w:type="dxa"/>
            <w:tcBorders>
              <w:top w:val="single" w:sz="4" w:space="0" w:color="000000"/>
              <w:left w:val="nil"/>
              <w:bottom w:val="single" w:sz="4" w:space="0" w:color="000000"/>
              <w:right w:val="single" w:sz="4" w:space="0" w:color="000000"/>
            </w:tcBorders>
            <w:vAlign w:val="center"/>
            <w:hideMark/>
          </w:tcPr>
          <w:p w14:paraId="3305EFCD"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Paramos teikėjo, suteikusio paramą, pavadinimas</w:t>
            </w:r>
          </w:p>
        </w:tc>
        <w:tc>
          <w:tcPr>
            <w:tcW w:w="784" w:type="dxa"/>
            <w:tcBorders>
              <w:top w:val="single" w:sz="4" w:space="0" w:color="000000"/>
              <w:left w:val="nil"/>
              <w:bottom w:val="single" w:sz="4" w:space="0" w:color="000000"/>
              <w:right w:val="single" w:sz="4" w:space="0" w:color="000000"/>
            </w:tcBorders>
            <w:vAlign w:val="center"/>
            <w:hideMark/>
          </w:tcPr>
          <w:p w14:paraId="05CD532F"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Kodas</w:t>
            </w:r>
          </w:p>
        </w:tc>
        <w:tc>
          <w:tcPr>
            <w:tcW w:w="917" w:type="dxa"/>
            <w:tcBorders>
              <w:top w:val="single" w:sz="4" w:space="0" w:color="000000"/>
              <w:left w:val="nil"/>
              <w:bottom w:val="single" w:sz="4" w:space="0" w:color="000000"/>
              <w:right w:val="single" w:sz="4" w:space="0" w:color="000000"/>
            </w:tcBorders>
            <w:vAlign w:val="center"/>
            <w:hideMark/>
          </w:tcPr>
          <w:p w14:paraId="30FCDF08"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Pinigais</w:t>
            </w:r>
          </w:p>
        </w:tc>
        <w:tc>
          <w:tcPr>
            <w:tcW w:w="1049" w:type="dxa"/>
            <w:tcBorders>
              <w:top w:val="single" w:sz="4" w:space="0" w:color="000000"/>
              <w:left w:val="nil"/>
              <w:bottom w:val="single" w:sz="4" w:space="0" w:color="000000"/>
              <w:right w:val="single" w:sz="4" w:space="0" w:color="000000"/>
            </w:tcBorders>
            <w:vAlign w:val="center"/>
            <w:hideMark/>
          </w:tcPr>
          <w:p w14:paraId="70050F25"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Turtu, išskyrus pinigus</w:t>
            </w:r>
          </w:p>
        </w:tc>
        <w:tc>
          <w:tcPr>
            <w:tcW w:w="1362" w:type="dxa"/>
            <w:tcBorders>
              <w:top w:val="single" w:sz="4" w:space="0" w:color="000000"/>
              <w:left w:val="nil"/>
              <w:bottom w:val="single" w:sz="4" w:space="0" w:color="000000"/>
              <w:right w:val="single" w:sz="4" w:space="0" w:color="000000"/>
            </w:tcBorders>
            <w:vAlign w:val="center"/>
            <w:hideMark/>
          </w:tcPr>
          <w:p w14:paraId="0D22E519"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Paslaugomis</w:t>
            </w:r>
          </w:p>
        </w:tc>
        <w:tc>
          <w:tcPr>
            <w:tcW w:w="1151" w:type="dxa"/>
            <w:tcBorders>
              <w:top w:val="single" w:sz="4" w:space="0" w:color="000000"/>
              <w:left w:val="nil"/>
              <w:bottom w:val="single" w:sz="4" w:space="0" w:color="000000"/>
              <w:right w:val="single" w:sz="4" w:space="0" w:color="000000"/>
            </w:tcBorders>
            <w:vAlign w:val="center"/>
            <w:hideMark/>
          </w:tcPr>
          <w:p w14:paraId="0EBB9DDE"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Turto panauda**</w:t>
            </w:r>
          </w:p>
        </w:tc>
        <w:tc>
          <w:tcPr>
            <w:tcW w:w="1295" w:type="dxa"/>
            <w:tcBorders>
              <w:top w:val="nil"/>
              <w:left w:val="nil"/>
              <w:bottom w:val="single" w:sz="4" w:space="0" w:color="000000"/>
              <w:right w:val="single" w:sz="4" w:space="0" w:color="000000"/>
            </w:tcBorders>
            <w:vAlign w:val="center"/>
            <w:hideMark/>
          </w:tcPr>
          <w:p w14:paraId="4EA40073"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Iš viso gauta paramos per ataskaitinį laikotarpį***</w:t>
            </w:r>
          </w:p>
        </w:tc>
      </w:tr>
      <w:tr w:rsidR="0081003A" w:rsidRPr="0081003A" w14:paraId="7530BFA5" w14:textId="77777777" w:rsidTr="000B3FE9">
        <w:trPr>
          <w:trHeight w:val="402"/>
        </w:trPr>
        <w:tc>
          <w:tcPr>
            <w:tcW w:w="561" w:type="dxa"/>
            <w:tcBorders>
              <w:top w:val="nil"/>
              <w:left w:val="single" w:sz="4" w:space="0" w:color="000000"/>
              <w:bottom w:val="single" w:sz="4" w:space="0" w:color="000000"/>
              <w:right w:val="single" w:sz="4" w:space="0" w:color="000000"/>
            </w:tcBorders>
            <w:vAlign w:val="center"/>
            <w:hideMark/>
          </w:tcPr>
          <w:p w14:paraId="3FD455FC"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1</w:t>
            </w:r>
          </w:p>
        </w:tc>
        <w:tc>
          <w:tcPr>
            <w:tcW w:w="2978" w:type="dxa"/>
            <w:tcBorders>
              <w:top w:val="nil"/>
              <w:left w:val="nil"/>
              <w:bottom w:val="single" w:sz="4" w:space="0" w:color="000000"/>
              <w:right w:val="single" w:sz="4" w:space="0" w:color="000000"/>
            </w:tcBorders>
            <w:vAlign w:val="center"/>
            <w:hideMark/>
          </w:tcPr>
          <w:p w14:paraId="4FF36F66"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2</w:t>
            </w:r>
          </w:p>
        </w:tc>
        <w:tc>
          <w:tcPr>
            <w:tcW w:w="784" w:type="dxa"/>
            <w:tcBorders>
              <w:top w:val="nil"/>
              <w:left w:val="nil"/>
              <w:bottom w:val="single" w:sz="4" w:space="0" w:color="000000"/>
              <w:right w:val="single" w:sz="4" w:space="0" w:color="000000"/>
            </w:tcBorders>
            <w:vAlign w:val="center"/>
            <w:hideMark/>
          </w:tcPr>
          <w:p w14:paraId="49058780"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3</w:t>
            </w:r>
          </w:p>
        </w:tc>
        <w:tc>
          <w:tcPr>
            <w:tcW w:w="917" w:type="dxa"/>
            <w:tcBorders>
              <w:top w:val="nil"/>
              <w:left w:val="nil"/>
              <w:bottom w:val="single" w:sz="4" w:space="0" w:color="000000"/>
              <w:right w:val="single" w:sz="4" w:space="0" w:color="000000"/>
            </w:tcBorders>
            <w:vAlign w:val="center"/>
            <w:hideMark/>
          </w:tcPr>
          <w:p w14:paraId="742C2578"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4</w:t>
            </w:r>
          </w:p>
        </w:tc>
        <w:tc>
          <w:tcPr>
            <w:tcW w:w="1049" w:type="dxa"/>
            <w:tcBorders>
              <w:top w:val="nil"/>
              <w:left w:val="nil"/>
              <w:bottom w:val="single" w:sz="4" w:space="0" w:color="000000"/>
              <w:right w:val="single" w:sz="4" w:space="0" w:color="000000"/>
            </w:tcBorders>
            <w:vAlign w:val="center"/>
            <w:hideMark/>
          </w:tcPr>
          <w:p w14:paraId="5CA662FB"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5</w:t>
            </w:r>
          </w:p>
        </w:tc>
        <w:tc>
          <w:tcPr>
            <w:tcW w:w="1362" w:type="dxa"/>
            <w:tcBorders>
              <w:top w:val="nil"/>
              <w:left w:val="nil"/>
              <w:bottom w:val="single" w:sz="4" w:space="0" w:color="000000"/>
              <w:right w:val="single" w:sz="4" w:space="0" w:color="000000"/>
            </w:tcBorders>
            <w:vAlign w:val="center"/>
            <w:hideMark/>
          </w:tcPr>
          <w:p w14:paraId="763010B8"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6</w:t>
            </w:r>
          </w:p>
        </w:tc>
        <w:tc>
          <w:tcPr>
            <w:tcW w:w="1151" w:type="dxa"/>
            <w:tcBorders>
              <w:top w:val="nil"/>
              <w:left w:val="nil"/>
              <w:bottom w:val="single" w:sz="4" w:space="0" w:color="000000"/>
              <w:right w:val="single" w:sz="4" w:space="0" w:color="000000"/>
            </w:tcBorders>
            <w:vAlign w:val="center"/>
            <w:hideMark/>
          </w:tcPr>
          <w:p w14:paraId="2CFE655F"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7</w:t>
            </w:r>
          </w:p>
        </w:tc>
        <w:tc>
          <w:tcPr>
            <w:tcW w:w="1295" w:type="dxa"/>
            <w:tcBorders>
              <w:top w:val="nil"/>
              <w:left w:val="nil"/>
              <w:bottom w:val="single" w:sz="4" w:space="0" w:color="000000"/>
              <w:right w:val="single" w:sz="4" w:space="0" w:color="000000"/>
            </w:tcBorders>
            <w:vAlign w:val="center"/>
            <w:hideMark/>
          </w:tcPr>
          <w:p w14:paraId="3683B12C"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8=4+5+6+7</w:t>
            </w:r>
          </w:p>
        </w:tc>
      </w:tr>
      <w:tr w:rsidR="0081003A" w:rsidRPr="0081003A" w14:paraId="7A0B3FDA" w14:textId="77777777" w:rsidTr="000B3FE9">
        <w:trPr>
          <w:trHeight w:val="402"/>
        </w:trPr>
        <w:tc>
          <w:tcPr>
            <w:tcW w:w="561" w:type="dxa"/>
            <w:tcBorders>
              <w:top w:val="nil"/>
              <w:left w:val="single" w:sz="4" w:space="0" w:color="000000"/>
              <w:bottom w:val="single" w:sz="4" w:space="0" w:color="000000"/>
              <w:right w:val="single" w:sz="4" w:space="0" w:color="000000"/>
            </w:tcBorders>
            <w:vAlign w:val="center"/>
            <w:hideMark/>
          </w:tcPr>
          <w:p w14:paraId="6A3514E6" w14:textId="77777777" w:rsidR="00E71990" w:rsidRPr="0081003A" w:rsidRDefault="00E71990" w:rsidP="000B3FE9">
            <w:pPr>
              <w:rPr>
                <w:rFonts w:ascii="Arial" w:hAnsi="Arial" w:cs="Arial"/>
                <w:sz w:val="20"/>
                <w:szCs w:val="20"/>
              </w:rPr>
            </w:pPr>
            <w:r w:rsidRPr="0081003A">
              <w:rPr>
                <w:rFonts w:ascii="Arial" w:hAnsi="Arial" w:cs="Arial"/>
                <w:sz w:val="20"/>
                <w:szCs w:val="20"/>
              </w:rPr>
              <w:t>1</w:t>
            </w:r>
          </w:p>
        </w:tc>
        <w:tc>
          <w:tcPr>
            <w:tcW w:w="2978" w:type="dxa"/>
            <w:tcBorders>
              <w:top w:val="nil"/>
              <w:left w:val="nil"/>
              <w:bottom w:val="single" w:sz="4" w:space="0" w:color="000000"/>
              <w:right w:val="single" w:sz="4" w:space="0" w:color="000000"/>
            </w:tcBorders>
            <w:vAlign w:val="center"/>
            <w:hideMark/>
          </w:tcPr>
          <w:p w14:paraId="116FB46B" w14:textId="77777777" w:rsidR="00E71990" w:rsidRPr="0081003A" w:rsidRDefault="00E71990" w:rsidP="000B3FE9">
            <w:pPr>
              <w:rPr>
                <w:rFonts w:ascii="Arial" w:hAnsi="Arial" w:cs="Arial"/>
                <w:sz w:val="20"/>
                <w:szCs w:val="20"/>
              </w:rPr>
            </w:pPr>
            <w:r w:rsidRPr="0081003A">
              <w:rPr>
                <w:rFonts w:ascii="Arial" w:hAnsi="Arial" w:cs="Arial"/>
                <w:sz w:val="20"/>
                <w:szCs w:val="20"/>
              </w:rPr>
              <w:t>Lietuvos Respublikos juridiniai asmenys</w:t>
            </w:r>
          </w:p>
        </w:tc>
        <w:tc>
          <w:tcPr>
            <w:tcW w:w="784" w:type="dxa"/>
            <w:tcBorders>
              <w:top w:val="nil"/>
              <w:left w:val="nil"/>
              <w:bottom w:val="single" w:sz="4" w:space="0" w:color="000000"/>
              <w:right w:val="single" w:sz="4" w:space="0" w:color="000000"/>
            </w:tcBorders>
            <w:vAlign w:val="center"/>
            <w:hideMark/>
          </w:tcPr>
          <w:p w14:paraId="05691FD4"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c>
          <w:tcPr>
            <w:tcW w:w="917" w:type="dxa"/>
            <w:tcBorders>
              <w:top w:val="nil"/>
              <w:left w:val="nil"/>
              <w:bottom w:val="single" w:sz="4" w:space="0" w:color="000000"/>
              <w:right w:val="single" w:sz="4" w:space="0" w:color="000000"/>
            </w:tcBorders>
            <w:noWrap/>
            <w:vAlign w:val="center"/>
            <w:hideMark/>
          </w:tcPr>
          <w:p w14:paraId="2CF6A8E9"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0DBAC286"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0,00</w:t>
            </w:r>
          </w:p>
        </w:tc>
        <w:tc>
          <w:tcPr>
            <w:tcW w:w="1362" w:type="dxa"/>
            <w:tcBorders>
              <w:top w:val="nil"/>
              <w:left w:val="nil"/>
              <w:bottom w:val="single" w:sz="4" w:space="0" w:color="000000"/>
              <w:right w:val="single" w:sz="4" w:space="0" w:color="000000"/>
            </w:tcBorders>
            <w:noWrap/>
            <w:vAlign w:val="center"/>
            <w:hideMark/>
          </w:tcPr>
          <w:p w14:paraId="50C533EB"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3865A2C7"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2E226F0E"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0,00</w:t>
            </w:r>
          </w:p>
        </w:tc>
      </w:tr>
      <w:tr w:rsidR="0081003A" w:rsidRPr="0081003A" w14:paraId="0FDD95B5" w14:textId="77777777" w:rsidTr="000B3FE9">
        <w:trPr>
          <w:trHeight w:val="402"/>
        </w:trPr>
        <w:tc>
          <w:tcPr>
            <w:tcW w:w="561" w:type="dxa"/>
            <w:tcBorders>
              <w:top w:val="nil"/>
              <w:left w:val="single" w:sz="4" w:space="0" w:color="000000"/>
              <w:bottom w:val="single" w:sz="4" w:space="0" w:color="000000"/>
              <w:right w:val="single" w:sz="4" w:space="0" w:color="000000"/>
            </w:tcBorders>
            <w:vAlign w:val="center"/>
            <w:hideMark/>
          </w:tcPr>
          <w:p w14:paraId="1C9D913F" w14:textId="77777777" w:rsidR="00E71990" w:rsidRPr="0081003A" w:rsidRDefault="00E71990" w:rsidP="000B3FE9">
            <w:pPr>
              <w:rPr>
                <w:rFonts w:ascii="Arial" w:hAnsi="Arial" w:cs="Arial"/>
                <w:sz w:val="20"/>
                <w:szCs w:val="20"/>
              </w:rPr>
            </w:pPr>
            <w:r w:rsidRPr="0081003A">
              <w:rPr>
                <w:rFonts w:ascii="Arial" w:hAnsi="Arial" w:cs="Arial"/>
                <w:sz w:val="20"/>
                <w:szCs w:val="20"/>
              </w:rPr>
              <w:t>1.1</w:t>
            </w:r>
          </w:p>
        </w:tc>
        <w:tc>
          <w:tcPr>
            <w:tcW w:w="2978" w:type="dxa"/>
            <w:tcBorders>
              <w:top w:val="nil"/>
              <w:left w:val="nil"/>
              <w:bottom w:val="single" w:sz="4" w:space="0" w:color="000000"/>
              <w:right w:val="single" w:sz="4" w:space="0" w:color="000000"/>
            </w:tcBorders>
            <w:vAlign w:val="center"/>
            <w:hideMark/>
          </w:tcPr>
          <w:p w14:paraId="63D9EBE3" w14:textId="77777777" w:rsidR="00E71990" w:rsidRPr="0081003A" w:rsidRDefault="00E71990" w:rsidP="000B3FE9">
            <w:pPr>
              <w:rPr>
                <w:rFonts w:ascii="Arial" w:hAnsi="Arial" w:cs="Arial"/>
                <w:sz w:val="20"/>
                <w:szCs w:val="20"/>
              </w:rPr>
            </w:pPr>
            <w:r w:rsidRPr="0081003A">
              <w:rPr>
                <w:rFonts w:ascii="Arial" w:hAnsi="Arial" w:cs="Arial"/>
                <w:sz w:val="20"/>
                <w:szCs w:val="20"/>
              </w:rPr>
              <w:t>Viešojo sektoriaus subjektai</w:t>
            </w:r>
          </w:p>
        </w:tc>
        <w:tc>
          <w:tcPr>
            <w:tcW w:w="784" w:type="dxa"/>
            <w:tcBorders>
              <w:top w:val="nil"/>
              <w:left w:val="nil"/>
              <w:bottom w:val="single" w:sz="4" w:space="0" w:color="000000"/>
              <w:right w:val="single" w:sz="4" w:space="0" w:color="000000"/>
            </w:tcBorders>
            <w:vAlign w:val="center"/>
            <w:hideMark/>
          </w:tcPr>
          <w:p w14:paraId="3A3B40AD"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c>
          <w:tcPr>
            <w:tcW w:w="917" w:type="dxa"/>
            <w:tcBorders>
              <w:top w:val="nil"/>
              <w:left w:val="nil"/>
              <w:bottom w:val="single" w:sz="4" w:space="0" w:color="000000"/>
              <w:right w:val="single" w:sz="4" w:space="0" w:color="000000"/>
            </w:tcBorders>
            <w:noWrap/>
            <w:vAlign w:val="center"/>
            <w:hideMark/>
          </w:tcPr>
          <w:p w14:paraId="0E2D0531"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702CE231"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362" w:type="dxa"/>
            <w:tcBorders>
              <w:top w:val="nil"/>
              <w:left w:val="nil"/>
              <w:bottom w:val="single" w:sz="4" w:space="0" w:color="000000"/>
              <w:right w:val="single" w:sz="4" w:space="0" w:color="000000"/>
            </w:tcBorders>
            <w:noWrap/>
            <w:vAlign w:val="center"/>
            <w:hideMark/>
          </w:tcPr>
          <w:p w14:paraId="04EE7741"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4B61990F"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7A39A0DF"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r>
      <w:tr w:rsidR="0081003A" w:rsidRPr="0081003A" w14:paraId="2CB1629D" w14:textId="77777777" w:rsidTr="000B3FE9">
        <w:trPr>
          <w:trHeight w:val="360"/>
        </w:trPr>
        <w:tc>
          <w:tcPr>
            <w:tcW w:w="561" w:type="dxa"/>
            <w:tcBorders>
              <w:top w:val="nil"/>
              <w:left w:val="single" w:sz="4" w:space="0" w:color="000000"/>
              <w:bottom w:val="single" w:sz="4" w:space="0" w:color="000000"/>
              <w:right w:val="single" w:sz="4" w:space="0" w:color="000000"/>
            </w:tcBorders>
            <w:vAlign w:val="center"/>
            <w:hideMark/>
          </w:tcPr>
          <w:p w14:paraId="42C4FC9F" w14:textId="77777777" w:rsidR="00E71990" w:rsidRPr="0081003A" w:rsidRDefault="00E71990" w:rsidP="000B3FE9">
            <w:pPr>
              <w:rPr>
                <w:rFonts w:ascii="Arial" w:hAnsi="Arial" w:cs="Arial"/>
                <w:sz w:val="16"/>
                <w:szCs w:val="16"/>
              </w:rPr>
            </w:pPr>
            <w:r w:rsidRPr="0081003A">
              <w:rPr>
                <w:rFonts w:ascii="Arial" w:hAnsi="Arial" w:cs="Arial"/>
                <w:sz w:val="16"/>
                <w:szCs w:val="16"/>
              </w:rPr>
              <w:t> </w:t>
            </w:r>
          </w:p>
        </w:tc>
        <w:tc>
          <w:tcPr>
            <w:tcW w:w="2978" w:type="dxa"/>
            <w:tcBorders>
              <w:top w:val="nil"/>
              <w:left w:val="nil"/>
              <w:bottom w:val="single" w:sz="4" w:space="0" w:color="000000"/>
              <w:right w:val="single" w:sz="4" w:space="0" w:color="000000"/>
            </w:tcBorders>
            <w:vAlign w:val="center"/>
            <w:hideMark/>
          </w:tcPr>
          <w:p w14:paraId="1A1C3EA0" w14:textId="77777777" w:rsidR="00E71990" w:rsidRPr="0081003A" w:rsidRDefault="00E71990" w:rsidP="000B3FE9">
            <w:pPr>
              <w:rPr>
                <w:rFonts w:ascii="Arial" w:hAnsi="Arial" w:cs="Arial"/>
                <w:sz w:val="16"/>
                <w:szCs w:val="16"/>
              </w:rPr>
            </w:pPr>
            <w:r w:rsidRPr="0081003A">
              <w:rPr>
                <w:rFonts w:ascii="Arial" w:hAnsi="Arial" w:cs="Arial"/>
                <w:sz w:val="16"/>
                <w:szCs w:val="16"/>
              </w:rPr>
              <w:t> </w:t>
            </w:r>
          </w:p>
        </w:tc>
        <w:tc>
          <w:tcPr>
            <w:tcW w:w="784" w:type="dxa"/>
            <w:tcBorders>
              <w:top w:val="nil"/>
              <w:left w:val="nil"/>
              <w:bottom w:val="single" w:sz="4" w:space="0" w:color="000000"/>
              <w:right w:val="single" w:sz="4" w:space="0" w:color="000000"/>
            </w:tcBorders>
            <w:vAlign w:val="center"/>
            <w:hideMark/>
          </w:tcPr>
          <w:p w14:paraId="489B31F4" w14:textId="77777777" w:rsidR="00E71990" w:rsidRPr="0081003A" w:rsidRDefault="00E71990" w:rsidP="000B3FE9">
            <w:pPr>
              <w:jc w:val="center"/>
              <w:rPr>
                <w:rFonts w:ascii="Arial" w:hAnsi="Arial" w:cs="Arial"/>
                <w:sz w:val="16"/>
                <w:szCs w:val="16"/>
              </w:rPr>
            </w:pPr>
            <w:r w:rsidRPr="0081003A">
              <w:rPr>
                <w:rFonts w:ascii="Arial" w:hAnsi="Arial" w:cs="Arial"/>
                <w:sz w:val="16"/>
                <w:szCs w:val="16"/>
              </w:rPr>
              <w:t> </w:t>
            </w:r>
          </w:p>
        </w:tc>
        <w:tc>
          <w:tcPr>
            <w:tcW w:w="917" w:type="dxa"/>
            <w:tcBorders>
              <w:top w:val="nil"/>
              <w:left w:val="nil"/>
              <w:bottom w:val="single" w:sz="4" w:space="0" w:color="000000"/>
              <w:right w:val="single" w:sz="4" w:space="0" w:color="000000"/>
            </w:tcBorders>
            <w:noWrap/>
            <w:vAlign w:val="center"/>
            <w:hideMark/>
          </w:tcPr>
          <w:p w14:paraId="04D82F77" w14:textId="77777777" w:rsidR="00E71990" w:rsidRPr="0081003A" w:rsidRDefault="00E71990" w:rsidP="000B3FE9">
            <w:pPr>
              <w:jc w:val="right"/>
              <w:rPr>
                <w:rFonts w:ascii="Arial" w:hAnsi="Arial" w:cs="Arial"/>
                <w:sz w:val="16"/>
                <w:szCs w:val="16"/>
              </w:rPr>
            </w:pPr>
            <w:r w:rsidRPr="0081003A">
              <w:rPr>
                <w:rFonts w:ascii="Arial" w:hAnsi="Arial" w:cs="Arial"/>
                <w:sz w:val="16"/>
                <w:szCs w:val="16"/>
              </w:rPr>
              <w:t> </w:t>
            </w:r>
          </w:p>
        </w:tc>
        <w:tc>
          <w:tcPr>
            <w:tcW w:w="1049" w:type="dxa"/>
            <w:tcBorders>
              <w:top w:val="nil"/>
              <w:left w:val="nil"/>
              <w:bottom w:val="single" w:sz="4" w:space="0" w:color="000000"/>
              <w:right w:val="single" w:sz="4" w:space="0" w:color="000000"/>
            </w:tcBorders>
            <w:noWrap/>
            <w:vAlign w:val="center"/>
            <w:hideMark/>
          </w:tcPr>
          <w:p w14:paraId="74A1A931" w14:textId="77777777" w:rsidR="00E71990" w:rsidRPr="0081003A" w:rsidRDefault="00E71990" w:rsidP="000B3FE9">
            <w:pPr>
              <w:jc w:val="right"/>
              <w:rPr>
                <w:rFonts w:ascii="Arial" w:hAnsi="Arial" w:cs="Arial"/>
                <w:sz w:val="16"/>
                <w:szCs w:val="16"/>
              </w:rPr>
            </w:pPr>
            <w:r w:rsidRPr="0081003A">
              <w:rPr>
                <w:rFonts w:ascii="Arial" w:hAnsi="Arial" w:cs="Arial"/>
                <w:sz w:val="16"/>
                <w:szCs w:val="16"/>
              </w:rPr>
              <w:t> </w:t>
            </w:r>
          </w:p>
        </w:tc>
        <w:tc>
          <w:tcPr>
            <w:tcW w:w="1362" w:type="dxa"/>
            <w:tcBorders>
              <w:top w:val="nil"/>
              <w:left w:val="nil"/>
              <w:bottom w:val="single" w:sz="4" w:space="0" w:color="000000"/>
              <w:right w:val="single" w:sz="4" w:space="0" w:color="000000"/>
            </w:tcBorders>
            <w:noWrap/>
            <w:vAlign w:val="center"/>
            <w:hideMark/>
          </w:tcPr>
          <w:p w14:paraId="78E4A925" w14:textId="77777777" w:rsidR="00E71990" w:rsidRPr="0081003A" w:rsidRDefault="00E71990" w:rsidP="000B3FE9">
            <w:pPr>
              <w:jc w:val="right"/>
              <w:rPr>
                <w:rFonts w:ascii="Arial" w:hAnsi="Arial" w:cs="Arial"/>
                <w:sz w:val="16"/>
                <w:szCs w:val="16"/>
              </w:rPr>
            </w:pPr>
            <w:r w:rsidRPr="0081003A">
              <w:rPr>
                <w:rFonts w:ascii="Arial" w:hAnsi="Arial" w:cs="Arial"/>
                <w:sz w:val="16"/>
                <w:szCs w:val="16"/>
              </w:rPr>
              <w:t> </w:t>
            </w:r>
          </w:p>
        </w:tc>
        <w:tc>
          <w:tcPr>
            <w:tcW w:w="1151" w:type="dxa"/>
            <w:tcBorders>
              <w:top w:val="nil"/>
              <w:left w:val="nil"/>
              <w:bottom w:val="single" w:sz="4" w:space="0" w:color="000000"/>
              <w:right w:val="single" w:sz="4" w:space="0" w:color="000000"/>
            </w:tcBorders>
            <w:noWrap/>
            <w:vAlign w:val="center"/>
            <w:hideMark/>
          </w:tcPr>
          <w:p w14:paraId="7739E374" w14:textId="77777777" w:rsidR="00E71990" w:rsidRPr="0081003A" w:rsidRDefault="00E71990" w:rsidP="000B3FE9">
            <w:pPr>
              <w:jc w:val="right"/>
              <w:rPr>
                <w:rFonts w:ascii="Arial" w:hAnsi="Arial" w:cs="Arial"/>
                <w:sz w:val="16"/>
                <w:szCs w:val="16"/>
              </w:rPr>
            </w:pPr>
            <w:r w:rsidRPr="0081003A">
              <w:rPr>
                <w:rFonts w:ascii="Arial" w:hAnsi="Arial" w:cs="Arial"/>
                <w:sz w:val="16"/>
                <w:szCs w:val="16"/>
              </w:rPr>
              <w:t> </w:t>
            </w:r>
          </w:p>
        </w:tc>
        <w:tc>
          <w:tcPr>
            <w:tcW w:w="1295" w:type="dxa"/>
            <w:tcBorders>
              <w:top w:val="nil"/>
              <w:left w:val="nil"/>
              <w:bottom w:val="single" w:sz="4" w:space="0" w:color="000000"/>
              <w:right w:val="single" w:sz="4" w:space="0" w:color="000000"/>
            </w:tcBorders>
            <w:noWrap/>
            <w:vAlign w:val="center"/>
            <w:hideMark/>
          </w:tcPr>
          <w:p w14:paraId="02D7D274" w14:textId="77777777" w:rsidR="00E71990" w:rsidRPr="0081003A" w:rsidRDefault="00E71990" w:rsidP="000B3FE9">
            <w:pPr>
              <w:jc w:val="center"/>
              <w:rPr>
                <w:rFonts w:ascii="Arial" w:hAnsi="Arial" w:cs="Arial"/>
                <w:sz w:val="16"/>
                <w:szCs w:val="16"/>
              </w:rPr>
            </w:pPr>
            <w:r w:rsidRPr="0081003A">
              <w:rPr>
                <w:rFonts w:ascii="Arial" w:hAnsi="Arial" w:cs="Arial"/>
                <w:sz w:val="16"/>
                <w:szCs w:val="16"/>
              </w:rPr>
              <w:t> </w:t>
            </w:r>
          </w:p>
        </w:tc>
      </w:tr>
      <w:tr w:rsidR="0081003A" w:rsidRPr="0081003A" w14:paraId="6FEE2761" w14:textId="77777777" w:rsidTr="000B3FE9">
        <w:trPr>
          <w:trHeight w:val="402"/>
        </w:trPr>
        <w:tc>
          <w:tcPr>
            <w:tcW w:w="561" w:type="dxa"/>
            <w:tcBorders>
              <w:top w:val="nil"/>
              <w:left w:val="single" w:sz="4" w:space="0" w:color="000000"/>
              <w:bottom w:val="single" w:sz="4" w:space="0" w:color="000000"/>
              <w:right w:val="single" w:sz="4" w:space="0" w:color="000000"/>
            </w:tcBorders>
            <w:vAlign w:val="center"/>
            <w:hideMark/>
          </w:tcPr>
          <w:p w14:paraId="2C20FCE7" w14:textId="77777777" w:rsidR="00E71990" w:rsidRPr="0081003A" w:rsidRDefault="00E71990" w:rsidP="000B3FE9">
            <w:pPr>
              <w:rPr>
                <w:rFonts w:ascii="Arial" w:hAnsi="Arial" w:cs="Arial"/>
                <w:sz w:val="20"/>
                <w:szCs w:val="20"/>
              </w:rPr>
            </w:pPr>
            <w:r w:rsidRPr="0081003A">
              <w:rPr>
                <w:rFonts w:ascii="Arial" w:hAnsi="Arial" w:cs="Arial"/>
                <w:sz w:val="20"/>
                <w:szCs w:val="20"/>
              </w:rPr>
              <w:t>1.2</w:t>
            </w:r>
          </w:p>
        </w:tc>
        <w:tc>
          <w:tcPr>
            <w:tcW w:w="2978" w:type="dxa"/>
            <w:tcBorders>
              <w:top w:val="nil"/>
              <w:left w:val="nil"/>
              <w:bottom w:val="single" w:sz="4" w:space="0" w:color="000000"/>
              <w:right w:val="single" w:sz="4" w:space="0" w:color="000000"/>
            </w:tcBorders>
            <w:vAlign w:val="center"/>
            <w:hideMark/>
          </w:tcPr>
          <w:p w14:paraId="0892E890" w14:textId="77777777" w:rsidR="00E71990" w:rsidRPr="0081003A" w:rsidRDefault="00E71990" w:rsidP="000B3FE9">
            <w:pPr>
              <w:rPr>
                <w:rFonts w:ascii="Arial" w:hAnsi="Arial" w:cs="Arial"/>
                <w:sz w:val="20"/>
                <w:szCs w:val="20"/>
              </w:rPr>
            </w:pPr>
            <w:r w:rsidRPr="0081003A">
              <w:rPr>
                <w:rFonts w:ascii="Arial" w:hAnsi="Arial" w:cs="Arial"/>
                <w:sz w:val="20"/>
                <w:szCs w:val="20"/>
              </w:rPr>
              <w:t>Ne viešojo sektoriaus subjektai</w:t>
            </w:r>
          </w:p>
        </w:tc>
        <w:tc>
          <w:tcPr>
            <w:tcW w:w="784" w:type="dxa"/>
            <w:tcBorders>
              <w:top w:val="nil"/>
              <w:left w:val="nil"/>
              <w:bottom w:val="single" w:sz="4" w:space="0" w:color="000000"/>
              <w:right w:val="single" w:sz="4" w:space="0" w:color="000000"/>
            </w:tcBorders>
            <w:noWrap/>
            <w:vAlign w:val="center"/>
            <w:hideMark/>
          </w:tcPr>
          <w:p w14:paraId="06F08A19"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917" w:type="dxa"/>
            <w:tcBorders>
              <w:top w:val="nil"/>
              <w:left w:val="nil"/>
              <w:bottom w:val="single" w:sz="4" w:space="0" w:color="000000"/>
              <w:right w:val="single" w:sz="4" w:space="0" w:color="000000"/>
            </w:tcBorders>
            <w:noWrap/>
            <w:vAlign w:val="center"/>
            <w:hideMark/>
          </w:tcPr>
          <w:p w14:paraId="54EE93E2"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5FAC24C9"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0,00</w:t>
            </w:r>
          </w:p>
        </w:tc>
        <w:tc>
          <w:tcPr>
            <w:tcW w:w="1362" w:type="dxa"/>
            <w:tcBorders>
              <w:top w:val="nil"/>
              <w:left w:val="nil"/>
              <w:bottom w:val="single" w:sz="4" w:space="0" w:color="000000"/>
              <w:right w:val="single" w:sz="4" w:space="0" w:color="000000"/>
            </w:tcBorders>
            <w:noWrap/>
            <w:vAlign w:val="center"/>
            <w:hideMark/>
          </w:tcPr>
          <w:p w14:paraId="6A0C0B22"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6B140891"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7A998E1F"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0,00</w:t>
            </w:r>
          </w:p>
        </w:tc>
      </w:tr>
      <w:tr w:rsidR="0081003A" w:rsidRPr="0081003A" w14:paraId="486F8918" w14:textId="77777777" w:rsidTr="000B3FE9">
        <w:trPr>
          <w:trHeight w:val="480"/>
        </w:trPr>
        <w:tc>
          <w:tcPr>
            <w:tcW w:w="561" w:type="dxa"/>
            <w:tcBorders>
              <w:top w:val="nil"/>
              <w:left w:val="single" w:sz="4" w:space="0" w:color="000000"/>
              <w:bottom w:val="single" w:sz="4" w:space="0" w:color="000000"/>
              <w:right w:val="single" w:sz="4" w:space="0" w:color="000000"/>
            </w:tcBorders>
            <w:vAlign w:val="center"/>
            <w:hideMark/>
          </w:tcPr>
          <w:p w14:paraId="1E69B8A4" w14:textId="77777777" w:rsidR="00E71990" w:rsidRPr="0081003A" w:rsidRDefault="00E71990" w:rsidP="000B3FE9">
            <w:pPr>
              <w:rPr>
                <w:rFonts w:ascii="Arial" w:hAnsi="Arial" w:cs="Arial"/>
                <w:sz w:val="20"/>
                <w:szCs w:val="20"/>
              </w:rPr>
            </w:pPr>
            <w:r w:rsidRPr="0081003A">
              <w:rPr>
                <w:rFonts w:ascii="Arial" w:hAnsi="Arial" w:cs="Arial"/>
                <w:sz w:val="20"/>
                <w:szCs w:val="20"/>
              </w:rPr>
              <w:lastRenderedPageBreak/>
              <w:t> </w:t>
            </w:r>
          </w:p>
        </w:tc>
        <w:tc>
          <w:tcPr>
            <w:tcW w:w="2978" w:type="dxa"/>
            <w:tcBorders>
              <w:top w:val="nil"/>
              <w:left w:val="nil"/>
              <w:bottom w:val="single" w:sz="4" w:space="0" w:color="000000"/>
              <w:right w:val="single" w:sz="4" w:space="0" w:color="000000"/>
            </w:tcBorders>
            <w:vAlign w:val="center"/>
            <w:hideMark/>
          </w:tcPr>
          <w:p w14:paraId="58DD1D8E" w14:textId="77777777" w:rsidR="00E71990" w:rsidRPr="0081003A" w:rsidRDefault="00E71990" w:rsidP="000B3FE9">
            <w:pPr>
              <w:rPr>
                <w:rFonts w:ascii="Arial" w:hAnsi="Arial" w:cs="Arial"/>
                <w:sz w:val="20"/>
                <w:szCs w:val="20"/>
              </w:rPr>
            </w:pPr>
            <w:r w:rsidRPr="0081003A">
              <w:rPr>
                <w:rFonts w:ascii="Arial" w:hAnsi="Arial" w:cs="Arial"/>
                <w:sz w:val="20"/>
                <w:szCs w:val="20"/>
              </w:rPr>
              <w:t> </w:t>
            </w:r>
          </w:p>
        </w:tc>
        <w:tc>
          <w:tcPr>
            <w:tcW w:w="784" w:type="dxa"/>
            <w:tcBorders>
              <w:top w:val="nil"/>
              <w:left w:val="nil"/>
              <w:bottom w:val="single" w:sz="4" w:space="0" w:color="000000"/>
              <w:right w:val="single" w:sz="4" w:space="0" w:color="000000"/>
            </w:tcBorders>
            <w:vAlign w:val="center"/>
            <w:hideMark/>
          </w:tcPr>
          <w:p w14:paraId="35C3B058"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c>
          <w:tcPr>
            <w:tcW w:w="917" w:type="dxa"/>
            <w:tcBorders>
              <w:top w:val="nil"/>
              <w:left w:val="nil"/>
              <w:bottom w:val="single" w:sz="4" w:space="0" w:color="000000"/>
              <w:right w:val="single" w:sz="4" w:space="0" w:color="000000"/>
            </w:tcBorders>
            <w:noWrap/>
            <w:vAlign w:val="center"/>
            <w:hideMark/>
          </w:tcPr>
          <w:p w14:paraId="2F50FF0E"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515582D1"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362" w:type="dxa"/>
            <w:tcBorders>
              <w:top w:val="nil"/>
              <w:left w:val="nil"/>
              <w:bottom w:val="single" w:sz="4" w:space="0" w:color="000000"/>
              <w:right w:val="single" w:sz="4" w:space="0" w:color="000000"/>
            </w:tcBorders>
            <w:noWrap/>
            <w:vAlign w:val="center"/>
            <w:hideMark/>
          </w:tcPr>
          <w:p w14:paraId="588877BF"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0666C2D7"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2F4D6D86"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r>
      <w:tr w:rsidR="0081003A" w:rsidRPr="0081003A" w14:paraId="43253748" w14:textId="77777777" w:rsidTr="000B3FE9">
        <w:trPr>
          <w:trHeight w:val="510"/>
        </w:trPr>
        <w:tc>
          <w:tcPr>
            <w:tcW w:w="561" w:type="dxa"/>
            <w:tcBorders>
              <w:top w:val="nil"/>
              <w:left w:val="single" w:sz="4" w:space="0" w:color="000000"/>
              <w:bottom w:val="single" w:sz="4" w:space="0" w:color="000000"/>
              <w:right w:val="single" w:sz="4" w:space="0" w:color="000000"/>
            </w:tcBorders>
            <w:vAlign w:val="center"/>
            <w:hideMark/>
          </w:tcPr>
          <w:p w14:paraId="79EB2845" w14:textId="77777777" w:rsidR="00E71990" w:rsidRPr="0081003A" w:rsidRDefault="00E71990" w:rsidP="000B3FE9">
            <w:pPr>
              <w:rPr>
                <w:rFonts w:ascii="Arial" w:hAnsi="Arial" w:cs="Arial"/>
                <w:sz w:val="20"/>
                <w:szCs w:val="20"/>
              </w:rPr>
            </w:pPr>
            <w:r w:rsidRPr="0081003A">
              <w:rPr>
                <w:rFonts w:ascii="Arial" w:hAnsi="Arial" w:cs="Arial"/>
                <w:sz w:val="20"/>
                <w:szCs w:val="20"/>
              </w:rPr>
              <w:t> </w:t>
            </w:r>
          </w:p>
        </w:tc>
        <w:tc>
          <w:tcPr>
            <w:tcW w:w="2978" w:type="dxa"/>
            <w:tcBorders>
              <w:top w:val="nil"/>
              <w:left w:val="nil"/>
              <w:bottom w:val="single" w:sz="4" w:space="0" w:color="000000"/>
              <w:right w:val="single" w:sz="4" w:space="0" w:color="000000"/>
            </w:tcBorders>
            <w:vAlign w:val="center"/>
            <w:hideMark/>
          </w:tcPr>
          <w:p w14:paraId="4D74D501" w14:textId="77777777" w:rsidR="00E71990" w:rsidRPr="0081003A" w:rsidRDefault="00E71990" w:rsidP="000B3FE9">
            <w:pPr>
              <w:rPr>
                <w:rFonts w:ascii="Arial" w:hAnsi="Arial" w:cs="Arial"/>
                <w:sz w:val="20"/>
                <w:szCs w:val="20"/>
              </w:rPr>
            </w:pPr>
            <w:r w:rsidRPr="0081003A">
              <w:rPr>
                <w:rFonts w:ascii="Arial" w:hAnsi="Arial" w:cs="Arial"/>
                <w:sz w:val="20"/>
                <w:szCs w:val="20"/>
              </w:rPr>
              <w:t> </w:t>
            </w:r>
          </w:p>
        </w:tc>
        <w:tc>
          <w:tcPr>
            <w:tcW w:w="784" w:type="dxa"/>
            <w:tcBorders>
              <w:top w:val="nil"/>
              <w:left w:val="nil"/>
              <w:bottom w:val="single" w:sz="4" w:space="0" w:color="000000"/>
              <w:right w:val="single" w:sz="4" w:space="0" w:color="000000"/>
            </w:tcBorders>
            <w:vAlign w:val="center"/>
            <w:hideMark/>
          </w:tcPr>
          <w:p w14:paraId="161C5D9C"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c>
          <w:tcPr>
            <w:tcW w:w="917" w:type="dxa"/>
            <w:tcBorders>
              <w:top w:val="nil"/>
              <w:left w:val="nil"/>
              <w:bottom w:val="single" w:sz="4" w:space="0" w:color="000000"/>
              <w:right w:val="single" w:sz="4" w:space="0" w:color="000000"/>
            </w:tcBorders>
            <w:noWrap/>
            <w:vAlign w:val="center"/>
            <w:hideMark/>
          </w:tcPr>
          <w:p w14:paraId="593FDFC5"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027867F4"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362" w:type="dxa"/>
            <w:tcBorders>
              <w:top w:val="nil"/>
              <w:left w:val="nil"/>
              <w:bottom w:val="single" w:sz="4" w:space="0" w:color="000000"/>
              <w:right w:val="single" w:sz="4" w:space="0" w:color="000000"/>
            </w:tcBorders>
            <w:noWrap/>
            <w:vAlign w:val="center"/>
            <w:hideMark/>
          </w:tcPr>
          <w:p w14:paraId="6038B7E2"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7AF33470"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5F2FADA3"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r>
      <w:tr w:rsidR="0081003A" w:rsidRPr="0081003A" w14:paraId="778AE6F6" w14:textId="77777777" w:rsidTr="000B3FE9">
        <w:trPr>
          <w:trHeight w:val="405"/>
        </w:trPr>
        <w:tc>
          <w:tcPr>
            <w:tcW w:w="561" w:type="dxa"/>
            <w:tcBorders>
              <w:top w:val="nil"/>
              <w:left w:val="single" w:sz="4" w:space="0" w:color="000000"/>
              <w:bottom w:val="single" w:sz="4" w:space="0" w:color="000000"/>
              <w:right w:val="single" w:sz="4" w:space="0" w:color="000000"/>
            </w:tcBorders>
            <w:vAlign w:val="center"/>
            <w:hideMark/>
          </w:tcPr>
          <w:p w14:paraId="05C6A2AC" w14:textId="77777777" w:rsidR="00E71990" w:rsidRPr="0081003A" w:rsidRDefault="00E71990" w:rsidP="000B3FE9">
            <w:pPr>
              <w:rPr>
                <w:rFonts w:ascii="Arial" w:hAnsi="Arial" w:cs="Arial"/>
                <w:sz w:val="20"/>
                <w:szCs w:val="20"/>
              </w:rPr>
            </w:pPr>
            <w:r w:rsidRPr="0081003A">
              <w:rPr>
                <w:rFonts w:ascii="Arial" w:hAnsi="Arial" w:cs="Arial"/>
                <w:sz w:val="20"/>
                <w:szCs w:val="20"/>
              </w:rPr>
              <w:t>2</w:t>
            </w:r>
          </w:p>
        </w:tc>
        <w:tc>
          <w:tcPr>
            <w:tcW w:w="2978" w:type="dxa"/>
            <w:tcBorders>
              <w:top w:val="nil"/>
              <w:left w:val="nil"/>
              <w:bottom w:val="single" w:sz="4" w:space="0" w:color="000000"/>
              <w:right w:val="single" w:sz="4" w:space="0" w:color="000000"/>
            </w:tcBorders>
            <w:vAlign w:val="center"/>
            <w:hideMark/>
          </w:tcPr>
          <w:p w14:paraId="305B47F9" w14:textId="77777777" w:rsidR="00E71990" w:rsidRPr="0081003A" w:rsidRDefault="00E71990" w:rsidP="000B3FE9">
            <w:pPr>
              <w:rPr>
                <w:rFonts w:ascii="Arial" w:hAnsi="Arial" w:cs="Arial"/>
                <w:sz w:val="20"/>
                <w:szCs w:val="20"/>
              </w:rPr>
            </w:pPr>
            <w:r w:rsidRPr="0081003A">
              <w:rPr>
                <w:rFonts w:ascii="Arial" w:hAnsi="Arial" w:cs="Arial"/>
                <w:sz w:val="20"/>
                <w:szCs w:val="20"/>
              </w:rPr>
              <w:t>Užsienio valstybių juridiniai asmenys</w:t>
            </w:r>
          </w:p>
        </w:tc>
        <w:tc>
          <w:tcPr>
            <w:tcW w:w="784" w:type="dxa"/>
            <w:tcBorders>
              <w:top w:val="nil"/>
              <w:left w:val="nil"/>
              <w:bottom w:val="single" w:sz="4" w:space="0" w:color="000000"/>
              <w:right w:val="single" w:sz="4" w:space="0" w:color="000000"/>
            </w:tcBorders>
            <w:vAlign w:val="center"/>
            <w:hideMark/>
          </w:tcPr>
          <w:p w14:paraId="38E4EABB"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c>
          <w:tcPr>
            <w:tcW w:w="917" w:type="dxa"/>
            <w:tcBorders>
              <w:top w:val="nil"/>
              <w:left w:val="nil"/>
              <w:bottom w:val="single" w:sz="4" w:space="0" w:color="000000"/>
              <w:right w:val="single" w:sz="4" w:space="0" w:color="000000"/>
            </w:tcBorders>
            <w:noWrap/>
            <w:vAlign w:val="center"/>
            <w:hideMark/>
          </w:tcPr>
          <w:p w14:paraId="410DE884"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4D9DEEF6"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362" w:type="dxa"/>
            <w:tcBorders>
              <w:top w:val="nil"/>
              <w:left w:val="nil"/>
              <w:bottom w:val="single" w:sz="4" w:space="0" w:color="000000"/>
              <w:right w:val="single" w:sz="4" w:space="0" w:color="000000"/>
            </w:tcBorders>
            <w:noWrap/>
            <w:vAlign w:val="center"/>
            <w:hideMark/>
          </w:tcPr>
          <w:p w14:paraId="3EE5397F"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7ADB86B7"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52CC028E"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r>
      <w:tr w:rsidR="0081003A" w:rsidRPr="0081003A" w14:paraId="55DC321C" w14:textId="77777777" w:rsidTr="000B3FE9">
        <w:trPr>
          <w:trHeight w:val="420"/>
        </w:trPr>
        <w:tc>
          <w:tcPr>
            <w:tcW w:w="561" w:type="dxa"/>
            <w:tcBorders>
              <w:top w:val="nil"/>
              <w:left w:val="single" w:sz="4" w:space="0" w:color="000000"/>
              <w:bottom w:val="single" w:sz="4" w:space="0" w:color="000000"/>
              <w:right w:val="single" w:sz="4" w:space="0" w:color="000000"/>
            </w:tcBorders>
            <w:vAlign w:val="center"/>
            <w:hideMark/>
          </w:tcPr>
          <w:p w14:paraId="26CB625B" w14:textId="77777777" w:rsidR="00E71990" w:rsidRPr="0081003A" w:rsidRDefault="00E71990" w:rsidP="000B3FE9">
            <w:pPr>
              <w:rPr>
                <w:rFonts w:ascii="Arial" w:hAnsi="Arial" w:cs="Arial"/>
                <w:sz w:val="20"/>
                <w:szCs w:val="20"/>
              </w:rPr>
            </w:pPr>
            <w:r w:rsidRPr="0081003A">
              <w:rPr>
                <w:rFonts w:ascii="Arial" w:hAnsi="Arial" w:cs="Arial"/>
                <w:sz w:val="20"/>
                <w:szCs w:val="20"/>
              </w:rPr>
              <w:t> </w:t>
            </w:r>
          </w:p>
        </w:tc>
        <w:tc>
          <w:tcPr>
            <w:tcW w:w="2978" w:type="dxa"/>
            <w:tcBorders>
              <w:top w:val="nil"/>
              <w:left w:val="nil"/>
              <w:bottom w:val="single" w:sz="4" w:space="0" w:color="000000"/>
              <w:right w:val="single" w:sz="4" w:space="0" w:color="000000"/>
            </w:tcBorders>
            <w:vAlign w:val="center"/>
            <w:hideMark/>
          </w:tcPr>
          <w:p w14:paraId="6389019E" w14:textId="77777777" w:rsidR="00E71990" w:rsidRPr="0081003A" w:rsidRDefault="00E71990" w:rsidP="000B3FE9">
            <w:pPr>
              <w:rPr>
                <w:rFonts w:ascii="Arial" w:hAnsi="Arial" w:cs="Arial"/>
                <w:sz w:val="20"/>
                <w:szCs w:val="20"/>
              </w:rPr>
            </w:pPr>
            <w:r w:rsidRPr="0081003A">
              <w:rPr>
                <w:rFonts w:ascii="Arial" w:hAnsi="Arial" w:cs="Arial"/>
                <w:sz w:val="20"/>
                <w:szCs w:val="20"/>
              </w:rPr>
              <w:t> </w:t>
            </w:r>
          </w:p>
        </w:tc>
        <w:tc>
          <w:tcPr>
            <w:tcW w:w="784" w:type="dxa"/>
            <w:tcBorders>
              <w:top w:val="nil"/>
              <w:left w:val="nil"/>
              <w:bottom w:val="single" w:sz="4" w:space="0" w:color="000000"/>
              <w:right w:val="single" w:sz="4" w:space="0" w:color="000000"/>
            </w:tcBorders>
            <w:vAlign w:val="center"/>
            <w:hideMark/>
          </w:tcPr>
          <w:p w14:paraId="1A0FEBF5"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c>
          <w:tcPr>
            <w:tcW w:w="917" w:type="dxa"/>
            <w:tcBorders>
              <w:top w:val="nil"/>
              <w:left w:val="nil"/>
              <w:bottom w:val="single" w:sz="4" w:space="0" w:color="000000"/>
              <w:right w:val="single" w:sz="4" w:space="0" w:color="000000"/>
            </w:tcBorders>
            <w:noWrap/>
            <w:vAlign w:val="center"/>
            <w:hideMark/>
          </w:tcPr>
          <w:p w14:paraId="6FDBDC82"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60A76481"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362" w:type="dxa"/>
            <w:tcBorders>
              <w:top w:val="nil"/>
              <w:left w:val="nil"/>
              <w:bottom w:val="single" w:sz="4" w:space="0" w:color="000000"/>
              <w:right w:val="single" w:sz="4" w:space="0" w:color="000000"/>
            </w:tcBorders>
            <w:noWrap/>
            <w:vAlign w:val="center"/>
            <w:hideMark/>
          </w:tcPr>
          <w:p w14:paraId="10C79DAE"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54F8D681"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6949F8D7"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r>
      <w:tr w:rsidR="0081003A" w:rsidRPr="0081003A" w14:paraId="332C1B79" w14:textId="77777777" w:rsidTr="000B3FE9">
        <w:trPr>
          <w:trHeight w:val="402"/>
        </w:trPr>
        <w:tc>
          <w:tcPr>
            <w:tcW w:w="561" w:type="dxa"/>
            <w:tcBorders>
              <w:top w:val="nil"/>
              <w:left w:val="single" w:sz="4" w:space="0" w:color="000000"/>
              <w:bottom w:val="single" w:sz="4" w:space="0" w:color="000000"/>
              <w:right w:val="single" w:sz="4" w:space="0" w:color="000000"/>
            </w:tcBorders>
            <w:vAlign w:val="center"/>
            <w:hideMark/>
          </w:tcPr>
          <w:p w14:paraId="7B7B4C7C" w14:textId="77777777" w:rsidR="00E71990" w:rsidRPr="0081003A" w:rsidRDefault="00E71990" w:rsidP="000B3FE9">
            <w:pPr>
              <w:rPr>
                <w:rFonts w:ascii="Arial" w:hAnsi="Arial" w:cs="Arial"/>
                <w:sz w:val="20"/>
                <w:szCs w:val="20"/>
              </w:rPr>
            </w:pPr>
            <w:r w:rsidRPr="0081003A">
              <w:rPr>
                <w:rFonts w:ascii="Arial" w:hAnsi="Arial" w:cs="Arial"/>
                <w:sz w:val="20"/>
                <w:szCs w:val="20"/>
              </w:rPr>
              <w:t>3</w:t>
            </w:r>
          </w:p>
        </w:tc>
        <w:tc>
          <w:tcPr>
            <w:tcW w:w="2978" w:type="dxa"/>
            <w:tcBorders>
              <w:top w:val="nil"/>
              <w:left w:val="nil"/>
              <w:bottom w:val="single" w:sz="4" w:space="0" w:color="000000"/>
              <w:right w:val="single" w:sz="4" w:space="0" w:color="000000"/>
            </w:tcBorders>
            <w:vAlign w:val="center"/>
            <w:hideMark/>
          </w:tcPr>
          <w:p w14:paraId="44323BF7" w14:textId="77777777" w:rsidR="00E71990" w:rsidRPr="0081003A" w:rsidRDefault="00E71990" w:rsidP="000B3FE9">
            <w:pPr>
              <w:rPr>
                <w:rFonts w:ascii="Arial" w:hAnsi="Arial" w:cs="Arial"/>
                <w:sz w:val="20"/>
                <w:szCs w:val="20"/>
              </w:rPr>
            </w:pPr>
            <w:r w:rsidRPr="0081003A">
              <w:rPr>
                <w:rFonts w:ascii="Arial" w:hAnsi="Arial" w:cs="Arial"/>
                <w:sz w:val="20"/>
                <w:szCs w:val="20"/>
              </w:rPr>
              <w:t>Fiziniai asmenys*</w:t>
            </w:r>
          </w:p>
        </w:tc>
        <w:tc>
          <w:tcPr>
            <w:tcW w:w="784" w:type="dxa"/>
            <w:tcBorders>
              <w:top w:val="nil"/>
              <w:left w:val="nil"/>
              <w:bottom w:val="single" w:sz="4" w:space="0" w:color="000000"/>
              <w:right w:val="single" w:sz="4" w:space="0" w:color="000000"/>
            </w:tcBorders>
            <w:vAlign w:val="center"/>
            <w:hideMark/>
          </w:tcPr>
          <w:p w14:paraId="56334394"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X</w:t>
            </w:r>
          </w:p>
        </w:tc>
        <w:tc>
          <w:tcPr>
            <w:tcW w:w="917" w:type="dxa"/>
            <w:tcBorders>
              <w:top w:val="nil"/>
              <w:left w:val="nil"/>
              <w:bottom w:val="single" w:sz="4" w:space="0" w:color="000000"/>
              <w:right w:val="single" w:sz="4" w:space="0" w:color="000000"/>
            </w:tcBorders>
            <w:noWrap/>
            <w:vAlign w:val="center"/>
            <w:hideMark/>
          </w:tcPr>
          <w:p w14:paraId="07B45E3C"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2D8FD2A1"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111,50</w:t>
            </w:r>
          </w:p>
        </w:tc>
        <w:tc>
          <w:tcPr>
            <w:tcW w:w="1362" w:type="dxa"/>
            <w:tcBorders>
              <w:top w:val="nil"/>
              <w:left w:val="nil"/>
              <w:bottom w:val="single" w:sz="4" w:space="0" w:color="000000"/>
              <w:right w:val="single" w:sz="4" w:space="0" w:color="000000"/>
            </w:tcBorders>
            <w:noWrap/>
            <w:vAlign w:val="center"/>
            <w:hideMark/>
          </w:tcPr>
          <w:p w14:paraId="01903220"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13DF9B9E"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0461B367"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111,50</w:t>
            </w:r>
          </w:p>
        </w:tc>
      </w:tr>
      <w:tr w:rsidR="0081003A" w:rsidRPr="0081003A" w14:paraId="30B565DE" w14:textId="77777777" w:rsidTr="000B3FE9">
        <w:trPr>
          <w:trHeight w:val="402"/>
        </w:trPr>
        <w:tc>
          <w:tcPr>
            <w:tcW w:w="561" w:type="dxa"/>
            <w:tcBorders>
              <w:top w:val="nil"/>
              <w:left w:val="single" w:sz="4" w:space="0" w:color="000000"/>
              <w:bottom w:val="single" w:sz="4" w:space="0" w:color="000000"/>
              <w:right w:val="single" w:sz="4" w:space="0" w:color="000000"/>
            </w:tcBorders>
            <w:vAlign w:val="center"/>
            <w:hideMark/>
          </w:tcPr>
          <w:p w14:paraId="3E26B0C2" w14:textId="77777777" w:rsidR="00E71990" w:rsidRPr="0081003A" w:rsidRDefault="00E71990" w:rsidP="000B3FE9">
            <w:pPr>
              <w:rPr>
                <w:rFonts w:ascii="Arial" w:hAnsi="Arial" w:cs="Arial"/>
                <w:sz w:val="20"/>
                <w:szCs w:val="20"/>
              </w:rPr>
            </w:pPr>
            <w:r w:rsidRPr="0081003A">
              <w:rPr>
                <w:rFonts w:ascii="Arial" w:hAnsi="Arial" w:cs="Arial"/>
                <w:sz w:val="20"/>
                <w:szCs w:val="20"/>
              </w:rPr>
              <w:t>4</w:t>
            </w:r>
          </w:p>
        </w:tc>
        <w:tc>
          <w:tcPr>
            <w:tcW w:w="2978" w:type="dxa"/>
            <w:tcBorders>
              <w:top w:val="nil"/>
              <w:left w:val="nil"/>
              <w:bottom w:val="single" w:sz="4" w:space="0" w:color="000000"/>
              <w:right w:val="single" w:sz="4" w:space="0" w:color="000000"/>
            </w:tcBorders>
            <w:vAlign w:val="center"/>
            <w:hideMark/>
          </w:tcPr>
          <w:p w14:paraId="6D57E2B8" w14:textId="77777777" w:rsidR="00E71990" w:rsidRPr="0081003A" w:rsidRDefault="00E71990" w:rsidP="000B3FE9">
            <w:pPr>
              <w:rPr>
                <w:rFonts w:ascii="Arial" w:hAnsi="Arial" w:cs="Arial"/>
                <w:sz w:val="20"/>
                <w:szCs w:val="20"/>
              </w:rPr>
            </w:pPr>
            <w:r w:rsidRPr="0081003A">
              <w:rPr>
                <w:rFonts w:ascii="Arial" w:hAnsi="Arial" w:cs="Arial"/>
                <w:sz w:val="20"/>
                <w:szCs w:val="20"/>
              </w:rPr>
              <w:t>Gyventojai, skyrę gyventojų pajamų mokesčio dalį</w:t>
            </w:r>
          </w:p>
        </w:tc>
        <w:tc>
          <w:tcPr>
            <w:tcW w:w="784" w:type="dxa"/>
            <w:tcBorders>
              <w:top w:val="nil"/>
              <w:left w:val="nil"/>
              <w:bottom w:val="single" w:sz="4" w:space="0" w:color="000000"/>
              <w:right w:val="single" w:sz="4" w:space="0" w:color="000000"/>
            </w:tcBorders>
            <w:vAlign w:val="center"/>
            <w:hideMark/>
          </w:tcPr>
          <w:p w14:paraId="5FA1A613"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X</w:t>
            </w:r>
          </w:p>
        </w:tc>
        <w:tc>
          <w:tcPr>
            <w:tcW w:w="917" w:type="dxa"/>
            <w:tcBorders>
              <w:top w:val="nil"/>
              <w:left w:val="nil"/>
              <w:bottom w:val="single" w:sz="4" w:space="0" w:color="000000"/>
              <w:right w:val="single" w:sz="4" w:space="0" w:color="000000"/>
            </w:tcBorders>
            <w:noWrap/>
            <w:vAlign w:val="center"/>
            <w:hideMark/>
          </w:tcPr>
          <w:p w14:paraId="576D2335"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vAlign w:val="center"/>
            <w:hideMark/>
          </w:tcPr>
          <w:p w14:paraId="10EC8F35"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X</w:t>
            </w:r>
          </w:p>
        </w:tc>
        <w:tc>
          <w:tcPr>
            <w:tcW w:w="1362" w:type="dxa"/>
            <w:tcBorders>
              <w:top w:val="nil"/>
              <w:left w:val="nil"/>
              <w:bottom w:val="single" w:sz="4" w:space="0" w:color="000000"/>
              <w:right w:val="single" w:sz="4" w:space="0" w:color="000000"/>
            </w:tcBorders>
            <w:vAlign w:val="center"/>
            <w:hideMark/>
          </w:tcPr>
          <w:p w14:paraId="5E3EADC2"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X</w:t>
            </w:r>
          </w:p>
        </w:tc>
        <w:tc>
          <w:tcPr>
            <w:tcW w:w="1151" w:type="dxa"/>
            <w:tcBorders>
              <w:top w:val="nil"/>
              <w:left w:val="nil"/>
              <w:bottom w:val="single" w:sz="4" w:space="0" w:color="000000"/>
              <w:right w:val="single" w:sz="4" w:space="0" w:color="000000"/>
            </w:tcBorders>
            <w:vAlign w:val="center"/>
            <w:hideMark/>
          </w:tcPr>
          <w:p w14:paraId="259CCC96"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X</w:t>
            </w:r>
          </w:p>
        </w:tc>
        <w:tc>
          <w:tcPr>
            <w:tcW w:w="1295" w:type="dxa"/>
            <w:tcBorders>
              <w:top w:val="nil"/>
              <w:left w:val="nil"/>
              <w:bottom w:val="single" w:sz="4" w:space="0" w:color="000000"/>
              <w:right w:val="single" w:sz="4" w:space="0" w:color="000000"/>
            </w:tcBorders>
            <w:noWrap/>
            <w:vAlign w:val="center"/>
            <w:hideMark/>
          </w:tcPr>
          <w:p w14:paraId="0B61598E"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r>
      <w:tr w:rsidR="0081003A" w:rsidRPr="0081003A" w14:paraId="7AFDE970" w14:textId="77777777" w:rsidTr="000B3FE9">
        <w:trPr>
          <w:trHeight w:val="402"/>
        </w:trPr>
        <w:tc>
          <w:tcPr>
            <w:tcW w:w="561" w:type="dxa"/>
            <w:tcBorders>
              <w:top w:val="nil"/>
              <w:left w:val="single" w:sz="4" w:space="0" w:color="000000"/>
              <w:bottom w:val="single" w:sz="4" w:space="0" w:color="000000"/>
              <w:right w:val="single" w:sz="4" w:space="0" w:color="000000"/>
            </w:tcBorders>
            <w:vAlign w:val="center"/>
            <w:hideMark/>
          </w:tcPr>
          <w:p w14:paraId="3A11C1DA" w14:textId="77777777" w:rsidR="00E71990" w:rsidRPr="0081003A" w:rsidRDefault="00E71990" w:rsidP="000B3FE9">
            <w:pPr>
              <w:rPr>
                <w:rFonts w:ascii="Arial" w:hAnsi="Arial" w:cs="Arial"/>
                <w:sz w:val="20"/>
                <w:szCs w:val="20"/>
              </w:rPr>
            </w:pPr>
            <w:r w:rsidRPr="0081003A">
              <w:rPr>
                <w:rFonts w:ascii="Arial" w:hAnsi="Arial" w:cs="Arial"/>
                <w:sz w:val="20"/>
                <w:szCs w:val="20"/>
              </w:rPr>
              <w:t>5</w:t>
            </w:r>
          </w:p>
        </w:tc>
        <w:tc>
          <w:tcPr>
            <w:tcW w:w="2978" w:type="dxa"/>
            <w:tcBorders>
              <w:top w:val="nil"/>
              <w:left w:val="nil"/>
              <w:bottom w:val="single" w:sz="4" w:space="0" w:color="000000"/>
              <w:right w:val="single" w:sz="4" w:space="0" w:color="000000"/>
            </w:tcBorders>
            <w:vAlign w:val="center"/>
            <w:hideMark/>
          </w:tcPr>
          <w:p w14:paraId="5646979E" w14:textId="77777777" w:rsidR="00E71990" w:rsidRPr="0081003A" w:rsidRDefault="00E71990" w:rsidP="000B3FE9">
            <w:pPr>
              <w:rPr>
                <w:rFonts w:ascii="Arial" w:hAnsi="Arial" w:cs="Arial"/>
                <w:sz w:val="20"/>
                <w:szCs w:val="20"/>
              </w:rPr>
            </w:pPr>
            <w:r w:rsidRPr="0081003A">
              <w:rPr>
                <w:rFonts w:ascii="Arial" w:hAnsi="Arial" w:cs="Arial"/>
                <w:sz w:val="20"/>
                <w:szCs w:val="20"/>
              </w:rPr>
              <w:t>Anonimiškai</w:t>
            </w:r>
          </w:p>
        </w:tc>
        <w:tc>
          <w:tcPr>
            <w:tcW w:w="784" w:type="dxa"/>
            <w:tcBorders>
              <w:top w:val="nil"/>
              <w:left w:val="nil"/>
              <w:bottom w:val="single" w:sz="4" w:space="0" w:color="000000"/>
              <w:right w:val="single" w:sz="4" w:space="0" w:color="000000"/>
            </w:tcBorders>
            <w:vAlign w:val="center"/>
            <w:hideMark/>
          </w:tcPr>
          <w:p w14:paraId="6D3376EA"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X</w:t>
            </w:r>
          </w:p>
        </w:tc>
        <w:tc>
          <w:tcPr>
            <w:tcW w:w="917" w:type="dxa"/>
            <w:tcBorders>
              <w:top w:val="nil"/>
              <w:left w:val="nil"/>
              <w:bottom w:val="single" w:sz="4" w:space="0" w:color="000000"/>
              <w:right w:val="single" w:sz="4" w:space="0" w:color="000000"/>
            </w:tcBorders>
            <w:noWrap/>
            <w:vAlign w:val="center"/>
            <w:hideMark/>
          </w:tcPr>
          <w:p w14:paraId="6A65EC23"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6320E1BD"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362" w:type="dxa"/>
            <w:tcBorders>
              <w:top w:val="nil"/>
              <w:left w:val="nil"/>
              <w:bottom w:val="single" w:sz="4" w:space="0" w:color="000000"/>
              <w:right w:val="single" w:sz="4" w:space="0" w:color="000000"/>
            </w:tcBorders>
            <w:noWrap/>
            <w:vAlign w:val="center"/>
            <w:hideMark/>
          </w:tcPr>
          <w:p w14:paraId="7F81067E"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13E31320"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09617624"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r>
      <w:tr w:rsidR="0081003A" w:rsidRPr="0081003A" w14:paraId="6A01ADE4" w14:textId="77777777" w:rsidTr="000B3FE9">
        <w:trPr>
          <w:trHeight w:val="402"/>
        </w:trPr>
        <w:tc>
          <w:tcPr>
            <w:tcW w:w="561" w:type="dxa"/>
            <w:tcBorders>
              <w:top w:val="nil"/>
              <w:left w:val="single" w:sz="4" w:space="0" w:color="000000"/>
              <w:bottom w:val="single" w:sz="4" w:space="0" w:color="000000"/>
              <w:right w:val="single" w:sz="4" w:space="0" w:color="000000"/>
            </w:tcBorders>
            <w:vAlign w:val="center"/>
            <w:hideMark/>
          </w:tcPr>
          <w:p w14:paraId="79F16DE3" w14:textId="77777777" w:rsidR="00E71990" w:rsidRPr="0081003A" w:rsidRDefault="00E71990" w:rsidP="000B3FE9">
            <w:pPr>
              <w:rPr>
                <w:rFonts w:ascii="Arial" w:hAnsi="Arial" w:cs="Arial"/>
                <w:sz w:val="20"/>
                <w:szCs w:val="20"/>
              </w:rPr>
            </w:pPr>
            <w:r w:rsidRPr="0081003A">
              <w:rPr>
                <w:rFonts w:ascii="Arial" w:hAnsi="Arial" w:cs="Arial"/>
                <w:sz w:val="20"/>
                <w:szCs w:val="20"/>
              </w:rPr>
              <w:t>6</w:t>
            </w:r>
          </w:p>
        </w:tc>
        <w:tc>
          <w:tcPr>
            <w:tcW w:w="2978" w:type="dxa"/>
            <w:tcBorders>
              <w:top w:val="nil"/>
              <w:left w:val="nil"/>
              <w:bottom w:val="single" w:sz="4" w:space="0" w:color="000000"/>
              <w:right w:val="single" w:sz="4" w:space="0" w:color="000000"/>
            </w:tcBorders>
            <w:vAlign w:val="center"/>
            <w:hideMark/>
          </w:tcPr>
          <w:p w14:paraId="3E119593" w14:textId="77777777" w:rsidR="00E71990" w:rsidRPr="0081003A" w:rsidRDefault="00E71990" w:rsidP="000B3FE9">
            <w:pPr>
              <w:rPr>
                <w:rFonts w:ascii="Arial" w:hAnsi="Arial" w:cs="Arial"/>
                <w:sz w:val="20"/>
                <w:szCs w:val="20"/>
              </w:rPr>
            </w:pPr>
            <w:r w:rsidRPr="0081003A">
              <w:rPr>
                <w:rFonts w:ascii="Arial" w:hAnsi="Arial" w:cs="Arial"/>
                <w:sz w:val="20"/>
                <w:szCs w:val="20"/>
              </w:rPr>
              <w:t>Gauta iš paramos lėšų įgyto turto</w:t>
            </w:r>
          </w:p>
        </w:tc>
        <w:tc>
          <w:tcPr>
            <w:tcW w:w="784" w:type="dxa"/>
            <w:tcBorders>
              <w:top w:val="nil"/>
              <w:left w:val="nil"/>
              <w:bottom w:val="single" w:sz="4" w:space="0" w:color="000000"/>
              <w:right w:val="single" w:sz="4" w:space="0" w:color="000000"/>
            </w:tcBorders>
            <w:vAlign w:val="center"/>
            <w:hideMark/>
          </w:tcPr>
          <w:p w14:paraId="43A408D6"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c>
          <w:tcPr>
            <w:tcW w:w="917" w:type="dxa"/>
            <w:tcBorders>
              <w:top w:val="nil"/>
              <w:left w:val="nil"/>
              <w:bottom w:val="single" w:sz="4" w:space="0" w:color="000000"/>
              <w:right w:val="single" w:sz="4" w:space="0" w:color="000000"/>
            </w:tcBorders>
            <w:noWrap/>
            <w:vAlign w:val="center"/>
            <w:hideMark/>
          </w:tcPr>
          <w:p w14:paraId="06F3CAD2"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51B87BEE"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362" w:type="dxa"/>
            <w:tcBorders>
              <w:top w:val="nil"/>
              <w:left w:val="nil"/>
              <w:bottom w:val="single" w:sz="4" w:space="0" w:color="000000"/>
              <w:right w:val="single" w:sz="4" w:space="0" w:color="000000"/>
            </w:tcBorders>
            <w:noWrap/>
            <w:vAlign w:val="center"/>
            <w:hideMark/>
          </w:tcPr>
          <w:p w14:paraId="2D7748A8"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542B1DC9"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1522902C"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r>
      <w:tr w:rsidR="0081003A" w:rsidRPr="0081003A" w14:paraId="6D9EA19C" w14:textId="77777777" w:rsidTr="000B3FE9">
        <w:trPr>
          <w:trHeight w:val="360"/>
        </w:trPr>
        <w:tc>
          <w:tcPr>
            <w:tcW w:w="561" w:type="dxa"/>
            <w:tcBorders>
              <w:top w:val="nil"/>
              <w:left w:val="single" w:sz="4" w:space="0" w:color="000000"/>
              <w:bottom w:val="single" w:sz="4" w:space="0" w:color="000000"/>
              <w:right w:val="single" w:sz="4" w:space="0" w:color="000000"/>
            </w:tcBorders>
            <w:vAlign w:val="center"/>
            <w:hideMark/>
          </w:tcPr>
          <w:p w14:paraId="5D78EFB9" w14:textId="77777777" w:rsidR="00E71990" w:rsidRPr="0081003A" w:rsidRDefault="00E71990" w:rsidP="000B3FE9">
            <w:pPr>
              <w:rPr>
                <w:rFonts w:ascii="Arial" w:hAnsi="Arial" w:cs="Arial"/>
                <w:sz w:val="20"/>
                <w:szCs w:val="20"/>
              </w:rPr>
            </w:pPr>
            <w:r w:rsidRPr="0081003A">
              <w:rPr>
                <w:rFonts w:ascii="Arial" w:hAnsi="Arial" w:cs="Arial"/>
                <w:sz w:val="20"/>
                <w:szCs w:val="20"/>
              </w:rPr>
              <w:t> </w:t>
            </w:r>
          </w:p>
        </w:tc>
        <w:tc>
          <w:tcPr>
            <w:tcW w:w="2978" w:type="dxa"/>
            <w:tcBorders>
              <w:top w:val="nil"/>
              <w:left w:val="nil"/>
              <w:bottom w:val="single" w:sz="4" w:space="0" w:color="000000"/>
              <w:right w:val="single" w:sz="4" w:space="0" w:color="000000"/>
            </w:tcBorders>
            <w:vAlign w:val="center"/>
            <w:hideMark/>
          </w:tcPr>
          <w:p w14:paraId="03917BA1" w14:textId="77777777" w:rsidR="00E71990" w:rsidRPr="0081003A" w:rsidRDefault="00E71990" w:rsidP="000B3FE9">
            <w:pPr>
              <w:rPr>
                <w:rFonts w:ascii="Arial" w:hAnsi="Arial" w:cs="Arial"/>
                <w:sz w:val="20"/>
                <w:szCs w:val="20"/>
              </w:rPr>
            </w:pPr>
            <w:r w:rsidRPr="0081003A">
              <w:rPr>
                <w:rFonts w:ascii="Arial" w:hAnsi="Arial" w:cs="Arial"/>
                <w:sz w:val="20"/>
                <w:szCs w:val="20"/>
              </w:rPr>
              <w:t> </w:t>
            </w:r>
          </w:p>
        </w:tc>
        <w:tc>
          <w:tcPr>
            <w:tcW w:w="784" w:type="dxa"/>
            <w:tcBorders>
              <w:top w:val="nil"/>
              <w:left w:val="nil"/>
              <w:bottom w:val="single" w:sz="4" w:space="0" w:color="000000"/>
              <w:right w:val="single" w:sz="4" w:space="0" w:color="000000"/>
            </w:tcBorders>
            <w:vAlign w:val="center"/>
            <w:hideMark/>
          </w:tcPr>
          <w:p w14:paraId="7F4086C8"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c>
          <w:tcPr>
            <w:tcW w:w="917" w:type="dxa"/>
            <w:tcBorders>
              <w:top w:val="nil"/>
              <w:left w:val="nil"/>
              <w:bottom w:val="single" w:sz="4" w:space="0" w:color="000000"/>
              <w:right w:val="single" w:sz="4" w:space="0" w:color="000000"/>
            </w:tcBorders>
            <w:noWrap/>
            <w:vAlign w:val="center"/>
            <w:hideMark/>
          </w:tcPr>
          <w:p w14:paraId="697FA8CE"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617BD44E"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362" w:type="dxa"/>
            <w:tcBorders>
              <w:top w:val="nil"/>
              <w:left w:val="nil"/>
              <w:bottom w:val="single" w:sz="4" w:space="0" w:color="000000"/>
              <w:right w:val="single" w:sz="4" w:space="0" w:color="000000"/>
            </w:tcBorders>
            <w:noWrap/>
            <w:vAlign w:val="center"/>
            <w:hideMark/>
          </w:tcPr>
          <w:p w14:paraId="668C9CA2"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3B61ED0F"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36D03C1B"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 </w:t>
            </w:r>
          </w:p>
        </w:tc>
      </w:tr>
      <w:tr w:rsidR="00DC7183" w:rsidRPr="0081003A" w14:paraId="440F7526" w14:textId="77777777" w:rsidTr="000B3FE9">
        <w:trPr>
          <w:trHeight w:val="402"/>
        </w:trPr>
        <w:tc>
          <w:tcPr>
            <w:tcW w:w="561" w:type="dxa"/>
            <w:tcBorders>
              <w:top w:val="nil"/>
              <w:left w:val="single" w:sz="4" w:space="0" w:color="000000"/>
              <w:bottom w:val="single" w:sz="4" w:space="0" w:color="000000"/>
              <w:right w:val="single" w:sz="4" w:space="0" w:color="000000"/>
            </w:tcBorders>
            <w:vAlign w:val="center"/>
            <w:hideMark/>
          </w:tcPr>
          <w:p w14:paraId="79AADAA6" w14:textId="77777777" w:rsidR="00E71990" w:rsidRPr="0081003A" w:rsidRDefault="00E71990" w:rsidP="000B3FE9">
            <w:pPr>
              <w:rPr>
                <w:rFonts w:ascii="Arial" w:hAnsi="Arial" w:cs="Arial"/>
                <w:sz w:val="20"/>
                <w:szCs w:val="20"/>
              </w:rPr>
            </w:pPr>
            <w:r w:rsidRPr="0081003A">
              <w:rPr>
                <w:rFonts w:ascii="Arial" w:hAnsi="Arial" w:cs="Arial"/>
                <w:sz w:val="20"/>
                <w:szCs w:val="20"/>
              </w:rPr>
              <w:t>7</w:t>
            </w:r>
          </w:p>
        </w:tc>
        <w:tc>
          <w:tcPr>
            <w:tcW w:w="2978" w:type="dxa"/>
            <w:tcBorders>
              <w:top w:val="nil"/>
              <w:left w:val="nil"/>
              <w:bottom w:val="single" w:sz="4" w:space="0" w:color="000000"/>
              <w:right w:val="single" w:sz="4" w:space="0" w:color="000000"/>
            </w:tcBorders>
            <w:vAlign w:val="center"/>
            <w:hideMark/>
          </w:tcPr>
          <w:p w14:paraId="2A93119C" w14:textId="77777777" w:rsidR="00E71990" w:rsidRPr="0081003A" w:rsidRDefault="00E71990" w:rsidP="000B3FE9">
            <w:pPr>
              <w:rPr>
                <w:rFonts w:ascii="Arial" w:hAnsi="Arial" w:cs="Arial"/>
                <w:sz w:val="20"/>
                <w:szCs w:val="20"/>
              </w:rPr>
            </w:pPr>
            <w:r w:rsidRPr="0081003A">
              <w:rPr>
                <w:rFonts w:ascii="Arial" w:hAnsi="Arial" w:cs="Arial"/>
                <w:sz w:val="20"/>
                <w:szCs w:val="20"/>
              </w:rPr>
              <w:t>Iš viso</w:t>
            </w:r>
          </w:p>
        </w:tc>
        <w:tc>
          <w:tcPr>
            <w:tcW w:w="784" w:type="dxa"/>
            <w:tcBorders>
              <w:top w:val="nil"/>
              <w:left w:val="nil"/>
              <w:bottom w:val="single" w:sz="4" w:space="0" w:color="000000"/>
              <w:right w:val="single" w:sz="4" w:space="0" w:color="000000"/>
            </w:tcBorders>
            <w:vAlign w:val="center"/>
            <w:hideMark/>
          </w:tcPr>
          <w:p w14:paraId="67175886"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X</w:t>
            </w:r>
          </w:p>
        </w:tc>
        <w:tc>
          <w:tcPr>
            <w:tcW w:w="917" w:type="dxa"/>
            <w:tcBorders>
              <w:top w:val="nil"/>
              <w:left w:val="nil"/>
              <w:bottom w:val="single" w:sz="4" w:space="0" w:color="000000"/>
              <w:right w:val="single" w:sz="4" w:space="0" w:color="000000"/>
            </w:tcBorders>
            <w:noWrap/>
            <w:vAlign w:val="center"/>
            <w:hideMark/>
          </w:tcPr>
          <w:p w14:paraId="05ABF821"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049" w:type="dxa"/>
            <w:tcBorders>
              <w:top w:val="nil"/>
              <w:left w:val="nil"/>
              <w:bottom w:val="single" w:sz="4" w:space="0" w:color="000000"/>
              <w:right w:val="single" w:sz="4" w:space="0" w:color="000000"/>
            </w:tcBorders>
            <w:noWrap/>
            <w:vAlign w:val="center"/>
            <w:hideMark/>
          </w:tcPr>
          <w:p w14:paraId="315ACF99"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111,50</w:t>
            </w:r>
          </w:p>
        </w:tc>
        <w:tc>
          <w:tcPr>
            <w:tcW w:w="1362" w:type="dxa"/>
            <w:tcBorders>
              <w:top w:val="nil"/>
              <w:left w:val="nil"/>
              <w:bottom w:val="single" w:sz="4" w:space="0" w:color="000000"/>
              <w:right w:val="single" w:sz="4" w:space="0" w:color="000000"/>
            </w:tcBorders>
            <w:noWrap/>
            <w:vAlign w:val="center"/>
            <w:hideMark/>
          </w:tcPr>
          <w:p w14:paraId="03DAF09C"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151" w:type="dxa"/>
            <w:tcBorders>
              <w:top w:val="nil"/>
              <w:left w:val="nil"/>
              <w:bottom w:val="single" w:sz="4" w:space="0" w:color="000000"/>
              <w:right w:val="single" w:sz="4" w:space="0" w:color="000000"/>
            </w:tcBorders>
            <w:noWrap/>
            <w:vAlign w:val="center"/>
            <w:hideMark/>
          </w:tcPr>
          <w:p w14:paraId="014D43DA" w14:textId="77777777" w:rsidR="00E71990" w:rsidRPr="0081003A" w:rsidRDefault="00E71990" w:rsidP="000B3FE9">
            <w:pPr>
              <w:jc w:val="right"/>
              <w:rPr>
                <w:rFonts w:ascii="Arial" w:hAnsi="Arial" w:cs="Arial"/>
                <w:sz w:val="20"/>
                <w:szCs w:val="20"/>
              </w:rPr>
            </w:pPr>
            <w:r w:rsidRPr="0081003A">
              <w:rPr>
                <w:rFonts w:ascii="Arial" w:hAnsi="Arial" w:cs="Arial"/>
                <w:sz w:val="20"/>
                <w:szCs w:val="20"/>
              </w:rPr>
              <w:t> </w:t>
            </w:r>
          </w:p>
        </w:tc>
        <w:tc>
          <w:tcPr>
            <w:tcW w:w="1295" w:type="dxa"/>
            <w:tcBorders>
              <w:top w:val="nil"/>
              <w:left w:val="nil"/>
              <w:bottom w:val="single" w:sz="4" w:space="0" w:color="000000"/>
              <w:right w:val="single" w:sz="4" w:space="0" w:color="000000"/>
            </w:tcBorders>
            <w:noWrap/>
            <w:vAlign w:val="center"/>
            <w:hideMark/>
          </w:tcPr>
          <w:p w14:paraId="0C30B7FF" w14:textId="77777777" w:rsidR="00E71990" w:rsidRPr="0081003A" w:rsidRDefault="00E71990" w:rsidP="000B3FE9">
            <w:pPr>
              <w:jc w:val="center"/>
              <w:rPr>
                <w:rFonts w:ascii="Arial" w:hAnsi="Arial" w:cs="Arial"/>
                <w:sz w:val="20"/>
                <w:szCs w:val="20"/>
              </w:rPr>
            </w:pPr>
            <w:r w:rsidRPr="0081003A">
              <w:rPr>
                <w:rFonts w:ascii="Arial" w:hAnsi="Arial" w:cs="Arial"/>
                <w:sz w:val="20"/>
                <w:szCs w:val="20"/>
              </w:rPr>
              <w:t>111,50</w:t>
            </w:r>
          </w:p>
        </w:tc>
      </w:tr>
    </w:tbl>
    <w:p w14:paraId="341A7EDC" w14:textId="77777777" w:rsidR="00F44C1C" w:rsidRPr="0081003A" w:rsidRDefault="00F44C1C" w:rsidP="00F44C1C">
      <w:pPr>
        <w:pStyle w:val="Sraopastraipa"/>
        <w:spacing w:line="360" w:lineRule="auto"/>
        <w:jc w:val="both"/>
        <w:rPr>
          <w:rFonts w:ascii="Arial" w:hAnsi="Arial" w:cs="Arial"/>
        </w:rPr>
      </w:pPr>
    </w:p>
    <w:p w14:paraId="1ECCDC5D" w14:textId="3CB0416D" w:rsidR="0092440E" w:rsidRPr="0081003A" w:rsidRDefault="005756F5" w:rsidP="004108A6">
      <w:pPr>
        <w:jc w:val="center"/>
        <w:rPr>
          <w:rFonts w:ascii="Arial" w:hAnsi="Arial" w:cs="Arial"/>
          <w:b/>
          <w:bCs/>
        </w:rPr>
      </w:pPr>
      <w:r w:rsidRPr="0081003A">
        <w:rPr>
          <w:rFonts w:ascii="Arial" w:hAnsi="Arial" w:cs="Arial"/>
          <w:b/>
          <w:bCs/>
        </w:rPr>
        <w:t>INFORMACIJA APIE PARAMOS PANAUDOJIMĄ PER ATASKAITINĮ LAIKOTARPĮ</w:t>
      </w:r>
    </w:p>
    <w:p w14:paraId="10413F06" w14:textId="77777777" w:rsidR="00CE51B0" w:rsidRPr="0081003A" w:rsidRDefault="00CE51B0" w:rsidP="005756F5">
      <w:pPr>
        <w:rPr>
          <w:rFonts w:ascii="Arial" w:hAnsi="Arial" w:cs="Arial"/>
          <w:b/>
          <w:bCs/>
        </w:rPr>
      </w:pPr>
    </w:p>
    <w:tbl>
      <w:tblPr>
        <w:tblW w:w="10145" w:type="dxa"/>
        <w:tblLook w:val="04A0" w:firstRow="1" w:lastRow="0" w:firstColumn="1" w:lastColumn="0" w:noHBand="0" w:noVBand="1"/>
      </w:tblPr>
      <w:tblGrid>
        <w:gridCol w:w="517"/>
        <w:gridCol w:w="1705"/>
        <w:gridCol w:w="940"/>
        <w:gridCol w:w="940"/>
        <w:gridCol w:w="780"/>
        <w:gridCol w:w="828"/>
        <w:gridCol w:w="880"/>
        <w:gridCol w:w="700"/>
        <w:gridCol w:w="820"/>
        <w:gridCol w:w="2035"/>
      </w:tblGrid>
      <w:tr w:rsidR="0081003A" w:rsidRPr="0081003A" w14:paraId="411D06A5" w14:textId="77777777" w:rsidTr="000B3FE9">
        <w:trPr>
          <w:trHeight w:val="555"/>
        </w:trPr>
        <w:tc>
          <w:tcPr>
            <w:tcW w:w="511" w:type="dxa"/>
            <w:tcBorders>
              <w:top w:val="single" w:sz="4" w:space="0" w:color="000000"/>
              <w:left w:val="single" w:sz="4" w:space="0" w:color="000000"/>
              <w:bottom w:val="nil"/>
              <w:right w:val="single" w:sz="4" w:space="0" w:color="000000"/>
            </w:tcBorders>
            <w:vAlign w:val="center"/>
            <w:hideMark/>
          </w:tcPr>
          <w:p w14:paraId="4FA8551C" w14:textId="77777777" w:rsidR="005756F5" w:rsidRPr="0081003A" w:rsidRDefault="005756F5">
            <w:pPr>
              <w:rPr>
                <w:rFonts w:ascii="Arial" w:hAnsi="Arial" w:cs="Arial"/>
                <w:sz w:val="18"/>
                <w:szCs w:val="18"/>
              </w:rPr>
            </w:pPr>
            <w:r w:rsidRPr="0081003A">
              <w:rPr>
                <w:rFonts w:ascii="Arial" w:hAnsi="Arial" w:cs="Arial"/>
                <w:sz w:val="18"/>
                <w:szCs w:val="18"/>
              </w:rPr>
              <w:t> </w:t>
            </w:r>
          </w:p>
        </w:tc>
        <w:tc>
          <w:tcPr>
            <w:tcW w:w="1894" w:type="dxa"/>
            <w:tcBorders>
              <w:top w:val="single" w:sz="4" w:space="0" w:color="000000"/>
              <w:left w:val="nil"/>
              <w:bottom w:val="nil"/>
              <w:right w:val="single" w:sz="4" w:space="0" w:color="000000"/>
            </w:tcBorders>
            <w:vAlign w:val="center"/>
            <w:hideMark/>
          </w:tcPr>
          <w:p w14:paraId="07D5E226" w14:textId="77777777" w:rsidR="005756F5" w:rsidRPr="0081003A" w:rsidRDefault="005756F5">
            <w:pPr>
              <w:rPr>
                <w:rFonts w:ascii="Arial" w:hAnsi="Arial" w:cs="Arial"/>
                <w:sz w:val="18"/>
                <w:szCs w:val="18"/>
              </w:rPr>
            </w:pPr>
            <w:r w:rsidRPr="0081003A">
              <w:rPr>
                <w:rFonts w:ascii="Arial" w:hAnsi="Arial" w:cs="Arial"/>
                <w:sz w:val="18"/>
                <w:szCs w:val="18"/>
              </w:rPr>
              <w:t> </w:t>
            </w:r>
          </w:p>
        </w:tc>
        <w:tc>
          <w:tcPr>
            <w:tcW w:w="940" w:type="dxa"/>
            <w:tcBorders>
              <w:top w:val="single" w:sz="4" w:space="0" w:color="000000"/>
              <w:left w:val="nil"/>
              <w:bottom w:val="nil"/>
              <w:right w:val="single" w:sz="4" w:space="0" w:color="000000"/>
            </w:tcBorders>
            <w:noWrap/>
            <w:vAlign w:val="center"/>
            <w:hideMark/>
          </w:tcPr>
          <w:p w14:paraId="33519084" w14:textId="77777777" w:rsidR="005756F5" w:rsidRPr="0081003A" w:rsidRDefault="005756F5">
            <w:pPr>
              <w:jc w:val="right"/>
              <w:rPr>
                <w:rFonts w:ascii="Arial" w:hAnsi="Arial" w:cs="Arial"/>
                <w:sz w:val="18"/>
                <w:szCs w:val="18"/>
              </w:rPr>
            </w:pPr>
            <w:r w:rsidRPr="0081003A">
              <w:rPr>
                <w:rFonts w:ascii="Arial" w:hAnsi="Arial" w:cs="Arial"/>
                <w:sz w:val="18"/>
                <w:szCs w:val="18"/>
              </w:rPr>
              <w:t> </w:t>
            </w:r>
          </w:p>
        </w:tc>
        <w:tc>
          <w:tcPr>
            <w:tcW w:w="4886" w:type="dxa"/>
            <w:gridSpan w:val="6"/>
            <w:tcBorders>
              <w:top w:val="single" w:sz="4" w:space="0" w:color="000000"/>
              <w:left w:val="nil"/>
              <w:bottom w:val="single" w:sz="4" w:space="0" w:color="000000"/>
              <w:right w:val="single" w:sz="4" w:space="0" w:color="000000"/>
            </w:tcBorders>
            <w:noWrap/>
            <w:vAlign w:val="center"/>
            <w:hideMark/>
          </w:tcPr>
          <w:p w14:paraId="5B21E115" w14:textId="77777777" w:rsidR="005756F5" w:rsidRPr="0081003A" w:rsidRDefault="005756F5">
            <w:pPr>
              <w:jc w:val="center"/>
              <w:rPr>
                <w:rFonts w:ascii="Arial" w:hAnsi="Arial" w:cs="Arial"/>
                <w:b/>
                <w:bCs/>
                <w:sz w:val="20"/>
                <w:szCs w:val="20"/>
              </w:rPr>
            </w:pPr>
            <w:r w:rsidRPr="0081003A">
              <w:rPr>
                <w:rFonts w:ascii="Arial" w:hAnsi="Arial" w:cs="Arial"/>
                <w:b/>
                <w:bCs/>
                <w:sz w:val="20"/>
                <w:szCs w:val="20"/>
              </w:rPr>
              <w:t>Per ataskaitinį</w:t>
            </w:r>
          </w:p>
        </w:tc>
        <w:tc>
          <w:tcPr>
            <w:tcW w:w="1914" w:type="dxa"/>
            <w:tcBorders>
              <w:top w:val="single" w:sz="4" w:space="0" w:color="000000"/>
              <w:left w:val="nil"/>
              <w:bottom w:val="nil"/>
              <w:right w:val="single" w:sz="4" w:space="0" w:color="000000"/>
            </w:tcBorders>
            <w:noWrap/>
            <w:vAlign w:val="center"/>
            <w:hideMark/>
          </w:tcPr>
          <w:p w14:paraId="3DC4C742" w14:textId="77777777" w:rsidR="005756F5" w:rsidRPr="0081003A" w:rsidRDefault="005756F5">
            <w:pPr>
              <w:jc w:val="right"/>
              <w:rPr>
                <w:rFonts w:ascii="Arial" w:hAnsi="Arial" w:cs="Arial"/>
                <w:sz w:val="18"/>
                <w:szCs w:val="18"/>
              </w:rPr>
            </w:pPr>
            <w:r w:rsidRPr="0081003A">
              <w:rPr>
                <w:rFonts w:ascii="Arial" w:hAnsi="Arial" w:cs="Arial"/>
                <w:sz w:val="18"/>
                <w:szCs w:val="18"/>
              </w:rPr>
              <w:t> </w:t>
            </w:r>
          </w:p>
        </w:tc>
      </w:tr>
      <w:tr w:rsidR="0081003A" w:rsidRPr="0081003A" w14:paraId="182996AB" w14:textId="77777777" w:rsidTr="000B3FE9">
        <w:trPr>
          <w:trHeight w:val="2655"/>
        </w:trPr>
        <w:tc>
          <w:tcPr>
            <w:tcW w:w="511" w:type="dxa"/>
            <w:tcBorders>
              <w:top w:val="nil"/>
              <w:left w:val="single" w:sz="4" w:space="0" w:color="000000"/>
              <w:bottom w:val="single" w:sz="4" w:space="0" w:color="000000"/>
              <w:right w:val="single" w:sz="4" w:space="0" w:color="000000"/>
            </w:tcBorders>
            <w:vAlign w:val="center"/>
            <w:hideMark/>
          </w:tcPr>
          <w:p w14:paraId="1194AF5A" w14:textId="77777777" w:rsidR="005756F5" w:rsidRPr="0081003A" w:rsidRDefault="005756F5">
            <w:pPr>
              <w:jc w:val="center"/>
              <w:rPr>
                <w:rFonts w:ascii="Arial" w:hAnsi="Arial" w:cs="Arial"/>
                <w:b/>
                <w:bCs/>
                <w:sz w:val="20"/>
                <w:szCs w:val="20"/>
              </w:rPr>
            </w:pPr>
            <w:r w:rsidRPr="0081003A">
              <w:rPr>
                <w:rFonts w:ascii="Arial" w:hAnsi="Arial" w:cs="Arial"/>
                <w:b/>
                <w:bCs/>
                <w:sz w:val="20"/>
                <w:szCs w:val="20"/>
              </w:rPr>
              <w:t>Eil.</w:t>
            </w:r>
            <w:r w:rsidRPr="0081003A">
              <w:rPr>
                <w:rFonts w:ascii="Arial" w:hAnsi="Arial" w:cs="Arial"/>
                <w:b/>
                <w:bCs/>
                <w:sz w:val="20"/>
                <w:szCs w:val="20"/>
              </w:rPr>
              <w:br/>
              <w:t>Nr.</w:t>
            </w:r>
          </w:p>
        </w:tc>
        <w:tc>
          <w:tcPr>
            <w:tcW w:w="1894" w:type="dxa"/>
            <w:tcBorders>
              <w:top w:val="nil"/>
              <w:left w:val="nil"/>
              <w:bottom w:val="single" w:sz="4" w:space="0" w:color="000000"/>
              <w:right w:val="single" w:sz="4" w:space="0" w:color="000000"/>
            </w:tcBorders>
            <w:vAlign w:val="center"/>
            <w:hideMark/>
          </w:tcPr>
          <w:p w14:paraId="1017C725" w14:textId="77777777" w:rsidR="005756F5" w:rsidRPr="0081003A" w:rsidRDefault="005756F5">
            <w:pPr>
              <w:jc w:val="center"/>
              <w:rPr>
                <w:rFonts w:ascii="Arial" w:hAnsi="Arial" w:cs="Arial"/>
                <w:b/>
                <w:bCs/>
                <w:sz w:val="20"/>
                <w:szCs w:val="20"/>
              </w:rPr>
            </w:pPr>
            <w:r w:rsidRPr="0081003A">
              <w:rPr>
                <w:rFonts w:ascii="Arial" w:hAnsi="Arial" w:cs="Arial"/>
                <w:b/>
                <w:bCs/>
                <w:sz w:val="20"/>
                <w:szCs w:val="20"/>
              </w:rPr>
              <w:t>Paramos rūšis</w:t>
            </w:r>
          </w:p>
        </w:tc>
        <w:tc>
          <w:tcPr>
            <w:tcW w:w="940" w:type="dxa"/>
            <w:tcBorders>
              <w:top w:val="nil"/>
              <w:left w:val="nil"/>
              <w:bottom w:val="single" w:sz="4" w:space="0" w:color="000000"/>
              <w:right w:val="single" w:sz="4" w:space="0" w:color="000000"/>
            </w:tcBorders>
            <w:textDirection w:val="btLr"/>
            <w:vAlign w:val="center"/>
            <w:hideMark/>
          </w:tcPr>
          <w:p w14:paraId="7B3F99CC" w14:textId="77777777" w:rsidR="005756F5" w:rsidRPr="0081003A" w:rsidRDefault="005756F5">
            <w:pPr>
              <w:jc w:val="center"/>
              <w:rPr>
                <w:rFonts w:ascii="Arial" w:hAnsi="Arial" w:cs="Arial"/>
                <w:b/>
                <w:bCs/>
                <w:sz w:val="20"/>
                <w:szCs w:val="20"/>
              </w:rPr>
            </w:pPr>
            <w:r w:rsidRPr="0081003A">
              <w:rPr>
                <w:rFonts w:ascii="Arial" w:hAnsi="Arial" w:cs="Arial"/>
                <w:b/>
                <w:bCs/>
                <w:sz w:val="20"/>
                <w:szCs w:val="20"/>
              </w:rPr>
              <w:t>Gautos paramos likutis ataskaitinio laikotarpio pradžioje</w:t>
            </w:r>
          </w:p>
        </w:tc>
        <w:tc>
          <w:tcPr>
            <w:tcW w:w="940" w:type="dxa"/>
            <w:tcBorders>
              <w:top w:val="nil"/>
              <w:left w:val="nil"/>
              <w:bottom w:val="single" w:sz="4" w:space="0" w:color="000000"/>
              <w:right w:val="single" w:sz="4" w:space="0" w:color="000000"/>
            </w:tcBorders>
            <w:textDirection w:val="btLr"/>
            <w:vAlign w:val="center"/>
            <w:hideMark/>
          </w:tcPr>
          <w:p w14:paraId="51FC32A0" w14:textId="77777777" w:rsidR="005756F5" w:rsidRPr="0081003A" w:rsidRDefault="005756F5">
            <w:pPr>
              <w:jc w:val="center"/>
              <w:rPr>
                <w:rFonts w:ascii="Arial" w:hAnsi="Arial" w:cs="Arial"/>
                <w:b/>
                <w:bCs/>
                <w:sz w:val="20"/>
                <w:szCs w:val="20"/>
              </w:rPr>
            </w:pPr>
            <w:r w:rsidRPr="0081003A">
              <w:rPr>
                <w:rFonts w:ascii="Arial" w:hAnsi="Arial" w:cs="Arial"/>
                <w:b/>
                <w:bCs/>
                <w:sz w:val="20"/>
                <w:szCs w:val="20"/>
              </w:rPr>
              <w:t>Gauta*</w:t>
            </w:r>
          </w:p>
        </w:tc>
        <w:tc>
          <w:tcPr>
            <w:tcW w:w="780" w:type="dxa"/>
            <w:tcBorders>
              <w:top w:val="nil"/>
              <w:left w:val="nil"/>
              <w:bottom w:val="single" w:sz="4" w:space="0" w:color="000000"/>
              <w:right w:val="single" w:sz="4" w:space="0" w:color="000000"/>
            </w:tcBorders>
            <w:textDirection w:val="btLr"/>
            <w:vAlign w:val="center"/>
            <w:hideMark/>
          </w:tcPr>
          <w:p w14:paraId="532F065B" w14:textId="77777777" w:rsidR="005756F5" w:rsidRPr="0081003A" w:rsidRDefault="005756F5">
            <w:pPr>
              <w:jc w:val="center"/>
              <w:rPr>
                <w:rFonts w:ascii="Arial" w:hAnsi="Arial" w:cs="Arial"/>
                <w:b/>
                <w:bCs/>
                <w:sz w:val="20"/>
                <w:szCs w:val="20"/>
              </w:rPr>
            </w:pPr>
            <w:r w:rsidRPr="0081003A">
              <w:rPr>
                <w:rFonts w:ascii="Arial" w:hAnsi="Arial" w:cs="Arial"/>
                <w:b/>
                <w:bCs/>
                <w:sz w:val="20"/>
                <w:szCs w:val="20"/>
              </w:rPr>
              <w:t>Pergrupuota į kitą paramos rūšį</w:t>
            </w:r>
          </w:p>
        </w:tc>
        <w:tc>
          <w:tcPr>
            <w:tcW w:w="766" w:type="dxa"/>
            <w:tcBorders>
              <w:top w:val="nil"/>
              <w:left w:val="nil"/>
              <w:bottom w:val="single" w:sz="4" w:space="0" w:color="000000"/>
              <w:right w:val="single" w:sz="4" w:space="0" w:color="000000"/>
            </w:tcBorders>
            <w:textDirection w:val="btLr"/>
            <w:vAlign w:val="center"/>
            <w:hideMark/>
          </w:tcPr>
          <w:p w14:paraId="4E13AFEB" w14:textId="77777777" w:rsidR="005756F5" w:rsidRPr="0081003A" w:rsidRDefault="005756F5">
            <w:pPr>
              <w:jc w:val="center"/>
              <w:rPr>
                <w:rFonts w:ascii="Arial" w:hAnsi="Arial" w:cs="Arial"/>
                <w:b/>
                <w:bCs/>
                <w:sz w:val="20"/>
                <w:szCs w:val="20"/>
              </w:rPr>
            </w:pPr>
            <w:r w:rsidRPr="0081003A">
              <w:rPr>
                <w:rFonts w:ascii="Arial" w:hAnsi="Arial" w:cs="Arial"/>
                <w:b/>
                <w:bCs/>
                <w:sz w:val="20"/>
                <w:szCs w:val="20"/>
              </w:rPr>
              <w:t>Sunaudota subjekto veikloje</w:t>
            </w:r>
          </w:p>
        </w:tc>
        <w:tc>
          <w:tcPr>
            <w:tcW w:w="880" w:type="dxa"/>
            <w:tcBorders>
              <w:top w:val="nil"/>
              <w:left w:val="nil"/>
              <w:bottom w:val="single" w:sz="4" w:space="0" w:color="000000"/>
              <w:right w:val="single" w:sz="4" w:space="0" w:color="000000"/>
            </w:tcBorders>
            <w:textDirection w:val="btLr"/>
            <w:vAlign w:val="center"/>
            <w:hideMark/>
          </w:tcPr>
          <w:p w14:paraId="6450A28F" w14:textId="77777777" w:rsidR="005756F5" w:rsidRPr="0081003A" w:rsidRDefault="005756F5">
            <w:pPr>
              <w:jc w:val="center"/>
              <w:rPr>
                <w:rFonts w:ascii="Arial" w:hAnsi="Arial" w:cs="Arial"/>
                <w:b/>
                <w:bCs/>
                <w:sz w:val="20"/>
                <w:szCs w:val="20"/>
              </w:rPr>
            </w:pPr>
            <w:r w:rsidRPr="0081003A">
              <w:rPr>
                <w:rFonts w:ascii="Arial" w:hAnsi="Arial" w:cs="Arial"/>
                <w:b/>
                <w:bCs/>
                <w:sz w:val="20"/>
                <w:szCs w:val="20"/>
              </w:rPr>
              <w:t>Perduota kitiems viešojo sektoriaus subjektams</w:t>
            </w:r>
          </w:p>
        </w:tc>
        <w:tc>
          <w:tcPr>
            <w:tcW w:w="700" w:type="dxa"/>
            <w:tcBorders>
              <w:top w:val="nil"/>
              <w:left w:val="nil"/>
              <w:bottom w:val="single" w:sz="4" w:space="0" w:color="000000"/>
              <w:right w:val="single" w:sz="4" w:space="0" w:color="000000"/>
            </w:tcBorders>
            <w:textDirection w:val="btLr"/>
            <w:vAlign w:val="center"/>
            <w:hideMark/>
          </w:tcPr>
          <w:p w14:paraId="04794023" w14:textId="77777777" w:rsidR="005756F5" w:rsidRPr="0081003A" w:rsidRDefault="005756F5">
            <w:pPr>
              <w:jc w:val="center"/>
              <w:rPr>
                <w:rFonts w:ascii="Arial" w:hAnsi="Arial" w:cs="Arial"/>
                <w:b/>
                <w:bCs/>
                <w:sz w:val="20"/>
                <w:szCs w:val="20"/>
              </w:rPr>
            </w:pPr>
            <w:r w:rsidRPr="0081003A">
              <w:rPr>
                <w:rFonts w:ascii="Arial" w:hAnsi="Arial" w:cs="Arial"/>
                <w:b/>
                <w:bCs/>
                <w:sz w:val="20"/>
                <w:szCs w:val="20"/>
              </w:rPr>
              <w:t>Perduota ne viešojo sektoriaus subjektams</w:t>
            </w:r>
          </w:p>
        </w:tc>
        <w:tc>
          <w:tcPr>
            <w:tcW w:w="820" w:type="dxa"/>
            <w:tcBorders>
              <w:top w:val="nil"/>
              <w:left w:val="nil"/>
              <w:bottom w:val="single" w:sz="4" w:space="0" w:color="000000"/>
              <w:right w:val="single" w:sz="4" w:space="0" w:color="000000"/>
            </w:tcBorders>
            <w:textDirection w:val="btLr"/>
            <w:vAlign w:val="center"/>
            <w:hideMark/>
          </w:tcPr>
          <w:p w14:paraId="3A9E3FAE" w14:textId="77777777" w:rsidR="005756F5" w:rsidRPr="0081003A" w:rsidRDefault="005756F5">
            <w:pPr>
              <w:jc w:val="center"/>
              <w:rPr>
                <w:rFonts w:ascii="Arial" w:hAnsi="Arial" w:cs="Arial"/>
                <w:b/>
                <w:bCs/>
                <w:sz w:val="20"/>
                <w:szCs w:val="20"/>
              </w:rPr>
            </w:pPr>
            <w:r w:rsidRPr="0081003A">
              <w:rPr>
                <w:rFonts w:ascii="Arial" w:hAnsi="Arial" w:cs="Arial"/>
                <w:b/>
                <w:bCs/>
                <w:sz w:val="20"/>
                <w:szCs w:val="20"/>
              </w:rPr>
              <w:t>Kiti pokyčiai (jungimai)</w:t>
            </w:r>
          </w:p>
        </w:tc>
        <w:tc>
          <w:tcPr>
            <w:tcW w:w="1914" w:type="dxa"/>
            <w:tcBorders>
              <w:top w:val="nil"/>
              <w:left w:val="nil"/>
              <w:bottom w:val="single" w:sz="4" w:space="0" w:color="000000"/>
              <w:right w:val="single" w:sz="4" w:space="0" w:color="000000"/>
            </w:tcBorders>
            <w:textDirection w:val="btLr"/>
            <w:vAlign w:val="center"/>
            <w:hideMark/>
          </w:tcPr>
          <w:p w14:paraId="63FDBC31" w14:textId="77777777" w:rsidR="005756F5" w:rsidRPr="0081003A" w:rsidRDefault="005756F5">
            <w:pPr>
              <w:jc w:val="center"/>
              <w:rPr>
                <w:rFonts w:ascii="Arial" w:hAnsi="Arial" w:cs="Arial"/>
                <w:b/>
                <w:bCs/>
                <w:sz w:val="20"/>
                <w:szCs w:val="20"/>
              </w:rPr>
            </w:pPr>
            <w:r w:rsidRPr="0081003A">
              <w:rPr>
                <w:rFonts w:ascii="Arial" w:hAnsi="Arial" w:cs="Arial"/>
                <w:b/>
                <w:bCs/>
                <w:sz w:val="20"/>
                <w:szCs w:val="20"/>
              </w:rPr>
              <w:t>Paramos likutis ataskaitinio laikotarpio pabaigoje</w:t>
            </w:r>
          </w:p>
        </w:tc>
      </w:tr>
      <w:tr w:rsidR="0081003A" w:rsidRPr="0081003A" w14:paraId="570E8005" w14:textId="77777777" w:rsidTr="000B3FE9">
        <w:trPr>
          <w:trHeight w:val="510"/>
        </w:trPr>
        <w:tc>
          <w:tcPr>
            <w:tcW w:w="511" w:type="dxa"/>
            <w:tcBorders>
              <w:top w:val="nil"/>
              <w:left w:val="single" w:sz="4" w:space="0" w:color="000000"/>
              <w:bottom w:val="single" w:sz="4" w:space="0" w:color="000000"/>
              <w:right w:val="single" w:sz="4" w:space="0" w:color="000000"/>
            </w:tcBorders>
            <w:vAlign w:val="center"/>
            <w:hideMark/>
          </w:tcPr>
          <w:p w14:paraId="0E85E30F" w14:textId="77777777" w:rsidR="005756F5" w:rsidRPr="0081003A" w:rsidRDefault="005756F5" w:rsidP="00B4422D">
            <w:pPr>
              <w:jc w:val="center"/>
              <w:rPr>
                <w:rFonts w:ascii="Arial" w:hAnsi="Arial" w:cs="Arial"/>
                <w:b/>
                <w:bCs/>
                <w:sz w:val="20"/>
                <w:szCs w:val="20"/>
              </w:rPr>
            </w:pPr>
            <w:r w:rsidRPr="0081003A">
              <w:rPr>
                <w:rFonts w:ascii="Arial" w:hAnsi="Arial" w:cs="Arial"/>
                <w:b/>
                <w:bCs/>
                <w:sz w:val="20"/>
                <w:szCs w:val="20"/>
              </w:rPr>
              <w:t>1</w:t>
            </w:r>
          </w:p>
        </w:tc>
        <w:tc>
          <w:tcPr>
            <w:tcW w:w="1894" w:type="dxa"/>
            <w:tcBorders>
              <w:top w:val="nil"/>
              <w:left w:val="nil"/>
              <w:bottom w:val="single" w:sz="4" w:space="0" w:color="000000"/>
              <w:right w:val="single" w:sz="4" w:space="0" w:color="000000"/>
            </w:tcBorders>
            <w:vAlign w:val="center"/>
            <w:hideMark/>
          </w:tcPr>
          <w:p w14:paraId="41646E1F" w14:textId="77777777" w:rsidR="005756F5" w:rsidRPr="0081003A" w:rsidRDefault="005756F5" w:rsidP="00B4422D">
            <w:pPr>
              <w:jc w:val="center"/>
              <w:rPr>
                <w:rFonts w:ascii="Arial" w:hAnsi="Arial" w:cs="Arial"/>
                <w:b/>
                <w:bCs/>
                <w:sz w:val="20"/>
                <w:szCs w:val="20"/>
              </w:rPr>
            </w:pPr>
            <w:r w:rsidRPr="0081003A">
              <w:rPr>
                <w:rFonts w:ascii="Arial" w:hAnsi="Arial" w:cs="Arial"/>
                <w:b/>
                <w:bCs/>
                <w:sz w:val="20"/>
                <w:szCs w:val="20"/>
              </w:rPr>
              <w:t>2</w:t>
            </w:r>
          </w:p>
        </w:tc>
        <w:tc>
          <w:tcPr>
            <w:tcW w:w="940" w:type="dxa"/>
            <w:tcBorders>
              <w:top w:val="nil"/>
              <w:left w:val="nil"/>
              <w:bottom w:val="single" w:sz="4" w:space="0" w:color="000000"/>
              <w:right w:val="single" w:sz="4" w:space="0" w:color="000000"/>
            </w:tcBorders>
            <w:vAlign w:val="center"/>
            <w:hideMark/>
          </w:tcPr>
          <w:p w14:paraId="44E17387" w14:textId="77777777" w:rsidR="005756F5" w:rsidRPr="0081003A" w:rsidRDefault="005756F5" w:rsidP="00B4422D">
            <w:pPr>
              <w:jc w:val="center"/>
              <w:rPr>
                <w:rFonts w:ascii="Arial" w:hAnsi="Arial" w:cs="Arial"/>
                <w:b/>
                <w:bCs/>
                <w:sz w:val="20"/>
                <w:szCs w:val="20"/>
              </w:rPr>
            </w:pPr>
            <w:r w:rsidRPr="0081003A">
              <w:rPr>
                <w:rFonts w:ascii="Arial" w:hAnsi="Arial" w:cs="Arial"/>
                <w:b/>
                <w:bCs/>
                <w:sz w:val="20"/>
                <w:szCs w:val="20"/>
              </w:rPr>
              <w:t>3</w:t>
            </w:r>
          </w:p>
        </w:tc>
        <w:tc>
          <w:tcPr>
            <w:tcW w:w="940" w:type="dxa"/>
            <w:tcBorders>
              <w:top w:val="nil"/>
              <w:left w:val="nil"/>
              <w:bottom w:val="single" w:sz="4" w:space="0" w:color="000000"/>
              <w:right w:val="single" w:sz="4" w:space="0" w:color="000000"/>
            </w:tcBorders>
            <w:vAlign w:val="center"/>
            <w:hideMark/>
          </w:tcPr>
          <w:p w14:paraId="1819DAD6" w14:textId="77777777" w:rsidR="005756F5" w:rsidRPr="0081003A" w:rsidRDefault="005756F5" w:rsidP="00B4422D">
            <w:pPr>
              <w:jc w:val="center"/>
              <w:rPr>
                <w:rFonts w:ascii="Arial" w:hAnsi="Arial" w:cs="Arial"/>
                <w:b/>
                <w:bCs/>
                <w:sz w:val="20"/>
                <w:szCs w:val="20"/>
              </w:rPr>
            </w:pPr>
            <w:r w:rsidRPr="0081003A">
              <w:rPr>
                <w:rFonts w:ascii="Arial" w:hAnsi="Arial" w:cs="Arial"/>
                <w:b/>
                <w:bCs/>
                <w:sz w:val="20"/>
                <w:szCs w:val="20"/>
              </w:rPr>
              <w:t>4</w:t>
            </w:r>
          </w:p>
        </w:tc>
        <w:tc>
          <w:tcPr>
            <w:tcW w:w="780" w:type="dxa"/>
            <w:tcBorders>
              <w:top w:val="nil"/>
              <w:left w:val="nil"/>
              <w:bottom w:val="single" w:sz="4" w:space="0" w:color="000000"/>
              <w:right w:val="single" w:sz="4" w:space="0" w:color="000000"/>
            </w:tcBorders>
            <w:vAlign w:val="center"/>
            <w:hideMark/>
          </w:tcPr>
          <w:p w14:paraId="32ED0096" w14:textId="77777777" w:rsidR="005756F5" w:rsidRPr="0081003A" w:rsidRDefault="005756F5" w:rsidP="00B4422D">
            <w:pPr>
              <w:jc w:val="center"/>
              <w:rPr>
                <w:rFonts w:ascii="Arial" w:hAnsi="Arial" w:cs="Arial"/>
                <w:b/>
                <w:bCs/>
                <w:sz w:val="20"/>
                <w:szCs w:val="20"/>
              </w:rPr>
            </w:pPr>
            <w:r w:rsidRPr="0081003A">
              <w:rPr>
                <w:rFonts w:ascii="Arial" w:hAnsi="Arial" w:cs="Arial"/>
                <w:b/>
                <w:bCs/>
                <w:sz w:val="20"/>
                <w:szCs w:val="20"/>
              </w:rPr>
              <w:t>5</w:t>
            </w:r>
          </w:p>
        </w:tc>
        <w:tc>
          <w:tcPr>
            <w:tcW w:w="766" w:type="dxa"/>
            <w:tcBorders>
              <w:top w:val="nil"/>
              <w:left w:val="nil"/>
              <w:bottom w:val="single" w:sz="4" w:space="0" w:color="000000"/>
              <w:right w:val="single" w:sz="4" w:space="0" w:color="000000"/>
            </w:tcBorders>
            <w:vAlign w:val="center"/>
            <w:hideMark/>
          </w:tcPr>
          <w:p w14:paraId="493C40DA" w14:textId="77777777" w:rsidR="005756F5" w:rsidRPr="0081003A" w:rsidRDefault="005756F5" w:rsidP="00B4422D">
            <w:pPr>
              <w:jc w:val="center"/>
              <w:rPr>
                <w:rFonts w:ascii="Arial" w:hAnsi="Arial" w:cs="Arial"/>
                <w:b/>
                <w:bCs/>
                <w:sz w:val="20"/>
                <w:szCs w:val="20"/>
              </w:rPr>
            </w:pPr>
            <w:r w:rsidRPr="0081003A">
              <w:rPr>
                <w:rFonts w:ascii="Arial" w:hAnsi="Arial" w:cs="Arial"/>
                <w:b/>
                <w:bCs/>
                <w:sz w:val="20"/>
                <w:szCs w:val="20"/>
              </w:rPr>
              <w:t>6</w:t>
            </w:r>
          </w:p>
        </w:tc>
        <w:tc>
          <w:tcPr>
            <w:tcW w:w="880" w:type="dxa"/>
            <w:tcBorders>
              <w:top w:val="nil"/>
              <w:left w:val="nil"/>
              <w:bottom w:val="single" w:sz="4" w:space="0" w:color="000000"/>
              <w:right w:val="single" w:sz="4" w:space="0" w:color="000000"/>
            </w:tcBorders>
            <w:vAlign w:val="center"/>
            <w:hideMark/>
          </w:tcPr>
          <w:p w14:paraId="2790B42D" w14:textId="77777777" w:rsidR="005756F5" w:rsidRPr="0081003A" w:rsidRDefault="005756F5" w:rsidP="00B4422D">
            <w:pPr>
              <w:jc w:val="center"/>
              <w:rPr>
                <w:rFonts w:ascii="Arial" w:hAnsi="Arial" w:cs="Arial"/>
                <w:b/>
                <w:bCs/>
                <w:sz w:val="20"/>
                <w:szCs w:val="20"/>
              </w:rPr>
            </w:pPr>
            <w:r w:rsidRPr="0081003A">
              <w:rPr>
                <w:rFonts w:ascii="Arial" w:hAnsi="Arial" w:cs="Arial"/>
                <w:b/>
                <w:bCs/>
                <w:sz w:val="20"/>
                <w:szCs w:val="20"/>
              </w:rPr>
              <w:t>7</w:t>
            </w:r>
          </w:p>
        </w:tc>
        <w:tc>
          <w:tcPr>
            <w:tcW w:w="700" w:type="dxa"/>
            <w:tcBorders>
              <w:top w:val="nil"/>
              <w:left w:val="nil"/>
              <w:bottom w:val="single" w:sz="4" w:space="0" w:color="000000"/>
              <w:right w:val="single" w:sz="4" w:space="0" w:color="000000"/>
            </w:tcBorders>
            <w:vAlign w:val="center"/>
            <w:hideMark/>
          </w:tcPr>
          <w:p w14:paraId="755CF909" w14:textId="77777777" w:rsidR="005756F5" w:rsidRPr="0081003A" w:rsidRDefault="005756F5" w:rsidP="00B4422D">
            <w:pPr>
              <w:jc w:val="center"/>
              <w:rPr>
                <w:rFonts w:ascii="Arial" w:hAnsi="Arial" w:cs="Arial"/>
                <w:b/>
                <w:bCs/>
                <w:sz w:val="20"/>
                <w:szCs w:val="20"/>
              </w:rPr>
            </w:pPr>
            <w:r w:rsidRPr="0081003A">
              <w:rPr>
                <w:rFonts w:ascii="Arial" w:hAnsi="Arial" w:cs="Arial"/>
                <w:b/>
                <w:bCs/>
                <w:sz w:val="20"/>
                <w:szCs w:val="20"/>
              </w:rPr>
              <w:t>8</w:t>
            </w:r>
          </w:p>
        </w:tc>
        <w:tc>
          <w:tcPr>
            <w:tcW w:w="820" w:type="dxa"/>
            <w:tcBorders>
              <w:top w:val="nil"/>
              <w:left w:val="nil"/>
              <w:bottom w:val="single" w:sz="4" w:space="0" w:color="000000"/>
              <w:right w:val="single" w:sz="4" w:space="0" w:color="000000"/>
            </w:tcBorders>
            <w:vAlign w:val="center"/>
            <w:hideMark/>
          </w:tcPr>
          <w:p w14:paraId="0ACAD48B" w14:textId="77777777" w:rsidR="005756F5" w:rsidRPr="0081003A" w:rsidRDefault="005756F5" w:rsidP="00B4422D">
            <w:pPr>
              <w:jc w:val="center"/>
              <w:rPr>
                <w:rFonts w:ascii="Arial" w:hAnsi="Arial" w:cs="Arial"/>
                <w:b/>
                <w:bCs/>
                <w:sz w:val="20"/>
                <w:szCs w:val="20"/>
              </w:rPr>
            </w:pPr>
            <w:r w:rsidRPr="0081003A">
              <w:rPr>
                <w:rFonts w:ascii="Arial" w:hAnsi="Arial" w:cs="Arial"/>
                <w:b/>
                <w:bCs/>
                <w:sz w:val="20"/>
                <w:szCs w:val="20"/>
              </w:rPr>
              <w:t>9</w:t>
            </w:r>
          </w:p>
        </w:tc>
        <w:tc>
          <w:tcPr>
            <w:tcW w:w="1914" w:type="dxa"/>
            <w:tcBorders>
              <w:top w:val="nil"/>
              <w:left w:val="nil"/>
              <w:bottom w:val="single" w:sz="4" w:space="0" w:color="000000"/>
              <w:right w:val="single" w:sz="4" w:space="0" w:color="000000"/>
            </w:tcBorders>
            <w:vAlign w:val="center"/>
            <w:hideMark/>
          </w:tcPr>
          <w:p w14:paraId="22489F28" w14:textId="77777777" w:rsidR="005756F5" w:rsidRPr="0081003A" w:rsidRDefault="005756F5" w:rsidP="00B4422D">
            <w:pPr>
              <w:jc w:val="center"/>
              <w:rPr>
                <w:rFonts w:ascii="Arial" w:hAnsi="Arial" w:cs="Arial"/>
                <w:b/>
                <w:bCs/>
                <w:sz w:val="20"/>
                <w:szCs w:val="20"/>
              </w:rPr>
            </w:pPr>
            <w:r w:rsidRPr="0081003A">
              <w:rPr>
                <w:rFonts w:ascii="Arial" w:hAnsi="Arial" w:cs="Arial"/>
                <w:b/>
                <w:bCs/>
                <w:sz w:val="20"/>
                <w:szCs w:val="20"/>
              </w:rPr>
              <w:t>10=3+4+5+6+7+8+9</w:t>
            </w:r>
          </w:p>
        </w:tc>
      </w:tr>
      <w:tr w:rsidR="0081003A" w:rsidRPr="0081003A" w14:paraId="3DDB847B" w14:textId="77777777" w:rsidTr="000B3FE9">
        <w:trPr>
          <w:trHeight w:val="360"/>
        </w:trPr>
        <w:tc>
          <w:tcPr>
            <w:tcW w:w="511" w:type="dxa"/>
            <w:tcBorders>
              <w:top w:val="nil"/>
              <w:left w:val="single" w:sz="4" w:space="0" w:color="000000"/>
              <w:bottom w:val="single" w:sz="4" w:space="0" w:color="000000"/>
              <w:right w:val="single" w:sz="4" w:space="0" w:color="000000"/>
            </w:tcBorders>
            <w:vAlign w:val="center"/>
            <w:hideMark/>
          </w:tcPr>
          <w:p w14:paraId="62522C63" w14:textId="77777777" w:rsidR="005756F5" w:rsidRPr="0081003A" w:rsidRDefault="005756F5" w:rsidP="00B4422D">
            <w:pPr>
              <w:rPr>
                <w:rFonts w:ascii="Arial" w:hAnsi="Arial" w:cs="Arial"/>
                <w:sz w:val="20"/>
                <w:szCs w:val="20"/>
              </w:rPr>
            </w:pPr>
            <w:r w:rsidRPr="0081003A">
              <w:rPr>
                <w:rFonts w:ascii="Arial" w:hAnsi="Arial" w:cs="Arial"/>
                <w:sz w:val="20"/>
                <w:szCs w:val="20"/>
              </w:rPr>
              <w:t>1</w:t>
            </w:r>
          </w:p>
        </w:tc>
        <w:tc>
          <w:tcPr>
            <w:tcW w:w="1894" w:type="dxa"/>
            <w:tcBorders>
              <w:top w:val="nil"/>
              <w:left w:val="nil"/>
              <w:bottom w:val="single" w:sz="4" w:space="0" w:color="000000"/>
              <w:right w:val="single" w:sz="4" w:space="0" w:color="000000"/>
            </w:tcBorders>
            <w:vAlign w:val="center"/>
            <w:hideMark/>
          </w:tcPr>
          <w:p w14:paraId="057DB360" w14:textId="77777777" w:rsidR="005756F5" w:rsidRPr="0081003A" w:rsidRDefault="005756F5" w:rsidP="00B4422D">
            <w:pPr>
              <w:rPr>
                <w:rFonts w:ascii="Arial" w:hAnsi="Arial" w:cs="Arial"/>
                <w:sz w:val="20"/>
                <w:szCs w:val="20"/>
              </w:rPr>
            </w:pPr>
            <w:r w:rsidRPr="0081003A">
              <w:rPr>
                <w:rFonts w:ascii="Arial" w:hAnsi="Arial" w:cs="Arial"/>
                <w:sz w:val="20"/>
                <w:szCs w:val="20"/>
              </w:rPr>
              <w:t>Pinigais</w:t>
            </w:r>
          </w:p>
        </w:tc>
        <w:tc>
          <w:tcPr>
            <w:tcW w:w="940" w:type="dxa"/>
            <w:tcBorders>
              <w:top w:val="nil"/>
              <w:left w:val="nil"/>
              <w:bottom w:val="single" w:sz="4" w:space="0" w:color="000000"/>
              <w:right w:val="single" w:sz="4" w:space="0" w:color="000000"/>
            </w:tcBorders>
            <w:noWrap/>
            <w:vAlign w:val="center"/>
            <w:hideMark/>
          </w:tcPr>
          <w:p w14:paraId="42572272"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940" w:type="dxa"/>
            <w:tcBorders>
              <w:top w:val="nil"/>
              <w:left w:val="nil"/>
              <w:bottom w:val="single" w:sz="4" w:space="0" w:color="000000"/>
              <w:right w:val="single" w:sz="4" w:space="0" w:color="000000"/>
            </w:tcBorders>
            <w:noWrap/>
            <w:vAlign w:val="center"/>
            <w:hideMark/>
          </w:tcPr>
          <w:p w14:paraId="23D14E93"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780" w:type="dxa"/>
            <w:tcBorders>
              <w:top w:val="nil"/>
              <w:left w:val="nil"/>
              <w:bottom w:val="single" w:sz="4" w:space="0" w:color="000000"/>
              <w:right w:val="single" w:sz="4" w:space="0" w:color="000000"/>
            </w:tcBorders>
            <w:noWrap/>
            <w:vAlign w:val="center"/>
            <w:hideMark/>
          </w:tcPr>
          <w:p w14:paraId="2FC02B1B"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766" w:type="dxa"/>
            <w:tcBorders>
              <w:top w:val="nil"/>
              <w:left w:val="nil"/>
              <w:bottom w:val="single" w:sz="4" w:space="0" w:color="000000"/>
              <w:right w:val="single" w:sz="4" w:space="0" w:color="000000"/>
            </w:tcBorders>
            <w:noWrap/>
            <w:vAlign w:val="center"/>
            <w:hideMark/>
          </w:tcPr>
          <w:p w14:paraId="7A426C25"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880" w:type="dxa"/>
            <w:tcBorders>
              <w:top w:val="nil"/>
              <w:left w:val="nil"/>
              <w:bottom w:val="single" w:sz="4" w:space="0" w:color="000000"/>
              <w:right w:val="single" w:sz="4" w:space="0" w:color="000000"/>
            </w:tcBorders>
            <w:noWrap/>
            <w:vAlign w:val="center"/>
            <w:hideMark/>
          </w:tcPr>
          <w:p w14:paraId="613BB044"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700" w:type="dxa"/>
            <w:tcBorders>
              <w:top w:val="nil"/>
              <w:left w:val="nil"/>
              <w:bottom w:val="single" w:sz="4" w:space="0" w:color="000000"/>
              <w:right w:val="single" w:sz="4" w:space="0" w:color="000000"/>
            </w:tcBorders>
            <w:noWrap/>
            <w:vAlign w:val="center"/>
            <w:hideMark/>
          </w:tcPr>
          <w:p w14:paraId="49E5FF0A"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820" w:type="dxa"/>
            <w:tcBorders>
              <w:top w:val="nil"/>
              <w:left w:val="nil"/>
              <w:bottom w:val="single" w:sz="4" w:space="0" w:color="000000"/>
              <w:right w:val="single" w:sz="4" w:space="0" w:color="000000"/>
            </w:tcBorders>
            <w:noWrap/>
            <w:vAlign w:val="center"/>
            <w:hideMark/>
          </w:tcPr>
          <w:p w14:paraId="1775F069"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1914" w:type="dxa"/>
            <w:tcBorders>
              <w:top w:val="nil"/>
              <w:left w:val="nil"/>
              <w:bottom w:val="single" w:sz="4" w:space="0" w:color="000000"/>
              <w:right w:val="single" w:sz="4" w:space="0" w:color="000000"/>
            </w:tcBorders>
            <w:noWrap/>
            <w:vAlign w:val="center"/>
            <w:hideMark/>
          </w:tcPr>
          <w:p w14:paraId="2294B474"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r>
      <w:tr w:rsidR="0081003A" w:rsidRPr="0081003A" w14:paraId="12DDD67A" w14:textId="77777777" w:rsidTr="000B3FE9">
        <w:trPr>
          <w:trHeight w:val="480"/>
        </w:trPr>
        <w:tc>
          <w:tcPr>
            <w:tcW w:w="511" w:type="dxa"/>
            <w:tcBorders>
              <w:top w:val="nil"/>
              <w:left w:val="single" w:sz="4" w:space="0" w:color="000000"/>
              <w:bottom w:val="single" w:sz="4" w:space="0" w:color="000000"/>
              <w:right w:val="single" w:sz="4" w:space="0" w:color="000000"/>
            </w:tcBorders>
            <w:vAlign w:val="center"/>
            <w:hideMark/>
          </w:tcPr>
          <w:p w14:paraId="29764152" w14:textId="77777777" w:rsidR="005756F5" w:rsidRPr="0081003A" w:rsidRDefault="005756F5" w:rsidP="00B4422D">
            <w:pPr>
              <w:rPr>
                <w:rFonts w:ascii="Arial" w:hAnsi="Arial" w:cs="Arial"/>
                <w:sz w:val="20"/>
                <w:szCs w:val="20"/>
              </w:rPr>
            </w:pPr>
            <w:r w:rsidRPr="0081003A">
              <w:rPr>
                <w:rFonts w:ascii="Arial" w:hAnsi="Arial" w:cs="Arial"/>
                <w:sz w:val="20"/>
                <w:szCs w:val="20"/>
              </w:rPr>
              <w:t>2</w:t>
            </w:r>
          </w:p>
        </w:tc>
        <w:tc>
          <w:tcPr>
            <w:tcW w:w="1894" w:type="dxa"/>
            <w:tcBorders>
              <w:top w:val="nil"/>
              <w:left w:val="nil"/>
              <w:bottom w:val="single" w:sz="4" w:space="0" w:color="000000"/>
              <w:right w:val="single" w:sz="4" w:space="0" w:color="000000"/>
            </w:tcBorders>
            <w:vAlign w:val="center"/>
            <w:hideMark/>
          </w:tcPr>
          <w:p w14:paraId="38B4AA13" w14:textId="77777777" w:rsidR="005756F5" w:rsidRPr="0081003A" w:rsidRDefault="005756F5" w:rsidP="00B4422D">
            <w:pPr>
              <w:rPr>
                <w:rFonts w:ascii="Arial" w:hAnsi="Arial" w:cs="Arial"/>
                <w:sz w:val="20"/>
                <w:szCs w:val="20"/>
              </w:rPr>
            </w:pPr>
            <w:r w:rsidRPr="0081003A">
              <w:rPr>
                <w:rFonts w:ascii="Arial" w:hAnsi="Arial" w:cs="Arial"/>
                <w:sz w:val="20"/>
                <w:szCs w:val="20"/>
              </w:rPr>
              <w:t>Turtu, išskyrus pinigus</w:t>
            </w:r>
          </w:p>
        </w:tc>
        <w:tc>
          <w:tcPr>
            <w:tcW w:w="940" w:type="dxa"/>
            <w:tcBorders>
              <w:top w:val="nil"/>
              <w:left w:val="nil"/>
              <w:bottom w:val="single" w:sz="4" w:space="0" w:color="000000"/>
              <w:right w:val="single" w:sz="4" w:space="0" w:color="000000"/>
            </w:tcBorders>
            <w:noWrap/>
            <w:vAlign w:val="center"/>
            <w:hideMark/>
          </w:tcPr>
          <w:p w14:paraId="05ED7917"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0,00</w:t>
            </w:r>
          </w:p>
        </w:tc>
        <w:tc>
          <w:tcPr>
            <w:tcW w:w="940" w:type="dxa"/>
            <w:tcBorders>
              <w:top w:val="nil"/>
              <w:left w:val="nil"/>
              <w:bottom w:val="single" w:sz="4" w:space="0" w:color="000000"/>
              <w:right w:val="single" w:sz="4" w:space="0" w:color="000000"/>
            </w:tcBorders>
            <w:noWrap/>
            <w:vAlign w:val="center"/>
            <w:hideMark/>
          </w:tcPr>
          <w:p w14:paraId="024B2733"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111,50</w:t>
            </w:r>
          </w:p>
        </w:tc>
        <w:tc>
          <w:tcPr>
            <w:tcW w:w="780" w:type="dxa"/>
            <w:tcBorders>
              <w:top w:val="nil"/>
              <w:left w:val="nil"/>
              <w:bottom w:val="single" w:sz="4" w:space="0" w:color="000000"/>
              <w:right w:val="single" w:sz="4" w:space="0" w:color="000000"/>
            </w:tcBorders>
            <w:noWrap/>
            <w:vAlign w:val="center"/>
            <w:hideMark/>
          </w:tcPr>
          <w:p w14:paraId="182B79B7"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766" w:type="dxa"/>
            <w:tcBorders>
              <w:top w:val="nil"/>
              <w:left w:val="nil"/>
              <w:bottom w:val="single" w:sz="4" w:space="0" w:color="000000"/>
              <w:right w:val="single" w:sz="4" w:space="0" w:color="000000"/>
            </w:tcBorders>
            <w:noWrap/>
            <w:vAlign w:val="center"/>
            <w:hideMark/>
          </w:tcPr>
          <w:p w14:paraId="56E91F13" w14:textId="225CFCD3" w:rsidR="005756F5" w:rsidRPr="0081003A" w:rsidRDefault="005756F5" w:rsidP="00B4422D">
            <w:pPr>
              <w:jc w:val="right"/>
              <w:rPr>
                <w:rFonts w:ascii="Arial" w:hAnsi="Arial" w:cs="Arial"/>
                <w:sz w:val="20"/>
                <w:szCs w:val="20"/>
              </w:rPr>
            </w:pPr>
            <w:r w:rsidRPr="0081003A">
              <w:rPr>
                <w:rFonts w:ascii="Arial" w:hAnsi="Arial" w:cs="Arial"/>
                <w:sz w:val="20"/>
                <w:szCs w:val="20"/>
              </w:rPr>
              <w:t>111,50</w:t>
            </w:r>
          </w:p>
        </w:tc>
        <w:tc>
          <w:tcPr>
            <w:tcW w:w="880" w:type="dxa"/>
            <w:tcBorders>
              <w:top w:val="nil"/>
              <w:left w:val="nil"/>
              <w:bottom w:val="single" w:sz="4" w:space="0" w:color="000000"/>
              <w:right w:val="single" w:sz="4" w:space="0" w:color="000000"/>
            </w:tcBorders>
            <w:noWrap/>
            <w:vAlign w:val="center"/>
            <w:hideMark/>
          </w:tcPr>
          <w:p w14:paraId="4859F238"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700" w:type="dxa"/>
            <w:tcBorders>
              <w:top w:val="nil"/>
              <w:left w:val="nil"/>
              <w:bottom w:val="single" w:sz="4" w:space="0" w:color="000000"/>
              <w:right w:val="single" w:sz="4" w:space="0" w:color="000000"/>
            </w:tcBorders>
            <w:noWrap/>
            <w:vAlign w:val="center"/>
            <w:hideMark/>
          </w:tcPr>
          <w:p w14:paraId="3DAE31C6"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820" w:type="dxa"/>
            <w:tcBorders>
              <w:top w:val="nil"/>
              <w:left w:val="nil"/>
              <w:bottom w:val="single" w:sz="4" w:space="0" w:color="000000"/>
              <w:right w:val="single" w:sz="4" w:space="0" w:color="000000"/>
            </w:tcBorders>
            <w:noWrap/>
            <w:vAlign w:val="center"/>
            <w:hideMark/>
          </w:tcPr>
          <w:p w14:paraId="5EB85431"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1914" w:type="dxa"/>
            <w:tcBorders>
              <w:top w:val="nil"/>
              <w:left w:val="nil"/>
              <w:bottom w:val="single" w:sz="4" w:space="0" w:color="000000"/>
              <w:right w:val="single" w:sz="4" w:space="0" w:color="000000"/>
            </w:tcBorders>
            <w:noWrap/>
            <w:vAlign w:val="center"/>
            <w:hideMark/>
          </w:tcPr>
          <w:p w14:paraId="6082BEC8"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0,00</w:t>
            </w:r>
          </w:p>
        </w:tc>
      </w:tr>
      <w:tr w:rsidR="0081003A" w:rsidRPr="0081003A" w14:paraId="1E887564" w14:textId="77777777" w:rsidTr="000B3FE9">
        <w:trPr>
          <w:trHeight w:val="360"/>
        </w:trPr>
        <w:tc>
          <w:tcPr>
            <w:tcW w:w="511" w:type="dxa"/>
            <w:tcBorders>
              <w:top w:val="nil"/>
              <w:left w:val="single" w:sz="4" w:space="0" w:color="000000"/>
              <w:bottom w:val="single" w:sz="4" w:space="0" w:color="000000"/>
              <w:right w:val="single" w:sz="4" w:space="0" w:color="000000"/>
            </w:tcBorders>
            <w:vAlign w:val="center"/>
            <w:hideMark/>
          </w:tcPr>
          <w:p w14:paraId="6379B54C" w14:textId="77777777" w:rsidR="005756F5" w:rsidRPr="0081003A" w:rsidRDefault="005756F5" w:rsidP="00B4422D">
            <w:pPr>
              <w:rPr>
                <w:rFonts w:ascii="Arial" w:hAnsi="Arial" w:cs="Arial"/>
                <w:sz w:val="20"/>
                <w:szCs w:val="20"/>
              </w:rPr>
            </w:pPr>
            <w:r w:rsidRPr="0081003A">
              <w:rPr>
                <w:rFonts w:ascii="Arial" w:hAnsi="Arial" w:cs="Arial"/>
                <w:sz w:val="20"/>
                <w:szCs w:val="20"/>
              </w:rPr>
              <w:t>3</w:t>
            </w:r>
          </w:p>
        </w:tc>
        <w:tc>
          <w:tcPr>
            <w:tcW w:w="1894" w:type="dxa"/>
            <w:tcBorders>
              <w:top w:val="nil"/>
              <w:left w:val="nil"/>
              <w:bottom w:val="single" w:sz="4" w:space="0" w:color="000000"/>
              <w:right w:val="single" w:sz="4" w:space="0" w:color="000000"/>
            </w:tcBorders>
            <w:vAlign w:val="center"/>
            <w:hideMark/>
          </w:tcPr>
          <w:p w14:paraId="4F2D208A" w14:textId="77777777" w:rsidR="005756F5" w:rsidRPr="0081003A" w:rsidRDefault="005756F5" w:rsidP="00B4422D">
            <w:pPr>
              <w:rPr>
                <w:rFonts w:ascii="Arial" w:hAnsi="Arial" w:cs="Arial"/>
                <w:sz w:val="20"/>
                <w:szCs w:val="20"/>
              </w:rPr>
            </w:pPr>
            <w:r w:rsidRPr="0081003A">
              <w:rPr>
                <w:rFonts w:ascii="Arial" w:hAnsi="Arial" w:cs="Arial"/>
                <w:sz w:val="20"/>
                <w:szCs w:val="20"/>
              </w:rPr>
              <w:t>Paslaugomis</w:t>
            </w:r>
          </w:p>
        </w:tc>
        <w:tc>
          <w:tcPr>
            <w:tcW w:w="940" w:type="dxa"/>
            <w:tcBorders>
              <w:top w:val="nil"/>
              <w:left w:val="nil"/>
              <w:bottom w:val="single" w:sz="4" w:space="0" w:color="000000"/>
              <w:right w:val="single" w:sz="4" w:space="0" w:color="000000"/>
            </w:tcBorders>
            <w:noWrap/>
            <w:vAlign w:val="center"/>
            <w:hideMark/>
          </w:tcPr>
          <w:p w14:paraId="1146389C"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940" w:type="dxa"/>
            <w:tcBorders>
              <w:top w:val="nil"/>
              <w:left w:val="nil"/>
              <w:bottom w:val="single" w:sz="4" w:space="0" w:color="000000"/>
              <w:right w:val="single" w:sz="4" w:space="0" w:color="000000"/>
            </w:tcBorders>
            <w:noWrap/>
            <w:vAlign w:val="center"/>
            <w:hideMark/>
          </w:tcPr>
          <w:p w14:paraId="4DF6706B"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780" w:type="dxa"/>
            <w:tcBorders>
              <w:top w:val="nil"/>
              <w:left w:val="nil"/>
              <w:bottom w:val="single" w:sz="4" w:space="0" w:color="000000"/>
              <w:right w:val="single" w:sz="4" w:space="0" w:color="000000"/>
            </w:tcBorders>
            <w:noWrap/>
            <w:vAlign w:val="center"/>
            <w:hideMark/>
          </w:tcPr>
          <w:p w14:paraId="0243981C"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766" w:type="dxa"/>
            <w:tcBorders>
              <w:top w:val="nil"/>
              <w:left w:val="nil"/>
              <w:bottom w:val="single" w:sz="4" w:space="0" w:color="000000"/>
              <w:right w:val="single" w:sz="4" w:space="0" w:color="000000"/>
            </w:tcBorders>
            <w:noWrap/>
            <w:vAlign w:val="center"/>
            <w:hideMark/>
          </w:tcPr>
          <w:p w14:paraId="762F1879"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880" w:type="dxa"/>
            <w:tcBorders>
              <w:top w:val="nil"/>
              <w:left w:val="nil"/>
              <w:bottom w:val="single" w:sz="4" w:space="0" w:color="000000"/>
              <w:right w:val="single" w:sz="4" w:space="0" w:color="000000"/>
            </w:tcBorders>
            <w:noWrap/>
            <w:vAlign w:val="center"/>
            <w:hideMark/>
          </w:tcPr>
          <w:p w14:paraId="07CAE3E8"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700" w:type="dxa"/>
            <w:tcBorders>
              <w:top w:val="nil"/>
              <w:left w:val="nil"/>
              <w:bottom w:val="single" w:sz="4" w:space="0" w:color="000000"/>
              <w:right w:val="single" w:sz="4" w:space="0" w:color="000000"/>
            </w:tcBorders>
            <w:noWrap/>
            <w:vAlign w:val="center"/>
            <w:hideMark/>
          </w:tcPr>
          <w:p w14:paraId="0D95EEC3"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820" w:type="dxa"/>
            <w:tcBorders>
              <w:top w:val="nil"/>
              <w:left w:val="nil"/>
              <w:bottom w:val="single" w:sz="4" w:space="0" w:color="000000"/>
              <w:right w:val="single" w:sz="4" w:space="0" w:color="000000"/>
            </w:tcBorders>
            <w:noWrap/>
            <w:vAlign w:val="center"/>
            <w:hideMark/>
          </w:tcPr>
          <w:p w14:paraId="4BF55A26"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1914" w:type="dxa"/>
            <w:tcBorders>
              <w:top w:val="nil"/>
              <w:left w:val="nil"/>
              <w:bottom w:val="single" w:sz="4" w:space="0" w:color="000000"/>
              <w:right w:val="single" w:sz="4" w:space="0" w:color="000000"/>
            </w:tcBorders>
            <w:noWrap/>
            <w:vAlign w:val="center"/>
            <w:hideMark/>
          </w:tcPr>
          <w:p w14:paraId="1E903D32"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0,00</w:t>
            </w:r>
          </w:p>
        </w:tc>
      </w:tr>
      <w:tr w:rsidR="0081003A" w:rsidRPr="0081003A" w14:paraId="0826CB60" w14:textId="77777777" w:rsidTr="000B3FE9">
        <w:trPr>
          <w:trHeight w:val="360"/>
        </w:trPr>
        <w:tc>
          <w:tcPr>
            <w:tcW w:w="511" w:type="dxa"/>
            <w:tcBorders>
              <w:top w:val="nil"/>
              <w:left w:val="single" w:sz="4" w:space="0" w:color="000000"/>
              <w:bottom w:val="single" w:sz="4" w:space="0" w:color="000000"/>
              <w:right w:val="single" w:sz="4" w:space="0" w:color="000000"/>
            </w:tcBorders>
            <w:vAlign w:val="center"/>
            <w:hideMark/>
          </w:tcPr>
          <w:p w14:paraId="740C4914" w14:textId="77777777" w:rsidR="005756F5" w:rsidRPr="0081003A" w:rsidRDefault="005756F5" w:rsidP="00B4422D">
            <w:pPr>
              <w:rPr>
                <w:rFonts w:ascii="Arial" w:hAnsi="Arial" w:cs="Arial"/>
                <w:sz w:val="20"/>
                <w:szCs w:val="20"/>
              </w:rPr>
            </w:pPr>
            <w:r w:rsidRPr="0081003A">
              <w:rPr>
                <w:rFonts w:ascii="Arial" w:hAnsi="Arial" w:cs="Arial"/>
                <w:sz w:val="20"/>
                <w:szCs w:val="20"/>
              </w:rPr>
              <w:t>4</w:t>
            </w:r>
          </w:p>
        </w:tc>
        <w:tc>
          <w:tcPr>
            <w:tcW w:w="1894" w:type="dxa"/>
            <w:tcBorders>
              <w:top w:val="nil"/>
              <w:left w:val="nil"/>
              <w:bottom w:val="single" w:sz="4" w:space="0" w:color="000000"/>
              <w:right w:val="single" w:sz="4" w:space="0" w:color="000000"/>
            </w:tcBorders>
            <w:vAlign w:val="center"/>
            <w:hideMark/>
          </w:tcPr>
          <w:p w14:paraId="165C769C" w14:textId="77777777" w:rsidR="005756F5" w:rsidRPr="0081003A" w:rsidRDefault="005756F5" w:rsidP="00B4422D">
            <w:pPr>
              <w:rPr>
                <w:rFonts w:ascii="Arial" w:hAnsi="Arial" w:cs="Arial"/>
                <w:sz w:val="20"/>
                <w:szCs w:val="20"/>
              </w:rPr>
            </w:pPr>
            <w:r w:rsidRPr="0081003A">
              <w:rPr>
                <w:rFonts w:ascii="Arial" w:hAnsi="Arial" w:cs="Arial"/>
                <w:sz w:val="20"/>
                <w:szCs w:val="20"/>
              </w:rPr>
              <w:t>Turto panauda</w:t>
            </w:r>
          </w:p>
        </w:tc>
        <w:tc>
          <w:tcPr>
            <w:tcW w:w="940" w:type="dxa"/>
            <w:tcBorders>
              <w:top w:val="nil"/>
              <w:left w:val="nil"/>
              <w:bottom w:val="single" w:sz="4" w:space="0" w:color="000000"/>
              <w:right w:val="single" w:sz="4" w:space="0" w:color="000000"/>
            </w:tcBorders>
            <w:noWrap/>
            <w:vAlign w:val="center"/>
            <w:hideMark/>
          </w:tcPr>
          <w:p w14:paraId="743EF956"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940" w:type="dxa"/>
            <w:tcBorders>
              <w:top w:val="nil"/>
              <w:left w:val="nil"/>
              <w:bottom w:val="single" w:sz="4" w:space="0" w:color="000000"/>
              <w:right w:val="single" w:sz="4" w:space="0" w:color="000000"/>
            </w:tcBorders>
            <w:noWrap/>
            <w:vAlign w:val="center"/>
            <w:hideMark/>
          </w:tcPr>
          <w:p w14:paraId="2EF06110"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780" w:type="dxa"/>
            <w:tcBorders>
              <w:top w:val="nil"/>
              <w:left w:val="nil"/>
              <w:bottom w:val="single" w:sz="4" w:space="0" w:color="000000"/>
              <w:right w:val="single" w:sz="4" w:space="0" w:color="000000"/>
            </w:tcBorders>
            <w:noWrap/>
            <w:vAlign w:val="center"/>
            <w:hideMark/>
          </w:tcPr>
          <w:p w14:paraId="56C8705D"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766" w:type="dxa"/>
            <w:tcBorders>
              <w:top w:val="nil"/>
              <w:left w:val="nil"/>
              <w:bottom w:val="single" w:sz="4" w:space="0" w:color="000000"/>
              <w:right w:val="single" w:sz="4" w:space="0" w:color="000000"/>
            </w:tcBorders>
            <w:noWrap/>
            <w:vAlign w:val="center"/>
            <w:hideMark/>
          </w:tcPr>
          <w:p w14:paraId="628B798C"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880" w:type="dxa"/>
            <w:tcBorders>
              <w:top w:val="nil"/>
              <w:left w:val="nil"/>
              <w:bottom w:val="single" w:sz="4" w:space="0" w:color="000000"/>
              <w:right w:val="single" w:sz="4" w:space="0" w:color="000000"/>
            </w:tcBorders>
            <w:noWrap/>
            <w:vAlign w:val="center"/>
            <w:hideMark/>
          </w:tcPr>
          <w:p w14:paraId="1BC2E0EE"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700" w:type="dxa"/>
            <w:tcBorders>
              <w:top w:val="nil"/>
              <w:left w:val="nil"/>
              <w:bottom w:val="single" w:sz="4" w:space="0" w:color="000000"/>
              <w:right w:val="single" w:sz="4" w:space="0" w:color="000000"/>
            </w:tcBorders>
            <w:noWrap/>
            <w:vAlign w:val="center"/>
            <w:hideMark/>
          </w:tcPr>
          <w:p w14:paraId="1E3BC19C"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820" w:type="dxa"/>
            <w:tcBorders>
              <w:top w:val="nil"/>
              <w:left w:val="nil"/>
              <w:bottom w:val="single" w:sz="4" w:space="0" w:color="000000"/>
              <w:right w:val="single" w:sz="4" w:space="0" w:color="000000"/>
            </w:tcBorders>
            <w:noWrap/>
            <w:vAlign w:val="center"/>
            <w:hideMark/>
          </w:tcPr>
          <w:p w14:paraId="757F4B85"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c>
          <w:tcPr>
            <w:tcW w:w="1914" w:type="dxa"/>
            <w:tcBorders>
              <w:top w:val="nil"/>
              <w:left w:val="nil"/>
              <w:bottom w:val="single" w:sz="4" w:space="0" w:color="000000"/>
              <w:right w:val="single" w:sz="4" w:space="0" w:color="000000"/>
            </w:tcBorders>
            <w:noWrap/>
            <w:vAlign w:val="center"/>
            <w:hideMark/>
          </w:tcPr>
          <w:p w14:paraId="2F8122F5" w14:textId="77777777" w:rsidR="005756F5" w:rsidRPr="0081003A" w:rsidRDefault="005756F5" w:rsidP="00B4422D">
            <w:pPr>
              <w:jc w:val="right"/>
              <w:rPr>
                <w:rFonts w:ascii="Arial" w:hAnsi="Arial" w:cs="Arial"/>
                <w:sz w:val="20"/>
                <w:szCs w:val="20"/>
              </w:rPr>
            </w:pPr>
            <w:r w:rsidRPr="0081003A">
              <w:rPr>
                <w:rFonts w:ascii="Arial" w:hAnsi="Arial" w:cs="Arial"/>
                <w:sz w:val="20"/>
                <w:szCs w:val="20"/>
              </w:rPr>
              <w:t> </w:t>
            </w:r>
          </w:p>
        </w:tc>
      </w:tr>
      <w:tr w:rsidR="005756F5" w:rsidRPr="0081003A" w14:paraId="2088E352" w14:textId="77777777" w:rsidTr="000B3FE9">
        <w:trPr>
          <w:trHeight w:val="480"/>
        </w:trPr>
        <w:tc>
          <w:tcPr>
            <w:tcW w:w="511" w:type="dxa"/>
            <w:tcBorders>
              <w:top w:val="nil"/>
              <w:left w:val="single" w:sz="4" w:space="0" w:color="000000"/>
              <w:bottom w:val="single" w:sz="4" w:space="0" w:color="000000"/>
              <w:right w:val="single" w:sz="4" w:space="0" w:color="000000"/>
            </w:tcBorders>
            <w:vAlign w:val="center"/>
            <w:hideMark/>
          </w:tcPr>
          <w:p w14:paraId="5354E875" w14:textId="77777777" w:rsidR="005756F5" w:rsidRPr="0081003A" w:rsidRDefault="005756F5" w:rsidP="00B4422D">
            <w:pPr>
              <w:rPr>
                <w:rFonts w:ascii="Arial" w:hAnsi="Arial" w:cs="Arial"/>
                <w:b/>
                <w:bCs/>
                <w:sz w:val="20"/>
                <w:szCs w:val="20"/>
              </w:rPr>
            </w:pPr>
            <w:r w:rsidRPr="0081003A">
              <w:rPr>
                <w:rFonts w:ascii="Arial" w:hAnsi="Arial" w:cs="Arial"/>
                <w:b/>
                <w:bCs/>
                <w:sz w:val="20"/>
                <w:szCs w:val="20"/>
              </w:rPr>
              <w:t>3</w:t>
            </w:r>
          </w:p>
        </w:tc>
        <w:tc>
          <w:tcPr>
            <w:tcW w:w="1894" w:type="dxa"/>
            <w:tcBorders>
              <w:top w:val="nil"/>
              <w:left w:val="nil"/>
              <w:bottom w:val="single" w:sz="4" w:space="0" w:color="000000"/>
              <w:right w:val="single" w:sz="4" w:space="0" w:color="000000"/>
            </w:tcBorders>
            <w:vAlign w:val="center"/>
            <w:hideMark/>
          </w:tcPr>
          <w:p w14:paraId="7B66AE63" w14:textId="77777777" w:rsidR="005756F5" w:rsidRPr="0081003A" w:rsidRDefault="005756F5" w:rsidP="00B4422D">
            <w:pPr>
              <w:rPr>
                <w:rFonts w:ascii="Arial" w:hAnsi="Arial" w:cs="Arial"/>
                <w:b/>
                <w:bCs/>
                <w:sz w:val="20"/>
                <w:szCs w:val="20"/>
              </w:rPr>
            </w:pPr>
            <w:r w:rsidRPr="0081003A">
              <w:rPr>
                <w:rFonts w:ascii="Arial" w:hAnsi="Arial" w:cs="Arial"/>
                <w:b/>
                <w:bCs/>
                <w:sz w:val="20"/>
                <w:szCs w:val="20"/>
              </w:rPr>
              <w:t>Iš viso</w:t>
            </w:r>
          </w:p>
        </w:tc>
        <w:tc>
          <w:tcPr>
            <w:tcW w:w="940" w:type="dxa"/>
            <w:tcBorders>
              <w:top w:val="nil"/>
              <w:left w:val="nil"/>
              <w:bottom w:val="single" w:sz="4" w:space="0" w:color="000000"/>
              <w:right w:val="single" w:sz="4" w:space="0" w:color="000000"/>
            </w:tcBorders>
            <w:noWrap/>
            <w:vAlign w:val="center"/>
            <w:hideMark/>
          </w:tcPr>
          <w:p w14:paraId="2D3CFCA9" w14:textId="77777777" w:rsidR="005756F5" w:rsidRPr="0081003A" w:rsidRDefault="005756F5" w:rsidP="00B4422D">
            <w:pPr>
              <w:jc w:val="right"/>
              <w:rPr>
                <w:rFonts w:ascii="Arial" w:hAnsi="Arial" w:cs="Arial"/>
                <w:b/>
                <w:bCs/>
                <w:sz w:val="20"/>
                <w:szCs w:val="20"/>
              </w:rPr>
            </w:pPr>
            <w:r w:rsidRPr="0081003A">
              <w:rPr>
                <w:rFonts w:ascii="Arial" w:hAnsi="Arial" w:cs="Arial"/>
                <w:b/>
                <w:bCs/>
                <w:sz w:val="20"/>
                <w:szCs w:val="20"/>
              </w:rPr>
              <w:t>0,00</w:t>
            </w:r>
          </w:p>
        </w:tc>
        <w:tc>
          <w:tcPr>
            <w:tcW w:w="940" w:type="dxa"/>
            <w:tcBorders>
              <w:top w:val="nil"/>
              <w:left w:val="nil"/>
              <w:bottom w:val="single" w:sz="4" w:space="0" w:color="000000"/>
              <w:right w:val="single" w:sz="4" w:space="0" w:color="000000"/>
            </w:tcBorders>
            <w:noWrap/>
            <w:vAlign w:val="center"/>
            <w:hideMark/>
          </w:tcPr>
          <w:p w14:paraId="17B59A11" w14:textId="77777777" w:rsidR="005756F5" w:rsidRPr="0081003A" w:rsidRDefault="005756F5" w:rsidP="00B4422D">
            <w:pPr>
              <w:jc w:val="right"/>
              <w:rPr>
                <w:rFonts w:ascii="Arial" w:hAnsi="Arial" w:cs="Arial"/>
                <w:b/>
                <w:bCs/>
                <w:sz w:val="20"/>
                <w:szCs w:val="20"/>
              </w:rPr>
            </w:pPr>
            <w:r w:rsidRPr="0081003A">
              <w:rPr>
                <w:rFonts w:ascii="Arial" w:hAnsi="Arial" w:cs="Arial"/>
                <w:b/>
                <w:bCs/>
                <w:sz w:val="20"/>
                <w:szCs w:val="20"/>
              </w:rPr>
              <w:t>111,50</w:t>
            </w:r>
          </w:p>
        </w:tc>
        <w:tc>
          <w:tcPr>
            <w:tcW w:w="780" w:type="dxa"/>
            <w:tcBorders>
              <w:top w:val="nil"/>
              <w:left w:val="nil"/>
              <w:bottom w:val="single" w:sz="4" w:space="0" w:color="000000"/>
              <w:right w:val="single" w:sz="4" w:space="0" w:color="000000"/>
            </w:tcBorders>
            <w:noWrap/>
            <w:vAlign w:val="center"/>
            <w:hideMark/>
          </w:tcPr>
          <w:p w14:paraId="2CE43A45" w14:textId="77777777" w:rsidR="005756F5" w:rsidRPr="0081003A" w:rsidRDefault="005756F5" w:rsidP="00B4422D">
            <w:pPr>
              <w:jc w:val="right"/>
              <w:rPr>
                <w:rFonts w:ascii="Arial" w:hAnsi="Arial" w:cs="Arial"/>
                <w:b/>
                <w:bCs/>
                <w:sz w:val="20"/>
                <w:szCs w:val="20"/>
              </w:rPr>
            </w:pPr>
            <w:r w:rsidRPr="0081003A">
              <w:rPr>
                <w:rFonts w:ascii="Arial" w:hAnsi="Arial" w:cs="Arial"/>
                <w:b/>
                <w:bCs/>
                <w:sz w:val="20"/>
                <w:szCs w:val="20"/>
              </w:rPr>
              <w:t> </w:t>
            </w:r>
          </w:p>
        </w:tc>
        <w:tc>
          <w:tcPr>
            <w:tcW w:w="766" w:type="dxa"/>
            <w:tcBorders>
              <w:top w:val="nil"/>
              <w:left w:val="nil"/>
              <w:bottom w:val="single" w:sz="4" w:space="0" w:color="000000"/>
              <w:right w:val="single" w:sz="4" w:space="0" w:color="000000"/>
            </w:tcBorders>
            <w:noWrap/>
            <w:vAlign w:val="center"/>
            <w:hideMark/>
          </w:tcPr>
          <w:p w14:paraId="4A9C3678" w14:textId="645BE458" w:rsidR="005756F5" w:rsidRPr="0081003A" w:rsidRDefault="005756F5" w:rsidP="00B4422D">
            <w:pPr>
              <w:jc w:val="right"/>
              <w:rPr>
                <w:rFonts w:ascii="Arial" w:hAnsi="Arial" w:cs="Arial"/>
                <w:b/>
                <w:bCs/>
                <w:sz w:val="20"/>
                <w:szCs w:val="20"/>
              </w:rPr>
            </w:pPr>
            <w:r w:rsidRPr="0081003A">
              <w:rPr>
                <w:rFonts w:ascii="Arial" w:hAnsi="Arial" w:cs="Arial"/>
                <w:b/>
                <w:bCs/>
                <w:sz w:val="20"/>
                <w:szCs w:val="20"/>
              </w:rPr>
              <w:t>111,50</w:t>
            </w:r>
          </w:p>
        </w:tc>
        <w:tc>
          <w:tcPr>
            <w:tcW w:w="880" w:type="dxa"/>
            <w:tcBorders>
              <w:top w:val="nil"/>
              <w:left w:val="nil"/>
              <w:bottom w:val="single" w:sz="4" w:space="0" w:color="000000"/>
              <w:right w:val="single" w:sz="4" w:space="0" w:color="000000"/>
            </w:tcBorders>
            <w:noWrap/>
            <w:vAlign w:val="center"/>
            <w:hideMark/>
          </w:tcPr>
          <w:p w14:paraId="65E2656B" w14:textId="77777777" w:rsidR="005756F5" w:rsidRPr="0081003A" w:rsidRDefault="005756F5" w:rsidP="00B4422D">
            <w:pPr>
              <w:jc w:val="right"/>
              <w:rPr>
                <w:rFonts w:ascii="Arial" w:hAnsi="Arial" w:cs="Arial"/>
                <w:b/>
                <w:bCs/>
                <w:sz w:val="20"/>
                <w:szCs w:val="20"/>
              </w:rPr>
            </w:pPr>
            <w:r w:rsidRPr="0081003A">
              <w:rPr>
                <w:rFonts w:ascii="Arial" w:hAnsi="Arial" w:cs="Arial"/>
                <w:b/>
                <w:bCs/>
                <w:sz w:val="20"/>
                <w:szCs w:val="20"/>
              </w:rPr>
              <w:t> </w:t>
            </w:r>
          </w:p>
        </w:tc>
        <w:tc>
          <w:tcPr>
            <w:tcW w:w="700" w:type="dxa"/>
            <w:tcBorders>
              <w:top w:val="nil"/>
              <w:left w:val="nil"/>
              <w:bottom w:val="single" w:sz="4" w:space="0" w:color="000000"/>
              <w:right w:val="single" w:sz="4" w:space="0" w:color="000000"/>
            </w:tcBorders>
            <w:noWrap/>
            <w:vAlign w:val="center"/>
            <w:hideMark/>
          </w:tcPr>
          <w:p w14:paraId="3959B32E" w14:textId="77777777" w:rsidR="005756F5" w:rsidRPr="0081003A" w:rsidRDefault="005756F5" w:rsidP="00B4422D">
            <w:pPr>
              <w:jc w:val="right"/>
              <w:rPr>
                <w:rFonts w:ascii="Arial" w:hAnsi="Arial" w:cs="Arial"/>
                <w:b/>
                <w:bCs/>
                <w:sz w:val="20"/>
                <w:szCs w:val="20"/>
              </w:rPr>
            </w:pPr>
            <w:r w:rsidRPr="0081003A">
              <w:rPr>
                <w:rFonts w:ascii="Arial" w:hAnsi="Arial" w:cs="Arial"/>
                <w:b/>
                <w:bCs/>
                <w:sz w:val="20"/>
                <w:szCs w:val="20"/>
              </w:rPr>
              <w:t> </w:t>
            </w:r>
          </w:p>
        </w:tc>
        <w:tc>
          <w:tcPr>
            <w:tcW w:w="820" w:type="dxa"/>
            <w:tcBorders>
              <w:top w:val="nil"/>
              <w:left w:val="nil"/>
              <w:bottom w:val="single" w:sz="4" w:space="0" w:color="000000"/>
              <w:right w:val="single" w:sz="4" w:space="0" w:color="000000"/>
            </w:tcBorders>
            <w:noWrap/>
            <w:vAlign w:val="center"/>
            <w:hideMark/>
          </w:tcPr>
          <w:p w14:paraId="413BC879" w14:textId="77777777" w:rsidR="005756F5" w:rsidRPr="0081003A" w:rsidRDefault="005756F5" w:rsidP="00B4422D">
            <w:pPr>
              <w:jc w:val="right"/>
              <w:rPr>
                <w:rFonts w:ascii="Arial" w:hAnsi="Arial" w:cs="Arial"/>
                <w:b/>
                <w:bCs/>
                <w:sz w:val="20"/>
                <w:szCs w:val="20"/>
              </w:rPr>
            </w:pPr>
            <w:r w:rsidRPr="0081003A">
              <w:rPr>
                <w:rFonts w:ascii="Arial" w:hAnsi="Arial" w:cs="Arial"/>
                <w:b/>
                <w:bCs/>
                <w:sz w:val="20"/>
                <w:szCs w:val="20"/>
              </w:rPr>
              <w:t> </w:t>
            </w:r>
          </w:p>
        </w:tc>
        <w:tc>
          <w:tcPr>
            <w:tcW w:w="1914" w:type="dxa"/>
            <w:tcBorders>
              <w:top w:val="nil"/>
              <w:left w:val="nil"/>
              <w:bottom w:val="single" w:sz="4" w:space="0" w:color="000000"/>
              <w:right w:val="single" w:sz="4" w:space="0" w:color="000000"/>
            </w:tcBorders>
            <w:noWrap/>
            <w:vAlign w:val="center"/>
            <w:hideMark/>
          </w:tcPr>
          <w:p w14:paraId="2D869EDA" w14:textId="77777777" w:rsidR="005756F5" w:rsidRPr="0081003A" w:rsidRDefault="005756F5" w:rsidP="00B4422D">
            <w:pPr>
              <w:jc w:val="right"/>
              <w:rPr>
                <w:rFonts w:ascii="Arial" w:hAnsi="Arial" w:cs="Arial"/>
                <w:b/>
                <w:bCs/>
                <w:sz w:val="20"/>
                <w:szCs w:val="20"/>
              </w:rPr>
            </w:pPr>
            <w:r w:rsidRPr="0081003A">
              <w:rPr>
                <w:rFonts w:ascii="Arial" w:hAnsi="Arial" w:cs="Arial"/>
                <w:b/>
                <w:bCs/>
                <w:sz w:val="20"/>
                <w:szCs w:val="20"/>
              </w:rPr>
              <w:t>0,00</w:t>
            </w:r>
          </w:p>
        </w:tc>
      </w:tr>
    </w:tbl>
    <w:p w14:paraId="1AE0678C" w14:textId="77777777" w:rsidR="000B2D61" w:rsidRPr="0081003A" w:rsidRDefault="000B2D61" w:rsidP="000B3FE9">
      <w:pPr>
        <w:spacing w:line="276" w:lineRule="auto"/>
        <w:ind w:firstLine="567"/>
        <w:jc w:val="both"/>
        <w:rPr>
          <w:rFonts w:ascii="Arial" w:hAnsi="Arial" w:cs="Arial"/>
        </w:rPr>
      </w:pPr>
    </w:p>
    <w:p w14:paraId="2108A35C" w14:textId="77777777" w:rsidR="00E224B5" w:rsidRPr="0081003A" w:rsidRDefault="00E224B5" w:rsidP="000B3FE9">
      <w:pPr>
        <w:spacing w:line="276" w:lineRule="auto"/>
        <w:jc w:val="center"/>
        <w:rPr>
          <w:rFonts w:ascii="Arial" w:hAnsi="Arial" w:cs="Arial"/>
          <w:b/>
        </w:rPr>
      </w:pPr>
      <w:r w:rsidRPr="0081003A">
        <w:rPr>
          <w:rFonts w:ascii="Arial" w:hAnsi="Arial" w:cs="Arial"/>
          <w:b/>
        </w:rPr>
        <w:t>Atidėjiniai</w:t>
      </w:r>
    </w:p>
    <w:p w14:paraId="636FD743" w14:textId="77777777" w:rsidR="00E224B5" w:rsidRPr="0081003A" w:rsidRDefault="00E224B5" w:rsidP="000B3FE9">
      <w:pPr>
        <w:spacing w:line="276" w:lineRule="auto"/>
        <w:jc w:val="center"/>
        <w:rPr>
          <w:rFonts w:ascii="Arial" w:hAnsi="Arial" w:cs="Arial"/>
          <w:b/>
        </w:rPr>
      </w:pPr>
    </w:p>
    <w:p w14:paraId="54A2132F" w14:textId="6049D4DC" w:rsidR="003F284C" w:rsidRPr="0081003A" w:rsidRDefault="00E224B5" w:rsidP="000B3FE9">
      <w:pPr>
        <w:tabs>
          <w:tab w:val="center" w:pos="709"/>
        </w:tabs>
        <w:spacing w:line="276" w:lineRule="auto"/>
        <w:ind w:firstLine="567"/>
        <w:jc w:val="both"/>
        <w:rPr>
          <w:rStyle w:val="Pareigos"/>
          <w:rFonts w:ascii="Arial" w:hAnsi="Arial" w:cs="Arial"/>
          <w:caps w:val="0"/>
        </w:rPr>
      </w:pPr>
      <w:r w:rsidRPr="0081003A">
        <w:rPr>
          <w:rFonts w:ascii="Arial" w:hAnsi="Arial" w:cs="Arial"/>
          <w:b/>
        </w:rPr>
        <w:t xml:space="preserve">Pastaba P15. </w:t>
      </w:r>
      <w:r w:rsidR="00F31E82" w:rsidRPr="0081003A">
        <w:rPr>
          <w:rFonts w:ascii="Arial" w:hAnsi="Arial" w:cs="Arial"/>
        </w:rPr>
        <w:t xml:space="preserve">Vadovaujantis 18-ojo VSAFAS„ Atidėjiniai, neapibrėžtieji įsipareigojimai, neapibrėžtasis turtas ir </w:t>
      </w:r>
      <w:proofErr w:type="spellStart"/>
      <w:r w:rsidR="00F31E82" w:rsidRPr="0081003A">
        <w:rPr>
          <w:rFonts w:ascii="Arial" w:hAnsi="Arial" w:cs="Arial"/>
        </w:rPr>
        <w:t>poataskaitiniai</w:t>
      </w:r>
      <w:proofErr w:type="spellEnd"/>
      <w:r w:rsidR="00F31E82" w:rsidRPr="0081003A">
        <w:rPr>
          <w:rFonts w:ascii="Arial" w:hAnsi="Arial" w:cs="Arial"/>
        </w:rPr>
        <w:t xml:space="preserve"> įvykiai“ bei Lietuvos Respublikos finansų ministerijos 2020-03-10 išaiškinimu ir rekomendacijomis "Dėl išeitinių išmokų registravimo pagal 24-ąjį VSAFAS" jei įstaigoje yra darbuotojų, pasiekusių įstatymų nustatytą senatvės pensijos amžių ir įgijusių teisę visą senatvės pensiją dirbant įstaigoje, turėti būti </w:t>
      </w:r>
      <w:r w:rsidR="0089597C" w:rsidRPr="0081003A">
        <w:rPr>
          <w:rFonts w:ascii="Arial" w:hAnsi="Arial" w:cs="Arial"/>
        </w:rPr>
        <w:t>96330,60</w:t>
      </w:r>
      <w:r w:rsidR="00C9175E" w:rsidRPr="0081003A">
        <w:rPr>
          <w:rFonts w:ascii="Arial" w:hAnsi="Arial" w:cs="Arial"/>
        </w:rPr>
        <w:t xml:space="preserve"> </w:t>
      </w:r>
      <w:r w:rsidR="00C90C87" w:rsidRPr="0081003A">
        <w:rPr>
          <w:rFonts w:ascii="Arial" w:hAnsi="Arial" w:cs="Arial"/>
        </w:rPr>
        <w:t>eurų,</w:t>
      </w:r>
      <w:r w:rsidR="00F31E82" w:rsidRPr="0081003A">
        <w:rPr>
          <w:rFonts w:ascii="Arial" w:hAnsi="Arial" w:cs="Arial"/>
        </w:rPr>
        <w:t xml:space="preserve"> apskaičiuotas ir užregistruotas atidėjinys šių darbuotojų išeitinėms išmokoms</w:t>
      </w:r>
      <w:r w:rsidR="007650F5" w:rsidRPr="0081003A">
        <w:rPr>
          <w:rFonts w:ascii="Arial" w:hAnsi="Arial" w:cs="Arial"/>
        </w:rPr>
        <w:t xml:space="preserve">, bei suformuotas atidėjinys žalos atlyginimui – </w:t>
      </w:r>
      <w:r w:rsidR="005A5E21" w:rsidRPr="0081003A">
        <w:rPr>
          <w:rFonts w:ascii="Arial" w:hAnsi="Arial" w:cs="Arial"/>
        </w:rPr>
        <w:t>13720,60</w:t>
      </w:r>
      <w:r w:rsidR="007650F5" w:rsidRPr="0081003A">
        <w:rPr>
          <w:rFonts w:ascii="Arial" w:hAnsi="Arial" w:cs="Arial"/>
        </w:rPr>
        <w:t xml:space="preserve"> eur</w:t>
      </w:r>
      <w:r w:rsidR="00626389" w:rsidRPr="0081003A">
        <w:rPr>
          <w:rFonts w:ascii="Arial" w:hAnsi="Arial" w:cs="Arial"/>
        </w:rPr>
        <w:t>ų</w:t>
      </w:r>
      <w:r w:rsidR="007650F5" w:rsidRPr="0081003A">
        <w:rPr>
          <w:rFonts w:ascii="Arial" w:hAnsi="Arial" w:cs="Arial"/>
        </w:rPr>
        <w:t xml:space="preserve"> sumai.</w:t>
      </w:r>
    </w:p>
    <w:p w14:paraId="2F2D4ECD" w14:textId="77777777" w:rsidR="00BF7AD0" w:rsidRPr="0081003A" w:rsidRDefault="00BF7AD0" w:rsidP="00B71BF1">
      <w:pPr>
        <w:spacing w:line="360" w:lineRule="auto"/>
        <w:jc w:val="center"/>
        <w:rPr>
          <w:rFonts w:ascii="Arial" w:hAnsi="Arial" w:cs="Arial"/>
          <w:b/>
        </w:rPr>
      </w:pPr>
      <w:r w:rsidRPr="0081003A">
        <w:rPr>
          <w:rFonts w:ascii="Arial" w:hAnsi="Arial" w:cs="Arial"/>
          <w:b/>
        </w:rPr>
        <w:lastRenderedPageBreak/>
        <w:t>Trumpalaikiai įsipareigojimai</w:t>
      </w:r>
    </w:p>
    <w:p w14:paraId="7834CDA2" w14:textId="77777777" w:rsidR="00BF7AD0" w:rsidRPr="0081003A" w:rsidRDefault="00BF7AD0" w:rsidP="00B71BF1">
      <w:pPr>
        <w:spacing w:line="360" w:lineRule="auto"/>
        <w:jc w:val="both"/>
        <w:rPr>
          <w:rFonts w:ascii="Arial" w:hAnsi="Arial" w:cs="Arial"/>
          <w:b/>
        </w:rPr>
      </w:pPr>
    </w:p>
    <w:p w14:paraId="01EE545C" w14:textId="0DB0EAB9" w:rsidR="00052CBA" w:rsidRPr="0081003A" w:rsidRDefault="00BF7AD0" w:rsidP="000B3FE9">
      <w:pPr>
        <w:tabs>
          <w:tab w:val="center" w:pos="709"/>
        </w:tabs>
        <w:spacing w:line="276" w:lineRule="auto"/>
        <w:ind w:firstLine="567"/>
        <w:jc w:val="both"/>
        <w:rPr>
          <w:rFonts w:ascii="Arial" w:hAnsi="Arial" w:cs="Arial"/>
          <w:bCs/>
        </w:rPr>
      </w:pPr>
      <w:r w:rsidRPr="0081003A">
        <w:rPr>
          <w:rFonts w:ascii="Arial" w:hAnsi="Arial" w:cs="Arial"/>
          <w:b/>
        </w:rPr>
        <w:t>Pastaba P17</w:t>
      </w:r>
      <w:r w:rsidR="00036818" w:rsidRPr="0081003A">
        <w:rPr>
          <w:rFonts w:ascii="Arial" w:hAnsi="Arial" w:cs="Arial"/>
          <w:b/>
        </w:rPr>
        <w:t>, P13, P14</w:t>
      </w:r>
      <w:r w:rsidRPr="0081003A">
        <w:rPr>
          <w:rFonts w:ascii="Arial" w:hAnsi="Arial" w:cs="Arial"/>
          <w:b/>
        </w:rPr>
        <w:t xml:space="preserve">. </w:t>
      </w:r>
      <w:r w:rsidR="00C91D3C" w:rsidRPr="0081003A">
        <w:rPr>
          <w:rFonts w:ascii="Arial" w:hAnsi="Arial" w:cs="Arial"/>
          <w:bCs/>
        </w:rPr>
        <w:t xml:space="preserve">Ataskaitinio laikotarpio pabaigoje Administracijoje užregistruota </w:t>
      </w:r>
      <w:r w:rsidR="00354988" w:rsidRPr="0081003A">
        <w:rPr>
          <w:rFonts w:ascii="Arial" w:hAnsi="Arial" w:cs="Arial"/>
          <w:bCs/>
        </w:rPr>
        <w:t>99411412,38 eurų</w:t>
      </w:r>
      <w:r w:rsidR="00052CBA" w:rsidRPr="0081003A">
        <w:rPr>
          <w:rFonts w:ascii="Arial" w:hAnsi="Arial" w:cs="Arial"/>
          <w:bCs/>
        </w:rPr>
        <w:t xml:space="preserve"> trumpalaikių įsipareigojimų, iš jų:</w:t>
      </w:r>
    </w:p>
    <w:p w14:paraId="383F4DDA" w14:textId="77777777" w:rsidR="00F1397A" w:rsidRPr="0081003A" w:rsidRDefault="00052CBA" w:rsidP="000B3FE9">
      <w:pPr>
        <w:pStyle w:val="Sraopastraipa"/>
        <w:numPr>
          <w:ilvl w:val="0"/>
          <w:numId w:val="22"/>
        </w:numPr>
        <w:tabs>
          <w:tab w:val="center" w:pos="709"/>
        </w:tabs>
        <w:spacing w:line="276" w:lineRule="auto"/>
        <w:jc w:val="both"/>
        <w:rPr>
          <w:rFonts w:ascii="Arial" w:hAnsi="Arial" w:cs="Arial"/>
        </w:rPr>
      </w:pPr>
      <w:r w:rsidRPr="0081003A">
        <w:rPr>
          <w:rFonts w:ascii="Arial" w:hAnsi="Arial" w:cs="Arial"/>
          <w:bCs/>
        </w:rPr>
        <w:t xml:space="preserve">Su darbo santykiais susiję įsipareigojimai </w:t>
      </w:r>
      <w:r w:rsidR="00250376" w:rsidRPr="0081003A">
        <w:rPr>
          <w:rFonts w:ascii="Arial" w:hAnsi="Arial" w:cs="Arial"/>
          <w:bCs/>
        </w:rPr>
        <w:t>–</w:t>
      </w:r>
      <w:r w:rsidRPr="0081003A">
        <w:rPr>
          <w:rFonts w:ascii="Arial" w:hAnsi="Arial" w:cs="Arial"/>
          <w:bCs/>
        </w:rPr>
        <w:t xml:space="preserve"> </w:t>
      </w:r>
      <w:r w:rsidR="00250376" w:rsidRPr="0081003A">
        <w:rPr>
          <w:rFonts w:ascii="Arial" w:hAnsi="Arial" w:cs="Arial"/>
          <w:bCs/>
        </w:rPr>
        <w:t>343,70 eurų;</w:t>
      </w:r>
    </w:p>
    <w:p w14:paraId="1BBCA9E1" w14:textId="24966221" w:rsidR="00D23A59" w:rsidRPr="0081003A" w:rsidRDefault="00BF7AD0" w:rsidP="000B3FE9">
      <w:pPr>
        <w:pStyle w:val="Sraopastraipa"/>
        <w:numPr>
          <w:ilvl w:val="0"/>
          <w:numId w:val="22"/>
        </w:numPr>
        <w:tabs>
          <w:tab w:val="center" w:pos="709"/>
        </w:tabs>
        <w:spacing w:line="276" w:lineRule="auto"/>
        <w:ind w:left="0" w:firstLine="420"/>
        <w:jc w:val="both"/>
        <w:rPr>
          <w:rFonts w:ascii="Arial" w:hAnsi="Arial" w:cs="Arial"/>
        </w:rPr>
      </w:pPr>
      <w:r w:rsidRPr="0081003A">
        <w:rPr>
          <w:rFonts w:ascii="Arial" w:hAnsi="Arial" w:cs="Arial"/>
          <w:bCs/>
        </w:rPr>
        <w:t xml:space="preserve">Tiekėjams mokėtinos sumos – </w:t>
      </w:r>
      <w:r w:rsidR="00A21FBE" w:rsidRPr="0081003A">
        <w:rPr>
          <w:rFonts w:ascii="Arial" w:hAnsi="Arial" w:cs="Arial"/>
          <w:bCs/>
        </w:rPr>
        <w:t>2996420</w:t>
      </w:r>
      <w:r w:rsidR="00A21FBE" w:rsidRPr="0081003A">
        <w:rPr>
          <w:rFonts w:ascii="Arial" w:hAnsi="Arial" w:cs="Arial"/>
        </w:rPr>
        <w:t>,04 eurų</w:t>
      </w:r>
      <w:r w:rsidR="00D23A59" w:rsidRPr="0081003A">
        <w:rPr>
          <w:rFonts w:ascii="Arial" w:hAnsi="Arial" w:cs="Arial"/>
        </w:rPr>
        <w:t>. Didžiąją mokėtinų sumų dalį arba 2336</w:t>
      </w:r>
      <w:r w:rsidR="00044859" w:rsidRPr="0081003A">
        <w:rPr>
          <w:rFonts w:ascii="Arial" w:hAnsi="Arial" w:cs="Arial"/>
        </w:rPr>
        <w:t>551,80</w:t>
      </w:r>
      <w:r w:rsidR="00D23A59" w:rsidRPr="0081003A">
        <w:rPr>
          <w:rFonts w:ascii="Arial" w:hAnsi="Arial" w:cs="Arial"/>
        </w:rPr>
        <w:t xml:space="preserve"> eurų sudaro materialiojo ir nematerialiojo turto įsigijimo išlaidos: </w:t>
      </w:r>
    </w:p>
    <w:p w14:paraId="2FCDD922" w14:textId="5615FB09" w:rsidR="00D23A59" w:rsidRPr="0081003A" w:rsidRDefault="00D23A59" w:rsidP="000B3FE9">
      <w:pPr>
        <w:spacing w:line="276" w:lineRule="auto"/>
        <w:ind w:firstLine="709"/>
        <w:jc w:val="both"/>
        <w:rPr>
          <w:rFonts w:ascii="Arial" w:hAnsi="Arial" w:cs="Arial"/>
        </w:rPr>
      </w:pPr>
      <w:r w:rsidRPr="0081003A">
        <w:rPr>
          <w:rFonts w:ascii="Arial" w:hAnsi="Arial" w:cs="Arial"/>
        </w:rPr>
        <w:t>- „Daugiafunkcinio centro Sendvario sen., statyba ir paslaugos pagal privačios partnerystės sutartį – 110</w:t>
      </w:r>
      <w:r w:rsidR="00044859" w:rsidRPr="0081003A">
        <w:rPr>
          <w:rFonts w:ascii="Arial" w:hAnsi="Arial" w:cs="Arial"/>
        </w:rPr>
        <w:t xml:space="preserve">804,42 </w:t>
      </w:r>
      <w:r w:rsidRPr="0081003A">
        <w:rPr>
          <w:rFonts w:ascii="Arial" w:hAnsi="Arial" w:cs="Arial"/>
        </w:rPr>
        <w:t>eurų;</w:t>
      </w:r>
    </w:p>
    <w:p w14:paraId="070FC745" w14:textId="2D49221A" w:rsidR="00D23A59" w:rsidRPr="0081003A" w:rsidRDefault="00D23A59" w:rsidP="000B3FE9">
      <w:pPr>
        <w:spacing w:line="276" w:lineRule="auto"/>
        <w:ind w:firstLine="709"/>
        <w:jc w:val="both"/>
        <w:rPr>
          <w:rFonts w:ascii="Arial" w:hAnsi="Arial" w:cs="Arial"/>
        </w:rPr>
      </w:pPr>
      <w:r w:rsidRPr="0081003A">
        <w:rPr>
          <w:rFonts w:ascii="Arial" w:hAnsi="Arial" w:cs="Arial"/>
        </w:rPr>
        <w:t>- Mokslo paskirties pastato Klaipėdos r. sav., Dovilų sen., Ketvergių k., Klaipėdos g.</w:t>
      </w:r>
      <w:r w:rsidR="00B4422D" w:rsidRPr="0081003A">
        <w:rPr>
          <w:rFonts w:ascii="Arial" w:hAnsi="Arial" w:cs="Arial"/>
        </w:rPr>
        <w:t xml:space="preserve"> </w:t>
      </w:r>
      <w:r w:rsidRPr="0081003A">
        <w:rPr>
          <w:rFonts w:ascii="Arial" w:hAnsi="Arial" w:cs="Arial"/>
        </w:rPr>
        <w:t>31 statybos projektas (sulaikyti pinigai) – 29</w:t>
      </w:r>
      <w:r w:rsidR="00AA2079" w:rsidRPr="0081003A">
        <w:rPr>
          <w:rFonts w:ascii="Arial" w:hAnsi="Arial" w:cs="Arial"/>
        </w:rPr>
        <w:t xml:space="preserve">785,40 </w:t>
      </w:r>
      <w:r w:rsidRPr="0081003A">
        <w:rPr>
          <w:rFonts w:ascii="Arial" w:hAnsi="Arial" w:cs="Arial"/>
        </w:rPr>
        <w:t>.eurų;</w:t>
      </w:r>
    </w:p>
    <w:p w14:paraId="035C5459" w14:textId="69AE05E0" w:rsidR="00D23A59" w:rsidRPr="0081003A" w:rsidRDefault="00D23A59" w:rsidP="000B3FE9">
      <w:pPr>
        <w:spacing w:line="276" w:lineRule="auto"/>
        <w:ind w:firstLine="709"/>
        <w:jc w:val="both"/>
        <w:rPr>
          <w:rFonts w:ascii="Arial" w:hAnsi="Arial" w:cs="Arial"/>
        </w:rPr>
      </w:pPr>
      <w:r w:rsidRPr="0081003A">
        <w:rPr>
          <w:rFonts w:ascii="Arial" w:hAnsi="Arial" w:cs="Arial"/>
        </w:rPr>
        <w:t>-  Administracinės paskirties pastato Klaipėdos r. sav., Gargždų m., Klaipėdos g.</w:t>
      </w:r>
      <w:r w:rsidR="00B4422D" w:rsidRPr="0081003A">
        <w:rPr>
          <w:rFonts w:ascii="Arial" w:hAnsi="Arial" w:cs="Arial"/>
        </w:rPr>
        <w:t xml:space="preserve"> </w:t>
      </w:r>
      <w:r w:rsidRPr="0081003A">
        <w:rPr>
          <w:rFonts w:ascii="Arial" w:hAnsi="Arial" w:cs="Arial"/>
        </w:rPr>
        <w:t>2, atnaujinimo (modernizavimo) kapitalinio remonto projektas, remonto darbai – 26</w:t>
      </w:r>
      <w:r w:rsidR="009056B7" w:rsidRPr="0081003A">
        <w:rPr>
          <w:rFonts w:ascii="Arial" w:hAnsi="Arial" w:cs="Arial"/>
        </w:rPr>
        <w:t xml:space="preserve">449,32 </w:t>
      </w:r>
      <w:r w:rsidRPr="0081003A">
        <w:rPr>
          <w:rFonts w:ascii="Arial" w:hAnsi="Arial" w:cs="Arial"/>
        </w:rPr>
        <w:t>eurų;</w:t>
      </w:r>
    </w:p>
    <w:p w14:paraId="081C893E" w14:textId="7EC7BD8E" w:rsidR="00D23A59" w:rsidRPr="0081003A" w:rsidRDefault="00D23A59" w:rsidP="000B3FE9">
      <w:pPr>
        <w:spacing w:line="276" w:lineRule="auto"/>
        <w:ind w:firstLine="709"/>
        <w:jc w:val="both"/>
        <w:rPr>
          <w:rFonts w:ascii="Arial" w:hAnsi="Arial" w:cs="Arial"/>
        </w:rPr>
      </w:pPr>
      <w:r w:rsidRPr="0081003A">
        <w:rPr>
          <w:rFonts w:ascii="Arial" w:hAnsi="Arial" w:cs="Arial"/>
        </w:rPr>
        <w:t>- Mokslo paskirties pastato lopšelio – darželio Karaliaus Mindaugo g. 36, Gargždų m., Klaipėdos r. sav., statybos techninio projekto parengimo paslaugos – 57</w:t>
      </w:r>
      <w:r w:rsidR="009056B7" w:rsidRPr="0081003A">
        <w:rPr>
          <w:rFonts w:ascii="Arial" w:hAnsi="Arial" w:cs="Arial"/>
        </w:rPr>
        <w:t xml:space="preserve">800,00 </w:t>
      </w:r>
      <w:r w:rsidRPr="0081003A">
        <w:rPr>
          <w:rFonts w:ascii="Arial" w:hAnsi="Arial" w:cs="Arial"/>
        </w:rPr>
        <w:t>eurų;</w:t>
      </w:r>
    </w:p>
    <w:p w14:paraId="49C9B7C2" w14:textId="6B2D5BBE" w:rsidR="00D23A59" w:rsidRPr="0081003A" w:rsidRDefault="00D23A59" w:rsidP="000B3FE9">
      <w:pPr>
        <w:spacing w:line="276" w:lineRule="auto"/>
        <w:ind w:firstLine="709"/>
        <w:jc w:val="both"/>
        <w:rPr>
          <w:rFonts w:ascii="Arial" w:hAnsi="Arial" w:cs="Arial"/>
        </w:rPr>
      </w:pPr>
      <w:r w:rsidRPr="0081003A">
        <w:rPr>
          <w:rFonts w:ascii="Arial" w:hAnsi="Arial" w:cs="Arial"/>
        </w:rPr>
        <w:t>- Kultūros paskirties pastato, adresu: Mokyklos g. 2A, Veiviržėnų mstl., Klaipėdos r. sav. rekonstravimo darbai (sulaikyti pinigai) – 3</w:t>
      </w:r>
      <w:r w:rsidR="009056B7" w:rsidRPr="0081003A">
        <w:rPr>
          <w:rFonts w:ascii="Arial" w:hAnsi="Arial" w:cs="Arial"/>
        </w:rPr>
        <w:t>239,44</w:t>
      </w:r>
      <w:r w:rsidRPr="0081003A">
        <w:rPr>
          <w:rFonts w:ascii="Arial" w:hAnsi="Arial" w:cs="Arial"/>
        </w:rPr>
        <w:t xml:space="preserve"> eurų;</w:t>
      </w:r>
    </w:p>
    <w:p w14:paraId="5A9B7C12" w14:textId="28DD1B95" w:rsidR="00D23A59" w:rsidRPr="0081003A" w:rsidRDefault="00D23A59" w:rsidP="000B3FE9">
      <w:pPr>
        <w:spacing w:line="276" w:lineRule="auto"/>
        <w:ind w:firstLine="709"/>
        <w:jc w:val="both"/>
        <w:rPr>
          <w:rFonts w:ascii="Arial" w:hAnsi="Arial" w:cs="Arial"/>
        </w:rPr>
      </w:pPr>
      <w:r w:rsidRPr="0081003A">
        <w:rPr>
          <w:rFonts w:ascii="Arial" w:hAnsi="Arial" w:cs="Arial"/>
        </w:rPr>
        <w:t>- Mokslo paskirties pastato Gargždų m. Kvietinių g. 28 statybos rangos (lifto įrengimo) darbai (sulaikyti pinigai) – 2</w:t>
      </w:r>
      <w:r w:rsidR="00890714" w:rsidRPr="0081003A">
        <w:rPr>
          <w:rFonts w:ascii="Arial" w:hAnsi="Arial" w:cs="Arial"/>
        </w:rPr>
        <w:t>673,48</w:t>
      </w:r>
      <w:r w:rsidRPr="0081003A">
        <w:rPr>
          <w:rFonts w:ascii="Arial" w:hAnsi="Arial" w:cs="Arial"/>
        </w:rPr>
        <w:t xml:space="preserve"> eurų;</w:t>
      </w:r>
    </w:p>
    <w:p w14:paraId="19F39C47" w14:textId="5DA53FED" w:rsidR="00D23A59" w:rsidRPr="0081003A" w:rsidRDefault="00D23A59" w:rsidP="000B3FE9">
      <w:pPr>
        <w:spacing w:line="276" w:lineRule="auto"/>
        <w:ind w:firstLine="709"/>
        <w:jc w:val="both"/>
        <w:rPr>
          <w:rFonts w:ascii="Arial" w:hAnsi="Arial" w:cs="Arial"/>
        </w:rPr>
      </w:pPr>
      <w:r w:rsidRPr="0081003A">
        <w:rPr>
          <w:rFonts w:ascii="Arial" w:hAnsi="Arial" w:cs="Arial"/>
        </w:rPr>
        <w:t>- Daugiafunkcio sporto centro Gargždų m</w:t>
      </w:r>
      <w:r w:rsidR="00890714" w:rsidRPr="0081003A">
        <w:rPr>
          <w:rFonts w:ascii="Arial" w:hAnsi="Arial" w:cs="Arial"/>
        </w:rPr>
        <w:t>.</w:t>
      </w:r>
      <w:r w:rsidRPr="0081003A">
        <w:rPr>
          <w:rFonts w:ascii="Arial" w:hAnsi="Arial" w:cs="Arial"/>
        </w:rPr>
        <w:t xml:space="preserve"> įrengimas (sulaikyti pinigai) – 1270</w:t>
      </w:r>
      <w:r w:rsidR="00890714" w:rsidRPr="0081003A">
        <w:rPr>
          <w:rFonts w:ascii="Arial" w:hAnsi="Arial" w:cs="Arial"/>
        </w:rPr>
        <w:t>588,09</w:t>
      </w:r>
      <w:r w:rsidRPr="0081003A">
        <w:rPr>
          <w:rFonts w:ascii="Arial" w:hAnsi="Arial" w:cs="Arial"/>
        </w:rPr>
        <w:t xml:space="preserve"> eurų;</w:t>
      </w:r>
    </w:p>
    <w:p w14:paraId="31BF0C30" w14:textId="6C7C6EB4" w:rsidR="00D23A59" w:rsidRPr="0081003A" w:rsidRDefault="00D23A59" w:rsidP="000B3FE9">
      <w:pPr>
        <w:spacing w:line="276" w:lineRule="auto"/>
        <w:ind w:firstLine="709"/>
        <w:jc w:val="both"/>
        <w:rPr>
          <w:rFonts w:ascii="Arial" w:hAnsi="Arial" w:cs="Arial"/>
        </w:rPr>
      </w:pPr>
      <w:r w:rsidRPr="0081003A">
        <w:rPr>
          <w:rFonts w:ascii="Arial" w:hAnsi="Arial" w:cs="Arial"/>
        </w:rPr>
        <w:t>- Mokslo paskirties pastato (lopšelio-darželio) Juodžemių g. 29, Mazūriškių k., Sendvario sen., Klaipėdos r. statyba (sulaikyti pinigai) – 68</w:t>
      </w:r>
      <w:r w:rsidR="008215DA" w:rsidRPr="0081003A">
        <w:rPr>
          <w:rFonts w:ascii="Arial" w:hAnsi="Arial" w:cs="Arial"/>
        </w:rPr>
        <w:t>331,35</w:t>
      </w:r>
      <w:r w:rsidRPr="0081003A">
        <w:rPr>
          <w:rFonts w:ascii="Arial" w:hAnsi="Arial" w:cs="Arial"/>
        </w:rPr>
        <w:t xml:space="preserve"> eurų;</w:t>
      </w:r>
    </w:p>
    <w:p w14:paraId="0943505A" w14:textId="6B79A451" w:rsidR="00D23A59" w:rsidRPr="0081003A" w:rsidRDefault="00D23A59" w:rsidP="000B3FE9">
      <w:pPr>
        <w:spacing w:line="276" w:lineRule="auto"/>
        <w:ind w:firstLine="709"/>
        <w:jc w:val="both"/>
        <w:rPr>
          <w:rFonts w:ascii="Arial" w:hAnsi="Arial" w:cs="Arial"/>
        </w:rPr>
      </w:pPr>
      <w:r w:rsidRPr="0081003A">
        <w:rPr>
          <w:rFonts w:ascii="Arial" w:hAnsi="Arial" w:cs="Arial"/>
        </w:rPr>
        <w:t xml:space="preserve">- Mazūriškių k., Rasytės g., Agilos g., Jurgaičių g. </w:t>
      </w:r>
      <w:proofErr w:type="spellStart"/>
      <w:r w:rsidRPr="0081003A">
        <w:rPr>
          <w:rFonts w:ascii="Arial" w:hAnsi="Arial" w:cs="Arial"/>
        </w:rPr>
        <w:t>šviesoforinės</w:t>
      </w:r>
      <w:proofErr w:type="spellEnd"/>
      <w:r w:rsidRPr="0081003A">
        <w:rPr>
          <w:rFonts w:ascii="Arial" w:hAnsi="Arial" w:cs="Arial"/>
        </w:rPr>
        <w:t xml:space="preserve"> sankryžos projektavimas ir statyba – 6</w:t>
      </w:r>
      <w:r w:rsidR="00046962" w:rsidRPr="0081003A">
        <w:rPr>
          <w:rFonts w:ascii="Arial" w:hAnsi="Arial" w:cs="Arial"/>
        </w:rPr>
        <w:t>887,72</w:t>
      </w:r>
      <w:r w:rsidRPr="0081003A">
        <w:rPr>
          <w:rFonts w:ascii="Arial" w:hAnsi="Arial" w:cs="Arial"/>
        </w:rPr>
        <w:t xml:space="preserve"> eurų;</w:t>
      </w:r>
    </w:p>
    <w:p w14:paraId="766E4809" w14:textId="0AF26709" w:rsidR="00D23A59" w:rsidRPr="0081003A" w:rsidRDefault="00D23A59" w:rsidP="000B3FE9">
      <w:pPr>
        <w:spacing w:line="276" w:lineRule="auto"/>
        <w:ind w:firstLine="709"/>
        <w:jc w:val="both"/>
        <w:rPr>
          <w:rFonts w:ascii="Arial" w:hAnsi="Arial" w:cs="Arial"/>
        </w:rPr>
      </w:pPr>
      <w:r w:rsidRPr="0081003A">
        <w:rPr>
          <w:rFonts w:ascii="Arial" w:hAnsi="Arial" w:cs="Arial"/>
        </w:rPr>
        <w:t>- Gargždų m. Taikos g. (</w:t>
      </w:r>
      <w:proofErr w:type="spellStart"/>
      <w:r w:rsidRPr="0081003A">
        <w:rPr>
          <w:rFonts w:ascii="Arial" w:hAnsi="Arial" w:cs="Arial"/>
        </w:rPr>
        <w:t>inv</w:t>
      </w:r>
      <w:proofErr w:type="spellEnd"/>
      <w:r w:rsidRPr="0081003A">
        <w:rPr>
          <w:rFonts w:ascii="Arial" w:hAnsi="Arial" w:cs="Arial"/>
        </w:rPr>
        <w:t>.</w:t>
      </w:r>
      <w:r w:rsidR="000B3FE9" w:rsidRPr="0081003A">
        <w:rPr>
          <w:rFonts w:ascii="Arial" w:hAnsi="Arial" w:cs="Arial"/>
        </w:rPr>
        <w:t xml:space="preserve"> </w:t>
      </w:r>
      <w:r w:rsidRPr="0081003A">
        <w:rPr>
          <w:rFonts w:ascii="Arial" w:hAnsi="Arial" w:cs="Arial"/>
        </w:rPr>
        <w:t>Nr. KL7023) ir viešosios erdvės pėsčiųjų takų automobilių stovėjimo aikštelių statyba (sulaikyti pinigai) – 33</w:t>
      </w:r>
      <w:r w:rsidR="00046962" w:rsidRPr="0081003A">
        <w:rPr>
          <w:rFonts w:ascii="Arial" w:hAnsi="Arial" w:cs="Arial"/>
        </w:rPr>
        <w:t>306,57</w:t>
      </w:r>
      <w:r w:rsidRPr="0081003A">
        <w:rPr>
          <w:rFonts w:ascii="Arial" w:hAnsi="Arial" w:cs="Arial"/>
        </w:rPr>
        <w:t xml:space="preserve"> eurų;</w:t>
      </w:r>
    </w:p>
    <w:p w14:paraId="7FCE7C13" w14:textId="15891A13" w:rsidR="00D23A59" w:rsidRPr="0081003A" w:rsidRDefault="00D23A59" w:rsidP="000B3FE9">
      <w:pPr>
        <w:spacing w:line="276" w:lineRule="auto"/>
        <w:ind w:firstLine="709"/>
        <w:jc w:val="both"/>
        <w:rPr>
          <w:rFonts w:ascii="Arial" w:hAnsi="Arial" w:cs="Arial"/>
        </w:rPr>
      </w:pPr>
      <w:r w:rsidRPr="0081003A">
        <w:rPr>
          <w:rFonts w:ascii="Arial" w:hAnsi="Arial" w:cs="Arial"/>
        </w:rPr>
        <w:t>- Sendvario sen., Juodžemių g. (KL8812) tiesimo įrengiant šaligatvį dviračių taką, automobilių stovėjimo aikštelę prie projektuojamo vaikų darželio bei apšvietimo ir lietaus nuvedimo tinklus (rekonstravimo darbai) – 9</w:t>
      </w:r>
      <w:r w:rsidR="00046962" w:rsidRPr="0081003A">
        <w:rPr>
          <w:rFonts w:ascii="Arial" w:hAnsi="Arial" w:cs="Arial"/>
        </w:rPr>
        <w:t>806,36</w:t>
      </w:r>
      <w:r w:rsidRPr="0081003A">
        <w:rPr>
          <w:rFonts w:ascii="Arial" w:hAnsi="Arial" w:cs="Arial"/>
        </w:rPr>
        <w:t xml:space="preserve"> eurų;</w:t>
      </w:r>
    </w:p>
    <w:p w14:paraId="2F7ADA04" w14:textId="53AF6DA3" w:rsidR="00D23A59" w:rsidRPr="0081003A" w:rsidRDefault="00D23A59" w:rsidP="000B3FE9">
      <w:pPr>
        <w:spacing w:line="276" w:lineRule="auto"/>
        <w:ind w:firstLine="709"/>
        <w:jc w:val="both"/>
        <w:rPr>
          <w:rFonts w:ascii="Arial" w:hAnsi="Arial" w:cs="Arial"/>
        </w:rPr>
      </w:pPr>
      <w:r w:rsidRPr="0081003A">
        <w:rPr>
          <w:rFonts w:ascii="Arial" w:hAnsi="Arial" w:cs="Arial"/>
        </w:rPr>
        <w:t>- Susisiekimo komunikacijų (gatvių) paskirties statinio Kulių g. Nr. KL8274, Dovilų mstl. Dovilų sen. Klaipėdos r. kapitalinio remonto rangos darbai – 23</w:t>
      </w:r>
      <w:r w:rsidR="00F7431F" w:rsidRPr="0081003A">
        <w:rPr>
          <w:rFonts w:ascii="Arial" w:hAnsi="Arial" w:cs="Arial"/>
        </w:rPr>
        <w:t>296,89</w:t>
      </w:r>
      <w:r w:rsidRPr="0081003A">
        <w:rPr>
          <w:rFonts w:ascii="Arial" w:hAnsi="Arial" w:cs="Arial"/>
        </w:rPr>
        <w:t xml:space="preserve"> eurų;</w:t>
      </w:r>
    </w:p>
    <w:p w14:paraId="170AA1B3" w14:textId="4EEC50D0" w:rsidR="00D23A59" w:rsidRPr="0081003A" w:rsidRDefault="00D23A59" w:rsidP="000B3FE9">
      <w:pPr>
        <w:spacing w:line="276" w:lineRule="auto"/>
        <w:ind w:firstLine="709"/>
        <w:jc w:val="both"/>
        <w:rPr>
          <w:rFonts w:ascii="Arial" w:hAnsi="Arial" w:cs="Arial"/>
        </w:rPr>
      </w:pPr>
      <w:r w:rsidRPr="0081003A">
        <w:rPr>
          <w:rFonts w:ascii="Arial" w:hAnsi="Arial" w:cs="Arial"/>
        </w:rPr>
        <w:t>- Klaipėdos rajono Gargždų miesto Gedimino g., Palangos g., Saulažolių g., Vytenio g.,</w:t>
      </w:r>
      <w:r w:rsidR="00F7431F" w:rsidRPr="0081003A">
        <w:rPr>
          <w:rFonts w:ascii="Arial" w:hAnsi="Arial" w:cs="Arial"/>
        </w:rPr>
        <w:t xml:space="preserve"> </w:t>
      </w:r>
      <w:r w:rsidRPr="0081003A">
        <w:rPr>
          <w:rFonts w:ascii="Arial" w:hAnsi="Arial" w:cs="Arial"/>
        </w:rPr>
        <w:t>Gargždupio g., Žibučių g. gatvių kapitalinis remontas (sulaikyti pinigai) – 119</w:t>
      </w:r>
      <w:r w:rsidR="00F7431F" w:rsidRPr="0081003A">
        <w:rPr>
          <w:rFonts w:ascii="Arial" w:hAnsi="Arial" w:cs="Arial"/>
        </w:rPr>
        <w:t>355,75</w:t>
      </w:r>
      <w:r w:rsidRPr="0081003A">
        <w:rPr>
          <w:rFonts w:ascii="Arial" w:hAnsi="Arial" w:cs="Arial"/>
        </w:rPr>
        <w:t xml:space="preserve"> eurų;</w:t>
      </w:r>
    </w:p>
    <w:p w14:paraId="0DEA0621" w14:textId="6D7F51F9" w:rsidR="00D23A59" w:rsidRPr="0081003A" w:rsidRDefault="00D23A59" w:rsidP="000B3FE9">
      <w:pPr>
        <w:spacing w:line="276" w:lineRule="auto"/>
        <w:ind w:firstLine="709"/>
        <w:jc w:val="both"/>
        <w:rPr>
          <w:rFonts w:ascii="Arial" w:hAnsi="Arial" w:cs="Arial"/>
        </w:rPr>
      </w:pPr>
      <w:r w:rsidRPr="0081003A">
        <w:rPr>
          <w:rFonts w:ascii="Arial" w:hAnsi="Arial" w:cs="Arial"/>
        </w:rPr>
        <w:t>- Paviršinių nuotekų šalinimo tinklų įrengimas Ketvergių k. (I ir II projekto etapų įgyvendinimas) – 21</w:t>
      </w:r>
      <w:r w:rsidR="00F7431F" w:rsidRPr="0081003A">
        <w:rPr>
          <w:rFonts w:ascii="Arial" w:hAnsi="Arial" w:cs="Arial"/>
        </w:rPr>
        <w:t>120,00</w:t>
      </w:r>
      <w:r w:rsidRPr="0081003A">
        <w:rPr>
          <w:rFonts w:ascii="Arial" w:hAnsi="Arial" w:cs="Arial"/>
        </w:rPr>
        <w:t xml:space="preserve"> eurų;</w:t>
      </w:r>
    </w:p>
    <w:p w14:paraId="65F9D902" w14:textId="331CBF0B" w:rsidR="00D23A59" w:rsidRPr="0081003A" w:rsidRDefault="001A1BF5" w:rsidP="000B3FE9">
      <w:pPr>
        <w:spacing w:line="276" w:lineRule="auto"/>
        <w:jc w:val="both"/>
        <w:rPr>
          <w:rFonts w:ascii="Arial" w:hAnsi="Arial" w:cs="Arial"/>
        </w:rPr>
      </w:pPr>
      <w:r w:rsidRPr="0081003A">
        <w:rPr>
          <w:rFonts w:ascii="Arial" w:hAnsi="Arial" w:cs="Arial"/>
        </w:rPr>
        <w:t xml:space="preserve">           - </w:t>
      </w:r>
      <w:r w:rsidR="00D23A59" w:rsidRPr="0081003A">
        <w:rPr>
          <w:rFonts w:ascii="Arial" w:hAnsi="Arial" w:cs="Arial"/>
        </w:rPr>
        <w:t>Sendvario sen., Slengių k., Pavandenės g.</w:t>
      </w:r>
      <w:r w:rsidR="005659D9" w:rsidRPr="0081003A">
        <w:rPr>
          <w:rFonts w:ascii="Arial" w:hAnsi="Arial" w:cs="Arial"/>
        </w:rPr>
        <w:t xml:space="preserve"> </w:t>
      </w:r>
      <w:r w:rsidR="00D23A59" w:rsidRPr="0081003A">
        <w:rPr>
          <w:rFonts w:ascii="Arial" w:hAnsi="Arial" w:cs="Arial"/>
        </w:rPr>
        <w:t>Pavandenės tako (aplink vandens karjerą) pėsčiųjų tako ir kitos paskirties inžinerinių statinių statyba (sulaikyti pinigai) – 34</w:t>
      </w:r>
      <w:r w:rsidRPr="0081003A">
        <w:rPr>
          <w:rFonts w:ascii="Arial" w:hAnsi="Arial" w:cs="Arial"/>
        </w:rPr>
        <w:t>749,02</w:t>
      </w:r>
      <w:r w:rsidR="00D23A59" w:rsidRPr="0081003A">
        <w:rPr>
          <w:rFonts w:ascii="Arial" w:hAnsi="Arial" w:cs="Arial"/>
        </w:rPr>
        <w:t xml:space="preserve"> eurų;</w:t>
      </w:r>
    </w:p>
    <w:p w14:paraId="3D070455" w14:textId="145E7093" w:rsidR="00D23A59" w:rsidRPr="0081003A" w:rsidRDefault="00D23A59" w:rsidP="000B3FE9">
      <w:pPr>
        <w:spacing w:line="276" w:lineRule="auto"/>
        <w:jc w:val="both"/>
        <w:rPr>
          <w:rFonts w:ascii="Arial" w:hAnsi="Arial" w:cs="Arial"/>
        </w:rPr>
      </w:pPr>
      <w:r w:rsidRPr="0081003A">
        <w:rPr>
          <w:rFonts w:ascii="Arial" w:hAnsi="Arial" w:cs="Arial"/>
        </w:rPr>
        <w:t xml:space="preserve">           - Vandentiekio, paviršinių ir buitinių nuotekų šalinimo tinklų bei nuotekų valymo įrenginių Kuršaičių g. 12, Dituvos k., Priekulės sen., Klaipėdos r. sav., nauja statyba (sulaikyti pinigai)</w:t>
      </w:r>
      <w:r w:rsidR="00B4422D" w:rsidRPr="0081003A">
        <w:rPr>
          <w:rFonts w:ascii="Arial" w:hAnsi="Arial" w:cs="Arial"/>
        </w:rPr>
        <w:t xml:space="preserve"> </w:t>
      </w:r>
      <w:r w:rsidR="00B4422D" w:rsidRPr="0081003A">
        <w:rPr>
          <w:rFonts w:ascii="Arial" w:hAnsi="Arial" w:cs="Arial"/>
        </w:rPr>
        <w:t>–</w:t>
      </w:r>
      <w:r w:rsidRPr="0081003A">
        <w:rPr>
          <w:rFonts w:ascii="Arial" w:hAnsi="Arial" w:cs="Arial"/>
        </w:rPr>
        <w:t xml:space="preserve"> 2</w:t>
      </w:r>
      <w:r w:rsidR="001A1BF5" w:rsidRPr="0081003A">
        <w:rPr>
          <w:rFonts w:ascii="Arial" w:hAnsi="Arial" w:cs="Arial"/>
        </w:rPr>
        <w:t>800,00</w:t>
      </w:r>
      <w:r w:rsidRPr="0081003A">
        <w:rPr>
          <w:rFonts w:ascii="Arial" w:hAnsi="Arial" w:cs="Arial"/>
        </w:rPr>
        <w:t xml:space="preserve"> eurų;</w:t>
      </w:r>
    </w:p>
    <w:p w14:paraId="513E0C37" w14:textId="16B4F3D0" w:rsidR="00D23A59" w:rsidRPr="0081003A" w:rsidRDefault="00D23A59" w:rsidP="000B3FE9">
      <w:pPr>
        <w:spacing w:line="276" w:lineRule="auto"/>
        <w:jc w:val="both"/>
        <w:rPr>
          <w:rFonts w:ascii="Arial" w:hAnsi="Arial" w:cs="Arial"/>
        </w:rPr>
      </w:pPr>
      <w:r w:rsidRPr="0081003A">
        <w:rPr>
          <w:rFonts w:ascii="Arial" w:hAnsi="Arial" w:cs="Arial"/>
        </w:rPr>
        <w:t xml:space="preserve">           - Jokšų polderio melioracijos griovių J-1, J-1-1, J-1-1-2, J-1-4, J-3 ir juose esančių statinių bei Pjaulių siurblinės rekonstravimo darbai (sulaikyti pinigai) – 12</w:t>
      </w:r>
      <w:r w:rsidR="00DD10A0" w:rsidRPr="0081003A">
        <w:rPr>
          <w:rFonts w:ascii="Arial" w:hAnsi="Arial" w:cs="Arial"/>
        </w:rPr>
        <w:t>316,54</w:t>
      </w:r>
      <w:r w:rsidRPr="0081003A">
        <w:rPr>
          <w:rFonts w:ascii="Arial" w:hAnsi="Arial" w:cs="Arial"/>
        </w:rPr>
        <w:t xml:space="preserve"> eurų;</w:t>
      </w:r>
    </w:p>
    <w:p w14:paraId="546783EE" w14:textId="7F60436A" w:rsidR="00D23A59" w:rsidRPr="0081003A" w:rsidRDefault="00D23A59" w:rsidP="000B3FE9">
      <w:pPr>
        <w:spacing w:line="276" w:lineRule="auto"/>
        <w:jc w:val="both"/>
        <w:rPr>
          <w:rFonts w:ascii="Arial" w:hAnsi="Arial" w:cs="Arial"/>
        </w:rPr>
      </w:pPr>
      <w:r w:rsidRPr="0081003A">
        <w:rPr>
          <w:rFonts w:ascii="Arial" w:hAnsi="Arial" w:cs="Arial"/>
        </w:rPr>
        <w:t xml:space="preserve">           - Vaškių g. (Nr. KL1266), Mickų k. Vaškių k. ir Kliošių k., Priekulės sen., Klaipėdos r. sav., kapitalinio remonto darbai (sulaikyti pinigai) – 122</w:t>
      </w:r>
      <w:r w:rsidR="00DD10A0" w:rsidRPr="0081003A">
        <w:rPr>
          <w:rFonts w:ascii="Arial" w:hAnsi="Arial" w:cs="Arial"/>
        </w:rPr>
        <w:t>194,73</w:t>
      </w:r>
      <w:r w:rsidRPr="0081003A">
        <w:rPr>
          <w:rFonts w:ascii="Arial" w:hAnsi="Arial" w:cs="Arial"/>
        </w:rPr>
        <w:t xml:space="preserve"> eurų;</w:t>
      </w:r>
    </w:p>
    <w:p w14:paraId="223D1528" w14:textId="259A6CED" w:rsidR="00D23A59" w:rsidRPr="0081003A" w:rsidRDefault="00D23A59" w:rsidP="000B3FE9">
      <w:pPr>
        <w:spacing w:line="276" w:lineRule="auto"/>
        <w:jc w:val="both"/>
        <w:rPr>
          <w:rFonts w:ascii="Arial" w:hAnsi="Arial" w:cs="Arial"/>
        </w:rPr>
      </w:pPr>
      <w:r w:rsidRPr="0081003A">
        <w:rPr>
          <w:rFonts w:ascii="Arial" w:hAnsi="Arial" w:cs="Arial"/>
        </w:rPr>
        <w:lastRenderedPageBreak/>
        <w:t xml:space="preserve">           - Kitos paskirties inžinerinio statinio Žvelsėnų g. 27, Utrių k., Vėžaičių sen., Klaipėdos r. sav. statybos darbų pirkimas pagal parengtą supaprastintą statybos projektą (sulaikyti pinigai) – </w:t>
      </w:r>
      <w:r w:rsidR="00DD10A0" w:rsidRPr="0081003A">
        <w:rPr>
          <w:rFonts w:ascii="Arial" w:hAnsi="Arial" w:cs="Arial"/>
        </w:rPr>
        <w:t>936,23</w:t>
      </w:r>
      <w:r w:rsidRPr="0081003A">
        <w:rPr>
          <w:rFonts w:ascii="Arial" w:hAnsi="Arial" w:cs="Arial"/>
        </w:rPr>
        <w:t xml:space="preserve"> eurų;</w:t>
      </w:r>
    </w:p>
    <w:p w14:paraId="1C617540" w14:textId="16AD21B2" w:rsidR="00D23A59" w:rsidRPr="0081003A" w:rsidRDefault="00D23A59" w:rsidP="000B3FE9">
      <w:pPr>
        <w:spacing w:line="276" w:lineRule="auto"/>
        <w:jc w:val="both"/>
        <w:rPr>
          <w:rFonts w:ascii="Arial" w:hAnsi="Arial" w:cs="Arial"/>
        </w:rPr>
      </w:pPr>
      <w:r w:rsidRPr="0081003A">
        <w:rPr>
          <w:rFonts w:ascii="Arial" w:hAnsi="Arial" w:cs="Arial"/>
        </w:rPr>
        <w:t xml:space="preserve">             - Klaipėdos r. Sendvario sen. Mazūriškių k. Stonės g. (Nr. KL1407) ir Gvildžių k. Vėtrungių g. (Nr. KL1456) </w:t>
      </w:r>
      <w:proofErr w:type="spellStart"/>
      <w:r w:rsidRPr="0081003A">
        <w:rPr>
          <w:rFonts w:ascii="Arial" w:hAnsi="Arial" w:cs="Arial"/>
        </w:rPr>
        <w:t>kap</w:t>
      </w:r>
      <w:proofErr w:type="spellEnd"/>
      <w:r w:rsidRPr="0081003A">
        <w:rPr>
          <w:rFonts w:ascii="Arial" w:hAnsi="Arial" w:cs="Arial"/>
        </w:rPr>
        <w:t xml:space="preserve">. remontas, atliekant </w:t>
      </w:r>
      <w:proofErr w:type="spellStart"/>
      <w:r w:rsidRPr="0081003A">
        <w:rPr>
          <w:rFonts w:ascii="Arial" w:hAnsi="Arial" w:cs="Arial"/>
        </w:rPr>
        <w:t>valst</w:t>
      </w:r>
      <w:proofErr w:type="spellEnd"/>
      <w:r w:rsidR="000B3FE9" w:rsidRPr="0081003A">
        <w:rPr>
          <w:rFonts w:ascii="Arial" w:hAnsi="Arial" w:cs="Arial"/>
        </w:rPr>
        <w:t>.</w:t>
      </w:r>
      <w:r w:rsidRPr="0081003A">
        <w:rPr>
          <w:rFonts w:ascii="Arial" w:hAnsi="Arial" w:cs="Arial"/>
        </w:rPr>
        <w:t xml:space="preserve"> reikšmės kelio Nr. 2212 Klaipėda-Radailiai - Kretinga 8,835 km. kairėje pusėje esančios nuovažos paprastojo remonto darbai – 261</w:t>
      </w:r>
      <w:r w:rsidR="00D93EB9" w:rsidRPr="0081003A">
        <w:rPr>
          <w:rFonts w:ascii="Arial" w:hAnsi="Arial" w:cs="Arial"/>
        </w:rPr>
        <w:t>856,12</w:t>
      </w:r>
      <w:r w:rsidRPr="0081003A">
        <w:rPr>
          <w:rFonts w:ascii="Arial" w:hAnsi="Arial" w:cs="Arial"/>
        </w:rPr>
        <w:t xml:space="preserve"> eurų;</w:t>
      </w:r>
    </w:p>
    <w:p w14:paraId="61DBEA4B" w14:textId="279940AB" w:rsidR="00D23A59" w:rsidRPr="0081003A" w:rsidRDefault="00D23A59" w:rsidP="000B3FE9">
      <w:pPr>
        <w:spacing w:line="276" w:lineRule="auto"/>
        <w:jc w:val="both"/>
        <w:rPr>
          <w:rFonts w:ascii="Arial" w:hAnsi="Arial" w:cs="Arial"/>
        </w:rPr>
      </w:pPr>
      <w:r w:rsidRPr="0081003A">
        <w:rPr>
          <w:rFonts w:ascii="Arial" w:hAnsi="Arial" w:cs="Arial"/>
        </w:rPr>
        <w:t xml:space="preserve">              - Neypatingo hidrotechnikos statinio - šliuzo reguliatoriaus Drevernos upės senvagėje, Drevernos k., Priekulės sen., Klaipėdos r. sav., nauja statyba – 26</w:t>
      </w:r>
      <w:r w:rsidR="00D93EB9" w:rsidRPr="0081003A">
        <w:rPr>
          <w:rFonts w:ascii="Arial" w:hAnsi="Arial" w:cs="Arial"/>
        </w:rPr>
        <w:t>257,85</w:t>
      </w:r>
      <w:r w:rsidRPr="0081003A">
        <w:rPr>
          <w:rFonts w:ascii="Arial" w:hAnsi="Arial" w:cs="Arial"/>
        </w:rPr>
        <w:t xml:space="preserve"> eurų;</w:t>
      </w:r>
    </w:p>
    <w:p w14:paraId="4CB83B7A" w14:textId="0F6163AE" w:rsidR="00D23A59" w:rsidRPr="0081003A" w:rsidRDefault="00D23A59" w:rsidP="000B3FE9">
      <w:pPr>
        <w:spacing w:line="276" w:lineRule="auto"/>
        <w:jc w:val="both"/>
        <w:rPr>
          <w:rFonts w:ascii="Arial" w:hAnsi="Arial" w:cs="Arial"/>
        </w:rPr>
      </w:pPr>
      <w:r w:rsidRPr="0081003A">
        <w:rPr>
          <w:rFonts w:ascii="Arial" w:hAnsi="Arial" w:cs="Arial"/>
        </w:rPr>
        <w:t xml:space="preserve">               - Kitos paskirties inžinerinių statinių statybos (rekreacinio parko įrengimo) žemės sklype unikalus Nr. 4400-5363-7364 Klaipėdos r. sav., Dauparų-Kvietinių sen., Kvietinių k. darbai – </w:t>
      </w:r>
      <w:r w:rsidR="00D93EB9" w:rsidRPr="0081003A">
        <w:rPr>
          <w:rFonts w:ascii="Arial" w:hAnsi="Arial" w:cs="Arial"/>
        </w:rPr>
        <w:t>995,33</w:t>
      </w:r>
      <w:r w:rsidRPr="0081003A">
        <w:rPr>
          <w:rFonts w:ascii="Arial" w:hAnsi="Arial" w:cs="Arial"/>
        </w:rPr>
        <w:t xml:space="preserve"> eurų;</w:t>
      </w:r>
    </w:p>
    <w:p w14:paraId="52CE974D" w14:textId="5F2F6D77" w:rsidR="00D23A59" w:rsidRPr="0081003A" w:rsidRDefault="00D23A59" w:rsidP="000B3FE9">
      <w:pPr>
        <w:spacing w:line="276" w:lineRule="auto"/>
        <w:jc w:val="both"/>
        <w:rPr>
          <w:rFonts w:ascii="Arial" w:hAnsi="Arial" w:cs="Arial"/>
        </w:rPr>
      </w:pPr>
      <w:r w:rsidRPr="0081003A">
        <w:rPr>
          <w:rFonts w:ascii="Arial" w:hAnsi="Arial" w:cs="Arial"/>
        </w:rPr>
        <w:t xml:space="preserve">              - Klaipėdos r. Dauparų-Kvietinių sen. Statybininkų g. (KL0223) rekonstravimas (sulaikyti pinigai) – 91</w:t>
      </w:r>
      <w:r w:rsidR="00ED1A94" w:rsidRPr="0081003A">
        <w:rPr>
          <w:rFonts w:ascii="Arial" w:hAnsi="Arial" w:cs="Arial"/>
        </w:rPr>
        <w:t>001,19</w:t>
      </w:r>
      <w:r w:rsidRPr="0081003A">
        <w:rPr>
          <w:rFonts w:ascii="Arial" w:hAnsi="Arial" w:cs="Arial"/>
        </w:rPr>
        <w:t xml:space="preserve"> eurų.</w:t>
      </w:r>
    </w:p>
    <w:p w14:paraId="1903FB82" w14:textId="77777777" w:rsidR="003356F5" w:rsidRPr="0081003A" w:rsidRDefault="00A21FBE" w:rsidP="004108A6">
      <w:pPr>
        <w:pStyle w:val="Sraopastraipa"/>
        <w:numPr>
          <w:ilvl w:val="0"/>
          <w:numId w:val="22"/>
        </w:numPr>
        <w:tabs>
          <w:tab w:val="center" w:pos="709"/>
        </w:tabs>
        <w:spacing w:line="276" w:lineRule="auto"/>
        <w:ind w:left="0" w:firstLine="567"/>
        <w:jc w:val="both"/>
        <w:rPr>
          <w:rFonts w:ascii="Arial" w:hAnsi="Arial" w:cs="Arial"/>
        </w:rPr>
      </w:pPr>
      <w:r w:rsidRPr="0081003A">
        <w:rPr>
          <w:rFonts w:ascii="Arial" w:hAnsi="Arial" w:cs="Arial"/>
        </w:rPr>
        <w:t>Sukauptos mokėtinos sumos – 1588895,07 eurų</w:t>
      </w:r>
      <w:r w:rsidR="00A428D9" w:rsidRPr="0081003A">
        <w:rPr>
          <w:rFonts w:ascii="Arial" w:hAnsi="Arial" w:cs="Arial"/>
        </w:rPr>
        <w:t>,</w:t>
      </w:r>
      <w:r w:rsidR="005C734C" w:rsidRPr="0081003A">
        <w:rPr>
          <w:rFonts w:ascii="Arial" w:hAnsi="Arial" w:cs="Arial"/>
        </w:rPr>
        <w:t xml:space="preserve"> (sukauptos atostogų sąnaudos – 1536130,49 eurų</w:t>
      </w:r>
      <w:r w:rsidR="00C26D3E" w:rsidRPr="0081003A">
        <w:rPr>
          <w:rFonts w:ascii="Arial" w:hAnsi="Arial" w:cs="Arial"/>
        </w:rPr>
        <w:t xml:space="preserve">, kitos sukauptos mokėtinos sumos </w:t>
      </w:r>
      <w:r w:rsidR="003356F5" w:rsidRPr="0081003A">
        <w:rPr>
          <w:rFonts w:ascii="Arial" w:hAnsi="Arial" w:cs="Arial"/>
        </w:rPr>
        <w:t xml:space="preserve">viešojo sektoriaus subjektams </w:t>
      </w:r>
      <w:r w:rsidR="00A428D9" w:rsidRPr="0081003A">
        <w:rPr>
          <w:rFonts w:ascii="Arial" w:hAnsi="Arial" w:cs="Arial"/>
        </w:rPr>
        <w:t>–</w:t>
      </w:r>
      <w:r w:rsidR="00C26D3E" w:rsidRPr="0081003A">
        <w:rPr>
          <w:rFonts w:ascii="Arial" w:hAnsi="Arial" w:cs="Arial"/>
        </w:rPr>
        <w:t xml:space="preserve"> </w:t>
      </w:r>
      <w:r w:rsidR="00A428D9" w:rsidRPr="0081003A">
        <w:rPr>
          <w:rFonts w:ascii="Arial" w:hAnsi="Arial" w:cs="Arial"/>
        </w:rPr>
        <w:t>52764,58 eurų);</w:t>
      </w:r>
    </w:p>
    <w:p w14:paraId="1CC1C4C7" w14:textId="52116AC5" w:rsidR="00F03955" w:rsidRPr="0081003A" w:rsidRDefault="00E556A6" w:rsidP="0081003A">
      <w:pPr>
        <w:pStyle w:val="Sraopastraipa"/>
        <w:numPr>
          <w:ilvl w:val="0"/>
          <w:numId w:val="22"/>
        </w:numPr>
        <w:tabs>
          <w:tab w:val="center" w:pos="426"/>
          <w:tab w:val="left" w:pos="993"/>
        </w:tabs>
        <w:spacing w:line="276" w:lineRule="auto"/>
        <w:ind w:left="0" w:firstLine="567"/>
        <w:jc w:val="both"/>
        <w:rPr>
          <w:rFonts w:ascii="Arial" w:hAnsi="Arial" w:cs="Arial"/>
        </w:rPr>
      </w:pPr>
      <w:r w:rsidRPr="0081003A">
        <w:rPr>
          <w:rFonts w:ascii="Arial" w:hAnsi="Arial" w:cs="Arial"/>
        </w:rPr>
        <w:t>Kiti</w:t>
      </w:r>
      <w:r w:rsidRPr="0081003A">
        <w:rPr>
          <w:rFonts w:ascii="Arial" w:hAnsi="Arial" w:cs="Arial"/>
          <w:sz w:val="22"/>
          <w:szCs w:val="22"/>
        </w:rPr>
        <w:t xml:space="preserve"> </w:t>
      </w:r>
      <w:r w:rsidRPr="0081003A">
        <w:rPr>
          <w:rFonts w:ascii="Arial" w:hAnsi="Arial" w:cs="Arial"/>
        </w:rPr>
        <w:t>trumpalaikiai</w:t>
      </w:r>
      <w:r w:rsidRPr="0081003A">
        <w:rPr>
          <w:rFonts w:ascii="Arial" w:hAnsi="Arial" w:cs="Arial"/>
          <w:sz w:val="22"/>
          <w:szCs w:val="22"/>
        </w:rPr>
        <w:t xml:space="preserve"> </w:t>
      </w:r>
      <w:r w:rsidRPr="0081003A">
        <w:rPr>
          <w:rFonts w:ascii="Arial" w:hAnsi="Arial" w:cs="Arial"/>
        </w:rPr>
        <w:t>įsipareigojimai</w:t>
      </w:r>
      <w:r w:rsidR="00AF1835" w:rsidRPr="0081003A">
        <w:rPr>
          <w:rFonts w:ascii="Arial" w:hAnsi="Arial" w:cs="Arial"/>
          <w:sz w:val="22"/>
          <w:szCs w:val="22"/>
        </w:rPr>
        <w:t xml:space="preserve"> </w:t>
      </w:r>
      <w:r w:rsidR="00AF1835" w:rsidRPr="0081003A">
        <w:rPr>
          <w:rFonts w:ascii="Arial" w:hAnsi="Arial" w:cs="Arial"/>
        </w:rPr>
        <w:t>–</w:t>
      </w:r>
      <w:r w:rsidR="00AF1835" w:rsidRPr="0081003A">
        <w:rPr>
          <w:rFonts w:ascii="Arial" w:hAnsi="Arial" w:cs="Arial"/>
          <w:sz w:val="22"/>
          <w:szCs w:val="22"/>
        </w:rPr>
        <w:t xml:space="preserve"> </w:t>
      </w:r>
      <w:r w:rsidR="00AF1835" w:rsidRPr="0081003A">
        <w:rPr>
          <w:rFonts w:ascii="Arial" w:hAnsi="Arial" w:cs="Arial"/>
        </w:rPr>
        <w:t>751441,17</w:t>
      </w:r>
      <w:r w:rsidR="00AF1835" w:rsidRPr="0081003A">
        <w:rPr>
          <w:rFonts w:ascii="Arial" w:hAnsi="Arial" w:cs="Arial"/>
          <w:sz w:val="22"/>
          <w:szCs w:val="22"/>
        </w:rPr>
        <w:t xml:space="preserve"> </w:t>
      </w:r>
      <w:r w:rsidR="00AF1835" w:rsidRPr="0081003A">
        <w:rPr>
          <w:rFonts w:ascii="Arial" w:hAnsi="Arial" w:cs="Arial"/>
        </w:rPr>
        <w:t>eurų</w:t>
      </w:r>
      <w:r w:rsidR="00AF1835" w:rsidRPr="0081003A">
        <w:rPr>
          <w:rFonts w:ascii="Arial" w:hAnsi="Arial" w:cs="Arial"/>
          <w:sz w:val="22"/>
          <w:szCs w:val="22"/>
        </w:rPr>
        <w:t xml:space="preserve"> </w:t>
      </w:r>
      <w:r w:rsidR="00AF1835" w:rsidRPr="0081003A">
        <w:rPr>
          <w:rFonts w:ascii="Arial" w:hAnsi="Arial" w:cs="Arial"/>
        </w:rPr>
        <w:t>(</w:t>
      </w:r>
      <w:r w:rsidR="003626D4" w:rsidRPr="0081003A">
        <w:rPr>
          <w:rFonts w:ascii="Arial" w:hAnsi="Arial" w:cs="Arial"/>
        </w:rPr>
        <w:t>kiti</w:t>
      </w:r>
      <w:r w:rsidR="003626D4" w:rsidRPr="0081003A">
        <w:rPr>
          <w:rFonts w:ascii="Arial" w:hAnsi="Arial" w:cs="Arial"/>
          <w:sz w:val="22"/>
          <w:szCs w:val="22"/>
        </w:rPr>
        <w:t xml:space="preserve"> </w:t>
      </w:r>
      <w:r w:rsidR="003626D4" w:rsidRPr="0081003A">
        <w:rPr>
          <w:rFonts w:ascii="Arial" w:hAnsi="Arial" w:cs="Arial"/>
        </w:rPr>
        <w:t>gauti</w:t>
      </w:r>
      <w:r w:rsidR="003626D4" w:rsidRPr="0081003A">
        <w:rPr>
          <w:rFonts w:ascii="Arial" w:hAnsi="Arial" w:cs="Arial"/>
          <w:sz w:val="22"/>
          <w:szCs w:val="22"/>
        </w:rPr>
        <w:t xml:space="preserve"> </w:t>
      </w:r>
      <w:r w:rsidR="003626D4" w:rsidRPr="0081003A">
        <w:rPr>
          <w:rFonts w:ascii="Arial" w:hAnsi="Arial" w:cs="Arial"/>
        </w:rPr>
        <w:t>išankstiniai</w:t>
      </w:r>
      <w:r w:rsidR="003626D4" w:rsidRPr="0081003A">
        <w:rPr>
          <w:rFonts w:ascii="Arial" w:hAnsi="Arial" w:cs="Arial"/>
          <w:sz w:val="22"/>
          <w:szCs w:val="22"/>
        </w:rPr>
        <w:t xml:space="preserve"> </w:t>
      </w:r>
      <w:r w:rsidR="003626D4" w:rsidRPr="0081003A">
        <w:rPr>
          <w:rFonts w:ascii="Arial" w:hAnsi="Arial" w:cs="Arial"/>
        </w:rPr>
        <w:t>apmokėjimai – 674328,14 eurų</w:t>
      </w:r>
      <w:r w:rsidR="00FB5320" w:rsidRPr="0081003A">
        <w:rPr>
          <w:rFonts w:ascii="Arial" w:hAnsi="Arial" w:cs="Arial"/>
        </w:rPr>
        <w:t xml:space="preserve">, iš jų </w:t>
      </w:r>
      <w:r w:rsidR="00DE74D6" w:rsidRPr="0081003A">
        <w:rPr>
          <w:rFonts w:ascii="Arial" w:hAnsi="Arial" w:cs="Arial"/>
        </w:rPr>
        <w:t>infrastruktūros mokesčio įmokos – 580768,29 eurų, vietinių rinkliavų įmokos – 3425,43 eurų</w:t>
      </w:r>
      <w:r w:rsidR="00750DE8" w:rsidRPr="0081003A">
        <w:rPr>
          <w:rFonts w:ascii="Arial" w:hAnsi="Arial" w:cs="Arial"/>
        </w:rPr>
        <w:t xml:space="preserve"> bei kiti išankstiniai </w:t>
      </w:r>
      <w:r w:rsidR="00964604" w:rsidRPr="0081003A">
        <w:rPr>
          <w:rFonts w:ascii="Arial" w:hAnsi="Arial" w:cs="Arial"/>
        </w:rPr>
        <w:t>ap</w:t>
      </w:r>
      <w:r w:rsidR="00750DE8" w:rsidRPr="0081003A">
        <w:rPr>
          <w:rFonts w:ascii="Arial" w:hAnsi="Arial" w:cs="Arial"/>
        </w:rPr>
        <w:t>mokėjimai – 16695,71 eurų</w:t>
      </w:r>
      <w:r w:rsidR="00271F3A" w:rsidRPr="0081003A">
        <w:rPr>
          <w:rFonts w:ascii="Arial" w:hAnsi="Arial" w:cs="Arial"/>
        </w:rPr>
        <w:t xml:space="preserve"> ir kitos mokėtinos sumos – 77113,03 eurų</w:t>
      </w:r>
      <w:r w:rsidR="005C734C" w:rsidRPr="0081003A">
        <w:rPr>
          <w:rFonts w:ascii="Arial" w:hAnsi="Arial" w:cs="Arial"/>
        </w:rPr>
        <w:t xml:space="preserve">, </w:t>
      </w:r>
      <w:r w:rsidR="00795394" w:rsidRPr="0081003A">
        <w:rPr>
          <w:rFonts w:ascii="Arial" w:hAnsi="Arial" w:cs="Arial"/>
        </w:rPr>
        <w:t xml:space="preserve">patalpų nuomos sutarties, sudarytos su VšĮ Sveikatos fondas, atliktas nuomojamų patalpų, adresu Žalgirio g. 4, Priekulė, Klaipėdos raj., remontas sumai </w:t>
      </w:r>
      <w:r w:rsidR="004C3F5B" w:rsidRPr="0081003A">
        <w:rPr>
          <w:rFonts w:ascii="Arial" w:hAnsi="Arial" w:cs="Arial"/>
        </w:rPr>
        <w:t>1313,04</w:t>
      </w:r>
      <w:r w:rsidR="00795394" w:rsidRPr="0081003A">
        <w:rPr>
          <w:rFonts w:ascii="Arial" w:hAnsi="Arial" w:cs="Arial"/>
        </w:rPr>
        <w:t xml:space="preserve"> eurų, direktoriaus įsakymu įskaitomas į nuomos mokestį</w:t>
      </w:r>
      <w:r w:rsidR="004C3F5B" w:rsidRPr="0081003A">
        <w:rPr>
          <w:rFonts w:ascii="Arial" w:hAnsi="Arial" w:cs="Arial"/>
        </w:rPr>
        <w:t xml:space="preserve">, </w:t>
      </w:r>
      <w:r w:rsidR="00FD0088" w:rsidRPr="0081003A">
        <w:rPr>
          <w:rFonts w:ascii="Arial" w:hAnsi="Arial" w:cs="Arial"/>
          <w:bCs/>
        </w:rPr>
        <w:t>ilgalaikių įsipareigojimų einamųjų metų dalis –</w:t>
      </w:r>
      <w:r w:rsidR="002B6510" w:rsidRPr="0081003A">
        <w:rPr>
          <w:rFonts w:ascii="Arial" w:hAnsi="Arial" w:cs="Arial"/>
          <w:bCs/>
        </w:rPr>
        <w:t xml:space="preserve"> </w:t>
      </w:r>
      <w:r w:rsidR="00B34243" w:rsidRPr="0081003A">
        <w:rPr>
          <w:rFonts w:ascii="Arial" w:hAnsi="Arial" w:cs="Arial"/>
          <w:bCs/>
        </w:rPr>
        <w:t>1152796,78</w:t>
      </w:r>
      <w:r w:rsidR="00372B01" w:rsidRPr="0081003A">
        <w:rPr>
          <w:rFonts w:ascii="Arial" w:hAnsi="Arial" w:cs="Arial"/>
          <w:bCs/>
        </w:rPr>
        <w:t xml:space="preserve"> eurų</w:t>
      </w:r>
      <w:r w:rsidR="008C4D3A" w:rsidRPr="0081003A">
        <w:rPr>
          <w:rFonts w:ascii="Arial" w:hAnsi="Arial" w:cs="Arial"/>
          <w:bCs/>
        </w:rPr>
        <w:t xml:space="preserve">, iš jų </w:t>
      </w:r>
      <w:r w:rsidR="004103EA" w:rsidRPr="0081003A">
        <w:rPr>
          <w:rFonts w:ascii="Arial" w:hAnsi="Arial" w:cs="Arial"/>
          <w:bCs/>
        </w:rPr>
        <w:t xml:space="preserve">886435,36 eurų </w:t>
      </w:r>
      <w:r w:rsidR="00CB1C25" w:rsidRPr="0081003A">
        <w:rPr>
          <w:rFonts w:ascii="Arial" w:hAnsi="Arial" w:cs="Arial"/>
          <w:bCs/>
        </w:rPr>
        <w:t xml:space="preserve">privačios partnerystės sutarties pasirašytos dėl </w:t>
      </w:r>
      <w:r w:rsidR="00E33C03" w:rsidRPr="0081003A">
        <w:rPr>
          <w:rFonts w:ascii="Arial" w:hAnsi="Arial" w:cs="Arial"/>
          <w:bCs/>
        </w:rPr>
        <w:t xml:space="preserve">„Daugiafunkcio centro </w:t>
      </w:r>
      <w:r w:rsidR="006E6E59" w:rsidRPr="0081003A">
        <w:rPr>
          <w:rFonts w:ascii="Arial" w:hAnsi="Arial" w:cs="Arial"/>
          <w:bCs/>
        </w:rPr>
        <w:t xml:space="preserve">Sendvario </w:t>
      </w:r>
      <w:r w:rsidR="00D81F0C" w:rsidRPr="0081003A">
        <w:rPr>
          <w:rFonts w:ascii="Arial" w:hAnsi="Arial" w:cs="Arial"/>
          <w:bCs/>
        </w:rPr>
        <w:t>seniūnijoje statyba ir paslaugų teikimas</w:t>
      </w:r>
      <w:r w:rsidR="00BD3DF5" w:rsidRPr="0081003A">
        <w:rPr>
          <w:rFonts w:ascii="Arial" w:hAnsi="Arial" w:cs="Arial"/>
          <w:bCs/>
        </w:rPr>
        <w:t xml:space="preserve">“, </w:t>
      </w:r>
      <w:r w:rsidR="001C4688" w:rsidRPr="0081003A">
        <w:rPr>
          <w:rFonts w:ascii="Arial" w:hAnsi="Arial" w:cs="Arial"/>
          <w:bCs/>
        </w:rPr>
        <w:t>264387</w:t>
      </w:r>
      <w:r w:rsidR="00480D75" w:rsidRPr="0081003A">
        <w:rPr>
          <w:rFonts w:ascii="Arial" w:hAnsi="Arial" w:cs="Arial"/>
          <w:bCs/>
        </w:rPr>
        <w:t>,78</w:t>
      </w:r>
      <w:r w:rsidR="006162A4" w:rsidRPr="0081003A">
        <w:rPr>
          <w:rFonts w:ascii="Arial" w:hAnsi="Arial" w:cs="Arial"/>
          <w:bCs/>
        </w:rPr>
        <w:t xml:space="preserve"> eurų</w:t>
      </w:r>
      <w:r w:rsidR="002B6510" w:rsidRPr="0081003A">
        <w:rPr>
          <w:rFonts w:ascii="Arial" w:hAnsi="Arial" w:cs="Arial"/>
          <w:bCs/>
        </w:rPr>
        <w:t xml:space="preserve"> </w:t>
      </w:r>
      <w:r w:rsidR="00677E59" w:rsidRPr="0081003A">
        <w:rPr>
          <w:rFonts w:ascii="Arial" w:hAnsi="Arial" w:cs="Arial"/>
          <w:bCs/>
        </w:rPr>
        <w:t>k</w:t>
      </w:r>
      <w:r w:rsidR="002B6510" w:rsidRPr="0081003A">
        <w:rPr>
          <w:rFonts w:ascii="Arial" w:hAnsi="Arial" w:cs="Arial"/>
          <w:bCs/>
        </w:rPr>
        <w:t xml:space="preserve">oncesijos sutarties sudarytos su UAB „Hortivita“ dėl Drevernos mažųjų laivų uosto operatoriaus paslaugų teikimo, bei </w:t>
      </w:r>
      <w:r w:rsidR="00575075" w:rsidRPr="0081003A">
        <w:rPr>
          <w:rFonts w:ascii="Arial" w:hAnsi="Arial" w:cs="Arial"/>
          <w:bCs/>
        </w:rPr>
        <w:t>1973,64</w:t>
      </w:r>
      <w:r w:rsidR="00FD0088" w:rsidRPr="0081003A">
        <w:rPr>
          <w:rFonts w:ascii="Arial" w:hAnsi="Arial" w:cs="Arial"/>
          <w:bCs/>
        </w:rPr>
        <w:t xml:space="preserve"> </w:t>
      </w:r>
      <w:r w:rsidR="00626389" w:rsidRPr="0081003A">
        <w:rPr>
          <w:rFonts w:ascii="Arial" w:hAnsi="Arial" w:cs="Arial"/>
          <w:bCs/>
        </w:rPr>
        <w:t>eurų</w:t>
      </w:r>
      <w:r w:rsidR="002B6510" w:rsidRPr="0081003A">
        <w:rPr>
          <w:rFonts w:ascii="Arial" w:hAnsi="Arial" w:cs="Arial"/>
          <w:bCs/>
        </w:rPr>
        <w:t xml:space="preserve"> daugiabučių modernizavimo programos einamųjų metų dalis</w:t>
      </w:r>
      <w:r w:rsidR="00872862" w:rsidRPr="0081003A">
        <w:rPr>
          <w:rFonts w:ascii="Arial" w:hAnsi="Arial" w:cs="Arial"/>
          <w:bCs/>
        </w:rPr>
        <w:t>.</w:t>
      </w:r>
      <w:r w:rsidR="001E1165" w:rsidRPr="0081003A">
        <w:rPr>
          <w:rFonts w:ascii="Arial" w:hAnsi="Arial" w:cs="Arial"/>
          <w:bCs/>
        </w:rPr>
        <w:t xml:space="preserve"> </w:t>
      </w:r>
      <w:r w:rsidR="000960FF" w:rsidRPr="0081003A">
        <w:rPr>
          <w:rFonts w:ascii="Arial" w:hAnsi="Arial" w:cs="Arial"/>
          <w:bCs/>
        </w:rPr>
        <w:t>Atlikta trumpalaikių įsipareigojimų metinė</w:t>
      </w:r>
      <w:r w:rsidR="000960FF" w:rsidRPr="0081003A">
        <w:rPr>
          <w:rFonts w:ascii="Arial" w:hAnsi="Arial" w:cs="Arial"/>
        </w:rPr>
        <w:t xml:space="preserve"> inventorizacija.</w:t>
      </w:r>
    </w:p>
    <w:p w14:paraId="50A6C2C2" w14:textId="77777777" w:rsidR="00B503A3" w:rsidRPr="0081003A" w:rsidRDefault="00B503A3" w:rsidP="000B3FE9">
      <w:pPr>
        <w:spacing w:line="276" w:lineRule="auto"/>
        <w:jc w:val="both"/>
        <w:rPr>
          <w:rFonts w:ascii="Arial" w:hAnsi="Arial" w:cs="Arial"/>
        </w:rPr>
      </w:pPr>
    </w:p>
    <w:p w14:paraId="288A7CB9" w14:textId="77777777" w:rsidR="00B503A3" w:rsidRPr="0081003A" w:rsidRDefault="00B503A3" w:rsidP="000B3FE9">
      <w:pPr>
        <w:spacing w:line="276" w:lineRule="auto"/>
        <w:jc w:val="center"/>
        <w:rPr>
          <w:rFonts w:ascii="Arial" w:hAnsi="Arial" w:cs="Arial"/>
          <w:b/>
        </w:rPr>
      </w:pPr>
      <w:r w:rsidRPr="0081003A">
        <w:rPr>
          <w:rFonts w:ascii="Arial" w:hAnsi="Arial" w:cs="Arial"/>
          <w:b/>
        </w:rPr>
        <w:t>Ilgalaikiai įsipareigojimai</w:t>
      </w:r>
    </w:p>
    <w:p w14:paraId="63DF7C6D" w14:textId="77777777" w:rsidR="00B503A3" w:rsidRPr="0081003A" w:rsidRDefault="00B503A3" w:rsidP="000B3FE9">
      <w:pPr>
        <w:spacing w:line="276" w:lineRule="auto"/>
        <w:rPr>
          <w:rFonts w:ascii="Arial" w:hAnsi="Arial" w:cs="Arial"/>
          <w:b/>
        </w:rPr>
      </w:pPr>
    </w:p>
    <w:p w14:paraId="0FB55CC8" w14:textId="15891F03" w:rsidR="00E57563" w:rsidRPr="0081003A" w:rsidRDefault="004832B3" w:rsidP="004108A6">
      <w:pPr>
        <w:spacing w:line="276" w:lineRule="auto"/>
        <w:ind w:firstLine="567"/>
        <w:jc w:val="both"/>
        <w:rPr>
          <w:rFonts w:ascii="Arial" w:hAnsi="Arial" w:cs="Arial"/>
          <w:highlight w:val="yellow"/>
        </w:rPr>
      </w:pPr>
      <w:r w:rsidRPr="0081003A">
        <w:rPr>
          <w:rFonts w:ascii="Arial" w:hAnsi="Arial" w:cs="Arial"/>
          <w:bCs/>
        </w:rPr>
        <w:t>Ataskaitinio laikotarpio pabaigoje ilgalaikis įsiskolinimas</w:t>
      </w:r>
      <w:r w:rsidR="00B21388" w:rsidRPr="0081003A">
        <w:rPr>
          <w:rFonts w:ascii="Arial" w:hAnsi="Arial" w:cs="Arial"/>
          <w:bCs/>
        </w:rPr>
        <w:t xml:space="preserve"> </w:t>
      </w:r>
      <w:r w:rsidRPr="0081003A">
        <w:rPr>
          <w:rFonts w:ascii="Arial" w:hAnsi="Arial" w:cs="Arial"/>
          <w:bCs/>
        </w:rPr>
        <w:t xml:space="preserve">sudarė </w:t>
      </w:r>
      <w:r w:rsidR="00950448" w:rsidRPr="0081003A">
        <w:rPr>
          <w:rFonts w:ascii="Arial" w:hAnsi="Arial" w:cs="Arial"/>
          <w:bCs/>
        </w:rPr>
        <w:t>18304378,02</w:t>
      </w:r>
      <w:r w:rsidR="00357921" w:rsidRPr="0081003A">
        <w:rPr>
          <w:rFonts w:ascii="Arial" w:hAnsi="Arial" w:cs="Arial"/>
          <w:bCs/>
        </w:rPr>
        <w:t xml:space="preserve"> eurų</w:t>
      </w:r>
      <w:r w:rsidR="00805B5E" w:rsidRPr="0081003A">
        <w:rPr>
          <w:rFonts w:ascii="Arial" w:hAnsi="Arial" w:cs="Arial"/>
          <w:bCs/>
        </w:rPr>
        <w:t xml:space="preserve">. </w:t>
      </w:r>
      <w:r w:rsidR="00E57563" w:rsidRPr="0081003A">
        <w:rPr>
          <w:rFonts w:ascii="Arial" w:hAnsi="Arial" w:cs="Arial"/>
          <w:bCs/>
        </w:rPr>
        <w:t>201</w:t>
      </w:r>
      <w:r w:rsidR="001E1165" w:rsidRPr="0081003A">
        <w:rPr>
          <w:rFonts w:ascii="Arial" w:hAnsi="Arial" w:cs="Arial"/>
          <w:bCs/>
        </w:rPr>
        <w:t>7</w:t>
      </w:r>
      <w:r w:rsidR="00E57563" w:rsidRPr="0081003A">
        <w:rPr>
          <w:rFonts w:ascii="Arial" w:hAnsi="Arial" w:cs="Arial"/>
          <w:bCs/>
        </w:rPr>
        <w:t xml:space="preserve"> m. </w:t>
      </w:r>
      <w:r w:rsidR="004F37A3" w:rsidRPr="0081003A">
        <w:rPr>
          <w:rFonts w:ascii="Arial" w:hAnsi="Arial" w:cs="Arial"/>
        </w:rPr>
        <w:t>vadovaujantis Lietuvos Respublikos finansų ministerijos audito, apskaitos ir nemokumo valdymo departamento rekomendacijomis Nr.</w:t>
      </w:r>
      <w:r w:rsidR="0081003A" w:rsidRPr="0081003A">
        <w:rPr>
          <w:rFonts w:ascii="Arial" w:hAnsi="Arial" w:cs="Arial"/>
        </w:rPr>
        <w:t xml:space="preserve"> </w:t>
      </w:r>
      <w:r w:rsidR="004F37A3" w:rsidRPr="0081003A">
        <w:rPr>
          <w:rFonts w:ascii="Arial" w:hAnsi="Arial" w:cs="Arial"/>
        </w:rPr>
        <w:t xml:space="preserve">TR-6/2017-12 „Dėl savivaldybėms nuosavybės teise priklausančių gyvenamųjų patalpų atnaujinimo, įgyvendinant daugiabučių namų atnaujinimo (modernizavimo) programą, išlaidų ir valstybės paramos buhalterinės apskaitos“ ilgalaikių vidaus paskolų </w:t>
      </w:r>
      <w:r w:rsidR="005E01AD" w:rsidRPr="0081003A">
        <w:rPr>
          <w:rFonts w:ascii="Arial" w:hAnsi="Arial" w:cs="Arial"/>
        </w:rPr>
        <w:t xml:space="preserve">suma ataskaitinio laikotarpio pabaigai sudaro </w:t>
      </w:r>
      <w:r w:rsidR="004F37A3" w:rsidRPr="0081003A">
        <w:rPr>
          <w:rFonts w:ascii="Arial" w:hAnsi="Arial" w:cs="Arial"/>
        </w:rPr>
        <w:t xml:space="preserve">– </w:t>
      </w:r>
      <w:r w:rsidR="008A1E7E" w:rsidRPr="0081003A">
        <w:rPr>
          <w:rFonts w:ascii="Arial" w:hAnsi="Arial" w:cs="Arial"/>
        </w:rPr>
        <w:t>77595,87</w:t>
      </w:r>
      <w:r w:rsidR="00D3155C" w:rsidRPr="0081003A">
        <w:rPr>
          <w:rFonts w:ascii="Arial" w:hAnsi="Arial" w:cs="Arial"/>
        </w:rPr>
        <w:t xml:space="preserve"> eurų.</w:t>
      </w:r>
      <w:r w:rsidR="00CE531A" w:rsidRPr="0081003A">
        <w:rPr>
          <w:rFonts w:ascii="Arial" w:hAnsi="Arial" w:cs="Arial"/>
        </w:rPr>
        <w:t xml:space="preserve"> </w:t>
      </w:r>
      <w:r w:rsidR="008B1AFC" w:rsidRPr="0081003A">
        <w:rPr>
          <w:rFonts w:ascii="Arial" w:hAnsi="Arial" w:cs="Arial"/>
          <w:bCs/>
        </w:rPr>
        <w:t>Privačios partnerystės sutarties pasirašytos dėl „Daugiafunkcio centro Sendvario seniūnijoje statyba ir paslaugų teikimas“ 1</w:t>
      </w:r>
      <w:r w:rsidR="008B1AFC" w:rsidRPr="0081003A">
        <w:rPr>
          <w:rFonts w:ascii="Arial" w:hAnsi="Arial" w:cs="Arial"/>
          <w:bCs/>
          <w:lang w:val="en-US"/>
        </w:rPr>
        <w:t>7811360,87</w:t>
      </w:r>
      <w:r w:rsidR="008B1AFC" w:rsidRPr="0081003A">
        <w:rPr>
          <w:rFonts w:ascii="Arial" w:hAnsi="Arial" w:cs="Arial"/>
          <w:bCs/>
        </w:rPr>
        <w:t xml:space="preserve"> eurų. </w:t>
      </w:r>
      <w:r w:rsidR="008B1AFC" w:rsidRPr="0081003A">
        <w:rPr>
          <w:rFonts w:ascii="Arial" w:hAnsi="Arial" w:cs="Arial"/>
        </w:rPr>
        <w:t xml:space="preserve">Vadovaujantis 2016-05-09 pasirašyta koncesijos sutartimi su UAB „Hortivita“ dėl Drevernos mažųjų laivų uosto operatoriaus funkcijų, apskaityto ilgalaikis įsipareigojimo likutis ataskaitinio laikotarpio pabaigoje sudarė 315479,82 eurų. Kitus ilgalaikius įsipareigojimus sudaro patalpų nuomos sutarties, sudarytos su VšĮ Sveikatos fondas, atliktas nuomojamų patalpų, adresu Žalgirio g. 4, Priekulė, Klaipėdos raj., remontas sumai </w:t>
      </w:r>
      <w:r w:rsidR="00A66F5B" w:rsidRPr="0081003A">
        <w:rPr>
          <w:rFonts w:ascii="Arial" w:hAnsi="Arial" w:cs="Arial"/>
        </w:rPr>
        <w:t>3610,86</w:t>
      </w:r>
      <w:r w:rsidR="008B1AFC" w:rsidRPr="0081003A">
        <w:rPr>
          <w:rFonts w:ascii="Arial" w:hAnsi="Arial" w:cs="Arial"/>
        </w:rPr>
        <w:t xml:space="preserve"> eurų, direktoriaus įsakymu įskaitomas į nuomos mokestį.</w:t>
      </w:r>
      <w:r w:rsidR="007439D5" w:rsidRPr="0081003A">
        <w:rPr>
          <w:rFonts w:ascii="Arial" w:hAnsi="Arial" w:cs="Arial"/>
        </w:rPr>
        <w:t xml:space="preserve"> </w:t>
      </w:r>
      <w:r w:rsidR="006D1DC8" w:rsidRPr="0081003A">
        <w:rPr>
          <w:rFonts w:ascii="Arial" w:hAnsi="Arial" w:cs="Arial"/>
        </w:rPr>
        <w:t xml:space="preserve">Atsižvelgiant į tai, kad įstaigoje yra darbuotojų, </w:t>
      </w:r>
      <w:r w:rsidR="0041448E" w:rsidRPr="0081003A">
        <w:rPr>
          <w:rFonts w:ascii="Arial" w:hAnsi="Arial" w:cs="Arial"/>
        </w:rPr>
        <w:t xml:space="preserve">pasiekusių nustatytą </w:t>
      </w:r>
      <w:r w:rsidR="0041448E" w:rsidRPr="0081003A">
        <w:rPr>
          <w:rFonts w:ascii="Arial" w:hAnsi="Arial" w:cs="Arial"/>
        </w:rPr>
        <w:lastRenderedPageBreak/>
        <w:t>senatvės pensijos amžių ir įgijusių teisę į visą senatvės pensiją dirbant šioje įstaigoje</w:t>
      </w:r>
      <w:r w:rsidR="00A66D25" w:rsidRPr="0081003A">
        <w:rPr>
          <w:rFonts w:ascii="Arial" w:hAnsi="Arial" w:cs="Arial"/>
        </w:rPr>
        <w:t>, buvo apskaičiuota ir užregistruota i</w:t>
      </w:r>
      <w:r w:rsidR="00907496" w:rsidRPr="0081003A">
        <w:rPr>
          <w:rFonts w:ascii="Arial" w:hAnsi="Arial" w:cs="Arial"/>
        </w:rPr>
        <w:t>lgalaiki</w:t>
      </w:r>
      <w:r w:rsidR="00A66D25" w:rsidRPr="0081003A">
        <w:rPr>
          <w:rFonts w:ascii="Arial" w:hAnsi="Arial" w:cs="Arial"/>
        </w:rPr>
        <w:t>ų</w:t>
      </w:r>
      <w:r w:rsidR="00907496" w:rsidRPr="0081003A">
        <w:rPr>
          <w:rFonts w:ascii="Arial" w:hAnsi="Arial" w:cs="Arial"/>
        </w:rPr>
        <w:t xml:space="preserve"> atidėjini</w:t>
      </w:r>
      <w:r w:rsidR="00A66D25" w:rsidRPr="0081003A">
        <w:rPr>
          <w:rFonts w:ascii="Arial" w:hAnsi="Arial" w:cs="Arial"/>
        </w:rPr>
        <w:t>ų</w:t>
      </w:r>
      <w:r w:rsidR="00D47C83" w:rsidRPr="0081003A">
        <w:rPr>
          <w:rFonts w:ascii="Arial" w:hAnsi="Arial" w:cs="Arial"/>
        </w:rPr>
        <w:t xml:space="preserve"> sąskaitoje šių darbuotojų išeitinėms išmokoms išmokėti</w:t>
      </w:r>
      <w:r w:rsidR="00154EA9" w:rsidRPr="0081003A">
        <w:rPr>
          <w:rFonts w:ascii="Arial" w:hAnsi="Arial" w:cs="Arial"/>
        </w:rPr>
        <w:t xml:space="preserve"> sumoje</w:t>
      </w:r>
      <w:r w:rsidR="00F73971" w:rsidRPr="0081003A">
        <w:rPr>
          <w:rFonts w:ascii="Arial" w:hAnsi="Arial" w:cs="Arial"/>
        </w:rPr>
        <w:t xml:space="preserve"> </w:t>
      </w:r>
      <w:r w:rsidR="009864EA" w:rsidRPr="0081003A">
        <w:rPr>
          <w:rFonts w:ascii="Arial" w:hAnsi="Arial" w:cs="Arial"/>
        </w:rPr>
        <w:t>96330,60 eurų</w:t>
      </w:r>
      <w:r w:rsidR="00907496" w:rsidRPr="0081003A">
        <w:rPr>
          <w:rFonts w:ascii="Arial" w:hAnsi="Arial" w:cs="Arial"/>
        </w:rPr>
        <w:t xml:space="preserve">. </w:t>
      </w:r>
    </w:p>
    <w:p w14:paraId="3BB52FCF" w14:textId="151AE1CC" w:rsidR="00B503A3" w:rsidRPr="0081003A" w:rsidRDefault="00B503A3" w:rsidP="000B3FE9">
      <w:pPr>
        <w:spacing w:line="276" w:lineRule="auto"/>
        <w:jc w:val="center"/>
        <w:rPr>
          <w:rFonts w:ascii="Arial" w:hAnsi="Arial" w:cs="Arial"/>
        </w:rPr>
      </w:pPr>
    </w:p>
    <w:p w14:paraId="341E4F05" w14:textId="17D29748" w:rsidR="00E27C44" w:rsidRPr="0081003A" w:rsidRDefault="00E27C44" w:rsidP="000B3FE9">
      <w:pPr>
        <w:spacing w:after="240" w:line="276" w:lineRule="auto"/>
        <w:jc w:val="center"/>
        <w:rPr>
          <w:rFonts w:ascii="Arial" w:hAnsi="Arial" w:cs="Arial"/>
          <w:b/>
        </w:rPr>
      </w:pPr>
      <w:r w:rsidRPr="0081003A">
        <w:rPr>
          <w:rFonts w:ascii="Arial" w:hAnsi="Arial" w:cs="Arial"/>
          <w:b/>
        </w:rPr>
        <w:t>Grynasis turtas</w:t>
      </w:r>
    </w:p>
    <w:p w14:paraId="2FAC890F" w14:textId="1032B6F3" w:rsidR="00326C52" w:rsidRPr="0081003A" w:rsidRDefault="00E27C44" w:rsidP="004108A6">
      <w:pPr>
        <w:spacing w:line="276" w:lineRule="auto"/>
        <w:ind w:firstLine="567"/>
        <w:jc w:val="both"/>
        <w:rPr>
          <w:rFonts w:ascii="Arial" w:hAnsi="Arial" w:cs="Arial"/>
        </w:rPr>
      </w:pPr>
      <w:r w:rsidRPr="0081003A">
        <w:rPr>
          <w:rFonts w:ascii="Arial" w:hAnsi="Arial" w:cs="Arial"/>
          <w:b/>
        </w:rPr>
        <w:t xml:space="preserve">Pastaba P18. </w:t>
      </w:r>
      <w:r w:rsidRPr="0081003A">
        <w:rPr>
          <w:rFonts w:ascii="Arial" w:hAnsi="Arial" w:cs="Arial"/>
        </w:rPr>
        <w:t xml:space="preserve">Informacija apie administracijos sukauptą perviršį ar deficitą per ataskaitinį laikotarpį pateikta 4-ojo VSAFAS „Grynojo turto pokyčių ataskaita“ 1 priede. Ataskaitiniu laikotarpiu įstaiga gavo </w:t>
      </w:r>
      <w:r w:rsidR="007C4AFA" w:rsidRPr="0081003A">
        <w:rPr>
          <w:rFonts w:ascii="Arial" w:hAnsi="Arial" w:cs="Arial"/>
        </w:rPr>
        <w:t>631596,94</w:t>
      </w:r>
      <w:r w:rsidR="00A124B8" w:rsidRPr="0081003A">
        <w:rPr>
          <w:rFonts w:ascii="Arial" w:hAnsi="Arial" w:cs="Arial"/>
        </w:rPr>
        <w:t xml:space="preserve"> eurų</w:t>
      </w:r>
      <w:r w:rsidRPr="0081003A">
        <w:rPr>
          <w:rFonts w:ascii="Arial" w:hAnsi="Arial" w:cs="Arial"/>
        </w:rPr>
        <w:t xml:space="preserve"> perviršio, kur gauta už suteiktas paslaugas</w:t>
      </w:r>
      <w:r w:rsidR="00840677" w:rsidRPr="0081003A">
        <w:rPr>
          <w:rFonts w:ascii="Arial" w:hAnsi="Arial" w:cs="Arial"/>
        </w:rPr>
        <w:t>,</w:t>
      </w:r>
      <w:r w:rsidRPr="0081003A">
        <w:rPr>
          <w:rFonts w:ascii="Arial" w:hAnsi="Arial" w:cs="Arial"/>
        </w:rPr>
        <w:t xml:space="preserve"> </w:t>
      </w:r>
      <w:r w:rsidR="00840677" w:rsidRPr="0081003A">
        <w:rPr>
          <w:rFonts w:ascii="Arial" w:hAnsi="Arial" w:cs="Arial"/>
        </w:rPr>
        <w:t>pelnas iš ilgalaikio turto pardavimo</w:t>
      </w:r>
      <w:r w:rsidR="00E279A6" w:rsidRPr="0081003A">
        <w:rPr>
          <w:rFonts w:ascii="Arial" w:hAnsi="Arial" w:cs="Arial"/>
        </w:rPr>
        <w:t xml:space="preserve">, nuomos ir infrastruktūros plėtros mokesčio </w:t>
      </w:r>
      <w:r w:rsidR="001105EE" w:rsidRPr="0081003A">
        <w:rPr>
          <w:rFonts w:ascii="Arial" w:hAnsi="Arial" w:cs="Arial"/>
        </w:rPr>
        <w:t xml:space="preserve"> </w:t>
      </w:r>
      <w:r w:rsidR="00E95174" w:rsidRPr="0081003A">
        <w:rPr>
          <w:rFonts w:ascii="Arial" w:hAnsi="Arial" w:cs="Arial"/>
        </w:rPr>
        <w:t>įmokų</w:t>
      </w:r>
      <w:r w:rsidR="001105EE" w:rsidRPr="0081003A">
        <w:rPr>
          <w:rFonts w:ascii="Arial" w:hAnsi="Arial" w:cs="Arial"/>
        </w:rPr>
        <w:t xml:space="preserve">. </w:t>
      </w:r>
      <w:r w:rsidR="00326C52" w:rsidRPr="0081003A">
        <w:rPr>
          <w:rFonts w:ascii="Arial" w:hAnsi="Arial" w:cs="Arial"/>
        </w:rPr>
        <w:t>Tikrosios vertės rezervas (žemės vertės pasikeitimas)</w:t>
      </w:r>
      <w:r w:rsidR="00072A38" w:rsidRPr="0081003A">
        <w:rPr>
          <w:rFonts w:ascii="Arial" w:hAnsi="Arial" w:cs="Arial"/>
        </w:rPr>
        <w:t xml:space="preserve"> </w:t>
      </w:r>
      <w:r w:rsidR="00E5311E" w:rsidRPr="0081003A">
        <w:rPr>
          <w:rFonts w:ascii="Arial" w:hAnsi="Arial" w:cs="Arial"/>
        </w:rPr>
        <w:t xml:space="preserve">sumažėjimas </w:t>
      </w:r>
      <w:r w:rsidR="00326C52" w:rsidRPr="0081003A">
        <w:rPr>
          <w:rFonts w:ascii="Arial" w:hAnsi="Arial" w:cs="Arial"/>
        </w:rPr>
        <w:t xml:space="preserve">– </w:t>
      </w:r>
      <w:r w:rsidR="00E5311E" w:rsidRPr="0081003A">
        <w:rPr>
          <w:rFonts w:ascii="Arial" w:hAnsi="Arial" w:cs="Arial"/>
        </w:rPr>
        <w:t>26369,76</w:t>
      </w:r>
      <w:r w:rsidR="003B5273" w:rsidRPr="0081003A">
        <w:rPr>
          <w:rFonts w:ascii="Arial" w:hAnsi="Arial" w:cs="Arial"/>
        </w:rPr>
        <w:t xml:space="preserve"> </w:t>
      </w:r>
      <w:r w:rsidR="00BE3063" w:rsidRPr="0081003A">
        <w:rPr>
          <w:rFonts w:ascii="Arial" w:hAnsi="Arial" w:cs="Arial"/>
        </w:rPr>
        <w:t>eurų</w:t>
      </w:r>
      <w:r w:rsidR="00B972C1" w:rsidRPr="0081003A">
        <w:rPr>
          <w:rFonts w:ascii="Arial" w:hAnsi="Arial" w:cs="Arial"/>
        </w:rPr>
        <w:t>.</w:t>
      </w:r>
      <w:r w:rsidR="00ED3B1B" w:rsidRPr="0081003A">
        <w:rPr>
          <w:rFonts w:ascii="Arial" w:hAnsi="Arial" w:cs="Arial"/>
        </w:rPr>
        <w:t xml:space="preserve"> </w:t>
      </w:r>
      <w:r w:rsidR="003F5690" w:rsidRPr="0081003A">
        <w:rPr>
          <w:rFonts w:ascii="Arial" w:hAnsi="Arial" w:cs="Arial"/>
        </w:rPr>
        <w:t xml:space="preserve">Sumažėjimą </w:t>
      </w:r>
      <w:r w:rsidR="00ED3B1B" w:rsidRPr="0081003A">
        <w:rPr>
          <w:rFonts w:ascii="Arial" w:hAnsi="Arial" w:cs="Arial"/>
        </w:rPr>
        <w:t xml:space="preserve">įtakojo </w:t>
      </w:r>
      <w:r w:rsidR="00FE3998" w:rsidRPr="0081003A">
        <w:rPr>
          <w:rFonts w:ascii="Arial" w:hAnsi="Arial" w:cs="Arial"/>
        </w:rPr>
        <w:t xml:space="preserve">Nacionalinės </w:t>
      </w:r>
      <w:r w:rsidR="00D046AB" w:rsidRPr="0081003A">
        <w:rPr>
          <w:rFonts w:ascii="Arial" w:hAnsi="Arial" w:cs="Arial"/>
        </w:rPr>
        <w:t>žemės tarnybos prie Aplinkos ministerijos perduoti žemės sklypai su tikrosios vertės rezervu</w:t>
      </w:r>
      <w:r w:rsidR="001E1E3E" w:rsidRPr="0081003A">
        <w:rPr>
          <w:rFonts w:ascii="Arial" w:hAnsi="Arial" w:cs="Arial"/>
        </w:rPr>
        <w:t xml:space="preserve">. </w:t>
      </w:r>
      <w:r w:rsidR="00072A38" w:rsidRPr="0081003A">
        <w:rPr>
          <w:rFonts w:ascii="Arial" w:hAnsi="Arial" w:cs="Arial"/>
        </w:rPr>
        <w:t>Nuosavybės metodo įtak</w:t>
      </w:r>
      <w:r w:rsidR="00483940" w:rsidRPr="0081003A">
        <w:rPr>
          <w:rFonts w:ascii="Arial" w:hAnsi="Arial" w:cs="Arial"/>
        </w:rPr>
        <w:t>os likutis 202</w:t>
      </w:r>
      <w:r w:rsidR="00EB034F" w:rsidRPr="0081003A">
        <w:rPr>
          <w:rFonts w:ascii="Arial" w:hAnsi="Arial" w:cs="Arial"/>
        </w:rPr>
        <w:t>5</w:t>
      </w:r>
      <w:r w:rsidR="00483940" w:rsidRPr="0081003A">
        <w:rPr>
          <w:rFonts w:ascii="Arial" w:hAnsi="Arial" w:cs="Arial"/>
        </w:rPr>
        <w:t>-12-31</w:t>
      </w:r>
      <w:r w:rsidR="00DF23A7" w:rsidRPr="0081003A">
        <w:rPr>
          <w:rFonts w:ascii="Arial" w:hAnsi="Arial" w:cs="Arial"/>
        </w:rPr>
        <w:t xml:space="preserve"> – </w:t>
      </w:r>
      <w:r w:rsidR="00EB034F" w:rsidRPr="0081003A">
        <w:rPr>
          <w:rFonts w:ascii="Arial" w:hAnsi="Arial" w:cs="Arial"/>
        </w:rPr>
        <w:t>2227197,34</w:t>
      </w:r>
      <w:r w:rsidR="00DF23A7" w:rsidRPr="0081003A">
        <w:rPr>
          <w:rFonts w:ascii="Arial" w:hAnsi="Arial" w:cs="Arial"/>
        </w:rPr>
        <w:t xml:space="preserve"> </w:t>
      </w:r>
      <w:r w:rsidR="008E43CB" w:rsidRPr="0081003A">
        <w:rPr>
          <w:rFonts w:ascii="Arial" w:hAnsi="Arial" w:cs="Arial"/>
        </w:rPr>
        <w:t>e</w:t>
      </w:r>
      <w:r w:rsidR="00DF23A7" w:rsidRPr="0081003A">
        <w:rPr>
          <w:rFonts w:ascii="Arial" w:hAnsi="Arial" w:cs="Arial"/>
        </w:rPr>
        <w:t>ur</w:t>
      </w:r>
      <w:r w:rsidR="006C47BB" w:rsidRPr="0081003A">
        <w:rPr>
          <w:rFonts w:ascii="Arial" w:hAnsi="Arial" w:cs="Arial"/>
        </w:rPr>
        <w:t>ų</w:t>
      </w:r>
      <w:r w:rsidR="00483940" w:rsidRPr="0081003A">
        <w:rPr>
          <w:rFonts w:ascii="Arial" w:hAnsi="Arial" w:cs="Arial"/>
        </w:rPr>
        <w:t xml:space="preserve">, </w:t>
      </w:r>
      <w:r w:rsidR="003345B2" w:rsidRPr="0081003A">
        <w:rPr>
          <w:rFonts w:ascii="Arial" w:hAnsi="Arial" w:cs="Arial"/>
        </w:rPr>
        <w:t xml:space="preserve">kur </w:t>
      </w:r>
      <w:r w:rsidR="00483940" w:rsidRPr="0081003A">
        <w:rPr>
          <w:rFonts w:ascii="Arial" w:hAnsi="Arial" w:cs="Arial"/>
        </w:rPr>
        <w:t>202</w:t>
      </w:r>
      <w:r w:rsidR="00A83E56" w:rsidRPr="0081003A">
        <w:rPr>
          <w:rFonts w:ascii="Arial" w:hAnsi="Arial" w:cs="Arial"/>
        </w:rPr>
        <w:t>5</w:t>
      </w:r>
      <w:r w:rsidR="00483940" w:rsidRPr="0081003A">
        <w:rPr>
          <w:rFonts w:ascii="Arial" w:hAnsi="Arial" w:cs="Arial"/>
        </w:rPr>
        <w:t xml:space="preserve"> m. </w:t>
      </w:r>
      <w:r w:rsidR="003345B2" w:rsidRPr="0081003A">
        <w:rPr>
          <w:rFonts w:ascii="Arial" w:hAnsi="Arial" w:cs="Arial"/>
        </w:rPr>
        <w:t xml:space="preserve">kontroliuojamųjų subjektų pelno dalis tenkanti savivaldybei – </w:t>
      </w:r>
      <w:r w:rsidR="00D6774B" w:rsidRPr="0081003A">
        <w:rPr>
          <w:rFonts w:ascii="Arial" w:hAnsi="Arial" w:cs="Arial"/>
        </w:rPr>
        <w:t>51828,34</w:t>
      </w:r>
      <w:r w:rsidR="003345B2" w:rsidRPr="0081003A">
        <w:rPr>
          <w:rFonts w:ascii="Arial" w:hAnsi="Arial" w:cs="Arial"/>
        </w:rPr>
        <w:t xml:space="preserve"> </w:t>
      </w:r>
      <w:r w:rsidR="008E43CB" w:rsidRPr="0081003A">
        <w:rPr>
          <w:rFonts w:ascii="Arial" w:hAnsi="Arial" w:cs="Arial"/>
        </w:rPr>
        <w:t>e</w:t>
      </w:r>
      <w:r w:rsidR="003345B2" w:rsidRPr="0081003A">
        <w:rPr>
          <w:rFonts w:ascii="Arial" w:hAnsi="Arial" w:cs="Arial"/>
        </w:rPr>
        <w:t>ur</w:t>
      </w:r>
      <w:r w:rsidR="008E43CB" w:rsidRPr="0081003A">
        <w:rPr>
          <w:rFonts w:ascii="Arial" w:hAnsi="Arial" w:cs="Arial"/>
        </w:rPr>
        <w:t>ų</w:t>
      </w:r>
      <w:r w:rsidR="003345B2" w:rsidRPr="0081003A">
        <w:rPr>
          <w:rFonts w:ascii="Arial" w:hAnsi="Arial" w:cs="Arial"/>
        </w:rPr>
        <w:t xml:space="preserve">, asocijuotų subjektų rezultatus pelno dalis tenkanti savivaldybei sudaro – </w:t>
      </w:r>
      <w:r w:rsidR="006C62F8" w:rsidRPr="0081003A">
        <w:rPr>
          <w:rFonts w:ascii="Arial" w:hAnsi="Arial" w:cs="Arial"/>
        </w:rPr>
        <w:t>407080,86</w:t>
      </w:r>
      <w:r w:rsidR="00C92B30" w:rsidRPr="0081003A">
        <w:rPr>
          <w:rFonts w:ascii="Arial" w:hAnsi="Arial" w:cs="Arial"/>
        </w:rPr>
        <w:t xml:space="preserve"> eurų</w:t>
      </w:r>
      <w:r w:rsidR="00137715" w:rsidRPr="0081003A">
        <w:rPr>
          <w:rFonts w:ascii="Arial" w:hAnsi="Arial" w:cs="Arial"/>
        </w:rPr>
        <w:t xml:space="preserve"> bei kontroliuojamų subjektų 202</w:t>
      </w:r>
      <w:r w:rsidR="006C62F8" w:rsidRPr="0081003A">
        <w:rPr>
          <w:rFonts w:ascii="Arial" w:hAnsi="Arial" w:cs="Arial"/>
        </w:rPr>
        <w:t>4</w:t>
      </w:r>
      <w:r w:rsidR="00137715" w:rsidRPr="0081003A">
        <w:rPr>
          <w:rFonts w:ascii="Arial" w:hAnsi="Arial" w:cs="Arial"/>
        </w:rPr>
        <w:t xml:space="preserve"> m. pelno/nuostolio koregavimas po </w:t>
      </w:r>
      <w:r w:rsidR="00FE1AA3" w:rsidRPr="0081003A">
        <w:rPr>
          <w:rFonts w:ascii="Arial" w:hAnsi="Arial" w:cs="Arial"/>
        </w:rPr>
        <w:t xml:space="preserve">finansinių ataskaitų </w:t>
      </w:r>
      <w:r w:rsidR="00137715" w:rsidRPr="0081003A">
        <w:rPr>
          <w:rFonts w:ascii="Arial" w:hAnsi="Arial" w:cs="Arial"/>
        </w:rPr>
        <w:t xml:space="preserve">audito – </w:t>
      </w:r>
      <w:r w:rsidR="00FD4980" w:rsidRPr="0081003A">
        <w:rPr>
          <w:rFonts w:ascii="Arial" w:hAnsi="Arial" w:cs="Arial"/>
        </w:rPr>
        <w:t>38334,74</w:t>
      </w:r>
      <w:r w:rsidR="00726270" w:rsidRPr="0081003A">
        <w:rPr>
          <w:rFonts w:ascii="Arial" w:hAnsi="Arial" w:cs="Arial"/>
        </w:rPr>
        <w:t xml:space="preserve"> eurų</w:t>
      </w:r>
      <w:r w:rsidR="00137715" w:rsidRPr="0081003A">
        <w:rPr>
          <w:rFonts w:ascii="Arial" w:hAnsi="Arial" w:cs="Arial"/>
        </w:rPr>
        <w:t>.</w:t>
      </w:r>
      <w:r w:rsidR="00DF23A7" w:rsidRPr="0081003A">
        <w:rPr>
          <w:rFonts w:ascii="Arial" w:hAnsi="Arial" w:cs="Arial"/>
        </w:rPr>
        <w:t xml:space="preserve"> </w:t>
      </w:r>
      <w:r w:rsidR="00137715" w:rsidRPr="0081003A">
        <w:rPr>
          <w:rFonts w:ascii="Arial" w:hAnsi="Arial" w:cs="Arial"/>
        </w:rPr>
        <w:t xml:space="preserve">Dalininkų (nuosavo) kapitalo pasikeitimą </w:t>
      </w:r>
      <w:r w:rsidR="00EF2802" w:rsidRPr="0081003A">
        <w:rPr>
          <w:rFonts w:ascii="Arial" w:hAnsi="Arial" w:cs="Arial"/>
        </w:rPr>
        <w:t>147997,46</w:t>
      </w:r>
      <w:r w:rsidR="00FE1AA3" w:rsidRPr="0081003A">
        <w:rPr>
          <w:rFonts w:ascii="Arial" w:hAnsi="Arial" w:cs="Arial"/>
        </w:rPr>
        <w:t xml:space="preserve"> </w:t>
      </w:r>
      <w:r w:rsidR="00ED77EC" w:rsidRPr="0081003A">
        <w:rPr>
          <w:rFonts w:ascii="Arial" w:hAnsi="Arial" w:cs="Arial"/>
        </w:rPr>
        <w:t>eurų</w:t>
      </w:r>
      <w:r w:rsidR="00897086" w:rsidRPr="0081003A">
        <w:rPr>
          <w:rFonts w:ascii="Arial" w:hAnsi="Arial" w:cs="Arial"/>
        </w:rPr>
        <w:t xml:space="preserve"> </w:t>
      </w:r>
      <w:r w:rsidR="00FE1AA3" w:rsidRPr="0081003A">
        <w:rPr>
          <w:rFonts w:ascii="Arial" w:hAnsi="Arial" w:cs="Arial"/>
        </w:rPr>
        <w:t xml:space="preserve">sumoje </w:t>
      </w:r>
      <w:r w:rsidR="00137715" w:rsidRPr="0081003A">
        <w:rPr>
          <w:rFonts w:ascii="Arial" w:hAnsi="Arial" w:cs="Arial"/>
        </w:rPr>
        <w:t>įtakojo Savivaldyb</w:t>
      </w:r>
      <w:r w:rsidR="00EF2802" w:rsidRPr="0081003A">
        <w:rPr>
          <w:rFonts w:ascii="Arial" w:hAnsi="Arial" w:cs="Arial"/>
        </w:rPr>
        <w:t>ei</w:t>
      </w:r>
      <w:r w:rsidR="00137715" w:rsidRPr="0081003A">
        <w:rPr>
          <w:rFonts w:ascii="Arial" w:hAnsi="Arial" w:cs="Arial"/>
        </w:rPr>
        <w:t xml:space="preserve"> </w:t>
      </w:r>
      <w:r w:rsidR="00FC1D4F" w:rsidRPr="0081003A">
        <w:rPr>
          <w:rFonts w:ascii="Arial" w:hAnsi="Arial" w:cs="Arial"/>
        </w:rPr>
        <w:t xml:space="preserve">asocijuotų subjektų pervesti dividendai už 2024 m. </w:t>
      </w:r>
      <w:r w:rsidR="00ED5032" w:rsidRPr="0081003A">
        <w:rPr>
          <w:rFonts w:ascii="Arial" w:hAnsi="Arial" w:cs="Arial"/>
        </w:rPr>
        <w:t>rezultatus.</w:t>
      </w:r>
    </w:p>
    <w:p w14:paraId="3C3EB493" w14:textId="77777777" w:rsidR="00137715" w:rsidRPr="0081003A" w:rsidRDefault="00137715" w:rsidP="000B3FE9">
      <w:pPr>
        <w:spacing w:line="276" w:lineRule="auto"/>
        <w:jc w:val="both"/>
        <w:rPr>
          <w:rFonts w:ascii="Arial" w:hAnsi="Arial" w:cs="Arial"/>
        </w:rPr>
      </w:pPr>
    </w:p>
    <w:p w14:paraId="0912DAEC" w14:textId="77777777" w:rsidR="00AB05D1" w:rsidRPr="0081003A" w:rsidRDefault="00AB05D1" w:rsidP="000B3FE9">
      <w:pPr>
        <w:spacing w:line="276" w:lineRule="auto"/>
        <w:jc w:val="center"/>
        <w:rPr>
          <w:rFonts w:ascii="Arial" w:hAnsi="Arial" w:cs="Arial"/>
          <w:b/>
        </w:rPr>
      </w:pPr>
      <w:r w:rsidRPr="0081003A">
        <w:rPr>
          <w:rFonts w:ascii="Arial" w:hAnsi="Arial" w:cs="Arial"/>
          <w:b/>
        </w:rPr>
        <w:t>Pajamos</w:t>
      </w:r>
    </w:p>
    <w:p w14:paraId="25EC0190" w14:textId="77777777" w:rsidR="00FE1AA3" w:rsidRPr="0081003A" w:rsidRDefault="00FE1AA3" w:rsidP="000B3FE9">
      <w:pPr>
        <w:spacing w:line="276" w:lineRule="auto"/>
        <w:jc w:val="center"/>
        <w:rPr>
          <w:rFonts w:ascii="Arial" w:hAnsi="Arial" w:cs="Arial"/>
          <w:b/>
        </w:rPr>
      </w:pPr>
    </w:p>
    <w:p w14:paraId="33653460" w14:textId="6A214EFD" w:rsidR="00ED0016" w:rsidRPr="0081003A" w:rsidRDefault="001F6A1E" w:rsidP="000B3FE9">
      <w:pPr>
        <w:spacing w:line="276" w:lineRule="auto"/>
        <w:ind w:firstLine="567"/>
        <w:jc w:val="both"/>
        <w:rPr>
          <w:rFonts w:ascii="Arial" w:hAnsi="Arial" w:cs="Arial"/>
        </w:rPr>
      </w:pPr>
      <w:r w:rsidRPr="0081003A">
        <w:rPr>
          <w:rFonts w:ascii="Arial" w:hAnsi="Arial" w:cs="Arial"/>
          <w:b/>
        </w:rPr>
        <w:t>Pastaba P21.</w:t>
      </w:r>
      <w:r w:rsidRPr="0081003A">
        <w:rPr>
          <w:rFonts w:ascii="Arial" w:hAnsi="Arial" w:cs="Arial"/>
        </w:rPr>
        <w:t xml:space="preserve"> </w:t>
      </w:r>
      <w:r w:rsidR="006E030C" w:rsidRPr="0081003A">
        <w:rPr>
          <w:rFonts w:ascii="Arial" w:hAnsi="Arial" w:cs="Arial"/>
        </w:rPr>
        <w:t xml:space="preserve">Informacija apie administracijos pajamas per ataskaitinį laikotarpį pateikta </w:t>
      </w:r>
      <w:r w:rsidR="00535E91" w:rsidRPr="0081003A">
        <w:rPr>
          <w:rFonts w:ascii="Arial" w:hAnsi="Arial" w:cs="Arial"/>
        </w:rPr>
        <w:t xml:space="preserve">3-iojo VSAFAS „Veiklos rezultatų ataskaitoje“ bei </w:t>
      </w:r>
      <w:r w:rsidR="006E030C" w:rsidRPr="0081003A">
        <w:rPr>
          <w:rFonts w:ascii="Arial" w:hAnsi="Arial" w:cs="Arial"/>
        </w:rPr>
        <w:t>10-ojo VSAFAS „Kitos pajamos“ 2</w:t>
      </w:r>
      <w:r w:rsidR="00535E91" w:rsidRPr="0081003A">
        <w:rPr>
          <w:rFonts w:ascii="Arial" w:hAnsi="Arial" w:cs="Arial"/>
        </w:rPr>
        <w:t>, 3</w:t>
      </w:r>
      <w:r w:rsidR="006E030C" w:rsidRPr="0081003A">
        <w:rPr>
          <w:rFonts w:ascii="Arial" w:hAnsi="Arial" w:cs="Arial"/>
        </w:rPr>
        <w:t xml:space="preserve"> pried</w:t>
      </w:r>
      <w:r w:rsidR="00535E91" w:rsidRPr="0081003A">
        <w:rPr>
          <w:rFonts w:ascii="Arial" w:hAnsi="Arial" w:cs="Arial"/>
        </w:rPr>
        <w:t>uose</w:t>
      </w:r>
      <w:r w:rsidR="006E030C" w:rsidRPr="0081003A">
        <w:rPr>
          <w:rFonts w:ascii="Arial" w:hAnsi="Arial" w:cs="Arial"/>
        </w:rPr>
        <w:t xml:space="preserve"> nustatyt</w:t>
      </w:r>
      <w:r w:rsidR="00535E91" w:rsidRPr="0081003A">
        <w:rPr>
          <w:rFonts w:ascii="Arial" w:hAnsi="Arial" w:cs="Arial"/>
        </w:rPr>
        <w:t>ose</w:t>
      </w:r>
      <w:r w:rsidR="006E030C" w:rsidRPr="0081003A">
        <w:rPr>
          <w:rFonts w:ascii="Arial" w:hAnsi="Arial" w:cs="Arial"/>
        </w:rPr>
        <w:t xml:space="preserve"> form</w:t>
      </w:r>
      <w:r w:rsidR="00535E91" w:rsidRPr="0081003A">
        <w:rPr>
          <w:rFonts w:ascii="Arial" w:hAnsi="Arial" w:cs="Arial"/>
        </w:rPr>
        <w:t>ose</w:t>
      </w:r>
      <w:r w:rsidRPr="0081003A">
        <w:rPr>
          <w:rFonts w:ascii="Arial" w:hAnsi="Arial" w:cs="Arial"/>
        </w:rPr>
        <w:t>.</w:t>
      </w:r>
      <w:r w:rsidR="005879BE" w:rsidRPr="0081003A">
        <w:rPr>
          <w:rFonts w:ascii="Arial" w:hAnsi="Arial" w:cs="Arial"/>
        </w:rPr>
        <w:t xml:space="preserve"> </w:t>
      </w:r>
      <w:r w:rsidR="00535E91" w:rsidRPr="0081003A">
        <w:rPr>
          <w:rFonts w:ascii="Arial" w:hAnsi="Arial" w:cs="Arial"/>
        </w:rPr>
        <w:t xml:space="preserve">Per ataskaitinį laikotarpį patirta finansavimo pajamų </w:t>
      </w:r>
      <w:r w:rsidR="001B6D9A" w:rsidRPr="0081003A">
        <w:rPr>
          <w:rFonts w:ascii="Arial" w:hAnsi="Arial" w:cs="Arial"/>
        </w:rPr>
        <w:t>–</w:t>
      </w:r>
      <w:r w:rsidR="00535E91" w:rsidRPr="0081003A">
        <w:rPr>
          <w:rFonts w:ascii="Arial" w:hAnsi="Arial" w:cs="Arial"/>
        </w:rPr>
        <w:t xml:space="preserve"> </w:t>
      </w:r>
      <w:r w:rsidR="00B96F63" w:rsidRPr="0081003A">
        <w:rPr>
          <w:rFonts w:ascii="Arial" w:hAnsi="Arial" w:cs="Arial"/>
        </w:rPr>
        <w:t>83051707,12</w:t>
      </w:r>
      <w:r w:rsidR="00535E91" w:rsidRPr="0081003A">
        <w:rPr>
          <w:rFonts w:ascii="Arial" w:hAnsi="Arial" w:cs="Arial"/>
        </w:rPr>
        <w:t xml:space="preserve"> </w:t>
      </w:r>
      <w:r w:rsidR="000C734E" w:rsidRPr="0081003A">
        <w:rPr>
          <w:rFonts w:ascii="Arial" w:hAnsi="Arial" w:cs="Arial"/>
        </w:rPr>
        <w:t>eurų</w:t>
      </w:r>
      <w:r w:rsidR="00535E91" w:rsidRPr="0081003A">
        <w:rPr>
          <w:rFonts w:ascii="Arial" w:hAnsi="Arial" w:cs="Arial"/>
        </w:rPr>
        <w:t xml:space="preserve">, </w:t>
      </w:r>
      <w:r w:rsidR="00ED0016" w:rsidRPr="0081003A">
        <w:rPr>
          <w:rFonts w:ascii="Arial" w:hAnsi="Arial" w:cs="Arial"/>
        </w:rPr>
        <w:t xml:space="preserve">pagrindinės veiklos kitų pajamų rezultatas – </w:t>
      </w:r>
      <w:r w:rsidR="00880BA1" w:rsidRPr="0081003A">
        <w:rPr>
          <w:rFonts w:ascii="Arial" w:hAnsi="Arial" w:cs="Arial"/>
        </w:rPr>
        <w:t>9674,70</w:t>
      </w:r>
      <w:r w:rsidR="00407EFD" w:rsidRPr="0081003A">
        <w:rPr>
          <w:rFonts w:ascii="Arial" w:hAnsi="Arial" w:cs="Arial"/>
        </w:rPr>
        <w:t xml:space="preserve"> eurų</w:t>
      </w:r>
      <w:r w:rsidR="00ED0016" w:rsidRPr="0081003A">
        <w:rPr>
          <w:rFonts w:ascii="Arial" w:hAnsi="Arial" w:cs="Arial"/>
        </w:rPr>
        <w:t xml:space="preserve"> ( iš jų pajamos iš rinkliavų – </w:t>
      </w:r>
      <w:r w:rsidR="00543002" w:rsidRPr="0081003A">
        <w:rPr>
          <w:rFonts w:ascii="Arial" w:hAnsi="Arial" w:cs="Arial"/>
        </w:rPr>
        <w:t>328256,70</w:t>
      </w:r>
      <w:r w:rsidR="00FA7842" w:rsidRPr="0081003A">
        <w:rPr>
          <w:rFonts w:ascii="Arial" w:hAnsi="Arial" w:cs="Arial"/>
        </w:rPr>
        <w:t xml:space="preserve"> eurų</w:t>
      </w:r>
      <w:r w:rsidR="00ED0016" w:rsidRPr="0081003A">
        <w:rPr>
          <w:rFonts w:ascii="Arial" w:hAnsi="Arial" w:cs="Arial"/>
        </w:rPr>
        <w:t xml:space="preserve">, už suteiktas paslaugas, išskyrus nuomą – </w:t>
      </w:r>
      <w:r w:rsidR="00FF17A2" w:rsidRPr="0081003A">
        <w:rPr>
          <w:rFonts w:ascii="Arial" w:hAnsi="Arial" w:cs="Arial"/>
        </w:rPr>
        <w:t>34699,82</w:t>
      </w:r>
      <w:r w:rsidR="002F7D34" w:rsidRPr="0081003A">
        <w:rPr>
          <w:rFonts w:ascii="Arial" w:hAnsi="Arial" w:cs="Arial"/>
        </w:rPr>
        <w:t xml:space="preserve"> eurų</w:t>
      </w:r>
      <w:r w:rsidR="00ED0016" w:rsidRPr="0081003A">
        <w:rPr>
          <w:rFonts w:ascii="Arial" w:hAnsi="Arial" w:cs="Arial"/>
        </w:rPr>
        <w:t>, turto nuomos ir naudojimo pajam</w:t>
      </w:r>
      <w:r w:rsidR="007D2C16" w:rsidRPr="0081003A">
        <w:rPr>
          <w:rFonts w:ascii="Arial" w:hAnsi="Arial" w:cs="Arial"/>
        </w:rPr>
        <w:t>a</w:t>
      </w:r>
      <w:r w:rsidR="00ED0016" w:rsidRPr="0081003A">
        <w:rPr>
          <w:rFonts w:ascii="Arial" w:hAnsi="Arial" w:cs="Arial"/>
        </w:rPr>
        <w:t xml:space="preserve">s – </w:t>
      </w:r>
      <w:r w:rsidR="0014004E" w:rsidRPr="0081003A">
        <w:rPr>
          <w:rFonts w:ascii="Arial" w:hAnsi="Arial" w:cs="Arial"/>
        </w:rPr>
        <w:t>365716,72</w:t>
      </w:r>
      <w:r w:rsidR="002F7D34" w:rsidRPr="0081003A">
        <w:rPr>
          <w:rFonts w:ascii="Arial" w:hAnsi="Arial" w:cs="Arial"/>
        </w:rPr>
        <w:t xml:space="preserve"> eurų</w:t>
      </w:r>
      <w:r w:rsidR="00ED0016" w:rsidRPr="0081003A">
        <w:rPr>
          <w:rFonts w:ascii="Arial" w:hAnsi="Arial" w:cs="Arial"/>
        </w:rPr>
        <w:t xml:space="preserve">, kitų – </w:t>
      </w:r>
      <w:r w:rsidR="006E1A91" w:rsidRPr="0081003A">
        <w:rPr>
          <w:rFonts w:ascii="Arial" w:hAnsi="Arial" w:cs="Arial"/>
        </w:rPr>
        <w:t>163181,08</w:t>
      </w:r>
      <w:r w:rsidR="00896206" w:rsidRPr="0081003A">
        <w:rPr>
          <w:rFonts w:ascii="Arial" w:hAnsi="Arial" w:cs="Arial"/>
        </w:rPr>
        <w:t xml:space="preserve"> eurų</w:t>
      </w:r>
      <w:r w:rsidR="005F1F41" w:rsidRPr="0081003A">
        <w:rPr>
          <w:rFonts w:ascii="Arial" w:hAnsi="Arial" w:cs="Arial"/>
        </w:rPr>
        <w:t xml:space="preserve"> </w:t>
      </w:r>
      <w:r w:rsidR="00ED0016" w:rsidRPr="0081003A">
        <w:rPr>
          <w:rFonts w:ascii="Arial" w:hAnsi="Arial" w:cs="Arial"/>
        </w:rPr>
        <w:t xml:space="preserve">ir </w:t>
      </w:r>
      <w:bookmarkStart w:id="4" w:name="_Hlk7430540"/>
      <w:r w:rsidR="00ED0016" w:rsidRPr="0081003A">
        <w:rPr>
          <w:rFonts w:ascii="Arial" w:hAnsi="Arial" w:cs="Arial"/>
        </w:rPr>
        <w:t xml:space="preserve">pervestinų į biudžetą </w:t>
      </w:r>
      <w:bookmarkEnd w:id="4"/>
      <w:r w:rsidR="00ED0016" w:rsidRPr="0081003A">
        <w:rPr>
          <w:rFonts w:ascii="Arial" w:hAnsi="Arial" w:cs="Arial"/>
        </w:rPr>
        <w:t>pagrindinės veiklos kitos pajamos - -</w:t>
      </w:r>
      <w:r w:rsidR="00415DC8" w:rsidRPr="0081003A">
        <w:rPr>
          <w:rFonts w:ascii="Arial" w:hAnsi="Arial" w:cs="Arial"/>
        </w:rPr>
        <w:t>882179,62</w:t>
      </w:r>
      <w:r w:rsidR="00C459B4" w:rsidRPr="0081003A">
        <w:rPr>
          <w:rFonts w:ascii="Arial" w:hAnsi="Arial" w:cs="Arial"/>
        </w:rPr>
        <w:t xml:space="preserve"> eurų</w:t>
      </w:r>
      <w:r w:rsidR="00ED0016" w:rsidRPr="0081003A">
        <w:rPr>
          <w:rFonts w:ascii="Arial" w:hAnsi="Arial" w:cs="Arial"/>
        </w:rPr>
        <w:t>).</w:t>
      </w:r>
      <w:r w:rsidR="005F1F41" w:rsidRPr="0081003A">
        <w:rPr>
          <w:rFonts w:ascii="Arial" w:hAnsi="Arial" w:cs="Arial"/>
        </w:rPr>
        <w:t xml:space="preserve"> Kitos veiklos rezultatas – </w:t>
      </w:r>
      <w:r w:rsidR="009A6FF0" w:rsidRPr="0081003A">
        <w:rPr>
          <w:rFonts w:ascii="Arial" w:hAnsi="Arial" w:cs="Arial"/>
        </w:rPr>
        <w:t>973393,99</w:t>
      </w:r>
      <w:r w:rsidR="00195495" w:rsidRPr="0081003A">
        <w:rPr>
          <w:rFonts w:ascii="Arial" w:hAnsi="Arial" w:cs="Arial"/>
        </w:rPr>
        <w:t xml:space="preserve"> eurų</w:t>
      </w:r>
      <w:r w:rsidR="005F1F41" w:rsidRPr="0081003A">
        <w:rPr>
          <w:rFonts w:ascii="Arial" w:hAnsi="Arial" w:cs="Arial"/>
        </w:rPr>
        <w:t xml:space="preserve"> (iš jų Ilgalaikio materialiojo, nematerialiojo ir biologinio turto pardavimo pelnas – </w:t>
      </w:r>
      <w:r w:rsidR="00306C1C" w:rsidRPr="0081003A">
        <w:rPr>
          <w:rFonts w:ascii="Arial" w:hAnsi="Arial" w:cs="Arial"/>
        </w:rPr>
        <w:t>43309,04 eurų</w:t>
      </w:r>
      <w:r w:rsidR="005F1F41" w:rsidRPr="0081003A">
        <w:rPr>
          <w:rFonts w:ascii="Arial" w:hAnsi="Arial" w:cs="Arial"/>
        </w:rPr>
        <w:t xml:space="preserve">, nuomos pajamos – </w:t>
      </w:r>
      <w:r w:rsidR="00873782" w:rsidRPr="0081003A">
        <w:rPr>
          <w:rFonts w:ascii="Arial" w:hAnsi="Arial" w:cs="Arial"/>
        </w:rPr>
        <w:t>133920,47</w:t>
      </w:r>
      <w:r w:rsidR="00CA1286" w:rsidRPr="0081003A">
        <w:rPr>
          <w:rFonts w:ascii="Arial" w:hAnsi="Arial" w:cs="Arial"/>
        </w:rPr>
        <w:t xml:space="preserve"> eurų, </w:t>
      </w:r>
      <w:r w:rsidR="00B747E7" w:rsidRPr="0081003A">
        <w:rPr>
          <w:rFonts w:ascii="Arial" w:hAnsi="Arial" w:cs="Arial"/>
        </w:rPr>
        <w:t xml:space="preserve">pajamos iš atsargų pardavimo – </w:t>
      </w:r>
      <w:r w:rsidR="00873782" w:rsidRPr="0081003A">
        <w:rPr>
          <w:rFonts w:ascii="Arial" w:hAnsi="Arial" w:cs="Arial"/>
        </w:rPr>
        <w:t>129,18</w:t>
      </w:r>
      <w:r w:rsidR="00B747E7" w:rsidRPr="0081003A">
        <w:rPr>
          <w:rFonts w:ascii="Arial" w:hAnsi="Arial" w:cs="Arial"/>
        </w:rPr>
        <w:t xml:space="preserve"> eurai</w:t>
      </w:r>
      <w:r w:rsidR="005F1F41" w:rsidRPr="0081003A">
        <w:rPr>
          <w:rFonts w:ascii="Arial" w:hAnsi="Arial" w:cs="Arial"/>
        </w:rPr>
        <w:t xml:space="preserve"> ir infrastruktūros plėtros mokesčio pajamos – </w:t>
      </w:r>
      <w:r w:rsidR="00EF701C" w:rsidRPr="0081003A">
        <w:rPr>
          <w:rFonts w:ascii="Arial" w:hAnsi="Arial" w:cs="Arial"/>
        </w:rPr>
        <w:t>874323,30</w:t>
      </w:r>
      <w:r w:rsidR="005F1F41" w:rsidRPr="0081003A">
        <w:rPr>
          <w:rFonts w:ascii="Arial" w:hAnsi="Arial" w:cs="Arial"/>
        </w:rPr>
        <w:t xml:space="preserve"> </w:t>
      </w:r>
      <w:r w:rsidR="00E5598C" w:rsidRPr="0081003A">
        <w:rPr>
          <w:rFonts w:ascii="Arial" w:hAnsi="Arial" w:cs="Arial"/>
        </w:rPr>
        <w:t>eurų</w:t>
      </w:r>
      <w:r w:rsidR="005F1F41" w:rsidRPr="0081003A">
        <w:rPr>
          <w:rFonts w:ascii="Arial" w:hAnsi="Arial" w:cs="Arial"/>
        </w:rPr>
        <w:t>).</w:t>
      </w:r>
    </w:p>
    <w:p w14:paraId="70D6E425" w14:textId="77777777" w:rsidR="00EF701C" w:rsidRPr="0081003A" w:rsidRDefault="00EF701C" w:rsidP="000B3FE9">
      <w:pPr>
        <w:spacing w:line="276" w:lineRule="auto"/>
        <w:ind w:firstLine="567"/>
        <w:jc w:val="both"/>
        <w:rPr>
          <w:rFonts w:ascii="Arial" w:hAnsi="Arial" w:cs="Arial"/>
          <w:sz w:val="22"/>
          <w:szCs w:val="22"/>
        </w:rPr>
      </w:pPr>
    </w:p>
    <w:p w14:paraId="4C9719E5" w14:textId="77777777" w:rsidR="006E030C" w:rsidRPr="0081003A" w:rsidRDefault="006E030C" w:rsidP="000B3FE9">
      <w:pPr>
        <w:spacing w:line="276" w:lineRule="auto"/>
        <w:ind w:firstLine="567"/>
        <w:jc w:val="center"/>
        <w:rPr>
          <w:rFonts w:ascii="Arial" w:hAnsi="Arial" w:cs="Arial"/>
          <w:b/>
        </w:rPr>
      </w:pPr>
      <w:r w:rsidRPr="0081003A">
        <w:rPr>
          <w:rFonts w:ascii="Arial" w:hAnsi="Arial" w:cs="Arial"/>
          <w:b/>
        </w:rPr>
        <w:t>Sąnaudos</w:t>
      </w:r>
    </w:p>
    <w:p w14:paraId="5BC949EB" w14:textId="77777777" w:rsidR="006E030C" w:rsidRPr="0081003A" w:rsidRDefault="006E030C" w:rsidP="000B3FE9">
      <w:pPr>
        <w:spacing w:line="276" w:lineRule="auto"/>
        <w:jc w:val="both"/>
        <w:rPr>
          <w:rFonts w:ascii="Arial" w:hAnsi="Arial" w:cs="Arial"/>
          <w:sz w:val="22"/>
          <w:szCs w:val="22"/>
        </w:rPr>
      </w:pPr>
    </w:p>
    <w:p w14:paraId="5425B382" w14:textId="21D7E556" w:rsidR="00F42A79" w:rsidRPr="0081003A" w:rsidRDefault="00F42A79" w:rsidP="000B3FE9">
      <w:pPr>
        <w:spacing w:line="276" w:lineRule="auto"/>
        <w:ind w:firstLine="567"/>
        <w:jc w:val="both"/>
        <w:rPr>
          <w:rFonts w:ascii="Arial" w:hAnsi="Arial" w:cs="Arial"/>
        </w:rPr>
      </w:pPr>
      <w:r w:rsidRPr="0081003A">
        <w:rPr>
          <w:rFonts w:ascii="Arial" w:hAnsi="Arial" w:cs="Arial"/>
          <w:b/>
        </w:rPr>
        <w:t xml:space="preserve">Pastaba P22. </w:t>
      </w:r>
      <w:r w:rsidRPr="0081003A">
        <w:rPr>
          <w:rFonts w:ascii="Arial" w:hAnsi="Arial" w:cs="Arial"/>
        </w:rPr>
        <w:t xml:space="preserve">Sąnaudų apskaita aprašyta apskaitos politikoje. Administracija ataskaitiniu laikotarpiu patyrė </w:t>
      </w:r>
      <w:r w:rsidR="008C0117" w:rsidRPr="0081003A">
        <w:rPr>
          <w:rFonts w:ascii="Arial" w:hAnsi="Arial" w:cs="Arial"/>
        </w:rPr>
        <w:t>82860911,19</w:t>
      </w:r>
      <w:r w:rsidR="000E2E7E" w:rsidRPr="0081003A">
        <w:rPr>
          <w:rFonts w:ascii="Arial" w:hAnsi="Arial" w:cs="Arial"/>
        </w:rPr>
        <w:t xml:space="preserve"> eur</w:t>
      </w:r>
      <w:r w:rsidR="00DC228E" w:rsidRPr="0081003A">
        <w:rPr>
          <w:rFonts w:ascii="Arial" w:hAnsi="Arial" w:cs="Arial"/>
        </w:rPr>
        <w:t>ų</w:t>
      </w:r>
      <w:r w:rsidRPr="0081003A">
        <w:rPr>
          <w:rFonts w:ascii="Arial" w:hAnsi="Arial" w:cs="Arial"/>
        </w:rPr>
        <w:t xml:space="preserve">. </w:t>
      </w:r>
      <w:r w:rsidR="0068054C" w:rsidRPr="0081003A">
        <w:rPr>
          <w:rFonts w:ascii="Arial" w:hAnsi="Arial" w:cs="Arial"/>
        </w:rPr>
        <w:t>Ataskaitinio laikotarpio darbo užmokesčio ir socialinio draudimo sąnaudos pagal grupes detalizuotos 24 -</w:t>
      </w:r>
      <w:proofErr w:type="spellStart"/>
      <w:r w:rsidR="0068054C" w:rsidRPr="0081003A">
        <w:rPr>
          <w:rFonts w:ascii="Arial" w:hAnsi="Arial" w:cs="Arial"/>
        </w:rPr>
        <w:t>ojo</w:t>
      </w:r>
      <w:proofErr w:type="spellEnd"/>
      <w:r w:rsidR="0068054C" w:rsidRPr="0081003A">
        <w:rPr>
          <w:rFonts w:ascii="Arial" w:hAnsi="Arial" w:cs="Arial"/>
        </w:rPr>
        <w:t xml:space="preserve"> VSAFAS „Su darbo santykiais susijusios išmokos“ standarto priede.</w:t>
      </w:r>
    </w:p>
    <w:p w14:paraId="10B368D8" w14:textId="3E633652" w:rsidR="001663E9" w:rsidRPr="0081003A" w:rsidRDefault="00BE222B" w:rsidP="000B3FE9">
      <w:pPr>
        <w:spacing w:line="276" w:lineRule="auto"/>
        <w:ind w:firstLine="567"/>
        <w:jc w:val="both"/>
        <w:rPr>
          <w:rFonts w:ascii="Arial" w:hAnsi="Arial" w:cs="Arial"/>
        </w:rPr>
      </w:pPr>
      <w:r w:rsidRPr="0081003A">
        <w:rPr>
          <w:rFonts w:ascii="Arial" w:hAnsi="Arial" w:cs="Arial"/>
        </w:rPr>
        <w:t xml:space="preserve">Darbo užmokesčio ir socialinio draudimo sąnaudos 2025 m. </w:t>
      </w:r>
      <w:r w:rsidR="00565F31" w:rsidRPr="0081003A">
        <w:rPr>
          <w:rFonts w:ascii="Arial" w:hAnsi="Arial" w:cs="Arial"/>
        </w:rPr>
        <w:t xml:space="preserve">sudarė 13005727,19 eurų, lyginant su 2024 m. padidėjo 13,3 </w:t>
      </w:r>
      <w:r w:rsidR="00311F59" w:rsidRPr="0081003A">
        <w:rPr>
          <w:rFonts w:ascii="Arial" w:hAnsi="Arial" w:cs="Arial"/>
          <w:lang w:val="en-US"/>
        </w:rPr>
        <w:t>proc.</w:t>
      </w:r>
      <w:r w:rsidR="00CD37C7" w:rsidRPr="0081003A">
        <w:rPr>
          <w:rFonts w:ascii="Arial" w:hAnsi="Arial" w:cs="Arial"/>
        </w:rPr>
        <w:t xml:space="preserve"> dėl ilgus metus išdirbusių darbuotojų</w:t>
      </w:r>
      <w:r w:rsidR="0054416D" w:rsidRPr="0081003A">
        <w:rPr>
          <w:rFonts w:ascii="Arial" w:hAnsi="Arial" w:cs="Arial"/>
        </w:rPr>
        <w:t xml:space="preserve"> </w:t>
      </w:r>
      <w:r w:rsidR="0048698C" w:rsidRPr="0081003A">
        <w:rPr>
          <w:rFonts w:ascii="Arial" w:hAnsi="Arial" w:cs="Arial"/>
        </w:rPr>
        <w:t xml:space="preserve">išeitinių kompensacijų </w:t>
      </w:r>
      <w:r w:rsidR="0054416D" w:rsidRPr="0081003A">
        <w:rPr>
          <w:rFonts w:ascii="Arial" w:hAnsi="Arial" w:cs="Arial"/>
        </w:rPr>
        <w:t>da</w:t>
      </w:r>
      <w:r w:rsidR="0048698C" w:rsidRPr="0081003A">
        <w:rPr>
          <w:rFonts w:ascii="Arial" w:hAnsi="Arial" w:cs="Arial"/>
        </w:rPr>
        <w:t>r</w:t>
      </w:r>
      <w:r w:rsidR="0054416D" w:rsidRPr="0081003A">
        <w:rPr>
          <w:rFonts w:ascii="Arial" w:hAnsi="Arial" w:cs="Arial"/>
        </w:rPr>
        <w:t>bo santykių pasibai</w:t>
      </w:r>
      <w:r w:rsidR="0048698C" w:rsidRPr="0081003A">
        <w:rPr>
          <w:rFonts w:ascii="Arial" w:hAnsi="Arial" w:cs="Arial"/>
        </w:rPr>
        <w:t>gimo</w:t>
      </w:r>
      <w:r w:rsidR="008C2B85" w:rsidRPr="0081003A">
        <w:rPr>
          <w:rFonts w:ascii="Arial" w:hAnsi="Arial" w:cs="Arial"/>
        </w:rPr>
        <w:t xml:space="preserve"> momentu, vertinimo metu</w:t>
      </w:r>
      <w:r w:rsidR="003548B6" w:rsidRPr="0081003A">
        <w:rPr>
          <w:rFonts w:ascii="Arial" w:hAnsi="Arial" w:cs="Arial"/>
        </w:rPr>
        <w:t xml:space="preserve"> už labai gerą veiklą įvertintiems darbuotojams</w:t>
      </w:r>
      <w:r w:rsidR="002236C2" w:rsidRPr="0081003A">
        <w:rPr>
          <w:rFonts w:ascii="Arial" w:hAnsi="Arial" w:cs="Arial"/>
        </w:rPr>
        <w:t xml:space="preserve"> </w:t>
      </w:r>
      <w:r w:rsidR="00C4020B" w:rsidRPr="0081003A">
        <w:rPr>
          <w:rFonts w:ascii="Arial" w:hAnsi="Arial" w:cs="Arial"/>
        </w:rPr>
        <w:t>koeficientų kėlimo</w:t>
      </w:r>
      <w:r w:rsidR="00DF4905" w:rsidRPr="0081003A">
        <w:rPr>
          <w:rFonts w:ascii="Arial" w:hAnsi="Arial" w:cs="Arial"/>
        </w:rPr>
        <w:t>,</w:t>
      </w:r>
      <w:r w:rsidR="005F07F3" w:rsidRPr="0081003A">
        <w:rPr>
          <w:rFonts w:ascii="Arial" w:hAnsi="Arial" w:cs="Arial"/>
        </w:rPr>
        <w:t xml:space="preserve"> stažo už išdirbtus metus</w:t>
      </w:r>
      <w:r w:rsidR="000B206E" w:rsidRPr="0081003A">
        <w:rPr>
          <w:rFonts w:ascii="Arial" w:hAnsi="Arial" w:cs="Arial"/>
        </w:rPr>
        <w:t xml:space="preserve"> pasikeitimo</w:t>
      </w:r>
      <w:r w:rsidR="00DF4905" w:rsidRPr="0081003A">
        <w:rPr>
          <w:rFonts w:ascii="Arial" w:hAnsi="Arial" w:cs="Arial"/>
        </w:rPr>
        <w:t xml:space="preserve"> </w:t>
      </w:r>
      <w:r w:rsidR="00700998" w:rsidRPr="0081003A">
        <w:rPr>
          <w:rFonts w:ascii="Arial" w:hAnsi="Arial" w:cs="Arial"/>
        </w:rPr>
        <w:t xml:space="preserve">bei </w:t>
      </w:r>
      <w:r w:rsidR="00C6663C" w:rsidRPr="0081003A">
        <w:rPr>
          <w:rFonts w:ascii="Arial" w:hAnsi="Arial" w:cs="Arial"/>
        </w:rPr>
        <w:t xml:space="preserve">priimtų naujų darbuotojų </w:t>
      </w:r>
      <w:r w:rsidR="00DF4905" w:rsidRPr="0081003A">
        <w:rPr>
          <w:rFonts w:ascii="Arial" w:hAnsi="Arial" w:cs="Arial"/>
        </w:rPr>
        <w:t>darbo užmokesčio</w:t>
      </w:r>
      <w:r w:rsidR="000B206E" w:rsidRPr="0081003A">
        <w:rPr>
          <w:rFonts w:ascii="Arial" w:hAnsi="Arial" w:cs="Arial"/>
        </w:rPr>
        <w:t>.</w:t>
      </w:r>
    </w:p>
    <w:p w14:paraId="5A7C6FD3" w14:textId="1678D3E6" w:rsidR="000B206E" w:rsidRPr="0081003A" w:rsidRDefault="000B206E" w:rsidP="000B3FE9">
      <w:pPr>
        <w:spacing w:line="276" w:lineRule="auto"/>
        <w:ind w:firstLine="567"/>
        <w:jc w:val="both"/>
        <w:rPr>
          <w:rFonts w:ascii="Arial" w:hAnsi="Arial" w:cs="Arial"/>
        </w:rPr>
      </w:pPr>
      <w:r w:rsidRPr="0081003A">
        <w:rPr>
          <w:rFonts w:ascii="Arial" w:hAnsi="Arial" w:cs="Arial"/>
        </w:rPr>
        <w:t xml:space="preserve">2025 m. </w:t>
      </w:r>
      <w:r w:rsidR="00E055D3" w:rsidRPr="0081003A">
        <w:rPr>
          <w:rFonts w:ascii="Arial" w:hAnsi="Arial" w:cs="Arial"/>
        </w:rPr>
        <w:t>buvo baigta keletas ES, valstybės ir savivaldybės biudžeto lėšomis finansuojamų projektų</w:t>
      </w:r>
      <w:r w:rsidR="00E94B06" w:rsidRPr="0081003A">
        <w:rPr>
          <w:rFonts w:ascii="Arial" w:hAnsi="Arial" w:cs="Arial"/>
        </w:rPr>
        <w:t xml:space="preserve">. Iš nebaigtos statybos buvo suformuoti ilgalaikio turto vienetai ir </w:t>
      </w:r>
      <w:r w:rsidR="00E94B06" w:rsidRPr="0081003A">
        <w:rPr>
          <w:rFonts w:ascii="Arial" w:hAnsi="Arial" w:cs="Arial"/>
        </w:rPr>
        <w:lastRenderedPageBreak/>
        <w:t>pradėtas skaičiuoti nusidėvėjimas</w:t>
      </w:r>
      <w:r w:rsidR="0000404C" w:rsidRPr="0081003A">
        <w:rPr>
          <w:rFonts w:ascii="Arial" w:hAnsi="Arial" w:cs="Arial"/>
        </w:rPr>
        <w:t>. Naujo ilgalaikio turto įsigijimas</w:t>
      </w:r>
      <w:r w:rsidR="00DF12A4" w:rsidRPr="0081003A">
        <w:rPr>
          <w:rFonts w:ascii="Arial" w:hAnsi="Arial" w:cs="Arial"/>
        </w:rPr>
        <w:t xml:space="preserve"> bei</w:t>
      </w:r>
      <w:r w:rsidR="0000404C" w:rsidRPr="0081003A">
        <w:rPr>
          <w:rFonts w:ascii="Arial" w:hAnsi="Arial" w:cs="Arial"/>
        </w:rPr>
        <w:t xml:space="preserve"> naujų </w:t>
      </w:r>
      <w:r w:rsidR="00DF12A4" w:rsidRPr="0081003A">
        <w:rPr>
          <w:rFonts w:ascii="Arial" w:hAnsi="Arial" w:cs="Arial"/>
        </w:rPr>
        <w:t>turto vienetų suformavimas</w:t>
      </w:r>
      <w:r w:rsidR="0028716F" w:rsidRPr="0081003A">
        <w:rPr>
          <w:rFonts w:ascii="Arial" w:hAnsi="Arial" w:cs="Arial"/>
        </w:rPr>
        <w:t xml:space="preserve"> iš nebaigtos statybos lėmė tai, kad nusidėvėjimo ir amortizacijos sąnaudos, lyginant</w:t>
      </w:r>
      <w:r w:rsidR="004C5F8F" w:rsidRPr="0081003A">
        <w:rPr>
          <w:rFonts w:ascii="Arial" w:hAnsi="Arial" w:cs="Arial"/>
        </w:rPr>
        <w:t xml:space="preserve"> su 2024 metais, išaugo 18,3 </w:t>
      </w:r>
      <w:r w:rsidR="0031765E" w:rsidRPr="0081003A">
        <w:rPr>
          <w:rFonts w:ascii="Arial" w:hAnsi="Arial" w:cs="Arial"/>
        </w:rPr>
        <w:t>proc.</w:t>
      </w:r>
      <w:r w:rsidR="00FD65B3" w:rsidRPr="0081003A">
        <w:rPr>
          <w:rFonts w:ascii="Arial" w:hAnsi="Arial" w:cs="Arial"/>
        </w:rPr>
        <w:t xml:space="preserve"> arba </w:t>
      </w:r>
      <w:r w:rsidR="00E35026" w:rsidRPr="0081003A">
        <w:rPr>
          <w:rFonts w:ascii="Arial" w:hAnsi="Arial" w:cs="Arial"/>
        </w:rPr>
        <w:t>5352193,00</w:t>
      </w:r>
      <w:r w:rsidR="00111380" w:rsidRPr="0081003A">
        <w:rPr>
          <w:rFonts w:ascii="Arial" w:hAnsi="Arial" w:cs="Arial"/>
        </w:rPr>
        <w:t xml:space="preserve"> eurų</w:t>
      </w:r>
      <w:r w:rsidR="000F3D78" w:rsidRPr="0081003A">
        <w:rPr>
          <w:rFonts w:ascii="Arial" w:hAnsi="Arial" w:cs="Arial"/>
        </w:rPr>
        <w:t>.</w:t>
      </w:r>
    </w:p>
    <w:p w14:paraId="66E83F24" w14:textId="7F27B556" w:rsidR="00122F35" w:rsidRPr="0081003A" w:rsidRDefault="00122F35" w:rsidP="000B3FE9">
      <w:pPr>
        <w:spacing w:line="276" w:lineRule="auto"/>
        <w:ind w:firstLine="567"/>
        <w:jc w:val="both"/>
        <w:rPr>
          <w:rFonts w:ascii="Arial" w:hAnsi="Arial" w:cs="Arial"/>
        </w:rPr>
      </w:pPr>
      <w:r w:rsidRPr="0081003A">
        <w:rPr>
          <w:rFonts w:ascii="Arial" w:hAnsi="Arial" w:cs="Arial"/>
        </w:rPr>
        <w:t>Komunalinių paslaugų ir ryšių</w:t>
      </w:r>
      <w:r w:rsidR="008D6995" w:rsidRPr="0081003A">
        <w:rPr>
          <w:rFonts w:ascii="Arial" w:hAnsi="Arial" w:cs="Arial"/>
        </w:rPr>
        <w:t xml:space="preserve"> sąnaudos 2025 m. išaugo </w:t>
      </w:r>
      <w:r w:rsidR="00833A57" w:rsidRPr="0081003A">
        <w:rPr>
          <w:rFonts w:ascii="Arial" w:hAnsi="Arial" w:cs="Arial"/>
        </w:rPr>
        <w:t xml:space="preserve">9,6 % arba </w:t>
      </w:r>
      <w:r w:rsidR="00A84127" w:rsidRPr="0081003A">
        <w:rPr>
          <w:rFonts w:ascii="Arial" w:hAnsi="Arial" w:cs="Arial"/>
        </w:rPr>
        <w:t>807993,55 eurų dėl išaugusių paslaugų kainų.</w:t>
      </w:r>
    </w:p>
    <w:p w14:paraId="027E84BC" w14:textId="43E92F8A" w:rsidR="00FD65B3" w:rsidRPr="0081003A" w:rsidRDefault="004A05BE" w:rsidP="000B3FE9">
      <w:pPr>
        <w:spacing w:line="276" w:lineRule="auto"/>
        <w:ind w:firstLine="567"/>
        <w:jc w:val="both"/>
        <w:rPr>
          <w:rFonts w:ascii="Arial" w:hAnsi="Arial" w:cs="Arial"/>
        </w:rPr>
      </w:pPr>
      <w:r w:rsidRPr="0081003A">
        <w:rPr>
          <w:rFonts w:ascii="Arial" w:hAnsi="Arial" w:cs="Arial"/>
        </w:rPr>
        <w:t>2025 m</w:t>
      </w:r>
      <w:r w:rsidR="008C04CA" w:rsidRPr="0081003A">
        <w:rPr>
          <w:rFonts w:ascii="Arial" w:hAnsi="Arial" w:cs="Arial"/>
        </w:rPr>
        <w:t>etais Savivaldybėje daugiau buvo organizuota vidinių ir nuotolinių</w:t>
      </w:r>
      <w:r w:rsidR="00C0447B" w:rsidRPr="0081003A">
        <w:rPr>
          <w:rFonts w:ascii="Arial" w:hAnsi="Arial" w:cs="Arial"/>
        </w:rPr>
        <w:t xml:space="preserve"> mokymų kvalifikacijai kelti. Dėl šios priežasties </w:t>
      </w:r>
      <w:r w:rsidR="002C1CFD" w:rsidRPr="0081003A">
        <w:rPr>
          <w:rFonts w:ascii="Arial" w:hAnsi="Arial" w:cs="Arial"/>
        </w:rPr>
        <w:t xml:space="preserve">buvo sutaupytos </w:t>
      </w:r>
      <w:r w:rsidR="00C0447B" w:rsidRPr="0081003A">
        <w:rPr>
          <w:rFonts w:ascii="Arial" w:hAnsi="Arial" w:cs="Arial"/>
        </w:rPr>
        <w:t>Savivaldybės biudžeto lėš</w:t>
      </w:r>
      <w:r w:rsidR="002C1CFD" w:rsidRPr="0081003A">
        <w:rPr>
          <w:rFonts w:ascii="Arial" w:hAnsi="Arial" w:cs="Arial"/>
        </w:rPr>
        <w:t>os ir sumažintos kvalifikacijos kėlimo sąnaudos</w:t>
      </w:r>
      <w:r w:rsidR="000B2074" w:rsidRPr="0081003A">
        <w:rPr>
          <w:rFonts w:ascii="Arial" w:hAnsi="Arial" w:cs="Arial"/>
        </w:rPr>
        <w:t xml:space="preserve"> </w:t>
      </w:r>
      <w:r w:rsidR="00765209" w:rsidRPr="0081003A">
        <w:rPr>
          <w:rFonts w:ascii="Arial" w:hAnsi="Arial" w:cs="Arial"/>
        </w:rPr>
        <w:t>10,5</w:t>
      </w:r>
      <w:r w:rsidR="000B2074" w:rsidRPr="0081003A">
        <w:rPr>
          <w:rFonts w:ascii="Arial" w:hAnsi="Arial" w:cs="Arial"/>
        </w:rPr>
        <w:t xml:space="preserve"> proc.</w:t>
      </w:r>
      <w:r w:rsidR="004605F0" w:rsidRPr="0081003A">
        <w:rPr>
          <w:rFonts w:ascii="Arial" w:hAnsi="Arial" w:cs="Arial"/>
        </w:rPr>
        <w:t xml:space="preserve"> arba 112867,39 eurų.</w:t>
      </w:r>
    </w:p>
    <w:p w14:paraId="530864F6" w14:textId="1AE02D02" w:rsidR="00762C6F" w:rsidRPr="0081003A" w:rsidRDefault="00E017BA" w:rsidP="000B3FE9">
      <w:pPr>
        <w:spacing w:line="276" w:lineRule="auto"/>
        <w:ind w:firstLine="567"/>
        <w:jc w:val="both"/>
        <w:rPr>
          <w:rFonts w:ascii="Arial" w:hAnsi="Arial" w:cs="Arial"/>
        </w:rPr>
      </w:pPr>
      <w:r w:rsidRPr="0081003A">
        <w:rPr>
          <w:rFonts w:ascii="Arial" w:hAnsi="Arial" w:cs="Arial"/>
        </w:rPr>
        <w:t xml:space="preserve">2025 metais </w:t>
      </w:r>
      <w:r w:rsidR="007B490D" w:rsidRPr="0081003A">
        <w:rPr>
          <w:rFonts w:ascii="Arial" w:hAnsi="Arial" w:cs="Arial"/>
        </w:rPr>
        <w:t xml:space="preserve">Savivaldybės administracija </w:t>
      </w:r>
      <w:r w:rsidR="001E52D5" w:rsidRPr="0081003A">
        <w:rPr>
          <w:rFonts w:ascii="Arial" w:hAnsi="Arial" w:cs="Arial"/>
        </w:rPr>
        <w:t>veiklos nuomos būdu</w:t>
      </w:r>
      <w:r w:rsidR="00CA15B5" w:rsidRPr="0081003A">
        <w:rPr>
          <w:rFonts w:ascii="Arial" w:hAnsi="Arial" w:cs="Arial"/>
        </w:rPr>
        <w:t xml:space="preserve"> bei pirkimo </w:t>
      </w:r>
      <w:r w:rsidR="001E52D5" w:rsidRPr="0081003A">
        <w:rPr>
          <w:rFonts w:ascii="Arial" w:hAnsi="Arial" w:cs="Arial"/>
        </w:rPr>
        <w:t>įsigijo keletą automobilių</w:t>
      </w:r>
      <w:r w:rsidR="00CA15B5" w:rsidRPr="0081003A">
        <w:rPr>
          <w:rFonts w:ascii="Arial" w:hAnsi="Arial" w:cs="Arial"/>
        </w:rPr>
        <w:t>. Todėl ekonomiškų</w:t>
      </w:r>
      <w:r w:rsidR="00EE39E0" w:rsidRPr="0081003A">
        <w:rPr>
          <w:rFonts w:ascii="Arial" w:hAnsi="Arial" w:cs="Arial"/>
        </w:rPr>
        <w:t xml:space="preserve"> automobilių įsigijimas sumažino remonto sąnaudas, tačiau kuro kainų augimas lėmė</w:t>
      </w:r>
      <w:r w:rsidR="008C2D30" w:rsidRPr="0081003A">
        <w:rPr>
          <w:rFonts w:ascii="Arial" w:hAnsi="Arial" w:cs="Arial"/>
        </w:rPr>
        <w:t xml:space="preserve"> 24,</w:t>
      </w:r>
      <w:r w:rsidR="00DC34EB" w:rsidRPr="0081003A">
        <w:rPr>
          <w:rFonts w:ascii="Arial" w:hAnsi="Arial" w:cs="Arial"/>
        </w:rPr>
        <w:t xml:space="preserve">5 proc. arba </w:t>
      </w:r>
      <w:r w:rsidR="00066113" w:rsidRPr="0081003A">
        <w:rPr>
          <w:rFonts w:ascii="Arial" w:hAnsi="Arial" w:cs="Arial"/>
        </w:rPr>
        <w:t xml:space="preserve">231421,95 eurų </w:t>
      </w:r>
      <w:r w:rsidR="00DC34EB" w:rsidRPr="0081003A">
        <w:rPr>
          <w:rFonts w:ascii="Arial" w:hAnsi="Arial" w:cs="Arial"/>
        </w:rPr>
        <w:t>transporto sąnaudų padidėjimą lyginant su 2024 metais.</w:t>
      </w:r>
    </w:p>
    <w:p w14:paraId="5CBD24FE" w14:textId="7C63C66B" w:rsidR="004605F0" w:rsidRPr="0081003A" w:rsidRDefault="00CA29C1" w:rsidP="000B3FE9">
      <w:pPr>
        <w:spacing w:line="276" w:lineRule="auto"/>
        <w:ind w:firstLine="567"/>
        <w:jc w:val="both"/>
        <w:rPr>
          <w:rFonts w:ascii="Arial" w:hAnsi="Arial" w:cs="Arial"/>
        </w:rPr>
      </w:pPr>
      <w:r w:rsidRPr="0081003A">
        <w:rPr>
          <w:rFonts w:ascii="Arial" w:hAnsi="Arial" w:cs="Arial"/>
        </w:rPr>
        <w:t xml:space="preserve">Komandiruotėms per 2025 metus išleista 97220,65 eurų arba </w:t>
      </w:r>
      <w:r w:rsidR="0034389B" w:rsidRPr="0081003A">
        <w:rPr>
          <w:rFonts w:ascii="Arial" w:hAnsi="Arial" w:cs="Arial"/>
        </w:rPr>
        <w:t>42,7 proc. mažiau negu 2024 metais</w:t>
      </w:r>
      <w:r w:rsidR="002E4DBF" w:rsidRPr="0081003A">
        <w:rPr>
          <w:rFonts w:ascii="Arial" w:hAnsi="Arial" w:cs="Arial"/>
        </w:rPr>
        <w:t>.</w:t>
      </w:r>
    </w:p>
    <w:p w14:paraId="18CA0C36" w14:textId="1ABFE7CA" w:rsidR="002E4DBF" w:rsidRPr="0081003A" w:rsidRDefault="00035EDB" w:rsidP="000B3FE9">
      <w:pPr>
        <w:spacing w:line="276" w:lineRule="auto"/>
        <w:ind w:firstLine="567"/>
        <w:jc w:val="both"/>
        <w:rPr>
          <w:rFonts w:ascii="Arial" w:hAnsi="Arial" w:cs="Arial"/>
        </w:rPr>
      </w:pPr>
      <w:r w:rsidRPr="0081003A">
        <w:rPr>
          <w:rFonts w:ascii="Arial" w:hAnsi="Arial" w:cs="Arial"/>
        </w:rPr>
        <w:t>Paprastojo remonto ir eksploatavimo</w:t>
      </w:r>
      <w:r w:rsidR="00442B4B" w:rsidRPr="0081003A">
        <w:rPr>
          <w:rFonts w:ascii="Arial" w:hAnsi="Arial" w:cs="Arial"/>
        </w:rPr>
        <w:t xml:space="preserve"> sąnaudų </w:t>
      </w:r>
      <w:r w:rsidR="00897971" w:rsidRPr="0081003A">
        <w:rPr>
          <w:rFonts w:ascii="Arial" w:hAnsi="Arial" w:cs="Arial"/>
        </w:rPr>
        <w:t xml:space="preserve">ataskaitiniu laikotarpiu </w:t>
      </w:r>
      <w:r w:rsidR="00442B4B" w:rsidRPr="0081003A">
        <w:rPr>
          <w:rFonts w:ascii="Arial" w:hAnsi="Arial" w:cs="Arial"/>
        </w:rPr>
        <w:t>patirt</w:t>
      </w:r>
      <w:r w:rsidR="00897971" w:rsidRPr="0081003A">
        <w:rPr>
          <w:rFonts w:ascii="Arial" w:hAnsi="Arial" w:cs="Arial"/>
        </w:rPr>
        <w:t>a</w:t>
      </w:r>
      <w:r w:rsidR="00442B4B" w:rsidRPr="0081003A">
        <w:rPr>
          <w:rFonts w:ascii="Arial" w:hAnsi="Arial" w:cs="Arial"/>
        </w:rPr>
        <w:t xml:space="preserve"> 2234470,20 eurų</w:t>
      </w:r>
      <w:r w:rsidR="00B406E9" w:rsidRPr="0081003A">
        <w:rPr>
          <w:rFonts w:ascii="Arial" w:hAnsi="Arial" w:cs="Arial"/>
        </w:rPr>
        <w:t xml:space="preserve">, lyginant su 2024 metais </w:t>
      </w:r>
      <w:r w:rsidR="00550587" w:rsidRPr="0081003A">
        <w:rPr>
          <w:rFonts w:ascii="Arial" w:hAnsi="Arial" w:cs="Arial"/>
        </w:rPr>
        <w:t>išaugo 5,6 proc.</w:t>
      </w:r>
    </w:p>
    <w:p w14:paraId="3BC50DCD" w14:textId="4F2C0008" w:rsidR="00550587" w:rsidRPr="0081003A" w:rsidRDefault="008B5D77" w:rsidP="000B3FE9">
      <w:pPr>
        <w:spacing w:line="276" w:lineRule="auto"/>
        <w:ind w:firstLine="567"/>
        <w:jc w:val="both"/>
        <w:rPr>
          <w:rFonts w:ascii="Arial" w:hAnsi="Arial" w:cs="Arial"/>
        </w:rPr>
      </w:pPr>
      <w:r w:rsidRPr="0081003A">
        <w:rPr>
          <w:rFonts w:ascii="Arial" w:hAnsi="Arial" w:cs="Arial"/>
        </w:rPr>
        <w:t>Nuvertėjimo ir nurašy</w:t>
      </w:r>
      <w:r w:rsidR="004C3010" w:rsidRPr="0081003A">
        <w:rPr>
          <w:rFonts w:ascii="Arial" w:hAnsi="Arial" w:cs="Arial"/>
        </w:rPr>
        <w:t xml:space="preserve">tų sumų sąnaudų augimą lėmė </w:t>
      </w:r>
      <w:r w:rsidR="001A3E37" w:rsidRPr="0081003A">
        <w:rPr>
          <w:rFonts w:ascii="Arial" w:hAnsi="Arial" w:cs="Arial"/>
        </w:rPr>
        <w:t>pašto su parduotuve nurašymo sąnaudos,</w:t>
      </w:r>
      <w:r w:rsidR="00C41908" w:rsidRPr="0081003A">
        <w:rPr>
          <w:rFonts w:ascii="Arial" w:hAnsi="Arial" w:cs="Arial"/>
        </w:rPr>
        <w:t xml:space="preserve"> gautų </w:t>
      </w:r>
      <w:r w:rsidR="009416B3" w:rsidRPr="0081003A">
        <w:rPr>
          <w:rFonts w:ascii="Arial" w:hAnsi="Arial" w:cs="Arial"/>
        </w:rPr>
        <w:t xml:space="preserve">nuvertėjusios žemės </w:t>
      </w:r>
      <w:r w:rsidR="00C41908" w:rsidRPr="0081003A">
        <w:rPr>
          <w:rFonts w:ascii="Arial" w:hAnsi="Arial" w:cs="Arial"/>
        </w:rPr>
        <w:t xml:space="preserve">finansavimo sumų </w:t>
      </w:r>
      <w:r w:rsidR="009416B3" w:rsidRPr="0081003A">
        <w:rPr>
          <w:rFonts w:ascii="Arial" w:hAnsi="Arial" w:cs="Arial"/>
        </w:rPr>
        <w:t xml:space="preserve">nurašymas, </w:t>
      </w:r>
      <w:r w:rsidR="00FC7355" w:rsidRPr="0081003A">
        <w:rPr>
          <w:rFonts w:ascii="Arial" w:hAnsi="Arial" w:cs="Arial"/>
        </w:rPr>
        <w:t>gautinų sumų (žemės nuomos mokesčio,</w:t>
      </w:r>
      <w:r w:rsidR="00AC1C10" w:rsidRPr="0081003A">
        <w:rPr>
          <w:rFonts w:ascii="Arial" w:hAnsi="Arial" w:cs="Arial"/>
        </w:rPr>
        <w:t xml:space="preserve"> </w:t>
      </w:r>
      <w:r w:rsidR="0065670B" w:rsidRPr="0081003A">
        <w:rPr>
          <w:rFonts w:ascii="Arial" w:hAnsi="Arial" w:cs="Arial"/>
        </w:rPr>
        <w:t xml:space="preserve">gautinų sumų už turto nuomą ir </w:t>
      </w:r>
      <w:r w:rsidR="00506C0D" w:rsidRPr="0081003A">
        <w:rPr>
          <w:rFonts w:ascii="Arial" w:hAnsi="Arial" w:cs="Arial"/>
        </w:rPr>
        <w:t xml:space="preserve">suteiktas </w:t>
      </w:r>
      <w:r w:rsidR="0065670B" w:rsidRPr="0081003A">
        <w:rPr>
          <w:rFonts w:ascii="Arial" w:hAnsi="Arial" w:cs="Arial"/>
        </w:rPr>
        <w:t xml:space="preserve">paslaugas </w:t>
      </w:r>
      <w:r w:rsidR="00506C0D" w:rsidRPr="0081003A">
        <w:rPr>
          <w:rFonts w:ascii="Arial" w:hAnsi="Arial" w:cs="Arial"/>
        </w:rPr>
        <w:t>bei parduotą turtą</w:t>
      </w:r>
      <w:r w:rsidR="00D43862" w:rsidRPr="0081003A">
        <w:rPr>
          <w:rFonts w:ascii="Arial" w:hAnsi="Arial" w:cs="Arial"/>
        </w:rPr>
        <w:t xml:space="preserve"> nuvertėjimas, </w:t>
      </w:r>
      <w:r w:rsidR="00AC1C10" w:rsidRPr="0081003A">
        <w:rPr>
          <w:rFonts w:ascii="Arial" w:hAnsi="Arial" w:cs="Arial"/>
        </w:rPr>
        <w:t>nurašyto turto perkėlimas į nebalansinę sąskaitą</w:t>
      </w:r>
      <w:r w:rsidR="00D43862" w:rsidRPr="0081003A">
        <w:rPr>
          <w:rFonts w:ascii="Arial" w:hAnsi="Arial" w:cs="Arial"/>
        </w:rPr>
        <w:t xml:space="preserve"> sumoje 707965,58 eurų.</w:t>
      </w:r>
    </w:p>
    <w:p w14:paraId="6D2DD870" w14:textId="660A0FF7" w:rsidR="003009C9" w:rsidRPr="0081003A" w:rsidRDefault="00A553DD" w:rsidP="000B3FE9">
      <w:pPr>
        <w:spacing w:line="276" w:lineRule="auto"/>
        <w:ind w:firstLine="567"/>
        <w:jc w:val="both"/>
        <w:rPr>
          <w:rFonts w:ascii="Arial" w:hAnsi="Arial" w:cs="Arial"/>
        </w:rPr>
      </w:pPr>
      <w:r w:rsidRPr="0081003A">
        <w:rPr>
          <w:rFonts w:ascii="Arial" w:hAnsi="Arial" w:cs="Arial"/>
        </w:rPr>
        <w:t>Sunaudotų ir parduotų atsargų</w:t>
      </w:r>
      <w:r w:rsidR="003A4364" w:rsidRPr="0081003A">
        <w:rPr>
          <w:rFonts w:ascii="Arial" w:hAnsi="Arial" w:cs="Arial"/>
        </w:rPr>
        <w:t xml:space="preserve"> </w:t>
      </w:r>
      <w:r w:rsidRPr="0081003A">
        <w:rPr>
          <w:rFonts w:ascii="Arial" w:hAnsi="Arial" w:cs="Arial"/>
        </w:rPr>
        <w:t>savikainos sąnaudos 20</w:t>
      </w:r>
      <w:r w:rsidR="00EE78A7" w:rsidRPr="0081003A">
        <w:rPr>
          <w:rFonts w:ascii="Arial" w:hAnsi="Arial" w:cs="Arial"/>
        </w:rPr>
        <w:t>25 metų duomenis lyginant su 2024 metų duomenimis</w:t>
      </w:r>
      <w:r w:rsidR="003A4364" w:rsidRPr="0081003A">
        <w:rPr>
          <w:rFonts w:ascii="Arial" w:hAnsi="Arial" w:cs="Arial"/>
        </w:rPr>
        <w:t xml:space="preserve"> išliko panašūs, kurių suma </w:t>
      </w:r>
      <w:r w:rsidR="00E629CD" w:rsidRPr="0081003A">
        <w:rPr>
          <w:rFonts w:ascii="Arial" w:hAnsi="Arial" w:cs="Arial"/>
        </w:rPr>
        <w:t>fin</w:t>
      </w:r>
      <w:r w:rsidR="0031287B" w:rsidRPr="0081003A">
        <w:rPr>
          <w:rFonts w:ascii="Arial" w:hAnsi="Arial" w:cs="Arial"/>
        </w:rPr>
        <w:t>a</w:t>
      </w:r>
      <w:r w:rsidR="00E629CD" w:rsidRPr="0081003A">
        <w:rPr>
          <w:rFonts w:ascii="Arial" w:hAnsi="Arial" w:cs="Arial"/>
        </w:rPr>
        <w:t>nsinėje apskaitoje užregistruota 764600,63 eurų.</w:t>
      </w:r>
    </w:p>
    <w:p w14:paraId="42F586F7" w14:textId="2B136780" w:rsidR="00E629CD" w:rsidRPr="0081003A" w:rsidRDefault="00E629CD" w:rsidP="000B3FE9">
      <w:pPr>
        <w:spacing w:line="276" w:lineRule="auto"/>
        <w:ind w:firstLine="567"/>
        <w:jc w:val="both"/>
        <w:rPr>
          <w:rFonts w:ascii="Arial" w:hAnsi="Arial" w:cs="Arial"/>
        </w:rPr>
      </w:pPr>
      <w:r w:rsidRPr="0081003A">
        <w:rPr>
          <w:rFonts w:ascii="Arial" w:hAnsi="Arial" w:cs="Arial"/>
        </w:rPr>
        <w:t>2025 metais buvo pakeista visa eilė socialinę sritį reglamentuojančių teisės aktų, taip pat padidėjo valstybės remiamų pajamų dydis. Šie veiksniai lėmė</w:t>
      </w:r>
      <w:r w:rsidR="00D73302" w:rsidRPr="0081003A">
        <w:rPr>
          <w:rFonts w:ascii="Arial" w:hAnsi="Arial" w:cs="Arial"/>
        </w:rPr>
        <w:t xml:space="preserve"> socialinių išmokų sąnaudų padidėjimą 30,4 proc. arba 40585677,41 eurų.</w:t>
      </w:r>
    </w:p>
    <w:p w14:paraId="5A3CEED4" w14:textId="760DBC7F" w:rsidR="001A0860" w:rsidRPr="0081003A" w:rsidRDefault="00B71C13" w:rsidP="000B3FE9">
      <w:pPr>
        <w:spacing w:line="276" w:lineRule="auto"/>
        <w:ind w:firstLine="567"/>
        <w:jc w:val="both"/>
        <w:rPr>
          <w:rFonts w:ascii="Arial" w:hAnsi="Arial" w:cs="Arial"/>
        </w:rPr>
      </w:pPr>
      <w:r w:rsidRPr="0081003A">
        <w:rPr>
          <w:rFonts w:ascii="Arial" w:hAnsi="Arial" w:cs="Arial"/>
        </w:rPr>
        <w:t>Finansavimo sumų</w:t>
      </w:r>
      <w:r w:rsidR="00E65973" w:rsidRPr="0081003A">
        <w:rPr>
          <w:rFonts w:ascii="Arial" w:hAnsi="Arial" w:cs="Arial"/>
        </w:rPr>
        <w:t xml:space="preserve"> sąnaudos </w:t>
      </w:r>
      <w:r w:rsidR="0031287B" w:rsidRPr="0081003A">
        <w:rPr>
          <w:rFonts w:ascii="Arial" w:hAnsi="Arial" w:cs="Arial"/>
        </w:rPr>
        <w:t>išaugo 13,2 proc.</w:t>
      </w:r>
      <w:r w:rsidR="002D6C40" w:rsidRPr="0081003A">
        <w:rPr>
          <w:rFonts w:ascii="Arial" w:hAnsi="Arial" w:cs="Arial"/>
        </w:rPr>
        <w:t xml:space="preserve"> arba per </w:t>
      </w:r>
      <w:r w:rsidR="00D95327" w:rsidRPr="0081003A">
        <w:rPr>
          <w:rFonts w:ascii="Arial" w:hAnsi="Arial" w:cs="Arial"/>
        </w:rPr>
        <w:t xml:space="preserve">2025 </w:t>
      </w:r>
      <w:r w:rsidR="002D6C40" w:rsidRPr="0081003A">
        <w:rPr>
          <w:rFonts w:ascii="Arial" w:hAnsi="Arial" w:cs="Arial"/>
        </w:rPr>
        <w:t xml:space="preserve">metus </w:t>
      </w:r>
      <w:r w:rsidR="00D95327" w:rsidRPr="0081003A">
        <w:rPr>
          <w:rFonts w:ascii="Arial" w:hAnsi="Arial" w:cs="Arial"/>
        </w:rPr>
        <w:t xml:space="preserve">iki </w:t>
      </w:r>
      <w:r w:rsidR="002D6C40" w:rsidRPr="0081003A">
        <w:rPr>
          <w:rFonts w:ascii="Arial" w:hAnsi="Arial" w:cs="Arial"/>
        </w:rPr>
        <w:t>10747285,73 eurų</w:t>
      </w:r>
      <w:r w:rsidR="00D95327" w:rsidRPr="0081003A">
        <w:rPr>
          <w:rFonts w:ascii="Arial" w:hAnsi="Arial" w:cs="Arial"/>
        </w:rPr>
        <w:t xml:space="preserve"> dėl </w:t>
      </w:r>
      <w:r w:rsidR="001462A4" w:rsidRPr="0081003A">
        <w:rPr>
          <w:rFonts w:ascii="Arial" w:hAnsi="Arial" w:cs="Arial"/>
        </w:rPr>
        <w:t xml:space="preserve">padidėjusių </w:t>
      </w:r>
      <w:r w:rsidR="00AC4327" w:rsidRPr="0081003A">
        <w:rPr>
          <w:rFonts w:ascii="Arial" w:hAnsi="Arial" w:cs="Arial"/>
        </w:rPr>
        <w:t>neformal</w:t>
      </w:r>
      <w:r w:rsidR="00573E13" w:rsidRPr="0081003A">
        <w:rPr>
          <w:rFonts w:ascii="Arial" w:hAnsi="Arial" w:cs="Arial"/>
        </w:rPr>
        <w:t>aus švietimo teikėjų</w:t>
      </w:r>
      <w:r w:rsidR="001462A4" w:rsidRPr="0081003A">
        <w:rPr>
          <w:rFonts w:ascii="Arial" w:hAnsi="Arial" w:cs="Arial"/>
        </w:rPr>
        <w:t>, bendruomenių</w:t>
      </w:r>
      <w:r w:rsidR="00D847B7" w:rsidRPr="0081003A">
        <w:rPr>
          <w:rFonts w:ascii="Arial" w:hAnsi="Arial" w:cs="Arial"/>
        </w:rPr>
        <w:t xml:space="preserve"> ir religinių bendruomenių rėmimo</w:t>
      </w:r>
      <w:r w:rsidR="00996B24" w:rsidRPr="0081003A">
        <w:rPr>
          <w:rFonts w:ascii="Arial" w:hAnsi="Arial" w:cs="Arial"/>
        </w:rPr>
        <w:t>, sporto klubų</w:t>
      </w:r>
      <w:r w:rsidR="001A0860" w:rsidRPr="0081003A">
        <w:rPr>
          <w:rFonts w:ascii="Arial" w:hAnsi="Arial" w:cs="Arial"/>
        </w:rPr>
        <w:t>, viešųjų įstaigų finansavimo.</w:t>
      </w:r>
    </w:p>
    <w:p w14:paraId="32134ADC" w14:textId="64D715A3" w:rsidR="00BE222B" w:rsidRPr="0081003A" w:rsidRDefault="002B30DC" w:rsidP="000B3FE9">
      <w:pPr>
        <w:spacing w:line="276" w:lineRule="auto"/>
        <w:ind w:firstLine="567"/>
        <w:jc w:val="both"/>
        <w:rPr>
          <w:rFonts w:ascii="Arial" w:hAnsi="Arial" w:cs="Arial"/>
        </w:rPr>
      </w:pPr>
      <w:r w:rsidRPr="0081003A">
        <w:rPr>
          <w:rFonts w:ascii="Arial" w:hAnsi="Arial" w:cs="Arial"/>
        </w:rPr>
        <w:t>Kitų sąnaudų</w:t>
      </w:r>
      <w:r w:rsidR="00F56625" w:rsidRPr="0081003A">
        <w:rPr>
          <w:rFonts w:ascii="Arial" w:hAnsi="Arial" w:cs="Arial"/>
        </w:rPr>
        <w:t xml:space="preserve"> augimą 2025 metais lėmė </w:t>
      </w:r>
      <w:r w:rsidR="0067003A" w:rsidRPr="0081003A">
        <w:rPr>
          <w:rFonts w:ascii="Arial" w:hAnsi="Arial" w:cs="Arial"/>
        </w:rPr>
        <w:t>stipendijų studentams studijų programai vykdyti</w:t>
      </w:r>
      <w:r w:rsidR="00E63E59" w:rsidRPr="0081003A">
        <w:rPr>
          <w:rFonts w:ascii="Arial" w:hAnsi="Arial" w:cs="Arial"/>
        </w:rPr>
        <w:t>, būsto nuomos kompensacija, seniūnaičių patirt</w:t>
      </w:r>
      <w:r w:rsidR="003D38F3" w:rsidRPr="0081003A">
        <w:rPr>
          <w:rFonts w:ascii="Arial" w:hAnsi="Arial" w:cs="Arial"/>
        </w:rPr>
        <w:t>ų išlaidų vykdant seniūnaičio veiklą kompensavimas</w:t>
      </w:r>
      <w:r w:rsidR="00C303A2" w:rsidRPr="0081003A">
        <w:rPr>
          <w:rFonts w:ascii="Arial" w:hAnsi="Arial" w:cs="Arial"/>
        </w:rPr>
        <w:t xml:space="preserve"> bei kit</w:t>
      </w:r>
      <w:r w:rsidR="006C4283" w:rsidRPr="0081003A">
        <w:rPr>
          <w:rFonts w:ascii="Arial" w:hAnsi="Arial" w:cs="Arial"/>
        </w:rPr>
        <w:t>os sąnaudos, kurių suma 535123,36 eurų.</w:t>
      </w:r>
    </w:p>
    <w:p w14:paraId="456454B9" w14:textId="4CE0BD9D" w:rsidR="001A1D53" w:rsidRPr="0081003A" w:rsidRDefault="006C4283" w:rsidP="000B3FE9">
      <w:pPr>
        <w:spacing w:line="276" w:lineRule="auto"/>
        <w:ind w:firstLine="567"/>
        <w:jc w:val="both"/>
        <w:rPr>
          <w:rFonts w:ascii="Arial" w:hAnsi="Arial" w:cs="Arial"/>
        </w:rPr>
      </w:pPr>
      <w:r w:rsidRPr="0081003A">
        <w:rPr>
          <w:rFonts w:ascii="Arial" w:hAnsi="Arial" w:cs="Arial"/>
        </w:rPr>
        <w:t>Sąnaudos paskirstytos segmentais. Segmentai priskirti vadovaujantis Finansų ministro valstybės ir savivaldybės biudžeto pajamų ir išlaidų klasifikacija. Informacija apie ataskaitinio laikotarpio sąnaudas pateikta 3-iojo VSAFAS „Veiklos rezultatų ataskaitoje“, 10-ojo VSAFAS „Kitos pajamos“ 3 priede bei 25-ojo VSAFAS „Segmentai“ pastabos priede. Didžiausia sąnaudų dalis tenka socialinės apsaugos segmentui, o mažiausia – viešajai tvarkai ir visuomenės apsaugai.</w:t>
      </w:r>
    </w:p>
    <w:p w14:paraId="65E6F47A" w14:textId="77777777" w:rsidR="006C4283" w:rsidRPr="0081003A" w:rsidRDefault="006C4283" w:rsidP="000B3FE9">
      <w:pPr>
        <w:spacing w:line="276" w:lineRule="auto"/>
        <w:jc w:val="both"/>
        <w:rPr>
          <w:rFonts w:ascii="Arial" w:hAnsi="Arial" w:cs="Arial"/>
          <w:bCs/>
          <w:sz w:val="22"/>
          <w:szCs w:val="22"/>
          <w:highlight w:val="yellow"/>
        </w:rPr>
      </w:pPr>
    </w:p>
    <w:p w14:paraId="35131686" w14:textId="77777777" w:rsidR="00B751A1" w:rsidRPr="0081003A" w:rsidRDefault="001A1D53" w:rsidP="000B3FE9">
      <w:pPr>
        <w:spacing w:line="276" w:lineRule="auto"/>
        <w:jc w:val="center"/>
        <w:rPr>
          <w:rFonts w:ascii="Arial" w:hAnsi="Arial" w:cs="Arial"/>
          <w:b/>
        </w:rPr>
      </w:pPr>
      <w:r w:rsidRPr="0081003A">
        <w:rPr>
          <w:rFonts w:ascii="Arial" w:hAnsi="Arial" w:cs="Arial"/>
          <w:b/>
        </w:rPr>
        <w:t xml:space="preserve">Finansinės ir </w:t>
      </w:r>
      <w:r w:rsidR="001F6A1E" w:rsidRPr="0081003A">
        <w:rPr>
          <w:rFonts w:ascii="Arial" w:hAnsi="Arial" w:cs="Arial"/>
          <w:b/>
        </w:rPr>
        <w:t>investicinės veiklos rezultatas</w:t>
      </w:r>
    </w:p>
    <w:p w14:paraId="3853D9F0" w14:textId="77777777" w:rsidR="00B751A1" w:rsidRPr="0081003A" w:rsidRDefault="00B751A1" w:rsidP="000B3FE9">
      <w:pPr>
        <w:spacing w:line="276" w:lineRule="auto"/>
        <w:jc w:val="both"/>
        <w:rPr>
          <w:rFonts w:ascii="Arial" w:hAnsi="Arial" w:cs="Arial"/>
          <w:sz w:val="22"/>
          <w:szCs w:val="22"/>
        </w:rPr>
      </w:pPr>
    </w:p>
    <w:p w14:paraId="7A90CE21" w14:textId="0F943C30" w:rsidR="007746B7" w:rsidRPr="0081003A" w:rsidRDefault="00CD5BDF" w:rsidP="000B3FE9">
      <w:pPr>
        <w:spacing w:line="276" w:lineRule="auto"/>
        <w:ind w:firstLine="567"/>
        <w:jc w:val="both"/>
        <w:rPr>
          <w:rFonts w:ascii="Arial" w:hAnsi="Arial" w:cs="Arial"/>
        </w:rPr>
      </w:pPr>
      <w:r w:rsidRPr="0081003A">
        <w:rPr>
          <w:rFonts w:ascii="Arial" w:hAnsi="Arial" w:cs="Arial"/>
          <w:b/>
        </w:rPr>
        <w:t xml:space="preserve">Pastaba P23. </w:t>
      </w:r>
      <w:r w:rsidRPr="0081003A">
        <w:rPr>
          <w:rFonts w:ascii="Arial" w:hAnsi="Arial" w:cs="Arial"/>
        </w:rPr>
        <w:t>Finansinės investicinės veiklos rezultatas atspindėtas 6 VSAFAS 4 priede „Finansinės i</w:t>
      </w:r>
      <w:r w:rsidR="00B74990" w:rsidRPr="0081003A">
        <w:rPr>
          <w:rFonts w:ascii="Arial" w:hAnsi="Arial" w:cs="Arial"/>
        </w:rPr>
        <w:t>r investicinės veiklos pajamos“.</w:t>
      </w:r>
    </w:p>
    <w:p w14:paraId="03DC9C11" w14:textId="5DCB1510" w:rsidR="00B751A1" w:rsidRPr="0081003A" w:rsidRDefault="00B74990" w:rsidP="000B3FE9">
      <w:pPr>
        <w:spacing w:line="276" w:lineRule="auto"/>
        <w:ind w:firstLine="1296"/>
        <w:jc w:val="both"/>
        <w:rPr>
          <w:rFonts w:ascii="Arial" w:hAnsi="Arial" w:cs="Arial"/>
        </w:rPr>
      </w:pPr>
      <w:r w:rsidRPr="0081003A">
        <w:rPr>
          <w:rFonts w:ascii="Arial" w:hAnsi="Arial" w:cs="Arial"/>
        </w:rPr>
        <w:t xml:space="preserve">Per ataskaitinį laikotarpį baudų ir delspinigių pajamos sudarė – </w:t>
      </w:r>
      <w:r w:rsidR="00133210" w:rsidRPr="0081003A">
        <w:rPr>
          <w:rFonts w:ascii="Arial" w:hAnsi="Arial" w:cs="Arial"/>
        </w:rPr>
        <w:t>1145,99</w:t>
      </w:r>
      <w:r w:rsidR="005F65C2" w:rsidRPr="0081003A">
        <w:rPr>
          <w:rFonts w:ascii="Arial" w:hAnsi="Arial" w:cs="Arial"/>
        </w:rPr>
        <w:t xml:space="preserve"> eurų</w:t>
      </w:r>
      <w:r w:rsidR="004273CE" w:rsidRPr="0081003A">
        <w:rPr>
          <w:rFonts w:ascii="Arial" w:hAnsi="Arial" w:cs="Arial"/>
        </w:rPr>
        <w:t xml:space="preserve">, </w:t>
      </w:r>
      <w:r w:rsidR="00277C41" w:rsidRPr="0081003A">
        <w:rPr>
          <w:rFonts w:ascii="Arial" w:hAnsi="Arial" w:cs="Arial"/>
        </w:rPr>
        <w:t xml:space="preserve">palūkanų pajamos – 4861,87 eurų, </w:t>
      </w:r>
      <w:r w:rsidR="004273CE" w:rsidRPr="0081003A">
        <w:rPr>
          <w:rFonts w:ascii="Arial" w:hAnsi="Arial" w:cs="Arial"/>
        </w:rPr>
        <w:t xml:space="preserve">dividendų pajamos – </w:t>
      </w:r>
      <w:r w:rsidR="00277C41" w:rsidRPr="0081003A">
        <w:rPr>
          <w:rFonts w:ascii="Arial" w:hAnsi="Arial" w:cs="Arial"/>
        </w:rPr>
        <w:t>147997,46</w:t>
      </w:r>
      <w:r w:rsidR="004273CE" w:rsidRPr="0081003A">
        <w:rPr>
          <w:rFonts w:ascii="Arial" w:hAnsi="Arial" w:cs="Arial"/>
        </w:rPr>
        <w:t xml:space="preserve"> eurų.</w:t>
      </w:r>
      <w:r w:rsidR="00F22C4A" w:rsidRPr="0081003A">
        <w:rPr>
          <w:rFonts w:ascii="Arial" w:hAnsi="Arial" w:cs="Arial"/>
        </w:rPr>
        <w:t xml:space="preserve"> </w:t>
      </w:r>
      <w:r w:rsidR="005E344E" w:rsidRPr="0081003A">
        <w:rPr>
          <w:rFonts w:ascii="Arial" w:hAnsi="Arial" w:cs="Arial"/>
        </w:rPr>
        <w:t xml:space="preserve">Finansinės ir investicinės veiklos sąnaudas sudarė palūkanų sąnaudos – </w:t>
      </w:r>
      <w:r w:rsidR="003A303D" w:rsidRPr="0081003A">
        <w:rPr>
          <w:rFonts w:ascii="Arial" w:hAnsi="Arial" w:cs="Arial"/>
        </w:rPr>
        <w:t>-</w:t>
      </w:r>
      <w:r w:rsidR="00E3110C" w:rsidRPr="0081003A">
        <w:rPr>
          <w:rFonts w:ascii="Arial" w:hAnsi="Arial" w:cs="Arial"/>
        </w:rPr>
        <w:t>716,07</w:t>
      </w:r>
      <w:r w:rsidR="005E344E" w:rsidRPr="0081003A">
        <w:rPr>
          <w:rFonts w:ascii="Arial" w:hAnsi="Arial" w:cs="Arial"/>
        </w:rPr>
        <w:t xml:space="preserve"> </w:t>
      </w:r>
      <w:r w:rsidR="00626389" w:rsidRPr="0081003A">
        <w:rPr>
          <w:rFonts w:ascii="Arial" w:hAnsi="Arial" w:cs="Arial"/>
        </w:rPr>
        <w:t>eurų</w:t>
      </w:r>
      <w:r w:rsidR="00F22C4A" w:rsidRPr="0081003A">
        <w:rPr>
          <w:rFonts w:ascii="Arial" w:hAnsi="Arial" w:cs="Arial"/>
        </w:rPr>
        <w:t xml:space="preserve">, baudų ir delspinigių </w:t>
      </w:r>
      <w:r w:rsidR="00F22C4A" w:rsidRPr="0081003A">
        <w:rPr>
          <w:rFonts w:ascii="Arial" w:hAnsi="Arial" w:cs="Arial"/>
        </w:rPr>
        <w:lastRenderedPageBreak/>
        <w:t>sąnaudos - -</w:t>
      </w:r>
      <w:r w:rsidR="007E0DFC" w:rsidRPr="0081003A">
        <w:rPr>
          <w:rFonts w:ascii="Arial" w:hAnsi="Arial" w:cs="Arial"/>
        </w:rPr>
        <w:t>91,49</w:t>
      </w:r>
      <w:r w:rsidR="00F22C4A" w:rsidRPr="0081003A">
        <w:rPr>
          <w:rFonts w:ascii="Arial" w:hAnsi="Arial" w:cs="Arial"/>
        </w:rPr>
        <w:t xml:space="preserve"> eur</w:t>
      </w:r>
      <w:r w:rsidR="00CF7FA6" w:rsidRPr="0081003A">
        <w:rPr>
          <w:rFonts w:ascii="Arial" w:hAnsi="Arial" w:cs="Arial"/>
        </w:rPr>
        <w:t xml:space="preserve">ų, </w:t>
      </w:r>
      <w:r w:rsidR="0002445E" w:rsidRPr="0081003A">
        <w:rPr>
          <w:rFonts w:ascii="Arial" w:hAnsi="Arial" w:cs="Arial"/>
        </w:rPr>
        <w:t xml:space="preserve">kitos finansinės ir investicinės </w:t>
      </w:r>
      <w:r w:rsidR="009D107D" w:rsidRPr="0081003A">
        <w:rPr>
          <w:rFonts w:ascii="Arial" w:hAnsi="Arial" w:cs="Arial"/>
        </w:rPr>
        <w:t xml:space="preserve">veiklos </w:t>
      </w:r>
      <w:r w:rsidR="00C91DD7" w:rsidRPr="0081003A">
        <w:rPr>
          <w:rFonts w:ascii="Arial" w:hAnsi="Arial" w:cs="Arial"/>
        </w:rPr>
        <w:t xml:space="preserve">sąnaudos sudarė – </w:t>
      </w:r>
      <w:r w:rsidR="009D107D" w:rsidRPr="0081003A">
        <w:rPr>
          <w:rFonts w:ascii="Arial" w:hAnsi="Arial" w:cs="Arial"/>
        </w:rPr>
        <w:t>541460,12</w:t>
      </w:r>
      <w:r w:rsidR="00C91DD7" w:rsidRPr="0081003A">
        <w:rPr>
          <w:rFonts w:ascii="Arial" w:hAnsi="Arial" w:cs="Arial"/>
        </w:rPr>
        <w:t xml:space="preserve"> eurų</w:t>
      </w:r>
      <w:r w:rsidR="00011961" w:rsidRPr="0081003A">
        <w:rPr>
          <w:rFonts w:ascii="Arial" w:hAnsi="Arial" w:cs="Arial"/>
        </w:rPr>
        <w:t xml:space="preserve">, tai sumokėtos palūkanos pagal </w:t>
      </w:r>
      <w:r w:rsidR="001E2078" w:rsidRPr="0081003A">
        <w:rPr>
          <w:rFonts w:ascii="Arial" w:hAnsi="Arial" w:cs="Arial"/>
        </w:rPr>
        <w:t>viešojo</w:t>
      </w:r>
      <w:r w:rsidR="00011961" w:rsidRPr="0081003A">
        <w:rPr>
          <w:rFonts w:ascii="Arial" w:hAnsi="Arial" w:cs="Arial"/>
        </w:rPr>
        <w:t xml:space="preserve"> ir priva</w:t>
      </w:r>
      <w:r w:rsidR="001E2078" w:rsidRPr="0081003A">
        <w:rPr>
          <w:rFonts w:ascii="Arial" w:hAnsi="Arial" w:cs="Arial"/>
        </w:rPr>
        <w:t>taus subjekto</w:t>
      </w:r>
      <w:r w:rsidR="00011961" w:rsidRPr="0081003A">
        <w:rPr>
          <w:rFonts w:ascii="Arial" w:hAnsi="Arial" w:cs="Arial"/>
        </w:rPr>
        <w:t xml:space="preserve"> partnerystės sutartį.</w:t>
      </w:r>
    </w:p>
    <w:p w14:paraId="5A96B485" w14:textId="77777777" w:rsidR="00011961" w:rsidRPr="0081003A" w:rsidRDefault="00011961" w:rsidP="000B3FE9">
      <w:pPr>
        <w:spacing w:line="276" w:lineRule="auto"/>
        <w:ind w:firstLine="1296"/>
        <w:jc w:val="both"/>
        <w:rPr>
          <w:rFonts w:ascii="Arial" w:hAnsi="Arial" w:cs="Arial"/>
          <w:sz w:val="22"/>
          <w:szCs w:val="22"/>
        </w:rPr>
      </w:pPr>
    </w:p>
    <w:p w14:paraId="235F48B9" w14:textId="77777777" w:rsidR="00F42A86" w:rsidRPr="0081003A" w:rsidRDefault="00F42A86" w:rsidP="00F42A86">
      <w:pPr>
        <w:jc w:val="center"/>
        <w:rPr>
          <w:rFonts w:ascii="Arial" w:hAnsi="Arial" w:cs="Arial"/>
          <w:sz w:val="27"/>
          <w:szCs w:val="27"/>
        </w:rPr>
      </w:pPr>
      <w:r w:rsidRPr="0081003A">
        <w:rPr>
          <w:rFonts w:ascii="Arial" w:hAnsi="Arial" w:cs="Arial"/>
          <w:b/>
          <w:bCs/>
          <w:sz w:val="27"/>
          <w:szCs w:val="27"/>
        </w:rPr>
        <w:t>FINANSINĖS IR INVESTICINĖS VEIKLOS PAJAMOS IR SĄNAUDOS</w:t>
      </w:r>
    </w:p>
    <w:p w14:paraId="1975A399" w14:textId="4EDC15C1" w:rsidR="00F42A86" w:rsidRPr="0081003A" w:rsidRDefault="00F42A86" w:rsidP="00F42A86">
      <w:pPr>
        <w:rPr>
          <w:rFonts w:ascii="Arial" w:hAnsi="Arial" w:cs="Arial"/>
          <w:sz w:val="22"/>
          <w:szCs w:val="22"/>
        </w:rPr>
      </w:pPr>
    </w:p>
    <w:tbl>
      <w:tblPr>
        <w:tblW w:w="10055" w:type="dxa"/>
        <w:tblCellMar>
          <w:left w:w="0" w:type="dxa"/>
          <w:right w:w="0" w:type="dxa"/>
        </w:tblCellMar>
        <w:tblLook w:val="04A0" w:firstRow="1" w:lastRow="0" w:firstColumn="1" w:lastColumn="0" w:noHBand="0" w:noVBand="1"/>
      </w:tblPr>
      <w:tblGrid>
        <w:gridCol w:w="583"/>
        <w:gridCol w:w="397"/>
        <w:gridCol w:w="5531"/>
        <w:gridCol w:w="1451"/>
        <w:gridCol w:w="2093"/>
      </w:tblGrid>
      <w:tr w:rsidR="0081003A" w:rsidRPr="0081003A" w14:paraId="0DD72167" w14:textId="77777777" w:rsidTr="00FA0E5E">
        <w:trPr>
          <w:trHeight w:val="70"/>
          <w:tblHeader/>
        </w:trPr>
        <w:tc>
          <w:tcPr>
            <w:tcW w:w="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11D582" w14:textId="77777777" w:rsidR="00F42A86" w:rsidRPr="0081003A" w:rsidRDefault="00F42A86" w:rsidP="000B3FE9">
            <w:pPr>
              <w:spacing w:line="276" w:lineRule="auto"/>
              <w:jc w:val="center"/>
              <w:rPr>
                <w:rFonts w:ascii="Arial" w:hAnsi="Arial" w:cs="Arial"/>
              </w:rPr>
            </w:pPr>
            <w:r w:rsidRPr="0081003A">
              <w:rPr>
                <w:rFonts w:ascii="Arial" w:hAnsi="Arial" w:cs="Arial"/>
                <w:b/>
                <w:bCs/>
                <w:sz w:val="22"/>
                <w:szCs w:val="22"/>
              </w:rPr>
              <w:t>Eil. Nr.</w:t>
            </w:r>
          </w:p>
        </w:tc>
        <w:tc>
          <w:tcPr>
            <w:tcW w:w="592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38CD85" w14:textId="77777777" w:rsidR="00F42A86" w:rsidRPr="0081003A" w:rsidRDefault="00F42A86" w:rsidP="000B3FE9">
            <w:pPr>
              <w:spacing w:line="276" w:lineRule="auto"/>
              <w:jc w:val="center"/>
              <w:rPr>
                <w:rFonts w:ascii="Arial" w:hAnsi="Arial" w:cs="Arial"/>
              </w:rPr>
            </w:pPr>
            <w:r w:rsidRPr="0081003A">
              <w:rPr>
                <w:rFonts w:ascii="Arial" w:hAnsi="Arial" w:cs="Arial"/>
                <w:b/>
                <w:bCs/>
                <w:sz w:val="22"/>
                <w:szCs w:val="22"/>
              </w:rPr>
              <w:t>Straipsnio pavadinimas</w:t>
            </w:r>
          </w:p>
        </w:tc>
        <w:tc>
          <w:tcPr>
            <w:tcW w:w="14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31335F" w14:textId="77777777" w:rsidR="00F42A86" w:rsidRPr="0081003A" w:rsidRDefault="00F42A86" w:rsidP="000B3FE9">
            <w:pPr>
              <w:spacing w:line="276" w:lineRule="auto"/>
              <w:jc w:val="center"/>
              <w:rPr>
                <w:rFonts w:ascii="Arial" w:hAnsi="Arial" w:cs="Arial"/>
              </w:rPr>
            </w:pPr>
            <w:r w:rsidRPr="0081003A">
              <w:rPr>
                <w:rFonts w:ascii="Arial" w:hAnsi="Arial" w:cs="Arial"/>
                <w:b/>
                <w:bCs/>
                <w:sz w:val="22"/>
                <w:szCs w:val="22"/>
              </w:rPr>
              <w:t>Ataskaitinis laikotarpis</w:t>
            </w:r>
          </w:p>
        </w:tc>
        <w:tc>
          <w:tcPr>
            <w:tcW w:w="20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8C8500" w14:textId="77777777" w:rsidR="00F42A86" w:rsidRPr="0081003A" w:rsidRDefault="00F42A86" w:rsidP="000B3FE9">
            <w:pPr>
              <w:spacing w:line="276" w:lineRule="auto"/>
              <w:jc w:val="center"/>
              <w:rPr>
                <w:rFonts w:ascii="Arial" w:hAnsi="Arial" w:cs="Arial"/>
              </w:rPr>
            </w:pPr>
            <w:r w:rsidRPr="0081003A">
              <w:rPr>
                <w:rFonts w:ascii="Arial" w:hAnsi="Arial" w:cs="Arial"/>
                <w:b/>
                <w:bCs/>
                <w:sz w:val="22"/>
                <w:szCs w:val="22"/>
              </w:rPr>
              <w:t>Praėjęs ataskaitinis laikotarpis</w:t>
            </w:r>
          </w:p>
        </w:tc>
      </w:tr>
      <w:tr w:rsidR="0081003A" w:rsidRPr="0081003A" w14:paraId="36B6B9FD" w14:textId="77777777" w:rsidTr="00FA0E5E">
        <w:trPr>
          <w:trHeight w:val="70"/>
          <w:tblHeader/>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293314"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1</w:t>
            </w:r>
          </w:p>
        </w:tc>
        <w:tc>
          <w:tcPr>
            <w:tcW w:w="5928"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49944C1"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2</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F8CAF"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3</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F4F70F"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4</w:t>
            </w:r>
          </w:p>
        </w:tc>
      </w:tr>
      <w:tr w:rsidR="0081003A" w:rsidRPr="0081003A" w14:paraId="189B195B"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09F9F3" w14:textId="77777777" w:rsidR="00F42A86" w:rsidRPr="0081003A" w:rsidRDefault="00F42A86" w:rsidP="000B3FE9">
            <w:pPr>
              <w:spacing w:line="276" w:lineRule="auto"/>
              <w:jc w:val="center"/>
              <w:rPr>
                <w:rFonts w:ascii="Arial" w:hAnsi="Arial" w:cs="Arial"/>
              </w:rPr>
            </w:pPr>
            <w:r w:rsidRPr="0081003A">
              <w:rPr>
                <w:rFonts w:ascii="Arial" w:hAnsi="Arial" w:cs="Arial"/>
                <w:b/>
                <w:bCs/>
                <w:sz w:val="22"/>
                <w:szCs w:val="22"/>
              </w:rPr>
              <w:t>1.</w:t>
            </w:r>
          </w:p>
        </w:tc>
        <w:tc>
          <w:tcPr>
            <w:tcW w:w="5928"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68C6AD5A" w14:textId="77777777" w:rsidR="00F42A86" w:rsidRPr="0081003A" w:rsidRDefault="00F42A86" w:rsidP="000B3FE9">
            <w:pPr>
              <w:spacing w:line="276" w:lineRule="auto"/>
              <w:rPr>
                <w:rFonts w:ascii="Arial" w:hAnsi="Arial" w:cs="Arial"/>
              </w:rPr>
            </w:pPr>
            <w:r w:rsidRPr="0081003A">
              <w:rPr>
                <w:rFonts w:ascii="Arial" w:hAnsi="Arial" w:cs="Arial"/>
                <w:b/>
                <w:bCs/>
                <w:sz w:val="22"/>
                <w:szCs w:val="22"/>
              </w:rPr>
              <w:t>Finansinės ir investicinės veiklos pajamos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F539E0" w14:textId="6BF67325" w:rsidR="00F42A86" w:rsidRPr="0081003A" w:rsidRDefault="00F42A86" w:rsidP="000B3FE9">
            <w:pPr>
              <w:spacing w:line="276" w:lineRule="auto"/>
              <w:jc w:val="center"/>
              <w:rPr>
                <w:rFonts w:ascii="Arial" w:hAnsi="Arial" w:cs="Arial"/>
              </w:rPr>
            </w:pPr>
            <w:r w:rsidRPr="0081003A">
              <w:rPr>
                <w:rFonts w:ascii="Arial" w:hAnsi="Arial" w:cs="Arial"/>
                <w:b/>
                <w:bCs/>
                <w:sz w:val="22"/>
                <w:szCs w:val="22"/>
              </w:rPr>
              <w:t> </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BA1A98" w14:textId="77777777" w:rsidR="00F42A86" w:rsidRPr="0081003A" w:rsidRDefault="00F42A86" w:rsidP="000B3FE9">
            <w:pPr>
              <w:spacing w:line="276" w:lineRule="auto"/>
              <w:rPr>
                <w:rFonts w:ascii="Arial" w:hAnsi="Arial" w:cs="Arial"/>
              </w:rPr>
            </w:pPr>
            <w:r w:rsidRPr="0081003A">
              <w:rPr>
                <w:rFonts w:ascii="Arial" w:hAnsi="Arial" w:cs="Arial"/>
                <w:b/>
                <w:bCs/>
                <w:sz w:val="22"/>
                <w:szCs w:val="22"/>
              </w:rPr>
              <w:t> </w:t>
            </w:r>
          </w:p>
        </w:tc>
      </w:tr>
      <w:tr w:rsidR="0081003A" w:rsidRPr="0081003A" w14:paraId="5011018E"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286D43"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1.1.</w:t>
            </w:r>
          </w:p>
        </w:tc>
        <w:tc>
          <w:tcPr>
            <w:tcW w:w="397"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56F45577"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c>
          <w:tcPr>
            <w:tcW w:w="55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7FA3EC" w14:textId="77777777" w:rsidR="00F42A86" w:rsidRPr="0081003A" w:rsidRDefault="00F42A86" w:rsidP="000B3FE9">
            <w:pPr>
              <w:spacing w:line="276" w:lineRule="auto"/>
              <w:rPr>
                <w:rFonts w:ascii="Arial" w:hAnsi="Arial" w:cs="Arial"/>
              </w:rPr>
            </w:pPr>
            <w:r w:rsidRPr="0081003A">
              <w:rPr>
                <w:rFonts w:ascii="Arial" w:hAnsi="Arial" w:cs="Arial"/>
                <w:sz w:val="22"/>
                <w:szCs w:val="22"/>
              </w:rPr>
              <w:t>Pelnas dėl valiutos kurso pasikeitimo</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C091F1"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 </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AB921C"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r>
      <w:tr w:rsidR="0081003A" w:rsidRPr="0081003A" w14:paraId="71CEB45E"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758612"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1.2.</w:t>
            </w:r>
          </w:p>
        </w:tc>
        <w:tc>
          <w:tcPr>
            <w:tcW w:w="397"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32A52014"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c>
          <w:tcPr>
            <w:tcW w:w="55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CC7A4F" w14:textId="77777777" w:rsidR="00F42A86" w:rsidRPr="0081003A" w:rsidRDefault="00F42A86" w:rsidP="000B3FE9">
            <w:pPr>
              <w:spacing w:line="276" w:lineRule="auto"/>
              <w:rPr>
                <w:rFonts w:ascii="Arial" w:hAnsi="Arial" w:cs="Arial"/>
              </w:rPr>
            </w:pPr>
            <w:r w:rsidRPr="0081003A">
              <w:rPr>
                <w:rFonts w:ascii="Arial" w:hAnsi="Arial" w:cs="Arial"/>
                <w:sz w:val="22"/>
                <w:szCs w:val="22"/>
              </w:rPr>
              <w:t>Baudų ir delspinigių pajamos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7CD069" w14:textId="106A1E75" w:rsidR="00F42A86" w:rsidRPr="0081003A" w:rsidRDefault="003063BA" w:rsidP="000B3FE9">
            <w:pPr>
              <w:spacing w:line="276" w:lineRule="auto"/>
              <w:jc w:val="center"/>
              <w:rPr>
                <w:rFonts w:ascii="Arial" w:hAnsi="Arial" w:cs="Arial"/>
              </w:rPr>
            </w:pPr>
            <w:r w:rsidRPr="0081003A">
              <w:rPr>
                <w:rFonts w:ascii="Arial" w:hAnsi="Arial" w:cs="Arial"/>
                <w:sz w:val="22"/>
                <w:szCs w:val="22"/>
              </w:rPr>
              <w:t>1145,99</w:t>
            </w:r>
            <w:r w:rsidR="00F42A86" w:rsidRPr="0081003A">
              <w:rPr>
                <w:rFonts w:ascii="Arial" w:hAnsi="Arial" w:cs="Arial"/>
                <w:sz w:val="22"/>
                <w:szCs w:val="22"/>
              </w:rPr>
              <w:t> </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543054" w14:textId="439B09B3" w:rsidR="00F42A86" w:rsidRPr="0081003A" w:rsidRDefault="00F42A86" w:rsidP="000B3FE9">
            <w:pPr>
              <w:spacing w:line="276" w:lineRule="auto"/>
              <w:rPr>
                <w:rFonts w:ascii="Arial" w:hAnsi="Arial" w:cs="Arial"/>
              </w:rPr>
            </w:pPr>
            <w:r w:rsidRPr="0081003A">
              <w:rPr>
                <w:rFonts w:ascii="Arial" w:hAnsi="Arial" w:cs="Arial"/>
                <w:sz w:val="22"/>
                <w:szCs w:val="22"/>
              </w:rPr>
              <w:t> </w:t>
            </w:r>
            <w:r w:rsidR="00CE73E8" w:rsidRPr="0081003A">
              <w:rPr>
                <w:rFonts w:ascii="Arial" w:hAnsi="Arial" w:cs="Arial"/>
                <w:sz w:val="22"/>
                <w:szCs w:val="22"/>
              </w:rPr>
              <w:t>1071,13</w:t>
            </w:r>
          </w:p>
        </w:tc>
      </w:tr>
      <w:tr w:rsidR="0081003A" w:rsidRPr="0081003A" w14:paraId="40A41DD6"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EA80A6"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1.3.</w:t>
            </w:r>
          </w:p>
        </w:tc>
        <w:tc>
          <w:tcPr>
            <w:tcW w:w="397" w:type="dxa"/>
            <w:tcMar>
              <w:top w:w="0" w:type="dxa"/>
              <w:left w:w="108" w:type="dxa"/>
              <w:bottom w:w="0" w:type="dxa"/>
              <w:right w:w="108" w:type="dxa"/>
            </w:tcMar>
            <w:vAlign w:val="center"/>
            <w:hideMark/>
          </w:tcPr>
          <w:p w14:paraId="3C561594"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c>
          <w:tcPr>
            <w:tcW w:w="5531" w:type="dxa"/>
            <w:tcBorders>
              <w:top w:val="nil"/>
              <w:left w:val="nil"/>
              <w:bottom w:val="nil"/>
              <w:right w:val="single" w:sz="8" w:space="0" w:color="auto"/>
            </w:tcBorders>
            <w:tcMar>
              <w:top w:w="0" w:type="dxa"/>
              <w:left w:w="108" w:type="dxa"/>
              <w:bottom w:w="0" w:type="dxa"/>
              <w:right w:w="108" w:type="dxa"/>
            </w:tcMar>
            <w:vAlign w:val="center"/>
            <w:hideMark/>
          </w:tcPr>
          <w:p w14:paraId="4D86AE39" w14:textId="77777777" w:rsidR="00F42A86" w:rsidRPr="0081003A" w:rsidRDefault="00F42A86" w:rsidP="000B3FE9">
            <w:pPr>
              <w:spacing w:line="276" w:lineRule="auto"/>
              <w:rPr>
                <w:rFonts w:ascii="Arial" w:hAnsi="Arial" w:cs="Arial"/>
              </w:rPr>
            </w:pPr>
            <w:r w:rsidRPr="0081003A">
              <w:rPr>
                <w:rFonts w:ascii="Arial" w:hAnsi="Arial" w:cs="Arial"/>
                <w:sz w:val="22"/>
                <w:szCs w:val="22"/>
              </w:rPr>
              <w:t>Palūkanų pajamos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D6AA48" w14:textId="2D0291A3" w:rsidR="00F42A86" w:rsidRPr="0081003A" w:rsidRDefault="00F42A86" w:rsidP="000B3FE9">
            <w:pPr>
              <w:spacing w:line="276" w:lineRule="auto"/>
              <w:jc w:val="center"/>
              <w:rPr>
                <w:rFonts w:ascii="Arial" w:hAnsi="Arial" w:cs="Arial"/>
              </w:rPr>
            </w:pPr>
            <w:r w:rsidRPr="0081003A">
              <w:rPr>
                <w:rFonts w:ascii="Arial" w:hAnsi="Arial" w:cs="Arial"/>
                <w:sz w:val="22"/>
                <w:szCs w:val="22"/>
              </w:rPr>
              <w:t> </w:t>
            </w:r>
            <w:r w:rsidR="003063BA" w:rsidRPr="0081003A">
              <w:rPr>
                <w:rFonts w:ascii="Arial" w:hAnsi="Arial" w:cs="Arial"/>
                <w:sz w:val="22"/>
                <w:szCs w:val="22"/>
              </w:rPr>
              <w:t>4861,87</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4F6360"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r>
      <w:tr w:rsidR="0081003A" w:rsidRPr="0081003A" w14:paraId="3794E838" w14:textId="77777777" w:rsidTr="00FA0E5E">
        <w:trPr>
          <w:trHeight w:val="300"/>
        </w:trPr>
        <w:tc>
          <w:tcPr>
            <w:tcW w:w="583"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73196AEA"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1.4.</w:t>
            </w:r>
          </w:p>
        </w:tc>
        <w:tc>
          <w:tcPr>
            <w:tcW w:w="397"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center"/>
            <w:hideMark/>
          </w:tcPr>
          <w:p w14:paraId="31277A7C"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c>
          <w:tcPr>
            <w:tcW w:w="55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92BB0A" w14:textId="77777777" w:rsidR="00F42A86" w:rsidRPr="0081003A" w:rsidRDefault="00F42A86" w:rsidP="000B3FE9">
            <w:pPr>
              <w:spacing w:line="276" w:lineRule="auto"/>
              <w:rPr>
                <w:rFonts w:ascii="Arial" w:hAnsi="Arial" w:cs="Arial"/>
              </w:rPr>
            </w:pPr>
            <w:r w:rsidRPr="0081003A">
              <w:rPr>
                <w:rFonts w:ascii="Arial" w:hAnsi="Arial" w:cs="Arial"/>
                <w:sz w:val="22"/>
                <w:szCs w:val="22"/>
              </w:rPr>
              <w:t>Dividendai</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1E6039" w14:textId="34678988" w:rsidR="00F42A86" w:rsidRPr="0081003A" w:rsidRDefault="00F42A86" w:rsidP="000B3FE9">
            <w:pPr>
              <w:spacing w:line="276" w:lineRule="auto"/>
              <w:jc w:val="center"/>
              <w:rPr>
                <w:rFonts w:ascii="Arial" w:hAnsi="Arial" w:cs="Arial"/>
              </w:rPr>
            </w:pPr>
            <w:r w:rsidRPr="0081003A">
              <w:rPr>
                <w:rFonts w:ascii="Arial" w:hAnsi="Arial" w:cs="Arial"/>
                <w:sz w:val="22"/>
                <w:szCs w:val="22"/>
              </w:rPr>
              <w:t> </w:t>
            </w:r>
            <w:r w:rsidR="003063BA" w:rsidRPr="0081003A">
              <w:rPr>
                <w:rFonts w:ascii="Arial" w:hAnsi="Arial" w:cs="Arial"/>
                <w:sz w:val="22"/>
                <w:szCs w:val="22"/>
              </w:rPr>
              <w:t>147997,46</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5E52A2" w14:textId="093FF9C4" w:rsidR="00F42A86" w:rsidRPr="0081003A" w:rsidRDefault="00F42A86" w:rsidP="000B3FE9">
            <w:pPr>
              <w:spacing w:line="276" w:lineRule="auto"/>
              <w:rPr>
                <w:rFonts w:ascii="Arial" w:hAnsi="Arial" w:cs="Arial"/>
              </w:rPr>
            </w:pPr>
            <w:r w:rsidRPr="0081003A">
              <w:rPr>
                <w:rFonts w:ascii="Arial" w:hAnsi="Arial" w:cs="Arial"/>
                <w:sz w:val="22"/>
                <w:szCs w:val="22"/>
              </w:rPr>
              <w:t> </w:t>
            </w:r>
            <w:r w:rsidR="00CE73E8" w:rsidRPr="0081003A">
              <w:rPr>
                <w:rFonts w:ascii="Arial" w:hAnsi="Arial" w:cs="Arial"/>
                <w:sz w:val="22"/>
                <w:szCs w:val="22"/>
              </w:rPr>
              <w:t>148666,00</w:t>
            </w:r>
          </w:p>
        </w:tc>
      </w:tr>
      <w:tr w:rsidR="0081003A" w:rsidRPr="0081003A" w14:paraId="3455FE6F"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9D7E3D"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1.5.</w:t>
            </w:r>
          </w:p>
        </w:tc>
        <w:tc>
          <w:tcPr>
            <w:tcW w:w="397" w:type="dxa"/>
            <w:tcBorders>
              <w:top w:val="nil"/>
              <w:left w:val="nil"/>
              <w:bottom w:val="single" w:sz="8" w:space="0" w:color="auto"/>
              <w:right w:val="nil"/>
            </w:tcBorders>
            <w:tcMar>
              <w:top w:w="0" w:type="dxa"/>
              <w:left w:w="108" w:type="dxa"/>
              <w:bottom w:w="0" w:type="dxa"/>
              <w:right w:w="108" w:type="dxa"/>
            </w:tcMar>
            <w:vAlign w:val="center"/>
            <w:hideMark/>
          </w:tcPr>
          <w:p w14:paraId="4300D874" w14:textId="77777777" w:rsidR="00F42A86" w:rsidRPr="0081003A" w:rsidRDefault="00F42A86" w:rsidP="000B3FE9">
            <w:pPr>
              <w:spacing w:line="276" w:lineRule="auto"/>
              <w:rPr>
                <w:rFonts w:ascii="Arial" w:hAnsi="Arial" w:cs="Arial"/>
              </w:rPr>
            </w:pPr>
            <w:r w:rsidRPr="0081003A">
              <w:rPr>
                <w:rFonts w:ascii="Arial" w:hAnsi="Arial" w:cs="Arial"/>
                <w:b/>
                <w:bCs/>
                <w:sz w:val="22"/>
                <w:szCs w:val="22"/>
              </w:rPr>
              <w:t> </w:t>
            </w:r>
          </w:p>
        </w:tc>
        <w:tc>
          <w:tcPr>
            <w:tcW w:w="55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7CC25E" w14:textId="77777777" w:rsidR="00F42A86" w:rsidRPr="0081003A" w:rsidRDefault="00F42A86" w:rsidP="000B3FE9">
            <w:pPr>
              <w:spacing w:line="276" w:lineRule="auto"/>
              <w:rPr>
                <w:rFonts w:ascii="Arial" w:hAnsi="Arial" w:cs="Arial"/>
              </w:rPr>
            </w:pPr>
            <w:r w:rsidRPr="0081003A">
              <w:rPr>
                <w:rFonts w:ascii="Arial" w:hAnsi="Arial" w:cs="Arial"/>
                <w:sz w:val="22"/>
                <w:szCs w:val="22"/>
              </w:rPr>
              <w:t>Kitos finansinės ir investicinės veiklos pajamos</w:t>
            </w:r>
            <w:r w:rsidRPr="0081003A">
              <w:rPr>
                <w:rFonts w:ascii="Arial" w:hAnsi="Arial" w:cs="Arial"/>
                <w:b/>
                <w:bCs/>
                <w:sz w:val="22"/>
                <w:szCs w:val="22"/>
              </w:rPr>
              <w:t>*</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395D06"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 </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B296F4"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r>
      <w:tr w:rsidR="0081003A" w:rsidRPr="0081003A" w14:paraId="2E080368"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0EC276"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1.6.</w:t>
            </w:r>
          </w:p>
        </w:tc>
        <w:tc>
          <w:tcPr>
            <w:tcW w:w="397" w:type="dxa"/>
            <w:tcBorders>
              <w:top w:val="nil"/>
              <w:left w:val="nil"/>
              <w:bottom w:val="single" w:sz="8" w:space="0" w:color="auto"/>
              <w:right w:val="nil"/>
            </w:tcBorders>
            <w:tcMar>
              <w:top w:w="0" w:type="dxa"/>
              <w:left w:w="108" w:type="dxa"/>
              <w:bottom w:w="0" w:type="dxa"/>
              <w:right w:w="108" w:type="dxa"/>
            </w:tcMar>
            <w:vAlign w:val="center"/>
            <w:hideMark/>
          </w:tcPr>
          <w:p w14:paraId="6B471669"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c>
          <w:tcPr>
            <w:tcW w:w="55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33A96A" w14:textId="77777777" w:rsidR="00F42A86" w:rsidRPr="0081003A" w:rsidRDefault="00F42A86" w:rsidP="000B3FE9">
            <w:pPr>
              <w:spacing w:line="276" w:lineRule="auto"/>
              <w:rPr>
                <w:rFonts w:ascii="Arial" w:hAnsi="Arial" w:cs="Arial"/>
              </w:rPr>
            </w:pPr>
            <w:r w:rsidRPr="0081003A">
              <w:rPr>
                <w:rFonts w:ascii="Arial" w:hAnsi="Arial" w:cs="Arial"/>
                <w:sz w:val="22"/>
                <w:szCs w:val="22"/>
              </w:rPr>
              <w:t>Pervestinos finansinės ir investicinės veiklos pajamos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F7174E" w14:textId="43A57F27" w:rsidR="00F42A86" w:rsidRPr="0081003A" w:rsidRDefault="00FC1EBC" w:rsidP="000B3FE9">
            <w:pPr>
              <w:spacing w:line="276" w:lineRule="auto"/>
              <w:jc w:val="center"/>
              <w:rPr>
                <w:rFonts w:ascii="Arial" w:hAnsi="Arial" w:cs="Arial"/>
              </w:rPr>
            </w:pPr>
            <w:r w:rsidRPr="0081003A">
              <w:rPr>
                <w:rFonts w:ascii="Arial" w:hAnsi="Arial" w:cs="Arial"/>
                <w:sz w:val="22"/>
                <w:szCs w:val="22"/>
              </w:rPr>
              <w:t>-154005,32</w:t>
            </w:r>
            <w:r w:rsidR="00F42A86" w:rsidRPr="0081003A">
              <w:rPr>
                <w:rFonts w:ascii="Arial" w:hAnsi="Arial" w:cs="Arial"/>
                <w:sz w:val="22"/>
                <w:szCs w:val="22"/>
              </w:rPr>
              <w:t> </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45F656" w14:textId="04FF52A4" w:rsidR="00F42A86" w:rsidRPr="0081003A" w:rsidRDefault="00F42A86" w:rsidP="000B3FE9">
            <w:pPr>
              <w:spacing w:line="276" w:lineRule="auto"/>
              <w:rPr>
                <w:rFonts w:ascii="Arial" w:hAnsi="Arial" w:cs="Arial"/>
              </w:rPr>
            </w:pPr>
            <w:r w:rsidRPr="0081003A">
              <w:rPr>
                <w:rFonts w:ascii="Arial" w:hAnsi="Arial" w:cs="Arial"/>
                <w:sz w:val="22"/>
                <w:szCs w:val="22"/>
              </w:rPr>
              <w:t> </w:t>
            </w:r>
            <w:r w:rsidR="00FC1EBC" w:rsidRPr="0081003A">
              <w:rPr>
                <w:rFonts w:ascii="Arial" w:hAnsi="Arial" w:cs="Arial"/>
                <w:sz w:val="22"/>
                <w:szCs w:val="22"/>
              </w:rPr>
              <w:t>-149737,13</w:t>
            </w:r>
          </w:p>
        </w:tc>
      </w:tr>
      <w:tr w:rsidR="0081003A" w:rsidRPr="0081003A" w14:paraId="4252EB22"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776F2D" w14:textId="77777777" w:rsidR="00F42A86" w:rsidRPr="0081003A" w:rsidRDefault="00F42A86" w:rsidP="000B3FE9">
            <w:pPr>
              <w:spacing w:line="276" w:lineRule="auto"/>
              <w:jc w:val="center"/>
              <w:rPr>
                <w:rFonts w:ascii="Arial" w:hAnsi="Arial" w:cs="Arial"/>
              </w:rPr>
            </w:pPr>
            <w:r w:rsidRPr="0081003A">
              <w:rPr>
                <w:rFonts w:ascii="Arial" w:hAnsi="Arial" w:cs="Arial"/>
                <w:b/>
                <w:bCs/>
                <w:sz w:val="22"/>
                <w:szCs w:val="22"/>
              </w:rPr>
              <w:t>2.</w:t>
            </w:r>
          </w:p>
        </w:tc>
        <w:tc>
          <w:tcPr>
            <w:tcW w:w="5928"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F0B2EA" w14:textId="77777777" w:rsidR="00F42A86" w:rsidRPr="0081003A" w:rsidRDefault="00F42A86" w:rsidP="000B3FE9">
            <w:pPr>
              <w:spacing w:line="276" w:lineRule="auto"/>
              <w:rPr>
                <w:rFonts w:ascii="Arial" w:hAnsi="Arial" w:cs="Arial"/>
              </w:rPr>
            </w:pPr>
            <w:r w:rsidRPr="0081003A">
              <w:rPr>
                <w:rFonts w:ascii="Arial" w:hAnsi="Arial" w:cs="Arial"/>
                <w:b/>
                <w:bCs/>
                <w:sz w:val="22"/>
                <w:szCs w:val="22"/>
              </w:rPr>
              <w:t>Finansinės ir investicinės veiklos sąnaudos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0CA33B" w14:textId="77777777" w:rsidR="00F42A86" w:rsidRPr="0081003A" w:rsidRDefault="00F42A86" w:rsidP="000B3FE9">
            <w:pPr>
              <w:spacing w:line="276" w:lineRule="auto"/>
              <w:jc w:val="center"/>
              <w:rPr>
                <w:rFonts w:ascii="Arial" w:hAnsi="Arial" w:cs="Arial"/>
              </w:rPr>
            </w:pPr>
            <w:r w:rsidRPr="0081003A">
              <w:rPr>
                <w:rFonts w:ascii="Arial" w:hAnsi="Arial" w:cs="Arial"/>
                <w:b/>
                <w:bCs/>
                <w:sz w:val="22"/>
                <w:szCs w:val="22"/>
              </w:rPr>
              <w:t> </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DF01BF" w14:textId="77777777" w:rsidR="00F42A86" w:rsidRPr="0081003A" w:rsidRDefault="00F42A86" w:rsidP="000B3FE9">
            <w:pPr>
              <w:spacing w:line="276" w:lineRule="auto"/>
              <w:rPr>
                <w:rFonts w:ascii="Arial" w:hAnsi="Arial" w:cs="Arial"/>
              </w:rPr>
            </w:pPr>
            <w:r w:rsidRPr="0081003A">
              <w:rPr>
                <w:rFonts w:ascii="Arial" w:hAnsi="Arial" w:cs="Arial"/>
                <w:b/>
                <w:bCs/>
                <w:sz w:val="22"/>
                <w:szCs w:val="22"/>
              </w:rPr>
              <w:t> </w:t>
            </w:r>
          </w:p>
        </w:tc>
      </w:tr>
      <w:tr w:rsidR="0081003A" w:rsidRPr="0081003A" w14:paraId="6AF6013F"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133CD0"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2.1.</w:t>
            </w:r>
          </w:p>
        </w:tc>
        <w:tc>
          <w:tcPr>
            <w:tcW w:w="397" w:type="dxa"/>
            <w:tcBorders>
              <w:top w:val="nil"/>
              <w:left w:val="nil"/>
              <w:bottom w:val="single" w:sz="8" w:space="0" w:color="auto"/>
              <w:right w:val="nil"/>
            </w:tcBorders>
            <w:tcMar>
              <w:top w:w="0" w:type="dxa"/>
              <w:left w:w="108" w:type="dxa"/>
              <w:bottom w:w="0" w:type="dxa"/>
              <w:right w:w="108" w:type="dxa"/>
            </w:tcMar>
            <w:vAlign w:val="center"/>
            <w:hideMark/>
          </w:tcPr>
          <w:p w14:paraId="3710B9A6"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c>
          <w:tcPr>
            <w:tcW w:w="553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AEF717" w14:textId="77777777" w:rsidR="00F42A86" w:rsidRPr="0081003A" w:rsidRDefault="00F42A86" w:rsidP="000B3FE9">
            <w:pPr>
              <w:spacing w:line="276" w:lineRule="auto"/>
              <w:rPr>
                <w:rFonts w:ascii="Arial" w:hAnsi="Arial" w:cs="Arial"/>
              </w:rPr>
            </w:pPr>
            <w:r w:rsidRPr="0081003A">
              <w:rPr>
                <w:rFonts w:ascii="Arial" w:hAnsi="Arial" w:cs="Arial"/>
                <w:sz w:val="22"/>
                <w:szCs w:val="22"/>
              </w:rPr>
              <w:t>Nuostolis dėl valiutos kurso pasikeitimo</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49F969"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 </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F1F2A1"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r>
      <w:tr w:rsidR="0081003A" w:rsidRPr="0081003A" w14:paraId="0F94A05A"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9ACA44"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2.2.</w:t>
            </w:r>
          </w:p>
        </w:tc>
        <w:tc>
          <w:tcPr>
            <w:tcW w:w="397" w:type="dxa"/>
            <w:tcBorders>
              <w:top w:val="nil"/>
              <w:left w:val="nil"/>
              <w:bottom w:val="single" w:sz="8" w:space="0" w:color="auto"/>
              <w:right w:val="nil"/>
            </w:tcBorders>
            <w:tcMar>
              <w:top w:w="0" w:type="dxa"/>
              <w:left w:w="108" w:type="dxa"/>
              <w:bottom w:w="0" w:type="dxa"/>
              <w:right w:w="108" w:type="dxa"/>
            </w:tcMar>
            <w:vAlign w:val="center"/>
            <w:hideMark/>
          </w:tcPr>
          <w:p w14:paraId="1F4E80A0"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c>
          <w:tcPr>
            <w:tcW w:w="553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A93F96" w14:textId="77777777" w:rsidR="00F42A86" w:rsidRPr="0081003A" w:rsidRDefault="00F42A86" w:rsidP="000B3FE9">
            <w:pPr>
              <w:spacing w:line="276" w:lineRule="auto"/>
              <w:rPr>
                <w:rFonts w:ascii="Arial" w:hAnsi="Arial" w:cs="Arial"/>
              </w:rPr>
            </w:pPr>
            <w:r w:rsidRPr="0081003A">
              <w:rPr>
                <w:rFonts w:ascii="Arial" w:hAnsi="Arial" w:cs="Arial"/>
                <w:sz w:val="22"/>
                <w:szCs w:val="22"/>
              </w:rPr>
              <w:t>Baudų ir delspinigių sąnaudos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F91F93" w14:textId="70C5E8A0" w:rsidR="00F42A86" w:rsidRPr="0081003A" w:rsidRDefault="004555B9" w:rsidP="000B3FE9">
            <w:pPr>
              <w:spacing w:line="276" w:lineRule="auto"/>
              <w:jc w:val="center"/>
              <w:rPr>
                <w:rFonts w:ascii="Arial" w:hAnsi="Arial" w:cs="Arial"/>
              </w:rPr>
            </w:pPr>
            <w:r w:rsidRPr="0081003A">
              <w:rPr>
                <w:rFonts w:ascii="Arial" w:hAnsi="Arial" w:cs="Arial"/>
                <w:sz w:val="22"/>
                <w:szCs w:val="22"/>
              </w:rPr>
              <w:t>-91,49</w:t>
            </w:r>
            <w:r w:rsidR="00F42A86" w:rsidRPr="0081003A">
              <w:rPr>
                <w:rFonts w:ascii="Arial" w:hAnsi="Arial" w:cs="Arial"/>
                <w:sz w:val="22"/>
                <w:szCs w:val="22"/>
              </w:rPr>
              <w:t> </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3D528D" w14:textId="65A75F7D" w:rsidR="00F42A86" w:rsidRPr="0081003A" w:rsidRDefault="004555B9" w:rsidP="000B3FE9">
            <w:pPr>
              <w:spacing w:line="276" w:lineRule="auto"/>
              <w:rPr>
                <w:rFonts w:ascii="Arial" w:hAnsi="Arial" w:cs="Arial"/>
              </w:rPr>
            </w:pPr>
            <w:r w:rsidRPr="0081003A">
              <w:rPr>
                <w:rFonts w:ascii="Arial" w:hAnsi="Arial" w:cs="Arial"/>
                <w:sz w:val="22"/>
                <w:szCs w:val="22"/>
              </w:rPr>
              <w:t>-23,92</w:t>
            </w:r>
            <w:r w:rsidR="00F42A86" w:rsidRPr="0081003A">
              <w:rPr>
                <w:rFonts w:ascii="Arial" w:hAnsi="Arial" w:cs="Arial"/>
                <w:sz w:val="22"/>
                <w:szCs w:val="22"/>
              </w:rPr>
              <w:t> </w:t>
            </w:r>
          </w:p>
        </w:tc>
      </w:tr>
      <w:tr w:rsidR="0081003A" w:rsidRPr="0081003A" w14:paraId="1D0F7B20"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D847DA"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2.3.</w:t>
            </w:r>
          </w:p>
        </w:tc>
        <w:tc>
          <w:tcPr>
            <w:tcW w:w="397" w:type="dxa"/>
            <w:tcBorders>
              <w:top w:val="nil"/>
              <w:left w:val="nil"/>
              <w:bottom w:val="single" w:sz="8" w:space="0" w:color="auto"/>
              <w:right w:val="nil"/>
            </w:tcBorders>
            <w:tcMar>
              <w:top w:w="0" w:type="dxa"/>
              <w:left w:w="108" w:type="dxa"/>
              <w:bottom w:w="0" w:type="dxa"/>
              <w:right w:w="108" w:type="dxa"/>
            </w:tcMar>
            <w:vAlign w:val="center"/>
            <w:hideMark/>
          </w:tcPr>
          <w:p w14:paraId="2B496803"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c>
          <w:tcPr>
            <w:tcW w:w="553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28118F" w14:textId="77777777" w:rsidR="00F42A86" w:rsidRPr="0081003A" w:rsidRDefault="00F42A86" w:rsidP="000B3FE9">
            <w:pPr>
              <w:spacing w:line="276" w:lineRule="auto"/>
              <w:rPr>
                <w:rFonts w:ascii="Arial" w:hAnsi="Arial" w:cs="Arial"/>
              </w:rPr>
            </w:pPr>
            <w:r w:rsidRPr="0081003A">
              <w:rPr>
                <w:rFonts w:ascii="Arial" w:hAnsi="Arial" w:cs="Arial"/>
                <w:sz w:val="22"/>
                <w:szCs w:val="22"/>
              </w:rPr>
              <w:t>Palūkanų sąnaudos</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3665F4" w14:textId="06BB4C5B" w:rsidR="00F42A86" w:rsidRPr="0081003A" w:rsidRDefault="00F42A86" w:rsidP="000B3FE9">
            <w:pPr>
              <w:spacing w:line="276" w:lineRule="auto"/>
              <w:jc w:val="center"/>
              <w:rPr>
                <w:rFonts w:ascii="Arial" w:hAnsi="Arial" w:cs="Arial"/>
              </w:rPr>
            </w:pPr>
            <w:r w:rsidRPr="0081003A">
              <w:rPr>
                <w:rFonts w:ascii="Arial" w:hAnsi="Arial" w:cs="Arial"/>
                <w:sz w:val="22"/>
                <w:szCs w:val="22"/>
              </w:rPr>
              <w:t> </w:t>
            </w:r>
            <w:r w:rsidR="004555B9" w:rsidRPr="0081003A">
              <w:rPr>
                <w:rFonts w:ascii="Arial" w:hAnsi="Arial" w:cs="Arial"/>
                <w:sz w:val="22"/>
                <w:szCs w:val="22"/>
              </w:rPr>
              <w:t>-716,07</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F214A8" w14:textId="0AB41CFD" w:rsidR="00F42A86" w:rsidRPr="0081003A" w:rsidRDefault="00F42A86" w:rsidP="000B3FE9">
            <w:pPr>
              <w:spacing w:line="276" w:lineRule="auto"/>
              <w:rPr>
                <w:rFonts w:ascii="Arial" w:hAnsi="Arial" w:cs="Arial"/>
              </w:rPr>
            </w:pPr>
            <w:r w:rsidRPr="0081003A">
              <w:rPr>
                <w:rFonts w:ascii="Arial" w:hAnsi="Arial" w:cs="Arial"/>
                <w:sz w:val="22"/>
                <w:szCs w:val="22"/>
              </w:rPr>
              <w:t> </w:t>
            </w:r>
            <w:r w:rsidR="004555B9" w:rsidRPr="0081003A">
              <w:rPr>
                <w:rFonts w:ascii="Arial" w:hAnsi="Arial" w:cs="Arial"/>
                <w:sz w:val="22"/>
                <w:szCs w:val="22"/>
              </w:rPr>
              <w:t>-777,11</w:t>
            </w:r>
          </w:p>
        </w:tc>
      </w:tr>
      <w:tr w:rsidR="0081003A" w:rsidRPr="0081003A" w14:paraId="7833CECD"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F34B78" w14:textId="77777777" w:rsidR="00F42A86" w:rsidRPr="0081003A" w:rsidRDefault="00F42A86" w:rsidP="000B3FE9">
            <w:pPr>
              <w:spacing w:line="276" w:lineRule="auto"/>
              <w:jc w:val="center"/>
              <w:rPr>
                <w:rFonts w:ascii="Arial" w:hAnsi="Arial" w:cs="Arial"/>
              </w:rPr>
            </w:pPr>
            <w:r w:rsidRPr="0081003A">
              <w:rPr>
                <w:rFonts w:ascii="Arial" w:hAnsi="Arial" w:cs="Arial"/>
                <w:sz w:val="22"/>
                <w:szCs w:val="22"/>
              </w:rPr>
              <w:t>2.4.</w:t>
            </w:r>
          </w:p>
        </w:tc>
        <w:tc>
          <w:tcPr>
            <w:tcW w:w="397" w:type="dxa"/>
            <w:tcBorders>
              <w:top w:val="nil"/>
              <w:left w:val="nil"/>
              <w:bottom w:val="single" w:sz="8" w:space="0" w:color="auto"/>
              <w:right w:val="nil"/>
            </w:tcBorders>
            <w:tcMar>
              <w:top w:w="0" w:type="dxa"/>
              <w:left w:w="108" w:type="dxa"/>
              <w:bottom w:w="0" w:type="dxa"/>
              <w:right w:w="108" w:type="dxa"/>
            </w:tcMar>
            <w:vAlign w:val="center"/>
            <w:hideMark/>
          </w:tcPr>
          <w:p w14:paraId="11A33A6D"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c>
          <w:tcPr>
            <w:tcW w:w="5531" w:type="dxa"/>
            <w:noWrap/>
            <w:tcMar>
              <w:top w:w="0" w:type="dxa"/>
              <w:left w:w="108" w:type="dxa"/>
              <w:bottom w:w="0" w:type="dxa"/>
              <w:right w:w="108" w:type="dxa"/>
            </w:tcMar>
            <w:vAlign w:val="center"/>
            <w:hideMark/>
          </w:tcPr>
          <w:p w14:paraId="3E051694" w14:textId="77777777" w:rsidR="00F42A86" w:rsidRPr="0081003A" w:rsidRDefault="00F42A86" w:rsidP="000B3FE9">
            <w:pPr>
              <w:spacing w:line="276" w:lineRule="auto"/>
              <w:rPr>
                <w:rFonts w:ascii="Arial" w:hAnsi="Arial" w:cs="Arial"/>
              </w:rPr>
            </w:pPr>
            <w:r w:rsidRPr="0081003A">
              <w:rPr>
                <w:rFonts w:ascii="Arial" w:hAnsi="Arial" w:cs="Arial"/>
                <w:sz w:val="22"/>
                <w:szCs w:val="22"/>
              </w:rPr>
              <w:t>Kitos finansinės ir investicinės veiklos sąnaudos*</w:t>
            </w:r>
          </w:p>
        </w:tc>
        <w:tc>
          <w:tcPr>
            <w:tcW w:w="1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400155" w14:textId="09660227" w:rsidR="00F42A86" w:rsidRPr="0081003A" w:rsidRDefault="007630B3" w:rsidP="000B3FE9">
            <w:pPr>
              <w:spacing w:line="276" w:lineRule="auto"/>
              <w:jc w:val="center"/>
              <w:rPr>
                <w:rFonts w:ascii="Arial" w:hAnsi="Arial" w:cs="Arial"/>
              </w:rPr>
            </w:pPr>
            <w:r w:rsidRPr="0081003A">
              <w:rPr>
                <w:rFonts w:ascii="Arial" w:hAnsi="Arial" w:cs="Arial"/>
                <w:sz w:val="22"/>
                <w:szCs w:val="22"/>
              </w:rPr>
              <w:t>-541460,12</w:t>
            </w:r>
            <w:r w:rsidR="00F42A86" w:rsidRPr="0081003A">
              <w:rPr>
                <w:rFonts w:ascii="Arial" w:hAnsi="Arial" w:cs="Arial"/>
                <w:sz w:val="22"/>
                <w:szCs w:val="22"/>
              </w:rPr>
              <w:t> </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80045B" w14:textId="77777777" w:rsidR="00F42A86" w:rsidRPr="0081003A" w:rsidRDefault="00F42A86" w:rsidP="000B3FE9">
            <w:pPr>
              <w:spacing w:line="276" w:lineRule="auto"/>
              <w:rPr>
                <w:rFonts w:ascii="Arial" w:hAnsi="Arial" w:cs="Arial"/>
              </w:rPr>
            </w:pPr>
            <w:r w:rsidRPr="0081003A">
              <w:rPr>
                <w:rFonts w:ascii="Arial" w:hAnsi="Arial" w:cs="Arial"/>
                <w:sz w:val="22"/>
                <w:szCs w:val="22"/>
              </w:rPr>
              <w:t> </w:t>
            </w:r>
          </w:p>
        </w:tc>
      </w:tr>
      <w:tr w:rsidR="00F42A86" w:rsidRPr="0081003A" w14:paraId="3080B199" w14:textId="77777777" w:rsidTr="00FA0E5E">
        <w:trPr>
          <w:trHeight w:val="300"/>
        </w:trPr>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19411" w14:textId="77777777" w:rsidR="00F42A86" w:rsidRPr="0081003A" w:rsidRDefault="00F42A86" w:rsidP="000B3FE9">
            <w:pPr>
              <w:spacing w:line="276" w:lineRule="auto"/>
              <w:jc w:val="center"/>
              <w:rPr>
                <w:rFonts w:ascii="Arial" w:hAnsi="Arial" w:cs="Arial"/>
              </w:rPr>
            </w:pPr>
            <w:r w:rsidRPr="0081003A">
              <w:rPr>
                <w:rFonts w:ascii="Arial" w:hAnsi="Arial" w:cs="Arial"/>
                <w:b/>
                <w:bCs/>
                <w:sz w:val="22"/>
                <w:szCs w:val="22"/>
              </w:rPr>
              <w:t>3.</w:t>
            </w:r>
          </w:p>
        </w:tc>
        <w:tc>
          <w:tcPr>
            <w:tcW w:w="5928"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49EA4B48" w14:textId="77777777" w:rsidR="00F42A86" w:rsidRPr="0081003A" w:rsidRDefault="00F42A86" w:rsidP="000B3FE9">
            <w:pPr>
              <w:spacing w:line="276" w:lineRule="auto"/>
              <w:rPr>
                <w:rFonts w:ascii="Arial" w:hAnsi="Arial" w:cs="Arial"/>
              </w:rPr>
            </w:pPr>
            <w:r w:rsidRPr="0081003A">
              <w:rPr>
                <w:rFonts w:ascii="Arial" w:hAnsi="Arial" w:cs="Arial"/>
                <w:b/>
                <w:bCs/>
                <w:sz w:val="22"/>
                <w:szCs w:val="22"/>
              </w:rPr>
              <w:t>Finansinės ir investicinės veiklos rezultatas (1-2)</w:t>
            </w:r>
          </w:p>
        </w:tc>
        <w:tc>
          <w:tcPr>
            <w:tcW w:w="14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56F3C8" w14:textId="6CF01A7B" w:rsidR="00F42A86" w:rsidRPr="0081003A" w:rsidRDefault="00D07FC7" w:rsidP="000B3FE9">
            <w:pPr>
              <w:spacing w:line="276" w:lineRule="auto"/>
              <w:jc w:val="center"/>
              <w:rPr>
                <w:rFonts w:ascii="Arial" w:hAnsi="Arial" w:cs="Arial"/>
              </w:rPr>
            </w:pPr>
            <w:r w:rsidRPr="0081003A">
              <w:rPr>
                <w:rFonts w:ascii="Arial" w:hAnsi="Arial" w:cs="Arial"/>
                <w:b/>
                <w:bCs/>
                <w:sz w:val="22"/>
                <w:szCs w:val="22"/>
              </w:rPr>
              <w:t>-542267,68</w:t>
            </w:r>
            <w:r w:rsidR="00F42A86" w:rsidRPr="0081003A">
              <w:rPr>
                <w:rFonts w:ascii="Arial" w:hAnsi="Arial" w:cs="Arial"/>
                <w:b/>
                <w:bCs/>
                <w:sz w:val="22"/>
                <w:szCs w:val="22"/>
              </w:rPr>
              <w:t> </w:t>
            </w:r>
          </w:p>
        </w:tc>
        <w:tc>
          <w:tcPr>
            <w:tcW w:w="20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D30556" w14:textId="114D48D2" w:rsidR="00F42A86" w:rsidRPr="0081003A" w:rsidRDefault="00F42A86" w:rsidP="000B3FE9">
            <w:pPr>
              <w:spacing w:line="276" w:lineRule="auto"/>
              <w:rPr>
                <w:rFonts w:ascii="Arial" w:hAnsi="Arial" w:cs="Arial"/>
              </w:rPr>
            </w:pPr>
            <w:r w:rsidRPr="0081003A">
              <w:rPr>
                <w:rFonts w:ascii="Arial" w:hAnsi="Arial" w:cs="Arial"/>
                <w:b/>
                <w:bCs/>
                <w:sz w:val="22"/>
                <w:szCs w:val="22"/>
              </w:rPr>
              <w:t> </w:t>
            </w:r>
            <w:r w:rsidR="001827BA" w:rsidRPr="0081003A">
              <w:rPr>
                <w:rFonts w:ascii="Arial" w:hAnsi="Arial" w:cs="Arial"/>
                <w:b/>
                <w:bCs/>
                <w:sz w:val="22"/>
                <w:szCs w:val="22"/>
              </w:rPr>
              <w:t>-801,03</w:t>
            </w:r>
          </w:p>
        </w:tc>
      </w:tr>
    </w:tbl>
    <w:p w14:paraId="7C4A0FE9" w14:textId="166623F1" w:rsidR="000B3CAB" w:rsidRPr="0081003A" w:rsidRDefault="000B3CAB" w:rsidP="00B71BF1">
      <w:pPr>
        <w:spacing w:line="360" w:lineRule="auto"/>
        <w:jc w:val="both"/>
        <w:rPr>
          <w:rFonts w:ascii="Arial" w:hAnsi="Arial" w:cs="Arial"/>
          <w:sz w:val="16"/>
          <w:szCs w:val="16"/>
        </w:rPr>
      </w:pPr>
    </w:p>
    <w:p w14:paraId="677D90F1" w14:textId="0D4AC7DA" w:rsidR="00402DBE" w:rsidRPr="0081003A" w:rsidRDefault="00402DBE" w:rsidP="000B3FE9">
      <w:pPr>
        <w:spacing w:line="276" w:lineRule="auto"/>
        <w:jc w:val="center"/>
        <w:rPr>
          <w:rFonts w:ascii="Arial" w:hAnsi="Arial" w:cs="Arial"/>
          <w:b/>
          <w:bCs/>
        </w:rPr>
      </w:pPr>
      <w:r w:rsidRPr="0081003A">
        <w:rPr>
          <w:rFonts w:ascii="Arial" w:hAnsi="Arial" w:cs="Arial"/>
          <w:b/>
          <w:bCs/>
        </w:rPr>
        <w:t>Koncesijos ir valdžios ir privataus subjektų partnerystės sutartys</w:t>
      </w:r>
    </w:p>
    <w:p w14:paraId="140BBEA3" w14:textId="219D2B1D" w:rsidR="00402DBE" w:rsidRPr="0081003A" w:rsidRDefault="00402DBE" w:rsidP="000B3FE9">
      <w:pPr>
        <w:spacing w:line="276" w:lineRule="auto"/>
        <w:rPr>
          <w:rFonts w:ascii="Arial" w:hAnsi="Arial" w:cs="Arial"/>
          <w:b/>
          <w:bCs/>
          <w:sz w:val="16"/>
          <w:szCs w:val="16"/>
        </w:rPr>
      </w:pPr>
    </w:p>
    <w:p w14:paraId="258BBE58" w14:textId="1F652AC9" w:rsidR="00402DBE" w:rsidRPr="0081003A" w:rsidRDefault="00402DBE" w:rsidP="000B3FE9">
      <w:pPr>
        <w:spacing w:line="276" w:lineRule="auto"/>
        <w:ind w:firstLine="567"/>
        <w:jc w:val="both"/>
        <w:rPr>
          <w:rFonts w:ascii="Arial" w:hAnsi="Arial" w:cs="Arial"/>
          <w:noProof/>
        </w:rPr>
      </w:pPr>
      <w:r w:rsidRPr="0081003A">
        <w:rPr>
          <w:rFonts w:ascii="Arial" w:hAnsi="Arial" w:cs="Arial"/>
        </w:rPr>
        <w:t>Vadovaujantis 2016-05-09 pasirašyta koncesijos sutartimi su UAB „Hortivita“ dėl Drevernos mažųjų laivų uosto operatoriaus funkcijų, apskaitytas ilgalaikis įsipareigojimas</w:t>
      </w:r>
      <w:r w:rsidR="003A3B50" w:rsidRPr="0081003A">
        <w:rPr>
          <w:rFonts w:ascii="Arial" w:hAnsi="Arial" w:cs="Arial"/>
        </w:rPr>
        <w:t>, kurio likutis ataskaitinio laikotarpio pabaigai sudaro</w:t>
      </w:r>
      <w:r w:rsidRPr="0081003A">
        <w:rPr>
          <w:rFonts w:ascii="Arial" w:hAnsi="Arial" w:cs="Arial"/>
        </w:rPr>
        <w:t xml:space="preserve"> </w:t>
      </w:r>
      <w:r w:rsidR="0094795A" w:rsidRPr="0081003A">
        <w:rPr>
          <w:rFonts w:ascii="Arial" w:hAnsi="Arial" w:cs="Arial"/>
        </w:rPr>
        <w:t>316140,42</w:t>
      </w:r>
      <w:r w:rsidR="000A47DD" w:rsidRPr="0081003A">
        <w:rPr>
          <w:rFonts w:ascii="Arial" w:hAnsi="Arial" w:cs="Arial"/>
        </w:rPr>
        <w:t xml:space="preserve"> </w:t>
      </w:r>
      <w:r w:rsidR="00246E87" w:rsidRPr="0081003A">
        <w:rPr>
          <w:rFonts w:ascii="Arial" w:hAnsi="Arial" w:cs="Arial"/>
        </w:rPr>
        <w:t>eurų</w:t>
      </w:r>
      <w:r w:rsidRPr="0081003A">
        <w:rPr>
          <w:rFonts w:ascii="Arial" w:hAnsi="Arial" w:cs="Arial"/>
        </w:rPr>
        <w:t>.</w:t>
      </w:r>
      <w:r w:rsidR="002046AB" w:rsidRPr="0081003A">
        <w:rPr>
          <w:rFonts w:ascii="Arial" w:hAnsi="Arial" w:cs="Arial"/>
        </w:rPr>
        <w:t xml:space="preserve"> Koncesijos sutartis sudaryta 10+5+5 metų laikotarpiui su galimybe pratęsti dar 5 metų laikotarpiui. Pasibaigus koncesijos sutarties terminui, Koncesininkas perduos Drevernos mažųjų laivų uosto ir koncesininko sukurtą (pastatytą) turtą Administracijai Koncesijos sutartyje nustatytomis sąlygomis ir tvarka be jokio papildomo užmokesčio. </w:t>
      </w:r>
      <w:r w:rsidR="002046AB" w:rsidRPr="0081003A">
        <w:rPr>
          <w:rFonts w:ascii="Arial" w:hAnsi="Arial" w:cs="Arial"/>
          <w:noProof/>
        </w:rPr>
        <w:t>Per 202</w:t>
      </w:r>
      <w:r w:rsidR="00AC76D9" w:rsidRPr="0081003A">
        <w:rPr>
          <w:rFonts w:ascii="Arial" w:hAnsi="Arial" w:cs="Arial"/>
          <w:noProof/>
        </w:rPr>
        <w:t>5</w:t>
      </w:r>
      <w:r w:rsidR="002046AB" w:rsidRPr="0081003A">
        <w:rPr>
          <w:rFonts w:ascii="Arial" w:hAnsi="Arial" w:cs="Arial"/>
          <w:noProof/>
        </w:rPr>
        <w:t xml:space="preserve"> m.</w:t>
      </w:r>
      <w:r w:rsidR="00EA59D3" w:rsidRPr="0081003A">
        <w:rPr>
          <w:rFonts w:ascii="Arial" w:hAnsi="Arial" w:cs="Arial"/>
          <w:noProof/>
        </w:rPr>
        <w:t xml:space="preserve"> </w:t>
      </w:r>
      <w:r w:rsidR="002046AB" w:rsidRPr="0081003A">
        <w:rPr>
          <w:rFonts w:ascii="Arial" w:hAnsi="Arial" w:cs="Arial"/>
          <w:noProof/>
        </w:rPr>
        <w:t>sutarties pakeitimai neatlikti. Pagal sutartį koncesininkui suteikiamas leidimas vykdyti ūkinę veiklą, susįjusią su Drevernos mažųjų laivų uosto eksploatavimu bei paslaugų teikimu kultūros, sporto, turizmo, laisvalaikio srityse</w:t>
      </w:r>
      <w:r w:rsidR="00DE15F7" w:rsidRPr="0081003A">
        <w:rPr>
          <w:rFonts w:ascii="Arial" w:hAnsi="Arial" w:cs="Arial"/>
          <w:noProof/>
        </w:rPr>
        <w:t>.</w:t>
      </w:r>
    </w:p>
    <w:p w14:paraId="689C0C34" w14:textId="77777777" w:rsidR="000B3FE9" w:rsidRPr="0081003A" w:rsidRDefault="000B3FE9" w:rsidP="000B3FE9">
      <w:pPr>
        <w:spacing w:line="276" w:lineRule="auto"/>
        <w:ind w:firstLine="567"/>
        <w:jc w:val="both"/>
        <w:rPr>
          <w:rFonts w:ascii="Arial" w:hAnsi="Arial" w:cs="Arial"/>
          <w:noProof/>
          <w:sz w:val="16"/>
          <w:szCs w:val="16"/>
        </w:rPr>
      </w:pPr>
    </w:p>
    <w:tbl>
      <w:tblPr>
        <w:tblW w:w="9776" w:type="dxa"/>
        <w:tblLook w:val="04A0" w:firstRow="1" w:lastRow="0" w:firstColumn="1" w:lastColumn="0" w:noHBand="0" w:noVBand="1"/>
      </w:tblPr>
      <w:tblGrid>
        <w:gridCol w:w="5382"/>
        <w:gridCol w:w="4394"/>
      </w:tblGrid>
      <w:tr w:rsidR="0081003A" w:rsidRPr="0081003A" w14:paraId="5008161B" w14:textId="77777777" w:rsidTr="0081003A">
        <w:trPr>
          <w:trHeight w:val="585"/>
        </w:trPr>
        <w:tc>
          <w:tcPr>
            <w:tcW w:w="5382" w:type="dxa"/>
            <w:tcBorders>
              <w:top w:val="single" w:sz="4" w:space="0" w:color="auto"/>
              <w:left w:val="single" w:sz="4" w:space="0" w:color="auto"/>
              <w:bottom w:val="single" w:sz="4" w:space="0" w:color="auto"/>
              <w:right w:val="single" w:sz="4" w:space="0" w:color="auto"/>
            </w:tcBorders>
            <w:hideMark/>
          </w:tcPr>
          <w:p w14:paraId="3222B0BB" w14:textId="77777777" w:rsidR="00F40178" w:rsidRPr="0081003A" w:rsidRDefault="00F40178" w:rsidP="000B3FE9">
            <w:pPr>
              <w:spacing w:line="276" w:lineRule="auto"/>
              <w:jc w:val="center"/>
              <w:rPr>
                <w:rFonts w:ascii="Arial" w:hAnsi="Arial" w:cs="Arial"/>
                <w:b/>
                <w:bCs/>
                <w:sz w:val="23"/>
                <w:szCs w:val="23"/>
              </w:rPr>
            </w:pPr>
            <w:r w:rsidRPr="0081003A">
              <w:rPr>
                <w:rFonts w:ascii="Arial" w:hAnsi="Arial" w:cs="Arial"/>
                <w:b/>
                <w:bCs/>
                <w:sz w:val="23"/>
                <w:szCs w:val="23"/>
              </w:rPr>
              <w:t>Viešojo sektoriaus subjektas (sutarties šalis)</w:t>
            </w:r>
          </w:p>
        </w:tc>
        <w:tc>
          <w:tcPr>
            <w:tcW w:w="4394" w:type="dxa"/>
            <w:tcBorders>
              <w:top w:val="single" w:sz="4" w:space="0" w:color="auto"/>
              <w:left w:val="nil"/>
              <w:bottom w:val="single" w:sz="4" w:space="0" w:color="auto"/>
              <w:right w:val="single" w:sz="4" w:space="0" w:color="auto"/>
            </w:tcBorders>
            <w:vAlign w:val="center"/>
            <w:hideMark/>
          </w:tcPr>
          <w:p w14:paraId="77E2BA0A" w14:textId="77777777" w:rsidR="00F40178" w:rsidRPr="0081003A" w:rsidRDefault="00F40178" w:rsidP="000B3FE9">
            <w:pPr>
              <w:spacing w:line="276" w:lineRule="auto"/>
              <w:jc w:val="center"/>
              <w:rPr>
                <w:rFonts w:ascii="Arial" w:hAnsi="Arial" w:cs="Arial"/>
                <w:sz w:val="23"/>
                <w:szCs w:val="23"/>
              </w:rPr>
            </w:pPr>
            <w:r w:rsidRPr="0081003A">
              <w:rPr>
                <w:rFonts w:ascii="Arial" w:hAnsi="Arial" w:cs="Arial"/>
                <w:sz w:val="23"/>
                <w:szCs w:val="23"/>
              </w:rPr>
              <w:t>188773688  Klaipėdos rajono savivaldybės administracija</w:t>
            </w:r>
          </w:p>
        </w:tc>
      </w:tr>
      <w:tr w:rsidR="0081003A" w:rsidRPr="0081003A" w14:paraId="2BA4A057" w14:textId="77777777" w:rsidTr="0081003A">
        <w:trPr>
          <w:trHeight w:val="605"/>
        </w:trPr>
        <w:tc>
          <w:tcPr>
            <w:tcW w:w="5382" w:type="dxa"/>
            <w:tcBorders>
              <w:top w:val="nil"/>
              <w:left w:val="single" w:sz="4" w:space="0" w:color="auto"/>
              <w:bottom w:val="single" w:sz="4" w:space="0" w:color="auto"/>
              <w:right w:val="single" w:sz="4" w:space="0" w:color="auto"/>
            </w:tcBorders>
            <w:hideMark/>
          </w:tcPr>
          <w:p w14:paraId="6144E90A" w14:textId="77777777" w:rsidR="00F40178" w:rsidRPr="0081003A" w:rsidRDefault="00F40178" w:rsidP="000B3FE9">
            <w:pPr>
              <w:spacing w:line="276" w:lineRule="auto"/>
              <w:jc w:val="center"/>
              <w:rPr>
                <w:rFonts w:ascii="Arial" w:hAnsi="Arial" w:cs="Arial"/>
                <w:b/>
                <w:bCs/>
                <w:sz w:val="23"/>
                <w:szCs w:val="23"/>
              </w:rPr>
            </w:pPr>
            <w:r w:rsidRPr="0081003A">
              <w:rPr>
                <w:rFonts w:ascii="Arial" w:hAnsi="Arial" w:cs="Arial"/>
                <w:b/>
                <w:bCs/>
                <w:sz w:val="23"/>
                <w:szCs w:val="23"/>
              </w:rPr>
              <w:t>Viešojo ir privataus sektorių partnerystės sutarties rūšis</w:t>
            </w:r>
          </w:p>
        </w:tc>
        <w:tc>
          <w:tcPr>
            <w:tcW w:w="4394" w:type="dxa"/>
            <w:tcBorders>
              <w:top w:val="nil"/>
              <w:left w:val="nil"/>
              <w:bottom w:val="single" w:sz="4" w:space="0" w:color="auto"/>
              <w:right w:val="single" w:sz="4" w:space="0" w:color="auto"/>
            </w:tcBorders>
            <w:vAlign w:val="center"/>
            <w:hideMark/>
          </w:tcPr>
          <w:p w14:paraId="2BAD1FAB" w14:textId="77777777" w:rsidR="00F40178" w:rsidRPr="0081003A" w:rsidRDefault="00F40178" w:rsidP="000B3FE9">
            <w:pPr>
              <w:spacing w:line="276" w:lineRule="auto"/>
              <w:jc w:val="center"/>
              <w:rPr>
                <w:rFonts w:ascii="Arial" w:hAnsi="Arial" w:cs="Arial"/>
                <w:sz w:val="23"/>
                <w:szCs w:val="23"/>
              </w:rPr>
            </w:pPr>
            <w:r w:rsidRPr="0081003A">
              <w:rPr>
                <w:rFonts w:ascii="Arial" w:hAnsi="Arial" w:cs="Arial"/>
                <w:sz w:val="23"/>
                <w:szCs w:val="23"/>
              </w:rPr>
              <w:t>Koncesija</w:t>
            </w:r>
          </w:p>
        </w:tc>
      </w:tr>
      <w:tr w:rsidR="0081003A" w:rsidRPr="0081003A" w14:paraId="3EE76EF3" w14:textId="77777777" w:rsidTr="0081003A">
        <w:trPr>
          <w:trHeight w:val="589"/>
        </w:trPr>
        <w:tc>
          <w:tcPr>
            <w:tcW w:w="5382" w:type="dxa"/>
            <w:tcBorders>
              <w:top w:val="nil"/>
              <w:left w:val="single" w:sz="4" w:space="0" w:color="auto"/>
              <w:bottom w:val="single" w:sz="4" w:space="0" w:color="auto"/>
              <w:right w:val="single" w:sz="4" w:space="0" w:color="auto"/>
            </w:tcBorders>
            <w:vAlign w:val="center"/>
            <w:hideMark/>
          </w:tcPr>
          <w:p w14:paraId="65A7EC71" w14:textId="77777777" w:rsidR="00F40178" w:rsidRPr="0081003A" w:rsidRDefault="00F40178" w:rsidP="000B3FE9">
            <w:pPr>
              <w:spacing w:line="276" w:lineRule="auto"/>
              <w:jc w:val="center"/>
              <w:rPr>
                <w:rFonts w:ascii="Arial" w:hAnsi="Arial" w:cs="Arial"/>
                <w:b/>
                <w:bCs/>
                <w:sz w:val="23"/>
                <w:szCs w:val="23"/>
              </w:rPr>
            </w:pPr>
            <w:r w:rsidRPr="0081003A">
              <w:rPr>
                <w:rFonts w:ascii="Arial" w:hAnsi="Arial" w:cs="Arial"/>
                <w:b/>
                <w:bCs/>
                <w:sz w:val="23"/>
                <w:szCs w:val="23"/>
              </w:rPr>
              <w:t>Turto dėl kurio sudaryta viešojo ir privataus sektorių partnerystės sutartis, pavadinimas</w:t>
            </w:r>
          </w:p>
        </w:tc>
        <w:tc>
          <w:tcPr>
            <w:tcW w:w="4394" w:type="dxa"/>
            <w:tcBorders>
              <w:top w:val="nil"/>
              <w:left w:val="nil"/>
              <w:bottom w:val="single" w:sz="4" w:space="0" w:color="auto"/>
              <w:right w:val="single" w:sz="4" w:space="0" w:color="auto"/>
            </w:tcBorders>
            <w:vAlign w:val="center"/>
            <w:hideMark/>
          </w:tcPr>
          <w:p w14:paraId="762685C9" w14:textId="712D2716" w:rsidR="00093090" w:rsidRPr="0081003A" w:rsidRDefault="00093090" w:rsidP="000B3FE9">
            <w:pPr>
              <w:spacing w:line="276" w:lineRule="auto"/>
              <w:jc w:val="center"/>
              <w:rPr>
                <w:rFonts w:ascii="Arial" w:hAnsi="Arial" w:cs="Arial"/>
                <w:sz w:val="23"/>
                <w:szCs w:val="23"/>
              </w:rPr>
            </w:pPr>
            <w:r w:rsidRPr="0081003A">
              <w:rPr>
                <w:rFonts w:ascii="Arial" w:hAnsi="Arial" w:cs="Arial"/>
                <w:sz w:val="23"/>
                <w:szCs w:val="23"/>
              </w:rPr>
              <w:t>-</w:t>
            </w:r>
          </w:p>
        </w:tc>
      </w:tr>
      <w:tr w:rsidR="0081003A" w:rsidRPr="0081003A" w14:paraId="2FD5750D" w14:textId="77777777" w:rsidTr="0081003A">
        <w:trPr>
          <w:trHeight w:val="713"/>
        </w:trPr>
        <w:tc>
          <w:tcPr>
            <w:tcW w:w="5382" w:type="dxa"/>
            <w:tcBorders>
              <w:top w:val="nil"/>
              <w:left w:val="single" w:sz="4" w:space="0" w:color="auto"/>
              <w:bottom w:val="single" w:sz="4" w:space="0" w:color="auto"/>
              <w:right w:val="single" w:sz="4" w:space="0" w:color="auto"/>
            </w:tcBorders>
            <w:vAlign w:val="bottom"/>
            <w:hideMark/>
          </w:tcPr>
          <w:p w14:paraId="4F982EBA" w14:textId="77777777" w:rsidR="00F40178" w:rsidRPr="0081003A" w:rsidRDefault="00F40178" w:rsidP="000B3FE9">
            <w:pPr>
              <w:spacing w:line="276" w:lineRule="auto"/>
              <w:jc w:val="center"/>
              <w:rPr>
                <w:rFonts w:ascii="Arial" w:hAnsi="Arial" w:cs="Arial"/>
                <w:b/>
                <w:bCs/>
                <w:sz w:val="23"/>
                <w:szCs w:val="23"/>
              </w:rPr>
            </w:pPr>
            <w:r w:rsidRPr="0081003A">
              <w:rPr>
                <w:rFonts w:ascii="Arial" w:hAnsi="Arial" w:cs="Arial"/>
                <w:b/>
                <w:bCs/>
                <w:sz w:val="23"/>
                <w:szCs w:val="23"/>
              </w:rPr>
              <w:t>Turto balansinė vertė ataskaitinio laikotarpio pabaigoje</w:t>
            </w:r>
          </w:p>
        </w:tc>
        <w:tc>
          <w:tcPr>
            <w:tcW w:w="4394" w:type="dxa"/>
            <w:tcBorders>
              <w:top w:val="nil"/>
              <w:left w:val="nil"/>
              <w:bottom w:val="single" w:sz="4" w:space="0" w:color="auto"/>
              <w:right w:val="single" w:sz="4" w:space="0" w:color="auto"/>
            </w:tcBorders>
            <w:noWrap/>
            <w:vAlign w:val="center"/>
            <w:hideMark/>
          </w:tcPr>
          <w:p w14:paraId="1C45763B" w14:textId="59B0F6DE" w:rsidR="00F40178" w:rsidRPr="0081003A" w:rsidRDefault="00C140A7" w:rsidP="000B3FE9">
            <w:pPr>
              <w:spacing w:line="276" w:lineRule="auto"/>
              <w:jc w:val="center"/>
              <w:rPr>
                <w:rFonts w:ascii="Arial" w:hAnsi="Arial" w:cs="Arial"/>
                <w:sz w:val="23"/>
                <w:szCs w:val="23"/>
              </w:rPr>
            </w:pPr>
            <w:r w:rsidRPr="0081003A">
              <w:rPr>
                <w:rFonts w:ascii="Arial" w:hAnsi="Arial" w:cs="Arial"/>
                <w:sz w:val="23"/>
                <w:szCs w:val="23"/>
              </w:rPr>
              <w:t>357525,15</w:t>
            </w:r>
          </w:p>
        </w:tc>
      </w:tr>
      <w:tr w:rsidR="0081003A" w:rsidRPr="0081003A" w14:paraId="79A410FF" w14:textId="77777777" w:rsidTr="0081003A">
        <w:trPr>
          <w:trHeight w:val="709"/>
        </w:trPr>
        <w:tc>
          <w:tcPr>
            <w:tcW w:w="5382" w:type="dxa"/>
            <w:tcBorders>
              <w:top w:val="nil"/>
              <w:left w:val="single" w:sz="4" w:space="0" w:color="auto"/>
              <w:bottom w:val="single" w:sz="4" w:space="0" w:color="auto"/>
              <w:right w:val="single" w:sz="4" w:space="0" w:color="auto"/>
            </w:tcBorders>
            <w:vAlign w:val="bottom"/>
            <w:hideMark/>
          </w:tcPr>
          <w:p w14:paraId="2AF82F5E" w14:textId="77777777" w:rsidR="00F40178" w:rsidRPr="0081003A" w:rsidRDefault="00F40178" w:rsidP="000B3FE9">
            <w:pPr>
              <w:spacing w:line="276" w:lineRule="auto"/>
              <w:jc w:val="center"/>
              <w:rPr>
                <w:rFonts w:ascii="Arial" w:hAnsi="Arial" w:cs="Arial"/>
                <w:b/>
                <w:bCs/>
                <w:sz w:val="23"/>
                <w:szCs w:val="23"/>
              </w:rPr>
            </w:pPr>
            <w:r w:rsidRPr="0081003A">
              <w:rPr>
                <w:rFonts w:ascii="Arial" w:hAnsi="Arial" w:cs="Arial"/>
                <w:b/>
                <w:bCs/>
                <w:sz w:val="23"/>
                <w:szCs w:val="23"/>
              </w:rPr>
              <w:t>Su turtu susijusių įsipareigojimų balansinė vertė ataskaitinio laikotarpio pabaigoje</w:t>
            </w:r>
          </w:p>
        </w:tc>
        <w:tc>
          <w:tcPr>
            <w:tcW w:w="4394" w:type="dxa"/>
            <w:tcBorders>
              <w:top w:val="nil"/>
              <w:left w:val="nil"/>
              <w:bottom w:val="single" w:sz="4" w:space="0" w:color="auto"/>
              <w:right w:val="single" w:sz="4" w:space="0" w:color="auto"/>
            </w:tcBorders>
            <w:noWrap/>
            <w:vAlign w:val="center"/>
            <w:hideMark/>
          </w:tcPr>
          <w:p w14:paraId="0E3DF31B" w14:textId="77777777" w:rsidR="00F40178" w:rsidRPr="0081003A" w:rsidRDefault="00F40178" w:rsidP="000B3FE9">
            <w:pPr>
              <w:spacing w:line="276" w:lineRule="auto"/>
              <w:jc w:val="center"/>
              <w:rPr>
                <w:rFonts w:ascii="Arial" w:hAnsi="Arial" w:cs="Arial"/>
                <w:sz w:val="23"/>
                <w:szCs w:val="23"/>
              </w:rPr>
            </w:pPr>
            <w:r w:rsidRPr="0081003A">
              <w:rPr>
                <w:rFonts w:ascii="Arial" w:hAnsi="Arial" w:cs="Arial"/>
                <w:sz w:val="23"/>
                <w:szCs w:val="23"/>
              </w:rPr>
              <w:t>580 528,20</w:t>
            </w:r>
          </w:p>
        </w:tc>
      </w:tr>
    </w:tbl>
    <w:p w14:paraId="4811DEDB" w14:textId="1B6A5539" w:rsidR="00EA59D3" w:rsidRPr="0081003A" w:rsidRDefault="00352D9B" w:rsidP="00FA0E5E">
      <w:pPr>
        <w:spacing w:line="276" w:lineRule="auto"/>
        <w:ind w:firstLine="567"/>
        <w:jc w:val="both"/>
        <w:rPr>
          <w:rFonts w:ascii="Arial" w:hAnsi="Arial" w:cs="Arial"/>
          <w:noProof/>
        </w:rPr>
      </w:pPr>
      <w:r w:rsidRPr="0081003A">
        <w:rPr>
          <w:rFonts w:ascii="Arial" w:hAnsi="Arial" w:cs="Arial"/>
          <w:noProof/>
        </w:rPr>
        <w:lastRenderedPageBreak/>
        <w:t xml:space="preserve">Klaipėdos rajono savivaldybės administracija (toliau – Valdžios subjektas) ir UAB </w:t>
      </w:r>
      <w:r w:rsidR="00AC7EF2" w:rsidRPr="0081003A">
        <w:rPr>
          <w:rFonts w:ascii="Arial" w:hAnsi="Arial" w:cs="Arial"/>
          <w:noProof/>
        </w:rPr>
        <w:t>„SIP 3“</w:t>
      </w:r>
      <w:r w:rsidR="00AD7BFD" w:rsidRPr="0081003A">
        <w:rPr>
          <w:rFonts w:ascii="Arial" w:hAnsi="Arial" w:cs="Arial"/>
          <w:noProof/>
        </w:rPr>
        <w:t xml:space="preserve"> (</w:t>
      </w:r>
      <w:r w:rsidR="00D47477" w:rsidRPr="0081003A">
        <w:rPr>
          <w:rFonts w:ascii="Arial" w:hAnsi="Arial" w:cs="Arial"/>
          <w:noProof/>
        </w:rPr>
        <w:t>toliau – Privatus subjektas</w:t>
      </w:r>
      <w:r w:rsidR="008547F4" w:rsidRPr="0081003A">
        <w:rPr>
          <w:rFonts w:ascii="Arial" w:hAnsi="Arial" w:cs="Arial"/>
          <w:noProof/>
        </w:rPr>
        <w:t xml:space="preserve">) bei UAB „SIP 2“ (toliau </w:t>
      </w:r>
      <w:r w:rsidR="00274256" w:rsidRPr="0081003A">
        <w:rPr>
          <w:rFonts w:ascii="Arial" w:hAnsi="Arial" w:cs="Arial"/>
          <w:noProof/>
        </w:rPr>
        <w:t>– Investuotojas)</w:t>
      </w:r>
      <w:r w:rsidR="00D47477" w:rsidRPr="0081003A">
        <w:rPr>
          <w:rFonts w:ascii="Arial" w:hAnsi="Arial" w:cs="Arial"/>
          <w:noProof/>
        </w:rPr>
        <w:t xml:space="preserve"> </w:t>
      </w:r>
      <w:r w:rsidR="00EA59D3" w:rsidRPr="0081003A">
        <w:rPr>
          <w:rFonts w:ascii="Arial" w:hAnsi="Arial" w:cs="Arial"/>
          <w:noProof/>
        </w:rPr>
        <w:t>2022</w:t>
      </w:r>
      <w:r w:rsidR="00B804E3" w:rsidRPr="0081003A">
        <w:rPr>
          <w:rFonts w:ascii="Arial" w:hAnsi="Arial" w:cs="Arial"/>
          <w:noProof/>
        </w:rPr>
        <w:t xml:space="preserve"> </w:t>
      </w:r>
      <w:r w:rsidR="00EA59D3" w:rsidRPr="0081003A">
        <w:rPr>
          <w:rFonts w:ascii="Arial" w:hAnsi="Arial" w:cs="Arial"/>
          <w:noProof/>
        </w:rPr>
        <w:t>m. spalio 21 d. pasiraš</w:t>
      </w:r>
      <w:r w:rsidR="00D47477" w:rsidRPr="0081003A">
        <w:rPr>
          <w:rFonts w:ascii="Arial" w:hAnsi="Arial" w:cs="Arial"/>
          <w:noProof/>
        </w:rPr>
        <w:t>ė</w:t>
      </w:r>
      <w:r w:rsidR="00EA59D3" w:rsidRPr="0081003A">
        <w:rPr>
          <w:rFonts w:ascii="Arial" w:hAnsi="Arial" w:cs="Arial"/>
          <w:noProof/>
        </w:rPr>
        <w:t xml:space="preserve"> Valdžios ir privataus sektorių partnerystės sutart</w:t>
      </w:r>
      <w:r w:rsidR="00D47477" w:rsidRPr="0081003A">
        <w:rPr>
          <w:rFonts w:ascii="Arial" w:hAnsi="Arial" w:cs="Arial"/>
          <w:noProof/>
        </w:rPr>
        <w:t>į</w:t>
      </w:r>
      <w:r w:rsidR="00EA59D3" w:rsidRPr="0081003A">
        <w:rPr>
          <w:rFonts w:ascii="Arial" w:hAnsi="Arial" w:cs="Arial"/>
          <w:noProof/>
        </w:rPr>
        <w:t xml:space="preserve"> dėl Daugiafunkcio centro Sendvario seniūnijoje statybos ir paslaugų teikimo. </w:t>
      </w:r>
      <w:r w:rsidR="00A51D1F" w:rsidRPr="0081003A">
        <w:rPr>
          <w:rFonts w:ascii="Arial" w:hAnsi="Arial" w:cs="Arial"/>
          <w:noProof/>
        </w:rPr>
        <w:t xml:space="preserve">Darbų ir objekto atitikimo reikalavimams patvirtinimo aktas pasirašytas </w:t>
      </w:r>
      <w:r w:rsidR="00054F3C" w:rsidRPr="0081003A">
        <w:rPr>
          <w:rFonts w:ascii="Arial" w:hAnsi="Arial" w:cs="Arial"/>
          <w:noProof/>
        </w:rPr>
        <w:t xml:space="preserve">2025 m. rugpjūčio 29 d. </w:t>
      </w:r>
      <w:r w:rsidR="00F54C32" w:rsidRPr="0081003A">
        <w:rPr>
          <w:rFonts w:ascii="Arial" w:hAnsi="Arial" w:cs="Arial"/>
          <w:noProof/>
        </w:rPr>
        <w:t>Ilgalaikis materialus</w:t>
      </w:r>
      <w:r w:rsidR="00EE52EC" w:rsidRPr="0081003A">
        <w:rPr>
          <w:rFonts w:ascii="Arial" w:hAnsi="Arial" w:cs="Arial"/>
          <w:noProof/>
        </w:rPr>
        <w:t xml:space="preserve"> nekilnojamas ir kilnojamas turtas, bei atsargos </w:t>
      </w:r>
      <w:r w:rsidR="000A19E8" w:rsidRPr="0081003A">
        <w:rPr>
          <w:rFonts w:ascii="Arial" w:hAnsi="Arial" w:cs="Arial"/>
          <w:noProof/>
        </w:rPr>
        <w:t>gautos su patvirtinimo akt</w:t>
      </w:r>
      <w:r w:rsidR="00DE0EA4" w:rsidRPr="0081003A">
        <w:rPr>
          <w:rFonts w:ascii="Arial" w:hAnsi="Arial" w:cs="Arial"/>
          <w:noProof/>
        </w:rPr>
        <w:t xml:space="preserve">u 2025 m. </w:t>
      </w:r>
      <w:r w:rsidR="006A71B6" w:rsidRPr="0081003A">
        <w:rPr>
          <w:rFonts w:ascii="Arial" w:hAnsi="Arial" w:cs="Arial"/>
          <w:noProof/>
        </w:rPr>
        <w:t xml:space="preserve">gruodžio 16 d., kurio pagrindu finansinėje apskaitoje registruotas </w:t>
      </w:r>
      <w:r w:rsidR="006A410F" w:rsidRPr="0081003A">
        <w:rPr>
          <w:rFonts w:ascii="Arial" w:hAnsi="Arial" w:cs="Arial"/>
          <w:noProof/>
        </w:rPr>
        <w:t xml:space="preserve">turtas ir ilgalaikis įsipareigojimas. </w:t>
      </w:r>
    </w:p>
    <w:p w14:paraId="7F57F7EC" w14:textId="4AF50DD7" w:rsidR="00965268" w:rsidRPr="0081003A" w:rsidRDefault="00B92C1C" w:rsidP="000B3FE9">
      <w:pPr>
        <w:spacing w:line="276" w:lineRule="auto"/>
        <w:ind w:firstLine="1296"/>
        <w:jc w:val="both"/>
        <w:rPr>
          <w:rFonts w:ascii="Arial" w:hAnsi="Arial" w:cs="Arial"/>
          <w:noProof/>
        </w:rPr>
      </w:pPr>
      <w:r w:rsidRPr="0081003A">
        <w:rPr>
          <w:rFonts w:ascii="Arial" w:hAnsi="Arial" w:cs="Arial"/>
          <w:noProof/>
        </w:rPr>
        <w:t>Klaipėdos rajono savivaldybės administracija (toliau – Valdžios subjektas) ir UAB „Baltled“ (toliau – Privatus subjektas) bei UAB „</w:t>
      </w:r>
      <w:r w:rsidR="00CE2148" w:rsidRPr="0081003A">
        <w:rPr>
          <w:rFonts w:ascii="Arial" w:hAnsi="Arial" w:cs="Arial"/>
          <w:noProof/>
        </w:rPr>
        <w:t>Išmanus gatvių apšvietimas</w:t>
      </w:r>
      <w:r w:rsidRPr="0081003A">
        <w:rPr>
          <w:rFonts w:ascii="Arial" w:hAnsi="Arial" w:cs="Arial"/>
          <w:noProof/>
        </w:rPr>
        <w:t>“ (toliau – Investuotojas)</w:t>
      </w:r>
      <w:r w:rsidR="00EE51AD" w:rsidRPr="0081003A">
        <w:rPr>
          <w:rFonts w:ascii="Arial" w:hAnsi="Arial" w:cs="Arial"/>
          <w:noProof/>
        </w:rPr>
        <w:t xml:space="preserve"> 2023 m. gruodžio 20 d.</w:t>
      </w:r>
      <w:r w:rsidR="00B40880" w:rsidRPr="0081003A">
        <w:rPr>
          <w:rFonts w:ascii="Arial" w:hAnsi="Arial" w:cs="Arial"/>
          <w:noProof/>
        </w:rPr>
        <w:t xml:space="preserve"> </w:t>
      </w:r>
      <w:r w:rsidR="004F45F8" w:rsidRPr="0081003A">
        <w:rPr>
          <w:rFonts w:ascii="Arial" w:hAnsi="Arial" w:cs="Arial"/>
          <w:noProof/>
        </w:rPr>
        <w:t xml:space="preserve">pasirašė Valdžios ir privataus sektorių partnerystės sutartį dėl </w:t>
      </w:r>
      <w:hyperlink r:id="rId9" w:tooltip="Klaipėdos rajono savivaldybės miestų ir gyvenviečių kelių ir gatvių apšvietimo modernizavimas ir plėtra" w:history="1">
        <w:r w:rsidR="004F45F8" w:rsidRPr="0081003A">
          <w:rPr>
            <w:rStyle w:val="Hipersaitas"/>
            <w:rFonts w:ascii="Arial" w:hAnsi="Arial" w:cs="Arial"/>
            <w:color w:val="auto"/>
            <w:u w:val="none"/>
          </w:rPr>
          <w:t>Klaipėdos rajono savivaldybės gyvenviečių kelių ir gatvių apšvietimo sistemos plėtra</w:t>
        </w:r>
      </w:hyperlink>
      <w:r w:rsidR="001F0122" w:rsidRPr="0081003A">
        <w:rPr>
          <w:rFonts w:ascii="Arial" w:hAnsi="Arial" w:cs="Arial"/>
        </w:rPr>
        <w:t xml:space="preserve">. </w:t>
      </w:r>
      <w:r w:rsidR="0094045F" w:rsidRPr="0081003A">
        <w:rPr>
          <w:rFonts w:ascii="Arial" w:hAnsi="Arial" w:cs="Arial"/>
          <w:noProof/>
        </w:rPr>
        <w:t xml:space="preserve">Darbų ir objekto atitikimo reikalavimams patvirtinimo aktas pasirašytas 2025 m. </w:t>
      </w:r>
      <w:r w:rsidR="00442C52" w:rsidRPr="0081003A">
        <w:rPr>
          <w:rFonts w:ascii="Arial" w:hAnsi="Arial" w:cs="Arial"/>
          <w:noProof/>
        </w:rPr>
        <w:t>lapkričio</w:t>
      </w:r>
      <w:r w:rsidR="0094045F" w:rsidRPr="0081003A">
        <w:rPr>
          <w:rFonts w:ascii="Arial" w:hAnsi="Arial" w:cs="Arial"/>
          <w:noProof/>
        </w:rPr>
        <w:t xml:space="preserve"> </w:t>
      </w:r>
      <w:r w:rsidR="00442C52" w:rsidRPr="0081003A">
        <w:rPr>
          <w:rFonts w:ascii="Arial" w:hAnsi="Arial" w:cs="Arial"/>
          <w:noProof/>
        </w:rPr>
        <w:t>14</w:t>
      </w:r>
      <w:r w:rsidR="0094045F" w:rsidRPr="0081003A">
        <w:rPr>
          <w:rFonts w:ascii="Arial" w:hAnsi="Arial" w:cs="Arial"/>
          <w:noProof/>
        </w:rPr>
        <w:t xml:space="preserve"> d. Ilgalaikis materialus nekilnojamas turtas </w:t>
      </w:r>
      <w:r w:rsidR="00C94D82" w:rsidRPr="0081003A">
        <w:rPr>
          <w:rFonts w:ascii="Arial" w:hAnsi="Arial" w:cs="Arial"/>
          <w:noProof/>
        </w:rPr>
        <w:t xml:space="preserve">ir ilgalaikis įsipareigojimas finansinėje apskaitoje bus registruotas gavus </w:t>
      </w:r>
      <w:r w:rsidR="00104E08" w:rsidRPr="0081003A">
        <w:rPr>
          <w:rFonts w:ascii="Arial" w:hAnsi="Arial" w:cs="Arial"/>
          <w:noProof/>
        </w:rPr>
        <w:t>patvirtinimo aktą.</w:t>
      </w:r>
      <w:r w:rsidR="0094045F" w:rsidRPr="0081003A">
        <w:rPr>
          <w:rFonts w:ascii="Arial" w:hAnsi="Arial" w:cs="Arial"/>
          <w:noProof/>
        </w:rPr>
        <w:t xml:space="preserve"> </w:t>
      </w:r>
    </w:p>
    <w:p w14:paraId="2B0DF52D" w14:textId="77777777" w:rsidR="009B2D1D" w:rsidRPr="0081003A" w:rsidRDefault="009B2D1D" w:rsidP="000B3FE9">
      <w:pPr>
        <w:spacing w:line="276" w:lineRule="auto"/>
        <w:ind w:firstLine="1296"/>
        <w:jc w:val="both"/>
        <w:rPr>
          <w:rFonts w:ascii="Arial" w:hAnsi="Arial" w:cs="Arial"/>
          <w:noProof/>
        </w:rPr>
      </w:pPr>
    </w:p>
    <w:p w14:paraId="6317684E" w14:textId="70F97FC5" w:rsidR="009B2D1D" w:rsidRPr="0081003A" w:rsidRDefault="009B2D1D" w:rsidP="000B3FE9">
      <w:pPr>
        <w:spacing w:line="276" w:lineRule="auto"/>
        <w:jc w:val="center"/>
        <w:rPr>
          <w:rFonts w:ascii="Arial" w:hAnsi="Arial" w:cs="Arial"/>
        </w:rPr>
      </w:pPr>
      <w:r w:rsidRPr="0081003A">
        <w:rPr>
          <w:rFonts w:ascii="Arial" w:hAnsi="Arial" w:cs="Arial"/>
          <w:b/>
          <w:bCs/>
        </w:rPr>
        <w:t>INFORMACIJA APIE KONCESIJOS IR VALDŽIOS IR PRIVATAUS SUBJEKTŲ PARTNERYSTĖS SUTARTIS VIEŠOJO SEKTORIAUS SUBJEKTO FINANSINIŲ ATASKAITŲ RINKINIO</w:t>
      </w:r>
      <w:r w:rsidR="00FA0E5E" w:rsidRPr="0081003A">
        <w:rPr>
          <w:rFonts w:ascii="Arial" w:hAnsi="Arial" w:cs="Arial"/>
          <w:b/>
          <w:bCs/>
        </w:rPr>
        <w:t xml:space="preserve"> </w:t>
      </w:r>
      <w:r w:rsidRPr="0081003A">
        <w:rPr>
          <w:rFonts w:ascii="Arial" w:hAnsi="Arial" w:cs="Arial"/>
          <w:b/>
          <w:bCs/>
        </w:rPr>
        <w:t>AIŠKINAMAJAME RAŠTE</w:t>
      </w:r>
    </w:p>
    <w:p w14:paraId="1409735F" w14:textId="77777777" w:rsidR="009B2D1D" w:rsidRPr="0081003A" w:rsidRDefault="009B2D1D" w:rsidP="009B2D1D">
      <w:pPr>
        <w:jc w:val="center"/>
        <w:rPr>
          <w:sz w:val="27"/>
          <w:szCs w:val="27"/>
        </w:rPr>
      </w:pPr>
      <w:r w:rsidRPr="0081003A">
        <w:rPr>
          <w:b/>
          <w:bCs/>
          <w:sz w:val="27"/>
          <w:szCs w:val="27"/>
        </w:rPr>
        <w:t> </w:t>
      </w:r>
    </w:p>
    <w:tbl>
      <w:tblPr>
        <w:tblW w:w="10159" w:type="dxa"/>
        <w:tblLook w:val="04A0" w:firstRow="1" w:lastRow="0" w:firstColumn="1" w:lastColumn="0" w:noHBand="0" w:noVBand="1"/>
      </w:tblPr>
      <w:tblGrid>
        <w:gridCol w:w="1911"/>
        <w:gridCol w:w="3608"/>
        <w:gridCol w:w="2330"/>
        <w:gridCol w:w="2310"/>
      </w:tblGrid>
      <w:tr w:rsidR="0081003A" w:rsidRPr="0081003A" w14:paraId="2C80D5D6" w14:textId="77777777" w:rsidTr="00FA0E5E">
        <w:trPr>
          <w:trHeight w:val="745"/>
        </w:trPr>
        <w:tc>
          <w:tcPr>
            <w:tcW w:w="1911" w:type="dxa"/>
            <w:vMerge w:val="restart"/>
            <w:tcBorders>
              <w:top w:val="single" w:sz="8" w:space="0" w:color="auto"/>
              <w:left w:val="single" w:sz="8" w:space="0" w:color="auto"/>
              <w:bottom w:val="single" w:sz="8" w:space="0" w:color="000000"/>
              <w:right w:val="single" w:sz="8" w:space="0" w:color="auto"/>
            </w:tcBorders>
            <w:vAlign w:val="center"/>
            <w:hideMark/>
          </w:tcPr>
          <w:p w14:paraId="1CA85629" w14:textId="77777777" w:rsidR="00531182" w:rsidRPr="0081003A" w:rsidRDefault="00531182" w:rsidP="00FA0E5E">
            <w:pPr>
              <w:spacing w:line="276" w:lineRule="auto"/>
              <w:rPr>
                <w:rFonts w:ascii="Arial" w:hAnsi="Arial" w:cs="Arial"/>
                <w:b/>
                <w:bCs/>
                <w:sz w:val="22"/>
                <w:szCs w:val="22"/>
              </w:rPr>
            </w:pPr>
            <w:r w:rsidRPr="0081003A">
              <w:rPr>
                <w:rFonts w:ascii="Arial" w:hAnsi="Arial" w:cs="Arial"/>
                <w:b/>
                <w:bCs/>
                <w:sz w:val="22"/>
                <w:szCs w:val="22"/>
              </w:rPr>
              <w:t>Bendra informacija apie viešojo ir privataus sektorių partnerystės (toliau –VPSP) projektą (toliau – Projektas)</w:t>
            </w:r>
          </w:p>
        </w:tc>
        <w:tc>
          <w:tcPr>
            <w:tcW w:w="3608" w:type="dxa"/>
            <w:tcBorders>
              <w:top w:val="single" w:sz="8" w:space="0" w:color="auto"/>
              <w:left w:val="nil"/>
              <w:bottom w:val="single" w:sz="8" w:space="0" w:color="auto"/>
              <w:right w:val="single" w:sz="8" w:space="0" w:color="auto"/>
            </w:tcBorders>
            <w:vAlign w:val="center"/>
            <w:hideMark/>
          </w:tcPr>
          <w:p w14:paraId="00FE1301"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Projektą įgyvendinanti institucija</w:t>
            </w:r>
          </w:p>
        </w:tc>
        <w:tc>
          <w:tcPr>
            <w:tcW w:w="2330" w:type="dxa"/>
            <w:tcBorders>
              <w:top w:val="single" w:sz="8" w:space="0" w:color="auto"/>
              <w:left w:val="nil"/>
              <w:bottom w:val="nil"/>
              <w:right w:val="single" w:sz="8" w:space="0" w:color="auto"/>
            </w:tcBorders>
            <w:vAlign w:val="center"/>
            <w:hideMark/>
          </w:tcPr>
          <w:p w14:paraId="2E2BB201"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Klaipėdos rajono savivaldybės administracija</w:t>
            </w:r>
          </w:p>
        </w:tc>
        <w:tc>
          <w:tcPr>
            <w:tcW w:w="2310" w:type="dxa"/>
            <w:tcBorders>
              <w:top w:val="single" w:sz="8" w:space="0" w:color="auto"/>
              <w:left w:val="nil"/>
              <w:bottom w:val="nil"/>
              <w:right w:val="single" w:sz="8" w:space="0" w:color="auto"/>
            </w:tcBorders>
            <w:vAlign w:val="center"/>
            <w:hideMark/>
          </w:tcPr>
          <w:p w14:paraId="5D58A362"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Klaipėdos rajono savivaldybės administracija</w:t>
            </w:r>
          </w:p>
        </w:tc>
      </w:tr>
      <w:tr w:rsidR="0081003A" w:rsidRPr="0081003A" w14:paraId="5D0B2317" w14:textId="77777777" w:rsidTr="00FA0E5E">
        <w:trPr>
          <w:trHeight w:val="1325"/>
        </w:trPr>
        <w:tc>
          <w:tcPr>
            <w:tcW w:w="1911" w:type="dxa"/>
            <w:vMerge/>
            <w:tcBorders>
              <w:top w:val="single" w:sz="8" w:space="0" w:color="auto"/>
              <w:left w:val="single" w:sz="8" w:space="0" w:color="auto"/>
              <w:bottom w:val="single" w:sz="8" w:space="0" w:color="000000"/>
              <w:right w:val="single" w:sz="8" w:space="0" w:color="auto"/>
            </w:tcBorders>
            <w:vAlign w:val="center"/>
            <w:hideMark/>
          </w:tcPr>
          <w:p w14:paraId="65982BD6"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nil"/>
            </w:tcBorders>
            <w:vAlign w:val="center"/>
            <w:hideMark/>
          </w:tcPr>
          <w:p w14:paraId="19D69A52"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Projekto pavadinimas</w:t>
            </w:r>
          </w:p>
        </w:tc>
        <w:tc>
          <w:tcPr>
            <w:tcW w:w="2330" w:type="dxa"/>
            <w:tcBorders>
              <w:top w:val="single" w:sz="8" w:space="0" w:color="auto"/>
              <w:left w:val="single" w:sz="8" w:space="0" w:color="auto"/>
              <w:bottom w:val="single" w:sz="8" w:space="0" w:color="auto"/>
              <w:right w:val="single" w:sz="8" w:space="0" w:color="auto"/>
            </w:tcBorders>
            <w:vAlign w:val="bottom"/>
            <w:hideMark/>
          </w:tcPr>
          <w:p w14:paraId="58EAECA4"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„Daugiafunkcio centro Sendvario seniūnijoje statyba ir paslaugų teikimas“ </w:t>
            </w:r>
          </w:p>
        </w:tc>
        <w:tc>
          <w:tcPr>
            <w:tcW w:w="2310" w:type="dxa"/>
            <w:tcBorders>
              <w:top w:val="single" w:sz="8" w:space="0" w:color="auto"/>
              <w:left w:val="nil"/>
              <w:bottom w:val="single" w:sz="8" w:space="0" w:color="auto"/>
              <w:right w:val="single" w:sz="8" w:space="0" w:color="auto"/>
            </w:tcBorders>
            <w:vAlign w:val="bottom"/>
            <w:hideMark/>
          </w:tcPr>
          <w:p w14:paraId="478539E7" w14:textId="77777777" w:rsidR="00531182" w:rsidRPr="0081003A" w:rsidRDefault="00531182" w:rsidP="00FA0E5E">
            <w:pPr>
              <w:spacing w:line="276" w:lineRule="auto"/>
              <w:jc w:val="center"/>
              <w:rPr>
                <w:rFonts w:ascii="Arial" w:hAnsi="Arial" w:cs="Arial"/>
                <w:sz w:val="22"/>
                <w:szCs w:val="22"/>
              </w:rPr>
            </w:pPr>
            <w:hyperlink r:id="rId10" w:tooltip="Klaipėdos rajono savivaldybės miestų ir gyvenviečių kelių ir gatvių apšvietimo modernizavimas ir plėtra" w:history="1">
              <w:r w:rsidRPr="0081003A">
                <w:rPr>
                  <w:rStyle w:val="Hipersaitas"/>
                  <w:rFonts w:ascii="Arial" w:hAnsi="Arial" w:cs="Arial"/>
                  <w:color w:val="auto"/>
                  <w:sz w:val="22"/>
                  <w:szCs w:val="22"/>
                  <w:u w:val="none"/>
                </w:rPr>
                <w:t>Klaipėdos rajono savivaldybės gyvenviečių kelių ir gatvių apšvietimo sistemos plėtra</w:t>
              </w:r>
            </w:hyperlink>
          </w:p>
        </w:tc>
      </w:tr>
      <w:tr w:rsidR="0081003A" w:rsidRPr="0081003A" w14:paraId="67E725AC" w14:textId="77777777" w:rsidTr="00FA0E5E">
        <w:trPr>
          <w:trHeight w:val="395"/>
        </w:trPr>
        <w:tc>
          <w:tcPr>
            <w:tcW w:w="1911" w:type="dxa"/>
            <w:vMerge/>
            <w:tcBorders>
              <w:top w:val="single" w:sz="8" w:space="0" w:color="auto"/>
              <w:left w:val="single" w:sz="8" w:space="0" w:color="auto"/>
              <w:bottom w:val="single" w:sz="8" w:space="0" w:color="000000"/>
              <w:right w:val="single" w:sz="8" w:space="0" w:color="auto"/>
            </w:tcBorders>
            <w:vAlign w:val="center"/>
            <w:hideMark/>
          </w:tcPr>
          <w:p w14:paraId="0F4E10D6"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40E88F4D"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VPSP sutarties rūšis</w:t>
            </w:r>
          </w:p>
        </w:tc>
        <w:tc>
          <w:tcPr>
            <w:tcW w:w="2330" w:type="dxa"/>
            <w:tcBorders>
              <w:top w:val="nil"/>
              <w:left w:val="nil"/>
              <w:bottom w:val="single" w:sz="8" w:space="0" w:color="auto"/>
              <w:right w:val="single" w:sz="8" w:space="0" w:color="auto"/>
            </w:tcBorders>
            <w:vAlign w:val="bottom"/>
            <w:hideMark/>
          </w:tcPr>
          <w:p w14:paraId="34CE413C"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xml:space="preserve">Valdžios ir privataus subjektų partnerystė </w:t>
            </w:r>
          </w:p>
        </w:tc>
        <w:tc>
          <w:tcPr>
            <w:tcW w:w="2310" w:type="dxa"/>
            <w:tcBorders>
              <w:top w:val="nil"/>
              <w:left w:val="nil"/>
              <w:bottom w:val="single" w:sz="8" w:space="0" w:color="auto"/>
              <w:right w:val="single" w:sz="8" w:space="0" w:color="auto"/>
            </w:tcBorders>
            <w:vAlign w:val="bottom"/>
            <w:hideMark/>
          </w:tcPr>
          <w:p w14:paraId="67A9607A"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xml:space="preserve">Valdžios ir privataus subjektų partnerystė </w:t>
            </w:r>
          </w:p>
        </w:tc>
      </w:tr>
      <w:tr w:rsidR="0081003A" w:rsidRPr="0081003A" w14:paraId="2204F29E" w14:textId="77777777" w:rsidTr="00FA0E5E">
        <w:trPr>
          <w:trHeight w:val="493"/>
        </w:trPr>
        <w:tc>
          <w:tcPr>
            <w:tcW w:w="1911" w:type="dxa"/>
            <w:vMerge/>
            <w:tcBorders>
              <w:top w:val="single" w:sz="8" w:space="0" w:color="auto"/>
              <w:left w:val="single" w:sz="8" w:space="0" w:color="auto"/>
              <w:bottom w:val="single" w:sz="8" w:space="0" w:color="000000"/>
              <w:right w:val="single" w:sz="8" w:space="0" w:color="auto"/>
            </w:tcBorders>
            <w:vAlign w:val="center"/>
            <w:hideMark/>
          </w:tcPr>
          <w:p w14:paraId="299D3345"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0EC4943E"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VPSP sutarties pasirašymo data</w:t>
            </w:r>
          </w:p>
        </w:tc>
        <w:tc>
          <w:tcPr>
            <w:tcW w:w="2330" w:type="dxa"/>
            <w:tcBorders>
              <w:top w:val="nil"/>
              <w:left w:val="nil"/>
              <w:bottom w:val="single" w:sz="8" w:space="0" w:color="auto"/>
              <w:right w:val="single" w:sz="8" w:space="0" w:color="auto"/>
            </w:tcBorders>
            <w:noWrap/>
            <w:vAlign w:val="bottom"/>
            <w:hideMark/>
          </w:tcPr>
          <w:p w14:paraId="2677CE84"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2022-10-21</w:t>
            </w:r>
          </w:p>
        </w:tc>
        <w:tc>
          <w:tcPr>
            <w:tcW w:w="2310" w:type="dxa"/>
            <w:tcBorders>
              <w:top w:val="nil"/>
              <w:left w:val="nil"/>
              <w:bottom w:val="single" w:sz="8" w:space="0" w:color="auto"/>
              <w:right w:val="single" w:sz="8" w:space="0" w:color="auto"/>
            </w:tcBorders>
            <w:vAlign w:val="center"/>
            <w:hideMark/>
          </w:tcPr>
          <w:p w14:paraId="5D3A5613"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2023-12-21</w:t>
            </w:r>
          </w:p>
        </w:tc>
      </w:tr>
      <w:tr w:rsidR="0081003A" w:rsidRPr="0081003A" w14:paraId="6DDAE590" w14:textId="77777777" w:rsidTr="00FA0E5E">
        <w:trPr>
          <w:trHeight w:val="543"/>
        </w:trPr>
        <w:tc>
          <w:tcPr>
            <w:tcW w:w="1911" w:type="dxa"/>
            <w:vMerge/>
            <w:tcBorders>
              <w:top w:val="single" w:sz="8" w:space="0" w:color="auto"/>
              <w:left w:val="single" w:sz="8" w:space="0" w:color="auto"/>
              <w:bottom w:val="single" w:sz="8" w:space="0" w:color="000000"/>
              <w:right w:val="single" w:sz="8" w:space="0" w:color="auto"/>
            </w:tcBorders>
            <w:vAlign w:val="center"/>
            <w:hideMark/>
          </w:tcPr>
          <w:p w14:paraId="32DC5777"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4A142F52"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VPSP sutarties įsigaliojimo visa apimtimi data</w:t>
            </w:r>
          </w:p>
        </w:tc>
        <w:tc>
          <w:tcPr>
            <w:tcW w:w="2330" w:type="dxa"/>
            <w:tcBorders>
              <w:top w:val="nil"/>
              <w:left w:val="nil"/>
              <w:bottom w:val="single" w:sz="8" w:space="0" w:color="auto"/>
              <w:right w:val="single" w:sz="8" w:space="0" w:color="auto"/>
            </w:tcBorders>
            <w:noWrap/>
            <w:vAlign w:val="bottom"/>
            <w:hideMark/>
          </w:tcPr>
          <w:p w14:paraId="03683462"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2023-04-18</w:t>
            </w:r>
          </w:p>
        </w:tc>
        <w:tc>
          <w:tcPr>
            <w:tcW w:w="2310" w:type="dxa"/>
            <w:tcBorders>
              <w:top w:val="nil"/>
              <w:left w:val="nil"/>
              <w:bottom w:val="single" w:sz="8" w:space="0" w:color="auto"/>
              <w:right w:val="single" w:sz="8" w:space="0" w:color="auto"/>
            </w:tcBorders>
            <w:vAlign w:val="center"/>
            <w:hideMark/>
          </w:tcPr>
          <w:p w14:paraId="4FAE540A"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2024-06-11</w:t>
            </w:r>
          </w:p>
        </w:tc>
      </w:tr>
      <w:tr w:rsidR="0081003A" w:rsidRPr="0081003A" w14:paraId="2052808A" w14:textId="77777777" w:rsidTr="00FA0E5E">
        <w:trPr>
          <w:trHeight w:val="537"/>
        </w:trPr>
        <w:tc>
          <w:tcPr>
            <w:tcW w:w="1911" w:type="dxa"/>
            <w:vMerge/>
            <w:tcBorders>
              <w:top w:val="single" w:sz="8" w:space="0" w:color="auto"/>
              <w:left w:val="single" w:sz="8" w:space="0" w:color="auto"/>
              <w:bottom w:val="single" w:sz="8" w:space="0" w:color="000000"/>
              <w:right w:val="single" w:sz="8" w:space="0" w:color="auto"/>
            </w:tcBorders>
            <w:vAlign w:val="center"/>
            <w:hideMark/>
          </w:tcPr>
          <w:p w14:paraId="01A5AEAA"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4C2A7238"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VPSP sutarties trukmė (metais)</w:t>
            </w:r>
          </w:p>
        </w:tc>
        <w:tc>
          <w:tcPr>
            <w:tcW w:w="2330" w:type="dxa"/>
            <w:tcBorders>
              <w:top w:val="nil"/>
              <w:left w:val="nil"/>
              <w:bottom w:val="single" w:sz="8" w:space="0" w:color="auto"/>
              <w:right w:val="single" w:sz="8" w:space="0" w:color="auto"/>
            </w:tcBorders>
            <w:vAlign w:val="center"/>
            <w:hideMark/>
          </w:tcPr>
          <w:p w14:paraId="136CAC9C"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15</w:t>
            </w:r>
          </w:p>
        </w:tc>
        <w:tc>
          <w:tcPr>
            <w:tcW w:w="2310" w:type="dxa"/>
            <w:tcBorders>
              <w:top w:val="nil"/>
              <w:left w:val="nil"/>
              <w:bottom w:val="single" w:sz="8" w:space="0" w:color="auto"/>
              <w:right w:val="single" w:sz="8" w:space="0" w:color="auto"/>
            </w:tcBorders>
            <w:vAlign w:val="center"/>
            <w:hideMark/>
          </w:tcPr>
          <w:p w14:paraId="4B268894"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15</w:t>
            </w:r>
          </w:p>
        </w:tc>
      </w:tr>
      <w:tr w:rsidR="0081003A" w:rsidRPr="0081003A" w14:paraId="74442C5A" w14:textId="77777777" w:rsidTr="00FA0E5E">
        <w:trPr>
          <w:trHeight w:val="511"/>
        </w:trPr>
        <w:tc>
          <w:tcPr>
            <w:tcW w:w="1911" w:type="dxa"/>
            <w:vMerge/>
            <w:tcBorders>
              <w:top w:val="single" w:sz="8" w:space="0" w:color="auto"/>
              <w:left w:val="single" w:sz="8" w:space="0" w:color="auto"/>
              <w:bottom w:val="single" w:sz="8" w:space="0" w:color="000000"/>
              <w:right w:val="single" w:sz="8" w:space="0" w:color="auto"/>
            </w:tcBorders>
            <w:vAlign w:val="center"/>
            <w:hideMark/>
          </w:tcPr>
          <w:p w14:paraId="181A01C1"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38C217DD"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VPSP sutarties vertė (valdžios ir privataus subjektų partnerystės atveju)</w:t>
            </w:r>
          </w:p>
        </w:tc>
        <w:tc>
          <w:tcPr>
            <w:tcW w:w="2330" w:type="dxa"/>
            <w:tcBorders>
              <w:top w:val="nil"/>
              <w:left w:val="nil"/>
              <w:bottom w:val="single" w:sz="8" w:space="0" w:color="auto"/>
              <w:right w:val="single" w:sz="8" w:space="0" w:color="auto"/>
            </w:tcBorders>
            <w:vAlign w:val="center"/>
            <w:hideMark/>
          </w:tcPr>
          <w:p w14:paraId="091A4F75"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w:t>
            </w:r>
          </w:p>
        </w:tc>
        <w:tc>
          <w:tcPr>
            <w:tcW w:w="2310" w:type="dxa"/>
            <w:tcBorders>
              <w:top w:val="nil"/>
              <w:left w:val="nil"/>
              <w:bottom w:val="single" w:sz="8" w:space="0" w:color="auto"/>
              <w:right w:val="single" w:sz="8" w:space="0" w:color="auto"/>
            </w:tcBorders>
            <w:vAlign w:val="center"/>
            <w:hideMark/>
          </w:tcPr>
          <w:p w14:paraId="5166EAA2"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w:t>
            </w:r>
          </w:p>
        </w:tc>
      </w:tr>
      <w:tr w:rsidR="0081003A" w:rsidRPr="0081003A" w14:paraId="7C527FE4" w14:textId="77777777" w:rsidTr="00FA0E5E">
        <w:trPr>
          <w:trHeight w:val="720"/>
        </w:trPr>
        <w:tc>
          <w:tcPr>
            <w:tcW w:w="1911" w:type="dxa"/>
            <w:vMerge/>
            <w:tcBorders>
              <w:top w:val="single" w:sz="8" w:space="0" w:color="auto"/>
              <w:left w:val="single" w:sz="8" w:space="0" w:color="auto"/>
              <w:bottom w:val="single" w:sz="8" w:space="0" w:color="000000"/>
              <w:right w:val="single" w:sz="8" w:space="0" w:color="auto"/>
            </w:tcBorders>
            <w:vAlign w:val="center"/>
            <w:hideMark/>
          </w:tcPr>
          <w:p w14:paraId="76668149"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557AD2D1"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Projekto vertė (teikiant koncesiją)</w:t>
            </w:r>
          </w:p>
        </w:tc>
        <w:tc>
          <w:tcPr>
            <w:tcW w:w="2330" w:type="dxa"/>
            <w:tcBorders>
              <w:top w:val="nil"/>
              <w:left w:val="nil"/>
              <w:bottom w:val="single" w:sz="8" w:space="0" w:color="auto"/>
              <w:right w:val="single" w:sz="8" w:space="0" w:color="auto"/>
            </w:tcBorders>
            <w:vAlign w:val="center"/>
            <w:hideMark/>
          </w:tcPr>
          <w:p w14:paraId="63F67B28"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w:t>
            </w:r>
          </w:p>
        </w:tc>
        <w:tc>
          <w:tcPr>
            <w:tcW w:w="2310" w:type="dxa"/>
            <w:tcBorders>
              <w:top w:val="nil"/>
              <w:left w:val="nil"/>
              <w:bottom w:val="single" w:sz="8" w:space="0" w:color="auto"/>
              <w:right w:val="single" w:sz="8" w:space="0" w:color="auto"/>
            </w:tcBorders>
            <w:vAlign w:val="center"/>
            <w:hideMark/>
          </w:tcPr>
          <w:p w14:paraId="01DFA891"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w:t>
            </w:r>
          </w:p>
        </w:tc>
      </w:tr>
      <w:tr w:rsidR="0081003A" w:rsidRPr="0081003A" w14:paraId="75B87366" w14:textId="77777777" w:rsidTr="00FA0E5E">
        <w:trPr>
          <w:trHeight w:val="545"/>
        </w:trPr>
        <w:tc>
          <w:tcPr>
            <w:tcW w:w="1911" w:type="dxa"/>
            <w:vMerge/>
            <w:tcBorders>
              <w:top w:val="single" w:sz="8" w:space="0" w:color="auto"/>
              <w:left w:val="single" w:sz="8" w:space="0" w:color="auto"/>
              <w:bottom w:val="single" w:sz="8" w:space="0" w:color="000000"/>
              <w:right w:val="single" w:sz="8" w:space="0" w:color="auto"/>
            </w:tcBorders>
            <w:vAlign w:val="center"/>
            <w:hideMark/>
          </w:tcPr>
          <w:p w14:paraId="04013709"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3DA8F95C"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VPSP sutarties pakeitimai per ataskaitinį laikotarpį</w:t>
            </w:r>
          </w:p>
        </w:tc>
        <w:tc>
          <w:tcPr>
            <w:tcW w:w="2330" w:type="dxa"/>
            <w:tcBorders>
              <w:top w:val="nil"/>
              <w:left w:val="nil"/>
              <w:bottom w:val="single" w:sz="8" w:space="0" w:color="auto"/>
              <w:right w:val="single" w:sz="8" w:space="0" w:color="auto"/>
            </w:tcBorders>
            <w:vAlign w:val="center"/>
            <w:hideMark/>
          </w:tcPr>
          <w:p w14:paraId="167314E4"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2025-04-28 AS-817, 2025-02-10 AS-338, 2025-07-15 AS-1447, 2025-07-18 AS-1456</w:t>
            </w:r>
          </w:p>
        </w:tc>
        <w:tc>
          <w:tcPr>
            <w:tcW w:w="2310" w:type="dxa"/>
            <w:tcBorders>
              <w:top w:val="nil"/>
              <w:left w:val="nil"/>
              <w:bottom w:val="single" w:sz="8" w:space="0" w:color="auto"/>
              <w:right w:val="single" w:sz="8" w:space="0" w:color="auto"/>
            </w:tcBorders>
            <w:vAlign w:val="center"/>
            <w:hideMark/>
          </w:tcPr>
          <w:p w14:paraId="57F539D5"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2025-01-15 AS-63, 2025-03-14 AS-524, 2025-03-17 AS-538</w:t>
            </w:r>
          </w:p>
        </w:tc>
      </w:tr>
      <w:tr w:rsidR="0081003A" w:rsidRPr="0081003A" w14:paraId="63E8C2A3" w14:textId="77777777" w:rsidTr="00FA0E5E">
        <w:trPr>
          <w:trHeight w:val="570"/>
        </w:trPr>
        <w:tc>
          <w:tcPr>
            <w:tcW w:w="1911" w:type="dxa"/>
            <w:vMerge w:val="restart"/>
            <w:tcBorders>
              <w:top w:val="nil"/>
              <w:left w:val="single" w:sz="8" w:space="0" w:color="auto"/>
              <w:bottom w:val="single" w:sz="8" w:space="0" w:color="000000"/>
              <w:right w:val="single" w:sz="8" w:space="0" w:color="auto"/>
            </w:tcBorders>
            <w:vAlign w:val="center"/>
            <w:hideMark/>
          </w:tcPr>
          <w:p w14:paraId="402FF3C9" w14:textId="77777777" w:rsidR="00531182" w:rsidRPr="0081003A" w:rsidRDefault="00531182" w:rsidP="00FA0E5E">
            <w:pPr>
              <w:spacing w:line="276" w:lineRule="auto"/>
              <w:rPr>
                <w:rFonts w:ascii="Arial" w:hAnsi="Arial" w:cs="Arial"/>
                <w:b/>
                <w:bCs/>
                <w:sz w:val="22"/>
                <w:szCs w:val="22"/>
              </w:rPr>
            </w:pPr>
            <w:r w:rsidRPr="0081003A">
              <w:rPr>
                <w:rFonts w:ascii="Arial" w:hAnsi="Arial" w:cs="Arial"/>
                <w:b/>
                <w:bCs/>
                <w:sz w:val="22"/>
                <w:szCs w:val="22"/>
              </w:rPr>
              <w:t xml:space="preserve">Informacija apie turtą, dėl kurio </w:t>
            </w:r>
            <w:r w:rsidRPr="0081003A">
              <w:rPr>
                <w:rFonts w:ascii="Arial" w:hAnsi="Arial" w:cs="Arial"/>
                <w:b/>
                <w:bCs/>
                <w:sz w:val="22"/>
                <w:szCs w:val="22"/>
              </w:rPr>
              <w:lastRenderedPageBreak/>
              <w:t>sudaryta VPSP sutartis</w:t>
            </w:r>
          </w:p>
        </w:tc>
        <w:tc>
          <w:tcPr>
            <w:tcW w:w="3608" w:type="dxa"/>
            <w:tcBorders>
              <w:top w:val="nil"/>
              <w:left w:val="nil"/>
              <w:bottom w:val="single" w:sz="8" w:space="0" w:color="auto"/>
              <w:right w:val="single" w:sz="8" w:space="0" w:color="auto"/>
            </w:tcBorders>
            <w:vAlign w:val="center"/>
            <w:hideMark/>
          </w:tcPr>
          <w:p w14:paraId="0AA836DF"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lastRenderedPageBreak/>
              <w:t>Turto pavadinimas</w:t>
            </w:r>
          </w:p>
        </w:tc>
        <w:tc>
          <w:tcPr>
            <w:tcW w:w="2330" w:type="dxa"/>
            <w:tcBorders>
              <w:top w:val="nil"/>
              <w:left w:val="nil"/>
              <w:bottom w:val="single" w:sz="8" w:space="0" w:color="auto"/>
              <w:right w:val="single" w:sz="8" w:space="0" w:color="auto"/>
            </w:tcBorders>
            <w:vAlign w:val="center"/>
            <w:hideMark/>
          </w:tcPr>
          <w:p w14:paraId="724DBC1C"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Kilnojamas ir nekilnojamas turtas</w:t>
            </w:r>
          </w:p>
        </w:tc>
        <w:tc>
          <w:tcPr>
            <w:tcW w:w="2310" w:type="dxa"/>
            <w:tcBorders>
              <w:top w:val="nil"/>
              <w:left w:val="nil"/>
              <w:bottom w:val="single" w:sz="8" w:space="0" w:color="auto"/>
              <w:right w:val="single" w:sz="8" w:space="0" w:color="auto"/>
            </w:tcBorders>
            <w:vAlign w:val="center"/>
            <w:hideMark/>
          </w:tcPr>
          <w:p w14:paraId="2B3679BB"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Nekilnojamas turtas</w:t>
            </w:r>
          </w:p>
        </w:tc>
      </w:tr>
      <w:tr w:rsidR="0081003A" w:rsidRPr="0081003A" w14:paraId="3A5982D8" w14:textId="77777777" w:rsidTr="00FA0E5E">
        <w:trPr>
          <w:trHeight w:val="600"/>
        </w:trPr>
        <w:tc>
          <w:tcPr>
            <w:tcW w:w="1911" w:type="dxa"/>
            <w:vMerge/>
            <w:tcBorders>
              <w:top w:val="nil"/>
              <w:left w:val="single" w:sz="8" w:space="0" w:color="auto"/>
              <w:bottom w:val="single" w:sz="8" w:space="0" w:color="000000"/>
              <w:right w:val="single" w:sz="8" w:space="0" w:color="auto"/>
            </w:tcBorders>
            <w:vAlign w:val="center"/>
            <w:hideMark/>
          </w:tcPr>
          <w:p w14:paraId="737FE0E5"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0BE3B0CC"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Statybos laikotarpis (metų skaičius)</w:t>
            </w:r>
          </w:p>
        </w:tc>
        <w:tc>
          <w:tcPr>
            <w:tcW w:w="2330" w:type="dxa"/>
            <w:tcBorders>
              <w:top w:val="nil"/>
              <w:left w:val="nil"/>
              <w:bottom w:val="single" w:sz="8" w:space="0" w:color="auto"/>
              <w:right w:val="single" w:sz="8" w:space="0" w:color="auto"/>
            </w:tcBorders>
            <w:vAlign w:val="center"/>
            <w:hideMark/>
          </w:tcPr>
          <w:p w14:paraId="39024279"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w:t>
            </w:r>
          </w:p>
        </w:tc>
        <w:tc>
          <w:tcPr>
            <w:tcW w:w="2310" w:type="dxa"/>
            <w:tcBorders>
              <w:top w:val="nil"/>
              <w:left w:val="nil"/>
              <w:bottom w:val="single" w:sz="8" w:space="0" w:color="auto"/>
              <w:right w:val="single" w:sz="8" w:space="0" w:color="auto"/>
            </w:tcBorders>
            <w:vAlign w:val="center"/>
            <w:hideMark/>
          </w:tcPr>
          <w:p w14:paraId="26BCF6EC"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w:t>
            </w:r>
          </w:p>
        </w:tc>
      </w:tr>
      <w:tr w:rsidR="0081003A" w:rsidRPr="0081003A" w14:paraId="75300B7B" w14:textId="77777777" w:rsidTr="00FA0E5E">
        <w:trPr>
          <w:trHeight w:val="551"/>
        </w:trPr>
        <w:tc>
          <w:tcPr>
            <w:tcW w:w="1911" w:type="dxa"/>
            <w:vMerge/>
            <w:tcBorders>
              <w:top w:val="nil"/>
              <w:left w:val="single" w:sz="8" w:space="0" w:color="auto"/>
              <w:bottom w:val="single" w:sz="8" w:space="0" w:color="000000"/>
              <w:right w:val="single" w:sz="8" w:space="0" w:color="auto"/>
            </w:tcBorders>
            <w:vAlign w:val="center"/>
            <w:hideMark/>
          </w:tcPr>
          <w:p w14:paraId="16FD5A69"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10821BA1"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Turto nuosavybės teisė pasibaigus VPSP sutarties galiojimui</w:t>
            </w:r>
          </w:p>
        </w:tc>
        <w:tc>
          <w:tcPr>
            <w:tcW w:w="2330" w:type="dxa"/>
            <w:tcBorders>
              <w:top w:val="nil"/>
              <w:left w:val="nil"/>
              <w:bottom w:val="single" w:sz="8" w:space="0" w:color="auto"/>
              <w:right w:val="single" w:sz="8" w:space="0" w:color="auto"/>
            </w:tcBorders>
            <w:vAlign w:val="center"/>
            <w:hideMark/>
          </w:tcPr>
          <w:p w14:paraId="6A6AACC7"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Savivaldybės</w:t>
            </w:r>
          </w:p>
        </w:tc>
        <w:tc>
          <w:tcPr>
            <w:tcW w:w="2310" w:type="dxa"/>
            <w:tcBorders>
              <w:top w:val="nil"/>
              <w:left w:val="nil"/>
              <w:bottom w:val="single" w:sz="8" w:space="0" w:color="auto"/>
              <w:right w:val="single" w:sz="8" w:space="0" w:color="auto"/>
            </w:tcBorders>
            <w:vAlign w:val="center"/>
            <w:hideMark/>
          </w:tcPr>
          <w:p w14:paraId="19733E77"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Savivaldybės</w:t>
            </w:r>
          </w:p>
        </w:tc>
      </w:tr>
      <w:tr w:rsidR="0081003A" w:rsidRPr="0081003A" w14:paraId="73CB91CB" w14:textId="77777777" w:rsidTr="00FA0E5E">
        <w:trPr>
          <w:trHeight w:val="479"/>
        </w:trPr>
        <w:tc>
          <w:tcPr>
            <w:tcW w:w="1911" w:type="dxa"/>
            <w:vMerge/>
            <w:tcBorders>
              <w:top w:val="nil"/>
              <w:left w:val="single" w:sz="8" w:space="0" w:color="auto"/>
              <w:bottom w:val="single" w:sz="8" w:space="0" w:color="000000"/>
              <w:right w:val="single" w:sz="8" w:space="0" w:color="auto"/>
            </w:tcBorders>
            <w:vAlign w:val="center"/>
            <w:hideMark/>
          </w:tcPr>
          <w:p w14:paraId="4F356CFC"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4FA2F0C3"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VPSP sutartyje numatyta investicijų vertė</w:t>
            </w:r>
          </w:p>
        </w:tc>
        <w:tc>
          <w:tcPr>
            <w:tcW w:w="2330" w:type="dxa"/>
            <w:tcBorders>
              <w:top w:val="nil"/>
              <w:left w:val="nil"/>
              <w:bottom w:val="single" w:sz="8" w:space="0" w:color="auto"/>
              <w:right w:val="single" w:sz="8" w:space="0" w:color="auto"/>
            </w:tcBorders>
            <w:vAlign w:val="center"/>
            <w:hideMark/>
          </w:tcPr>
          <w:p w14:paraId="38FB544A"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19141017,00</w:t>
            </w:r>
          </w:p>
        </w:tc>
        <w:tc>
          <w:tcPr>
            <w:tcW w:w="2310" w:type="dxa"/>
            <w:tcBorders>
              <w:top w:val="nil"/>
              <w:left w:val="nil"/>
              <w:bottom w:val="single" w:sz="8" w:space="0" w:color="auto"/>
              <w:right w:val="single" w:sz="8" w:space="0" w:color="auto"/>
            </w:tcBorders>
            <w:vAlign w:val="center"/>
            <w:hideMark/>
          </w:tcPr>
          <w:p w14:paraId="1CDD607E"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6740527,64</w:t>
            </w:r>
          </w:p>
        </w:tc>
      </w:tr>
      <w:tr w:rsidR="0081003A" w:rsidRPr="0081003A" w14:paraId="2FD064D0" w14:textId="77777777" w:rsidTr="00FA0E5E">
        <w:trPr>
          <w:trHeight w:val="445"/>
        </w:trPr>
        <w:tc>
          <w:tcPr>
            <w:tcW w:w="1911" w:type="dxa"/>
            <w:vMerge/>
            <w:tcBorders>
              <w:top w:val="nil"/>
              <w:left w:val="single" w:sz="8" w:space="0" w:color="auto"/>
              <w:bottom w:val="single" w:sz="8" w:space="0" w:color="000000"/>
              <w:right w:val="single" w:sz="8" w:space="0" w:color="auto"/>
            </w:tcBorders>
            <w:vAlign w:val="center"/>
            <w:hideMark/>
          </w:tcPr>
          <w:p w14:paraId="63A518A6"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4FAF748A"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Faktiškai atliktų investicijų vertė</w:t>
            </w:r>
          </w:p>
        </w:tc>
        <w:tc>
          <w:tcPr>
            <w:tcW w:w="2330" w:type="dxa"/>
            <w:tcBorders>
              <w:top w:val="nil"/>
              <w:left w:val="nil"/>
              <w:bottom w:val="single" w:sz="8" w:space="0" w:color="auto"/>
              <w:right w:val="single" w:sz="8" w:space="0" w:color="auto"/>
            </w:tcBorders>
            <w:vAlign w:val="center"/>
            <w:hideMark/>
          </w:tcPr>
          <w:p w14:paraId="1916C2FA"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19141017,00</w:t>
            </w:r>
          </w:p>
        </w:tc>
        <w:tc>
          <w:tcPr>
            <w:tcW w:w="2310" w:type="dxa"/>
            <w:tcBorders>
              <w:top w:val="nil"/>
              <w:left w:val="nil"/>
              <w:bottom w:val="single" w:sz="8" w:space="0" w:color="auto"/>
              <w:right w:val="single" w:sz="8" w:space="0" w:color="auto"/>
            </w:tcBorders>
            <w:vAlign w:val="center"/>
            <w:hideMark/>
          </w:tcPr>
          <w:p w14:paraId="1942B96E"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5471801,50</w:t>
            </w:r>
          </w:p>
        </w:tc>
      </w:tr>
      <w:tr w:rsidR="0081003A" w:rsidRPr="0081003A" w14:paraId="492A8ABA" w14:textId="77777777" w:rsidTr="00FA0E5E">
        <w:trPr>
          <w:trHeight w:val="379"/>
        </w:trPr>
        <w:tc>
          <w:tcPr>
            <w:tcW w:w="1911" w:type="dxa"/>
            <w:vMerge/>
            <w:tcBorders>
              <w:top w:val="nil"/>
              <w:left w:val="single" w:sz="8" w:space="0" w:color="auto"/>
              <w:bottom w:val="single" w:sz="8" w:space="0" w:color="000000"/>
              <w:right w:val="single" w:sz="8" w:space="0" w:color="auto"/>
            </w:tcBorders>
            <w:vAlign w:val="center"/>
            <w:hideMark/>
          </w:tcPr>
          <w:p w14:paraId="68B84DB6"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018A2A45"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Turto balansinė vertė</w:t>
            </w:r>
          </w:p>
        </w:tc>
        <w:tc>
          <w:tcPr>
            <w:tcW w:w="2330" w:type="dxa"/>
            <w:tcBorders>
              <w:top w:val="nil"/>
              <w:left w:val="nil"/>
              <w:bottom w:val="single" w:sz="8" w:space="0" w:color="auto"/>
              <w:right w:val="single" w:sz="8" w:space="0" w:color="auto"/>
            </w:tcBorders>
            <w:vAlign w:val="center"/>
            <w:hideMark/>
          </w:tcPr>
          <w:p w14:paraId="2C8442CE"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19141017,00</w:t>
            </w:r>
          </w:p>
        </w:tc>
        <w:tc>
          <w:tcPr>
            <w:tcW w:w="2310" w:type="dxa"/>
            <w:tcBorders>
              <w:top w:val="nil"/>
              <w:left w:val="nil"/>
              <w:bottom w:val="single" w:sz="8" w:space="0" w:color="auto"/>
              <w:right w:val="single" w:sz="8" w:space="0" w:color="auto"/>
            </w:tcBorders>
            <w:vAlign w:val="center"/>
            <w:hideMark/>
          </w:tcPr>
          <w:p w14:paraId="690392FB"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0,00</w:t>
            </w:r>
          </w:p>
        </w:tc>
      </w:tr>
      <w:tr w:rsidR="0081003A" w:rsidRPr="0081003A" w14:paraId="2DA03C18" w14:textId="77777777" w:rsidTr="00FA0E5E">
        <w:trPr>
          <w:trHeight w:val="339"/>
        </w:trPr>
        <w:tc>
          <w:tcPr>
            <w:tcW w:w="1911" w:type="dxa"/>
            <w:vMerge/>
            <w:tcBorders>
              <w:top w:val="nil"/>
              <w:left w:val="single" w:sz="8" w:space="0" w:color="auto"/>
              <w:bottom w:val="single" w:sz="8" w:space="0" w:color="000000"/>
              <w:right w:val="single" w:sz="8" w:space="0" w:color="auto"/>
            </w:tcBorders>
            <w:vAlign w:val="center"/>
            <w:hideMark/>
          </w:tcPr>
          <w:p w14:paraId="0018D425"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538F495C"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Įsipareigojimų už turtą likutis</w:t>
            </w:r>
          </w:p>
        </w:tc>
        <w:tc>
          <w:tcPr>
            <w:tcW w:w="2330" w:type="dxa"/>
            <w:tcBorders>
              <w:top w:val="nil"/>
              <w:left w:val="nil"/>
              <w:bottom w:val="single" w:sz="8" w:space="0" w:color="auto"/>
              <w:right w:val="single" w:sz="8" w:space="0" w:color="auto"/>
            </w:tcBorders>
            <w:vAlign w:val="center"/>
            <w:hideMark/>
          </w:tcPr>
          <w:p w14:paraId="3AFE37EC"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18697796,23</w:t>
            </w:r>
          </w:p>
        </w:tc>
        <w:tc>
          <w:tcPr>
            <w:tcW w:w="2310" w:type="dxa"/>
            <w:tcBorders>
              <w:top w:val="nil"/>
              <w:left w:val="nil"/>
              <w:bottom w:val="single" w:sz="8" w:space="0" w:color="auto"/>
              <w:right w:val="single" w:sz="8" w:space="0" w:color="auto"/>
            </w:tcBorders>
            <w:vAlign w:val="center"/>
            <w:hideMark/>
          </w:tcPr>
          <w:p w14:paraId="45B4369F"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0,00</w:t>
            </w:r>
          </w:p>
        </w:tc>
      </w:tr>
      <w:tr w:rsidR="0081003A" w:rsidRPr="0081003A" w14:paraId="20CFC4BA" w14:textId="77777777" w:rsidTr="00FA0E5E">
        <w:trPr>
          <w:trHeight w:val="695"/>
        </w:trPr>
        <w:tc>
          <w:tcPr>
            <w:tcW w:w="1911" w:type="dxa"/>
            <w:vMerge w:val="restart"/>
            <w:tcBorders>
              <w:top w:val="nil"/>
              <w:left w:val="single" w:sz="8" w:space="0" w:color="auto"/>
              <w:bottom w:val="single" w:sz="8" w:space="0" w:color="000000"/>
              <w:right w:val="single" w:sz="8" w:space="0" w:color="auto"/>
            </w:tcBorders>
            <w:vAlign w:val="center"/>
            <w:hideMark/>
          </w:tcPr>
          <w:p w14:paraId="772E1F62" w14:textId="77777777" w:rsidR="00531182" w:rsidRPr="0081003A" w:rsidRDefault="00531182" w:rsidP="00FA0E5E">
            <w:pPr>
              <w:spacing w:line="276" w:lineRule="auto"/>
              <w:rPr>
                <w:rFonts w:ascii="Arial" w:hAnsi="Arial" w:cs="Arial"/>
                <w:b/>
                <w:bCs/>
                <w:sz w:val="22"/>
                <w:szCs w:val="22"/>
              </w:rPr>
            </w:pPr>
            <w:r w:rsidRPr="0081003A">
              <w:rPr>
                <w:rFonts w:ascii="Arial" w:hAnsi="Arial" w:cs="Arial"/>
                <w:b/>
                <w:bCs/>
                <w:sz w:val="22"/>
                <w:szCs w:val="22"/>
              </w:rPr>
              <w:t>Informacija apie atliktus ar gautus mokėjimus</w:t>
            </w:r>
          </w:p>
        </w:tc>
        <w:tc>
          <w:tcPr>
            <w:tcW w:w="3608" w:type="dxa"/>
            <w:tcBorders>
              <w:top w:val="nil"/>
              <w:left w:val="nil"/>
              <w:bottom w:val="single" w:sz="8" w:space="0" w:color="auto"/>
              <w:right w:val="single" w:sz="8" w:space="0" w:color="auto"/>
            </w:tcBorders>
            <w:vAlign w:val="center"/>
            <w:hideMark/>
          </w:tcPr>
          <w:p w14:paraId="3F76FB6C" w14:textId="77777777" w:rsidR="00531182" w:rsidRPr="0081003A" w:rsidRDefault="00531182" w:rsidP="00FA0E5E">
            <w:pPr>
              <w:spacing w:line="276" w:lineRule="auto"/>
              <w:rPr>
                <w:rFonts w:ascii="Arial" w:hAnsi="Arial" w:cs="Arial"/>
                <w:b/>
                <w:bCs/>
                <w:sz w:val="22"/>
                <w:szCs w:val="22"/>
              </w:rPr>
            </w:pPr>
            <w:r w:rsidRPr="0081003A">
              <w:rPr>
                <w:rFonts w:ascii="Arial" w:hAnsi="Arial" w:cs="Arial"/>
                <w:b/>
                <w:bCs/>
                <w:sz w:val="22"/>
                <w:szCs w:val="22"/>
              </w:rPr>
              <w:t>Einamaisiais metais privačiam subjektui sumokėtas metinis atlyginimas, iš jo už:</w:t>
            </w:r>
          </w:p>
        </w:tc>
        <w:tc>
          <w:tcPr>
            <w:tcW w:w="2330" w:type="dxa"/>
            <w:tcBorders>
              <w:top w:val="nil"/>
              <w:left w:val="nil"/>
              <w:bottom w:val="single" w:sz="8" w:space="0" w:color="auto"/>
              <w:right w:val="single" w:sz="8" w:space="0" w:color="auto"/>
            </w:tcBorders>
            <w:vAlign w:val="center"/>
            <w:hideMark/>
          </w:tcPr>
          <w:p w14:paraId="52982BC9"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833244,03</w:t>
            </w:r>
          </w:p>
        </w:tc>
        <w:tc>
          <w:tcPr>
            <w:tcW w:w="2310" w:type="dxa"/>
            <w:tcBorders>
              <w:top w:val="nil"/>
              <w:left w:val="nil"/>
              <w:bottom w:val="single" w:sz="8" w:space="0" w:color="auto"/>
              <w:right w:val="single" w:sz="8" w:space="0" w:color="auto"/>
            </w:tcBorders>
            <w:vAlign w:val="center"/>
            <w:hideMark/>
          </w:tcPr>
          <w:p w14:paraId="32D497C9"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0,00</w:t>
            </w:r>
          </w:p>
        </w:tc>
      </w:tr>
      <w:tr w:rsidR="0081003A" w:rsidRPr="0081003A" w14:paraId="182FDC94" w14:textId="77777777" w:rsidTr="00FA0E5E">
        <w:trPr>
          <w:trHeight w:val="379"/>
        </w:trPr>
        <w:tc>
          <w:tcPr>
            <w:tcW w:w="1911" w:type="dxa"/>
            <w:vMerge/>
            <w:tcBorders>
              <w:top w:val="nil"/>
              <w:left w:val="single" w:sz="8" w:space="0" w:color="auto"/>
              <w:bottom w:val="single" w:sz="8" w:space="0" w:color="000000"/>
              <w:right w:val="single" w:sz="8" w:space="0" w:color="auto"/>
            </w:tcBorders>
            <w:vAlign w:val="center"/>
            <w:hideMark/>
          </w:tcPr>
          <w:p w14:paraId="5DBACAB7"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61FFC2B1" w14:textId="77777777" w:rsidR="00531182" w:rsidRPr="0081003A" w:rsidRDefault="00531182" w:rsidP="00FA0E5E">
            <w:pPr>
              <w:spacing w:line="276" w:lineRule="auto"/>
              <w:ind w:firstLineChars="500" w:firstLine="1100"/>
              <w:rPr>
                <w:rFonts w:ascii="Arial" w:hAnsi="Arial" w:cs="Arial"/>
                <w:sz w:val="22"/>
                <w:szCs w:val="22"/>
              </w:rPr>
            </w:pPr>
            <w:r w:rsidRPr="0081003A">
              <w:rPr>
                <w:rFonts w:ascii="Arial" w:hAnsi="Arial" w:cs="Arial"/>
                <w:sz w:val="22"/>
                <w:szCs w:val="22"/>
              </w:rPr>
              <w:t>-     investicijas</w:t>
            </w:r>
            <w:r w:rsidRPr="0081003A">
              <w:rPr>
                <w:rFonts w:ascii="Arial" w:hAnsi="Arial" w:cs="Arial"/>
              </w:rPr>
              <w:t> </w:t>
            </w:r>
            <w:r w:rsidRPr="0081003A">
              <w:rPr>
                <w:rFonts w:ascii="Arial" w:hAnsi="Arial" w:cs="Arial"/>
                <w:sz w:val="22"/>
                <w:szCs w:val="22"/>
              </w:rPr>
              <w:t>į turtą</w:t>
            </w:r>
          </w:p>
        </w:tc>
        <w:tc>
          <w:tcPr>
            <w:tcW w:w="2330" w:type="dxa"/>
            <w:tcBorders>
              <w:top w:val="nil"/>
              <w:left w:val="nil"/>
              <w:bottom w:val="single" w:sz="8" w:space="0" w:color="auto"/>
              <w:right w:val="single" w:sz="8" w:space="0" w:color="auto"/>
            </w:tcBorders>
            <w:vAlign w:val="center"/>
            <w:hideMark/>
          </w:tcPr>
          <w:p w14:paraId="2BDCF5F1"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332413,26</w:t>
            </w:r>
          </w:p>
        </w:tc>
        <w:tc>
          <w:tcPr>
            <w:tcW w:w="2310" w:type="dxa"/>
            <w:tcBorders>
              <w:top w:val="nil"/>
              <w:left w:val="nil"/>
              <w:bottom w:val="single" w:sz="8" w:space="0" w:color="auto"/>
              <w:right w:val="single" w:sz="8" w:space="0" w:color="auto"/>
            </w:tcBorders>
            <w:vAlign w:val="center"/>
            <w:hideMark/>
          </w:tcPr>
          <w:p w14:paraId="56D3D8C5"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0,00</w:t>
            </w:r>
          </w:p>
        </w:tc>
      </w:tr>
      <w:tr w:rsidR="0081003A" w:rsidRPr="0081003A" w14:paraId="14A39CC4" w14:textId="77777777" w:rsidTr="00FA0E5E">
        <w:trPr>
          <w:trHeight w:val="402"/>
        </w:trPr>
        <w:tc>
          <w:tcPr>
            <w:tcW w:w="1911" w:type="dxa"/>
            <w:vMerge/>
            <w:tcBorders>
              <w:top w:val="nil"/>
              <w:left w:val="single" w:sz="8" w:space="0" w:color="auto"/>
              <w:bottom w:val="single" w:sz="8" w:space="0" w:color="000000"/>
              <w:right w:val="single" w:sz="8" w:space="0" w:color="auto"/>
            </w:tcBorders>
            <w:vAlign w:val="center"/>
            <w:hideMark/>
          </w:tcPr>
          <w:p w14:paraId="7F2DD987"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1CFEFFFD" w14:textId="77777777" w:rsidR="00531182" w:rsidRPr="0081003A" w:rsidRDefault="00531182" w:rsidP="00FA0E5E">
            <w:pPr>
              <w:spacing w:line="276" w:lineRule="auto"/>
              <w:ind w:firstLineChars="500" w:firstLine="1100"/>
              <w:rPr>
                <w:rFonts w:ascii="Arial" w:hAnsi="Arial" w:cs="Arial"/>
                <w:sz w:val="22"/>
                <w:szCs w:val="22"/>
              </w:rPr>
            </w:pPr>
            <w:r w:rsidRPr="0081003A">
              <w:rPr>
                <w:rFonts w:ascii="Arial" w:hAnsi="Arial" w:cs="Arial"/>
                <w:sz w:val="22"/>
                <w:szCs w:val="22"/>
              </w:rPr>
              <w:t>-     finansinės ir investicinės veiklos sąnaudas</w:t>
            </w:r>
          </w:p>
        </w:tc>
        <w:tc>
          <w:tcPr>
            <w:tcW w:w="2330" w:type="dxa"/>
            <w:tcBorders>
              <w:top w:val="nil"/>
              <w:left w:val="nil"/>
              <w:bottom w:val="single" w:sz="8" w:space="0" w:color="auto"/>
              <w:right w:val="single" w:sz="8" w:space="0" w:color="auto"/>
            </w:tcBorders>
            <w:vAlign w:val="center"/>
            <w:hideMark/>
          </w:tcPr>
          <w:p w14:paraId="7DAF4EC5"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406095,09</w:t>
            </w:r>
          </w:p>
        </w:tc>
        <w:tc>
          <w:tcPr>
            <w:tcW w:w="2310" w:type="dxa"/>
            <w:tcBorders>
              <w:top w:val="nil"/>
              <w:left w:val="nil"/>
              <w:bottom w:val="single" w:sz="8" w:space="0" w:color="auto"/>
              <w:right w:val="single" w:sz="8" w:space="0" w:color="auto"/>
            </w:tcBorders>
            <w:vAlign w:val="center"/>
            <w:hideMark/>
          </w:tcPr>
          <w:p w14:paraId="496DCECE"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0,00</w:t>
            </w:r>
          </w:p>
        </w:tc>
      </w:tr>
      <w:tr w:rsidR="0081003A" w:rsidRPr="0081003A" w14:paraId="273D3994" w14:textId="77777777" w:rsidTr="00FA0E5E">
        <w:trPr>
          <w:trHeight w:val="379"/>
        </w:trPr>
        <w:tc>
          <w:tcPr>
            <w:tcW w:w="1911" w:type="dxa"/>
            <w:vMerge/>
            <w:tcBorders>
              <w:top w:val="nil"/>
              <w:left w:val="single" w:sz="8" w:space="0" w:color="auto"/>
              <w:bottom w:val="single" w:sz="8" w:space="0" w:color="000000"/>
              <w:right w:val="single" w:sz="8" w:space="0" w:color="auto"/>
            </w:tcBorders>
            <w:vAlign w:val="center"/>
            <w:hideMark/>
          </w:tcPr>
          <w:p w14:paraId="63C1BC34"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1A5E0F27" w14:textId="77777777" w:rsidR="00531182" w:rsidRPr="0081003A" w:rsidRDefault="00531182" w:rsidP="00FA0E5E">
            <w:pPr>
              <w:spacing w:line="276" w:lineRule="auto"/>
              <w:ind w:firstLineChars="500" w:firstLine="1100"/>
              <w:rPr>
                <w:rFonts w:ascii="Arial" w:hAnsi="Arial" w:cs="Arial"/>
                <w:sz w:val="22"/>
                <w:szCs w:val="22"/>
              </w:rPr>
            </w:pPr>
            <w:r w:rsidRPr="0081003A">
              <w:rPr>
                <w:rFonts w:ascii="Arial" w:hAnsi="Arial" w:cs="Arial"/>
                <w:sz w:val="22"/>
                <w:szCs w:val="22"/>
              </w:rPr>
              <w:t>-     paslaugas</w:t>
            </w:r>
          </w:p>
        </w:tc>
        <w:tc>
          <w:tcPr>
            <w:tcW w:w="2330" w:type="dxa"/>
            <w:tcBorders>
              <w:top w:val="nil"/>
              <w:left w:val="nil"/>
              <w:bottom w:val="single" w:sz="8" w:space="0" w:color="auto"/>
              <w:right w:val="single" w:sz="8" w:space="0" w:color="auto"/>
            </w:tcBorders>
            <w:vAlign w:val="center"/>
            <w:hideMark/>
          </w:tcPr>
          <w:p w14:paraId="2578131A"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94735,68</w:t>
            </w:r>
          </w:p>
        </w:tc>
        <w:tc>
          <w:tcPr>
            <w:tcW w:w="2310" w:type="dxa"/>
            <w:tcBorders>
              <w:top w:val="nil"/>
              <w:left w:val="nil"/>
              <w:bottom w:val="single" w:sz="8" w:space="0" w:color="auto"/>
              <w:right w:val="single" w:sz="8" w:space="0" w:color="auto"/>
            </w:tcBorders>
            <w:vAlign w:val="center"/>
            <w:hideMark/>
          </w:tcPr>
          <w:p w14:paraId="0A818E50"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0,00</w:t>
            </w:r>
          </w:p>
        </w:tc>
      </w:tr>
      <w:tr w:rsidR="0081003A" w:rsidRPr="0081003A" w14:paraId="3F9463F3" w14:textId="77777777" w:rsidTr="00FA0E5E">
        <w:trPr>
          <w:trHeight w:val="431"/>
        </w:trPr>
        <w:tc>
          <w:tcPr>
            <w:tcW w:w="1911" w:type="dxa"/>
            <w:vMerge/>
            <w:tcBorders>
              <w:top w:val="nil"/>
              <w:left w:val="single" w:sz="8" w:space="0" w:color="auto"/>
              <w:bottom w:val="single" w:sz="8" w:space="0" w:color="000000"/>
              <w:right w:val="single" w:sz="8" w:space="0" w:color="auto"/>
            </w:tcBorders>
            <w:vAlign w:val="center"/>
            <w:hideMark/>
          </w:tcPr>
          <w:p w14:paraId="72D6A42D"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2F654224" w14:textId="77777777" w:rsidR="00531182" w:rsidRPr="0081003A" w:rsidRDefault="00531182" w:rsidP="00FA0E5E">
            <w:pPr>
              <w:spacing w:line="276" w:lineRule="auto"/>
              <w:rPr>
                <w:rFonts w:ascii="Arial" w:hAnsi="Arial" w:cs="Arial"/>
                <w:sz w:val="22"/>
                <w:szCs w:val="22"/>
              </w:rPr>
            </w:pPr>
            <w:r w:rsidRPr="0081003A">
              <w:rPr>
                <w:rFonts w:ascii="Arial" w:hAnsi="Arial" w:cs="Arial"/>
                <w:sz w:val="22"/>
                <w:szCs w:val="22"/>
              </w:rPr>
              <w:t>Gautos įmokos iš privataus subjekto</w:t>
            </w:r>
          </w:p>
        </w:tc>
        <w:tc>
          <w:tcPr>
            <w:tcW w:w="2330" w:type="dxa"/>
            <w:tcBorders>
              <w:top w:val="nil"/>
              <w:left w:val="nil"/>
              <w:bottom w:val="single" w:sz="8" w:space="0" w:color="auto"/>
              <w:right w:val="single" w:sz="8" w:space="0" w:color="auto"/>
            </w:tcBorders>
            <w:vAlign w:val="center"/>
            <w:hideMark/>
          </w:tcPr>
          <w:p w14:paraId="5AA73937"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w:t>
            </w:r>
          </w:p>
        </w:tc>
        <w:tc>
          <w:tcPr>
            <w:tcW w:w="2310" w:type="dxa"/>
            <w:tcBorders>
              <w:top w:val="nil"/>
              <w:left w:val="nil"/>
              <w:bottom w:val="single" w:sz="8" w:space="0" w:color="auto"/>
              <w:right w:val="single" w:sz="8" w:space="0" w:color="auto"/>
            </w:tcBorders>
            <w:vAlign w:val="center"/>
            <w:hideMark/>
          </w:tcPr>
          <w:p w14:paraId="5C4AE086"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w:t>
            </w:r>
          </w:p>
        </w:tc>
      </w:tr>
      <w:tr w:rsidR="0081003A" w:rsidRPr="0081003A" w14:paraId="28F71161" w14:textId="77777777" w:rsidTr="00FA0E5E">
        <w:trPr>
          <w:trHeight w:val="1108"/>
        </w:trPr>
        <w:tc>
          <w:tcPr>
            <w:tcW w:w="1911" w:type="dxa"/>
            <w:vMerge w:val="restart"/>
            <w:tcBorders>
              <w:top w:val="nil"/>
              <w:left w:val="single" w:sz="8" w:space="0" w:color="auto"/>
              <w:bottom w:val="single" w:sz="8" w:space="0" w:color="000000"/>
              <w:right w:val="single" w:sz="8" w:space="0" w:color="auto"/>
            </w:tcBorders>
            <w:vAlign w:val="center"/>
            <w:hideMark/>
          </w:tcPr>
          <w:p w14:paraId="3ACB3100" w14:textId="77777777" w:rsidR="00531182" w:rsidRPr="0081003A" w:rsidRDefault="00531182" w:rsidP="00FA0E5E">
            <w:pPr>
              <w:spacing w:line="276" w:lineRule="auto"/>
              <w:rPr>
                <w:rFonts w:ascii="Arial" w:hAnsi="Arial" w:cs="Arial"/>
                <w:b/>
                <w:bCs/>
                <w:sz w:val="22"/>
                <w:szCs w:val="22"/>
              </w:rPr>
            </w:pPr>
            <w:r w:rsidRPr="0081003A">
              <w:rPr>
                <w:rFonts w:ascii="Arial" w:hAnsi="Arial" w:cs="Arial"/>
                <w:b/>
                <w:bCs/>
                <w:sz w:val="22"/>
                <w:szCs w:val="22"/>
              </w:rPr>
              <w:t>Informacija apie rizikos poveikio ir pasireiškimo tikimybės vertinimą</w:t>
            </w:r>
          </w:p>
        </w:tc>
        <w:tc>
          <w:tcPr>
            <w:tcW w:w="3608" w:type="dxa"/>
            <w:tcBorders>
              <w:top w:val="nil"/>
              <w:left w:val="nil"/>
              <w:bottom w:val="single" w:sz="8" w:space="0" w:color="auto"/>
              <w:right w:val="single" w:sz="8" w:space="0" w:color="auto"/>
            </w:tcBorders>
            <w:vAlign w:val="center"/>
            <w:hideMark/>
          </w:tcPr>
          <w:p w14:paraId="2023B108" w14:textId="77777777" w:rsidR="00531182" w:rsidRPr="0081003A" w:rsidRDefault="00531182" w:rsidP="00FA0E5E">
            <w:pPr>
              <w:spacing w:line="276" w:lineRule="auto"/>
              <w:jc w:val="both"/>
              <w:rPr>
                <w:rFonts w:ascii="Arial" w:hAnsi="Arial" w:cs="Arial"/>
                <w:sz w:val="22"/>
                <w:szCs w:val="22"/>
              </w:rPr>
            </w:pPr>
            <w:r w:rsidRPr="0081003A">
              <w:rPr>
                <w:rFonts w:ascii="Arial" w:hAnsi="Arial" w:cs="Arial"/>
                <w:sz w:val="22"/>
                <w:szCs w:val="22"/>
              </w:rPr>
              <w:t>Neapibrėžtųjų įsipareigojimų atsiradimo tikimybė ir rizikos poveikio piniginė išraiška vertinant tiesioginius sutartinius įsipareigojimus:</w:t>
            </w:r>
          </w:p>
        </w:tc>
        <w:tc>
          <w:tcPr>
            <w:tcW w:w="2330" w:type="dxa"/>
            <w:tcBorders>
              <w:top w:val="nil"/>
              <w:left w:val="nil"/>
              <w:bottom w:val="single" w:sz="8" w:space="0" w:color="auto"/>
              <w:right w:val="single" w:sz="8" w:space="0" w:color="auto"/>
            </w:tcBorders>
            <w:vAlign w:val="center"/>
            <w:hideMark/>
          </w:tcPr>
          <w:p w14:paraId="144B4631"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c>
          <w:tcPr>
            <w:tcW w:w="2310" w:type="dxa"/>
            <w:tcBorders>
              <w:top w:val="nil"/>
              <w:left w:val="nil"/>
              <w:bottom w:val="single" w:sz="8" w:space="0" w:color="auto"/>
              <w:right w:val="single" w:sz="8" w:space="0" w:color="auto"/>
            </w:tcBorders>
            <w:vAlign w:val="center"/>
            <w:hideMark/>
          </w:tcPr>
          <w:p w14:paraId="26D087D1"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r>
      <w:tr w:rsidR="0081003A" w:rsidRPr="0081003A" w14:paraId="34552E25" w14:textId="77777777" w:rsidTr="00FA0E5E">
        <w:trPr>
          <w:trHeight w:val="379"/>
        </w:trPr>
        <w:tc>
          <w:tcPr>
            <w:tcW w:w="1911" w:type="dxa"/>
            <w:vMerge/>
            <w:tcBorders>
              <w:top w:val="nil"/>
              <w:left w:val="single" w:sz="8" w:space="0" w:color="auto"/>
              <w:bottom w:val="single" w:sz="8" w:space="0" w:color="000000"/>
              <w:right w:val="single" w:sz="8" w:space="0" w:color="auto"/>
            </w:tcBorders>
            <w:vAlign w:val="center"/>
            <w:hideMark/>
          </w:tcPr>
          <w:p w14:paraId="29626F69"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4058D953" w14:textId="77777777" w:rsidR="00531182" w:rsidRPr="0081003A" w:rsidRDefault="00531182" w:rsidP="00FA0E5E">
            <w:pPr>
              <w:spacing w:line="276" w:lineRule="auto"/>
              <w:rPr>
                <w:rFonts w:ascii="Arial" w:hAnsi="Arial" w:cs="Arial"/>
                <w:b/>
                <w:bCs/>
                <w:sz w:val="20"/>
                <w:szCs w:val="20"/>
              </w:rPr>
            </w:pPr>
            <w:r w:rsidRPr="0081003A">
              <w:rPr>
                <w:rFonts w:ascii="Arial" w:hAnsi="Arial" w:cs="Arial"/>
                <w:b/>
                <w:bCs/>
                <w:sz w:val="20"/>
                <w:szCs w:val="20"/>
              </w:rPr>
              <w:t>tikra (&gt; 90 %)</w:t>
            </w:r>
          </w:p>
        </w:tc>
        <w:tc>
          <w:tcPr>
            <w:tcW w:w="2330" w:type="dxa"/>
            <w:tcBorders>
              <w:top w:val="nil"/>
              <w:left w:val="nil"/>
              <w:bottom w:val="single" w:sz="8" w:space="0" w:color="auto"/>
              <w:right w:val="single" w:sz="8" w:space="0" w:color="auto"/>
            </w:tcBorders>
            <w:vAlign w:val="center"/>
            <w:hideMark/>
          </w:tcPr>
          <w:p w14:paraId="2B961840"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c>
          <w:tcPr>
            <w:tcW w:w="2310" w:type="dxa"/>
            <w:tcBorders>
              <w:top w:val="nil"/>
              <w:left w:val="nil"/>
              <w:bottom w:val="single" w:sz="8" w:space="0" w:color="auto"/>
              <w:right w:val="single" w:sz="8" w:space="0" w:color="auto"/>
            </w:tcBorders>
            <w:vAlign w:val="center"/>
            <w:hideMark/>
          </w:tcPr>
          <w:p w14:paraId="382D1396"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r>
      <w:tr w:rsidR="0081003A" w:rsidRPr="0081003A" w14:paraId="0A4E4F2B" w14:textId="77777777" w:rsidTr="00FA0E5E">
        <w:trPr>
          <w:trHeight w:val="379"/>
        </w:trPr>
        <w:tc>
          <w:tcPr>
            <w:tcW w:w="1911" w:type="dxa"/>
            <w:vMerge/>
            <w:tcBorders>
              <w:top w:val="nil"/>
              <w:left w:val="single" w:sz="8" w:space="0" w:color="auto"/>
              <w:bottom w:val="single" w:sz="8" w:space="0" w:color="000000"/>
              <w:right w:val="single" w:sz="8" w:space="0" w:color="auto"/>
            </w:tcBorders>
            <w:vAlign w:val="center"/>
            <w:hideMark/>
          </w:tcPr>
          <w:p w14:paraId="42D81450"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769016DA" w14:textId="77777777" w:rsidR="00531182" w:rsidRPr="0081003A" w:rsidRDefault="00531182" w:rsidP="00FA0E5E">
            <w:pPr>
              <w:spacing w:line="276" w:lineRule="auto"/>
              <w:rPr>
                <w:rFonts w:ascii="Arial" w:hAnsi="Arial" w:cs="Arial"/>
                <w:b/>
                <w:bCs/>
                <w:sz w:val="20"/>
                <w:szCs w:val="20"/>
              </w:rPr>
            </w:pPr>
            <w:r w:rsidRPr="0081003A">
              <w:rPr>
                <w:rFonts w:ascii="Arial" w:hAnsi="Arial" w:cs="Arial"/>
                <w:b/>
                <w:bCs/>
                <w:sz w:val="20"/>
                <w:szCs w:val="20"/>
              </w:rPr>
              <w:t>tikėtina (&gt; 50 %)</w:t>
            </w:r>
          </w:p>
        </w:tc>
        <w:tc>
          <w:tcPr>
            <w:tcW w:w="2330" w:type="dxa"/>
            <w:tcBorders>
              <w:top w:val="nil"/>
              <w:left w:val="nil"/>
              <w:bottom w:val="single" w:sz="8" w:space="0" w:color="auto"/>
              <w:right w:val="single" w:sz="8" w:space="0" w:color="auto"/>
            </w:tcBorders>
            <w:vAlign w:val="center"/>
            <w:hideMark/>
          </w:tcPr>
          <w:p w14:paraId="10C9A894"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c>
          <w:tcPr>
            <w:tcW w:w="2310" w:type="dxa"/>
            <w:tcBorders>
              <w:top w:val="nil"/>
              <w:left w:val="nil"/>
              <w:bottom w:val="single" w:sz="8" w:space="0" w:color="auto"/>
              <w:right w:val="single" w:sz="8" w:space="0" w:color="auto"/>
            </w:tcBorders>
            <w:vAlign w:val="center"/>
            <w:hideMark/>
          </w:tcPr>
          <w:p w14:paraId="2354E127"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r>
      <w:tr w:rsidR="0081003A" w:rsidRPr="0081003A" w14:paraId="45151EC5" w14:textId="77777777" w:rsidTr="00FA0E5E">
        <w:trPr>
          <w:trHeight w:val="379"/>
        </w:trPr>
        <w:tc>
          <w:tcPr>
            <w:tcW w:w="1911" w:type="dxa"/>
            <w:vMerge/>
            <w:tcBorders>
              <w:top w:val="nil"/>
              <w:left w:val="single" w:sz="8" w:space="0" w:color="auto"/>
              <w:bottom w:val="single" w:sz="8" w:space="0" w:color="000000"/>
              <w:right w:val="single" w:sz="8" w:space="0" w:color="auto"/>
            </w:tcBorders>
            <w:vAlign w:val="center"/>
            <w:hideMark/>
          </w:tcPr>
          <w:p w14:paraId="793FC85C"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1EF663EA" w14:textId="77777777" w:rsidR="00531182" w:rsidRPr="0081003A" w:rsidRDefault="00531182" w:rsidP="00FA0E5E">
            <w:pPr>
              <w:spacing w:line="276" w:lineRule="auto"/>
              <w:rPr>
                <w:rFonts w:ascii="Arial" w:hAnsi="Arial" w:cs="Arial"/>
                <w:b/>
                <w:bCs/>
                <w:sz w:val="20"/>
                <w:szCs w:val="20"/>
              </w:rPr>
            </w:pPr>
            <w:r w:rsidRPr="0081003A">
              <w:rPr>
                <w:rFonts w:ascii="Arial" w:hAnsi="Arial" w:cs="Arial"/>
                <w:b/>
                <w:bCs/>
                <w:sz w:val="20"/>
                <w:szCs w:val="20"/>
              </w:rPr>
              <w:t>įmanoma (≤ 50 %)</w:t>
            </w:r>
          </w:p>
        </w:tc>
        <w:tc>
          <w:tcPr>
            <w:tcW w:w="2330" w:type="dxa"/>
            <w:tcBorders>
              <w:top w:val="nil"/>
              <w:left w:val="nil"/>
              <w:bottom w:val="single" w:sz="8" w:space="0" w:color="auto"/>
              <w:right w:val="single" w:sz="8" w:space="0" w:color="auto"/>
            </w:tcBorders>
            <w:vAlign w:val="center"/>
            <w:hideMark/>
          </w:tcPr>
          <w:p w14:paraId="6D63D076"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c>
          <w:tcPr>
            <w:tcW w:w="2310" w:type="dxa"/>
            <w:tcBorders>
              <w:top w:val="nil"/>
              <w:left w:val="nil"/>
              <w:bottom w:val="single" w:sz="8" w:space="0" w:color="auto"/>
              <w:right w:val="single" w:sz="8" w:space="0" w:color="auto"/>
            </w:tcBorders>
            <w:vAlign w:val="center"/>
            <w:hideMark/>
          </w:tcPr>
          <w:p w14:paraId="29413182"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r>
      <w:tr w:rsidR="0081003A" w:rsidRPr="0081003A" w14:paraId="5DEB7ADC" w14:textId="77777777" w:rsidTr="00FA0E5E">
        <w:trPr>
          <w:trHeight w:val="379"/>
        </w:trPr>
        <w:tc>
          <w:tcPr>
            <w:tcW w:w="1911" w:type="dxa"/>
            <w:vMerge/>
            <w:tcBorders>
              <w:top w:val="nil"/>
              <w:left w:val="single" w:sz="8" w:space="0" w:color="auto"/>
              <w:bottom w:val="single" w:sz="8" w:space="0" w:color="000000"/>
              <w:right w:val="single" w:sz="8" w:space="0" w:color="auto"/>
            </w:tcBorders>
            <w:vAlign w:val="center"/>
            <w:hideMark/>
          </w:tcPr>
          <w:p w14:paraId="564A3D89"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7927A607" w14:textId="77777777" w:rsidR="00531182" w:rsidRPr="0081003A" w:rsidRDefault="00531182" w:rsidP="00FA0E5E">
            <w:pPr>
              <w:spacing w:line="276" w:lineRule="auto"/>
              <w:rPr>
                <w:rFonts w:ascii="Arial" w:hAnsi="Arial" w:cs="Arial"/>
                <w:b/>
                <w:bCs/>
                <w:sz w:val="20"/>
                <w:szCs w:val="20"/>
              </w:rPr>
            </w:pPr>
            <w:r w:rsidRPr="0081003A">
              <w:rPr>
                <w:rFonts w:ascii="Arial" w:hAnsi="Arial" w:cs="Arial"/>
                <w:b/>
                <w:bCs/>
                <w:sz w:val="20"/>
                <w:szCs w:val="20"/>
              </w:rPr>
              <w:t>maža (&lt; 10 %)</w:t>
            </w:r>
          </w:p>
        </w:tc>
        <w:tc>
          <w:tcPr>
            <w:tcW w:w="2330" w:type="dxa"/>
            <w:tcBorders>
              <w:top w:val="nil"/>
              <w:left w:val="nil"/>
              <w:bottom w:val="single" w:sz="8" w:space="0" w:color="auto"/>
              <w:right w:val="single" w:sz="8" w:space="0" w:color="auto"/>
            </w:tcBorders>
            <w:vAlign w:val="center"/>
            <w:hideMark/>
          </w:tcPr>
          <w:p w14:paraId="01196504"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maža</w:t>
            </w:r>
          </w:p>
        </w:tc>
        <w:tc>
          <w:tcPr>
            <w:tcW w:w="2310" w:type="dxa"/>
            <w:tcBorders>
              <w:top w:val="nil"/>
              <w:left w:val="nil"/>
              <w:bottom w:val="single" w:sz="8" w:space="0" w:color="auto"/>
              <w:right w:val="single" w:sz="8" w:space="0" w:color="auto"/>
            </w:tcBorders>
            <w:vAlign w:val="center"/>
            <w:hideMark/>
          </w:tcPr>
          <w:p w14:paraId="4644F157"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maža</w:t>
            </w:r>
          </w:p>
        </w:tc>
      </w:tr>
      <w:tr w:rsidR="0081003A" w:rsidRPr="0081003A" w14:paraId="5C09D1FE" w14:textId="77777777" w:rsidTr="00FA0E5E">
        <w:trPr>
          <w:trHeight w:val="1152"/>
        </w:trPr>
        <w:tc>
          <w:tcPr>
            <w:tcW w:w="1911" w:type="dxa"/>
            <w:vMerge/>
            <w:tcBorders>
              <w:top w:val="nil"/>
              <w:left w:val="single" w:sz="8" w:space="0" w:color="auto"/>
              <w:bottom w:val="single" w:sz="8" w:space="0" w:color="000000"/>
              <w:right w:val="single" w:sz="8" w:space="0" w:color="auto"/>
            </w:tcBorders>
            <w:vAlign w:val="center"/>
            <w:hideMark/>
          </w:tcPr>
          <w:p w14:paraId="2DD53093"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66B54B65" w14:textId="77777777" w:rsidR="00531182" w:rsidRPr="0081003A" w:rsidRDefault="00531182" w:rsidP="00FA0E5E">
            <w:pPr>
              <w:spacing w:line="276" w:lineRule="auto"/>
              <w:jc w:val="both"/>
              <w:rPr>
                <w:rFonts w:ascii="Arial" w:hAnsi="Arial" w:cs="Arial"/>
                <w:sz w:val="22"/>
                <w:szCs w:val="22"/>
              </w:rPr>
            </w:pPr>
            <w:r w:rsidRPr="0081003A">
              <w:rPr>
                <w:rFonts w:ascii="Arial" w:hAnsi="Arial" w:cs="Arial"/>
                <w:sz w:val="22"/>
                <w:szCs w:val="22"/>
              </w:rPr>
              <w:t>Neapibrėžtųjų įsipareigojimų atsiradimo tikimybė ir rizikos poveikio piniginė išraiška vertinant netiesioginius įsipareigojimus:</w:t>
            </w:r>
          </w:p>
        </w:tc>
        <w:tc>
          <w:tcPr>
            <w:tcW w:w="2330" w:type="dxa"/>
            <w:tcBorders>
              <w:top w:val="nil"/>
              <w:left w:val="nil"/>
              <w:bottom w:val="single" w:sz="8" w:space="0" w:color="auto"/>
              <w:right w:val="single" w:sz="8" w:space="0" w:color="auto"/>
            </w:tcBorders>
            <w:vAlign w:val="center"/>
            <w:hideMark/>
          </w:tcPr>
          <w:p w14:paraId="541A5348"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c>
          <w:tcPr>
            <w:tcW w:w="2310" w:type="dxa"/>
            <w:tcBorders>
              <w:top w:val="nil"/>
              <w:left w:val="nil"/>
              <w:bottom w:val="single" w:sz="8" w:space="0" w:color="auto"/>
              <w:right w:val="single" w:sz="8" w:space="0" w:color="auto"/>
            </w:tcBorders>
            <w:vAlign w:val="center"/>
            <w:hideMark/>
          </w:tcPr>
          <w:p w14:paraId="10F9D916"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r>
      <w:tr w:rsidR="0081003A" w:rsidRPr="0081003A" w14:paraId="56DF3F30" w14:textId="77777777" w:rsidTr="00FA0E5E">
        <w:trPr>
          <w:trHeight w:val="379"/>
        </w:trPr>
        <w:tc>
          <w:tcPr>
            <w:tcW w:w="1911" w:type="dxa"/>
            <w:vMerge/>
            <w:tcBorders>
              <w:top w:val="nil"/>
              <w:left w:val="single" w:sz="8" w:space="0" w:color="auto"/>
              <w:bottom w:val="single" w:sz="8" w:space="0" w:color="000000"/>
              <w:right w:val="single" w:sz="8" w:space="0" w:color="auto"/>
            </w:tcBorders>
            <w:vAlign w:val="center"/>
            <w:hideMark/>
          </w:tcPr>
          <w:p w14:paraId="7FC9F588"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01DD50B4" w14:textId="77777777" w:rsidR="00531182" w:rsidRPr="0081003A" w:rsidRDefault="00531182" w:rsidP="00FA0E5E">
            <w:pPr>
              <w:spacing w:line="276" w:lineRule="auto"/>
              <w:rPr>
                <w:rFonts w:ascii="Arial" w:hAnsi="Arial" w:cs="Arial"/>
                <w:b/>
                <w:bCs/>
                <w:sz w:val="20"/>
                <w:szCs w:val="20"/>
              </w:rPr>
            </w:pPr>
            <w:r w:rsidRPr="0081003A">
              <w:rPr>
                <w:rFonts w:ascii="Arial" w:hAnsi="Arial" w:cs="Arial"/>
                <w:b/>
                <w:bCs/>
                <w:sz w:val="20"/>
                <w:szCs w:val="20"/>
              </w:rPr>
              <w:t>tikra (&gt; 90 %)</w:t>
            </w:r>
          </w:p>
        </w:tc>
        <w:tc>
          <w:tcPr>
            <w:tcW w:w="2330" w:type="dxa"/>
            <w:tcBorders>
              <w:top w:val="nil"/>
              <w:left w:val="nil"/>
              <w:bottom w:val="single" w:sz="8" w:space="0" w:color="auto"/>
              <w:right w:val="single" w:sz="8" w:space="0" w:color="auto"/>
            </w:tcBorders>
            <w:vAlign w:val="center"/>
            <w:hideMark/>
          </w:tcPr>
          <w:p w14:paraId="226DCB41"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c>
          <w:tcPr>
            <w:tcW w:w="2310" w:type="dxa"/>
            <w:tcBorders>
              <w:top w:val="nil"/>
              <w:left w:val="nil"/>
              <w:bottom w:val="single" w:sz="8" w:space="0" w:color="auto"/>
              <w:right w:val="single" w:sz="8" w:space="0" w:color="auto"/>
            </w:tcBorders>
            <w:vAlign w:val="center"/>
            <w:hideMark/>
          </w:tcPr>
          <w:p w14:paraId="691B497D"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r>
      <w:tr w:rsidR="0081003A" w:rsidRPr="0081003A" w14:paraId="259FFB01" w14:textId="77777777" w:rsidTr="00FA0E5E">
        <w:trPr>
          <w:trHeight w:val="379"/>
        </w:trPr>
        <w:tc>
          <w:tcPr>
            <w:tcW w:w="1911" w:type="dxa"/>
            <w:vMerge/>
            <w:tcBorders>
              <w:top w:val="nil"/>
              <w:left w:val="single" w:sz="8" w:space="0" w:color="auto"/>
              <w:bottom w:val="single" w:sz="8" w:space="0" w:color="000000"/>
              <w:right w:val="single" w:sz="8" w:space="0" w:color="auto"/>
            </w:tcBorders>
            <w:vAlign w:val="center"/>
            <w:hideMark/>
          </w:tcPr>
          <w:p w14:paraId="4D87FB2A"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74BB5538" w14:textId="77777777" w:rsidR="00531182" w:rsidRPr="0081003A" w:rsidRDefault="00531182" w:rsidP="00FA0E5E">
            <w:pPr>
              <w:spacing w:line="276" w:lineRule="auto"/>
              <w:rPr>
                <w:rFonts w:ascii="Arial" w:hAnsi="Arial" w:cs="Arial"/>
                <w:b/>
                <w:bCs/>
                <w:sz w:val="20"/>
                <w:szCs w:val="20"/>
              </w:rPr>
            </w:pPr>
            <w:r w:rsidRPr="0081003A">
              <w:rPr>
                <w:rFonts w:ascii="Arial" w:hAnsi="Arial" w:cs="Arial"/>
                <w:b/>
                <w:bCs/>
                <w:sz w:val="20"/>
                <w:szCs w:val="20"/>
              </w:rPr>
              <w:t>tikėtina (&gt; 50 %)</w:t>
            </w:r>
          </w:p>
        </w:tc>
        <w:tc>
          <w:tcPr>
            <w:tcW w:w="2330" w:type="dxa"/>
            <w:tcBorders>
              <w:top w:val="nil"/>
              <w:left w:val="nil"/>
              <w:bottom w:val="single" w:sz="8" w:space="0" w:color="auto"/>
              <w:right w:val="single" w:sz="8" w:space="0" w:color="auto"/>
            </w:tcBorders>
            <w:vAlign w:val="center"/>
            <w:hideMark/>
          </w:tcPr>
          <w:p w14:paraId="51C132D0"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c>
          <w:tcPr>
            <w:tcW w:w="2310" w:type="dxa"/>
            <w:tcBorders>
              <w:top w:val="nil"/>
              <w:left w:val="nil"/>
              <w:bottom w:val="single" w:sz="8" w:space="0" w:color="auto"/>
              <w:right w:val="single" w:sz="8" w:space="0" w:color="auto"/>
            </w:tcBorders>
            <w:vAlign w:val="center"/>
            <w:hideMark/>
          </w:tcPr>
          <w:p w14:paraId="7BC73DEF"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r>
      <w:tr w:rsidR="0081003A" w:rsidRPr="0081003A" w14:paraId="1306F746" w14:textId="77777777" w:rsidTr="00FA0E5E">
        <w:trPr>
          <w:trHeight w:val="379"/>
        </w:trPr>
        <w:tc>
          <w:tcPr>
            <w:tcW w:w="1911" w:type="dxa"/>
            <w:vMerge/>
            <w:tcBorders>
              <w:top w:val="nil"/>
              <w:left w:val="single" w:sz="8" w:space="0" w:color="auto"/>
              <w:bottom w:val="single" w:sz="8" w:space="0" w:color="000000"/>
              <w:right w:val="single" w:sz="8" w:space="0" w:color="auto"/>
            </w:tcBorders>
            <w:vAlign w:val="center"/>
            <w:hideMark/>
          </w:tcPr>
          <w:p w14:paraId="056D0E8A"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43D367F3" w14:textId="77777777" w:rsidR="00531182" w:rsidRPr="0081003A" w:rsidRDefault="00531182" w:rsidP="00FA0E5E">
            <w:pPr>
              <w:spacing w:line="276" w:lineRule="auto"/>
              <w:rPr>
                <w:rFonts w:ascii="Arial" w:hAnsi="Arial" w:cs="Arial"/>
                <w:b/>
                <w:bCs/>
                <w:sz w:val="20"/>
                <w:szCs w:val="20"/>
              </w:rPr>
            </w:pPr>
            <w:r w:rsidRPr="0081003A">
              <w:rPr>
                <w:rFonts w:ascii="Arial" w:hAnsi="Arial" w:cs="Arial"/>
                <w:b/>
                <w:bCs/>
                <w:sz w:val="20"/>
                <w:szCs w:val="20"/>
              </w:rPr>
              <w:t>įmanoma (≤ 50 %)</w:t>
            </w:r>
          </w:p>
        </w:tc>
        <w:tc>
          <w:tcPr>
            <w:tcW w:w="2330" w:type="dxa"/>
            <w:tcBorders>
              <w:top w:val="nil"/>
              <w:left w:val="nil"/>
              <w:bottom w:val="single" w:sz="8" w:space="0" w:color="auto"/>
              <w:right w:val="single" w:sz="8" w:space="0" w:color="auto"/>
            </w:tcBorders>
            <w:vAlign w:val="center"/>
            <w:hideMark/>
          </w:tcPr>
          <w:p w14:paraId="2047A860"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c>
          <w:tcPr>
            <w:tcW w:w="2310" w:type="dxa"/>
            <w:tcBorders>
              <w:top w:val="nil"/>
              <w:left w:val="nil"/>
              <w:bottom w:val="single" w:sz="8" w:space="0" w:color="auto"/>
              <w:right w:val="single" w:sz="8" w:space="0" w:color="auto"/>
            </w:tcBorders>
            <w:vAlign w:val="center"/>
            <w:hideMark/>
          </w:tcPr>
          <w:p w14:paraId="78132F35"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 </w:t>
            </w:r>
          </w:p>
        </w:tc>
      </w:tr>
      <w:tr w:rsidR="0081003A" w:rsidRPr="0081003A" w14:paraId="1EF9D929" w14:textId="77777777" w:rsidTr="00FA0E5E">
        <w:trPr>
          <w:trHeight w:val="379"/>
        </w:trPr>
        <w:tc>
          <w:tcPr>
            <w:tcW w:w="1911" w:type="dxa"/>
            <w:vMerge/>
            <w:tcBorders>
              <w:top w:val="nil"/>
              <w:left w:val="single" w:sz="8" w:space="0" w:color="auto"/>
              <w:bottom w:val="single" w:sz="8" w:space="0" w:color="000000"/>
              <w:right w:val="single" w:sz="8" w:space="0" w:color="auto"/>
            </w:tcBorders>
            <w:vAlign w:val="center"/>
            <w:hideMark/>
          </w:tcPr>
          <w:p w14:paraId="0D48E504" w14:textId="77777777" w:rsidR="00531182" w:rsidRPr="0081003A" w:rsidRDefault="00531182" w:rsidP="00FA0E5E">
            <w:pPr>
              <w:spacing w:line="276" w:lineRule="auto"/>
              <w:rPr>
                <w:rFonts w:ascii="Arial" w:hAnsi="Arial" w:cs="Arial"/>
                <w:b/>
                <w:bCs/>
                <w:sz w:val="22"/>
                <w:szCs w:val="22"/>
              </w:rPr>
            </w:pPr>
          </w:p>
        </w:tc>
        <w:tc>
          <w:tcPr>
            <w:tcW w:w="3608" w:type="dxa"/>
            <w:tcBorders>
              <w:top w:val="nil"/>
              <w:left w:val="nil"/>
              <w:bottom w:val="single" w:sz="8" w:space="0" w:color="auto"/>
              <w:right w:val="single" w:sz="8" w:space="0" w:color="auto"/>
            </w:tcBorders>
            <w:vAlign w:val="center"/>
            <w:hideMark/>
          </w:tcPr>
          <w:p w14:paraId="408680DA" w14:textId="77777777" w:rsidR="00531182" w:rsidRPr="0081003A" w:rsidRDefault="00531182" w:rsidP="00FA0E5E">
            <w:pPr>
              <w:spacing w:line="276" w:lineRule="auto"/>
              <w:rPr>
                <w:rFonts w:ascii="Arial" w:hAnsi="Arial" w:cs="Arial"/>
                <w:b/>
                <w:bCs/>
                <w:sz w:val="20"/>
                <w:szCs w:val="20"/>
              </w:rPr>
            </w:pPr>
            <w:r w:rsidRPr="0081003A">
              <w:rPr>
                <w:rFonts w:ascii="Arial" w:hAnsi="Arial" w:cs="Arial"/>
                <w:b/>
                <w:bCs/>
                <w:sz w:val="20"/>
                <w:szCs w:val="20"/>
              </w:rPr>
              <w:t>maža (&lt; 10 %)</w:t>
            </w:r>
          </w:p>
        </w:tc>
        <w:tc>
          <w:tcPr>
            <w:tcW w:w="2330" w:type="dxa"/>
            <w:tcBorders>
              <w:top w:val="nil"/>
              <w:left w:val="nil"/>
              <w:bottom w:val="single" w:sz="8" w:space="0" w:color="auto"/>
              <w:right w:val="single" w:sz="8" w:space="0" w:color="auto"/>
            </w:tcBorders>
            <w:vAlign w:val="center"/>
            <w:hideMark/>
          </w:tcPr>
          <w:p w14:paraId="030A0018"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maža</w:t>
            </w:r>
          </w:p>
        </w:tc>
        <w:tc>
          <w:tcPr>
            <w:tcW w:w="2310" w:type="dxa"/>
            <w:tcBorders>
              <w:top w:val="nil"/>
              <w:left w:val="nil"/>
              <w:bottom w:val="single" w:sz="8" w:space="0" w:color="auto"/>
              <w:right w:val="single" w:sz="8" w:space="0" w:color="auto"/>
            </w:tcBorders>
            <w:vAlign w:val="center"/>
            <w:hideMark/>
          </w:tcPr>
          <w:p w14:paraId="31B2447A"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maža</w:t>
            </w:r>
          </w:p>
        </w:tc>
      </w:tr>
      <w:tr w:rsidR="00531182" w:rsidRPr="0081003A" w14:paraId="3FAAEF5F" w14:textId="77777777" w:rsidTr="00FA0E5E">
        <w:trPr>
          <w:trHeight w:val="299"/>
        </w:trPr>
        <w:tc>
          <w:tcPr>
            <w:tcW w:w="1911" w:type="dxa"/>
            <w:tcBorders>
              <w:top w:val="nil"/>
              <w:left w:val="single" w:sz="8" w:space="0" w:color="auto"/>
              <w:bottom w:val="single" w:sz="8" w:space="0" w:color="auto"/>
              <w:right w:val="single" w:sz="8" w:space="0" w:color="auto"/>
            </w:tcBorders>
            <w:vAlign w:val="center"/>
            <w:hideMark/>
          </w:tcPr>
          <w:p w14:paraId="720CC665" w14:textId="77777777" w:rsidR="00531182" w:rsidRPr="0081003A" w:rsidRDefault="00531182" w:rsidP="00FA0E5E">
            <w:pPr>
              <w:spacing w:line="276" w:lineRule="auto"/>
              <w:jc w:val="center"/>
              <w:rPr>
                <w:rFonts w:ascii="Arial" w:hAnsi="Arial" w:cs="Arial"/>
                <w:b/>
                <w:bCs/>
                <w:sz w:val="22"/>
                <w:szCs w:val="22"/>
              </w:rPr>
            </w:pPr>
            <w:r w:rsidRPr="0081003A">
              <w:rPr>
                <w:rFonts w:ascii="Arial" w:hAnsi="Arial" w:cs="Arial"/>
                <w:b/>
                <w:bCs/>
                <w:sz w:val="22"/>
                <w:szCs w:val="22"/>
              </w:rPr>
              <w:t>Kita svarbi informacija</w:t>
            </w:r>
          </w:p>
        </w:tc>
        <w:tc>
          <w:tcPr>
            <w:tcW w:w="3608" w:type="dxa"/>
            <w:tcBorders>
              <w:top w:val="nil"/>
              <w:left w:val="nil"/>
              <w:bottom w:val="single" w:sz="8" w:space="0" w:color="auto"/>
              <w:right w:val="single" w:sz="8" w:space="0" w:color="auto"/>
            </w:tcBorders>
            <w:vAlign w:val="center"/>
            <w:hideMark/>
          </w:tcPr>
          <w:p w14:paraId="6F23FBFC" w14:textId="77777777" w:rsidR="00531182" w:rsidRPr="0081003A" w:rsidRDefault="00531182" w:rsidP="00FA0E5E">
            <w:pPr>
              <w:spacing w:line="276" w:lineRule="auto"/>
              <w:rPr>
                <w:rFonts w:ascii="Arial" w:hAnsi="Arial" w:cs="Arial"/>
                <w:b/>
                <w:bCs/>
                <w:sz w:val="20"/>
                <w:szCs w:val="20"/>
              </w:rPr>
            </w:pPr>
            <w:r w:rsidRPr="0081003A">
              <w:rPr>
                <w:rFonts w:ascii="Arial" w:hAnsi="Arial" w:cs="Arial"/>
                <w:b/>
                <w:bCs/>
                <w:sz w:val="20"/>
                <w:szCs w:val="20"/>
              </w:rPr>
              <w:t> </w:t>
            </w:r>
          </w:p>
        </w:tc>
        <w:tc>
          <w:tcPr>
            <w:tcW w:w="2330" w:type="dxa"/>
            <w:tcBorders>
              <w:top w:val="nil"/>
              <w:left w:val="nil"/>
              <w:bottom w:val="single" w:sz="8" w:space="0" w:color="auto"/>
              <w:right w:val="single" w:sz="8" w:space="0" w:color="auto"/>
            </w:tcBorders>
            <w:vAlign w:val="center"/>
            <w:hideMark/>
          </w:tcPr>
          <w:p w14:paraId="5286F6F2"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w:t>
            </w:r>
          </w:p>
        </w:tc>
        <w:tc>
          <w:tcPr>
            <w:tcW w:w="2310" w:type="dxa"/>
            <w:tcBorders>
              <w:top w:val="nil"/>
              <w:left w:val="nil"/>
              <w:bottom w:val="single" w:sz="8" w:space="0" w:color="auto"/>
              <w:right w:val="single" w:sz="8" w:space="0" w:color="auto"/>
            </w:tcBorders>
            <w:vAlign w:val="center"/>
            <w:hideMark/>
          </w:tcPr>
          <w:p w14:paraId="1EBC7A42" w14:textId="77777777" w:rsidR="00531182" w:rsidRPr="0081003A" w:rsidRDefault="00531182" w:rsidP="00FA0E5E">
            <w:pPr>
              <w:spacing w:line="276" w:lineRule="auto"/>
              <w:jc w:val="center"/>
              <w:rPr>
                <w:rFonts w:ascii="Arial" w:hAnsi="Arial" w:cs="Arial"/>
                <w:sz w:val="22"/>
                <w:szCs w:val="22"/>
              </w:rPr>
            </w:pPr>
            <w:r w:rsidRPr="0081003A">
              <w:rPr>
                <w:rFonts w:ascii="Arial" w:hAnsi="Arial" w:cs="Arial"/>
                <w:sz w:val="22"/>
                <w:szCs w:val="22"/>
              </w:rPr>
              <w:t>-</w:t>
            </w:r>
          </w:p>
        </w:tc>
      </w:tr>
    </w:tbl>
    <w:p w14:paraId="157F73E9" w14:textId="79E505E2" w:rsidR="00EA59D3" w:rsidRPr="0081003A" w:rsidRDefault="00EA59D3" w:rsidP="00B71BF1">
      <w:pPr>
        <w:spacing w:line="360" w:lineRule="auto"/>
        <w:jc w:val="both"/>
        <w:rPr>
          <w:rFonts w:ascii="Arial" w:hAnsi="Arial" w:cs="Arial"/>
          <w:noProof/>
        </w:rPr>
      </w:pPr>
    </w:p>
    <w:p w14:paraId="405146C5" w14:textId="77777777" w:rsidR="000B3CAB" w:rsidRPr="0081003A" w:rsidRDefault="000B3CAB" w:rsidP="00FA0E5E">
      <w:pPr>
        <w:spacing w:line="276" w:lineRule="auto"/>
        <w:jc w:val="center"/>
        <w:rPr>
          <w:rFonts w:ascii="Arial" w:hAnsi="Arial" w:cs="Arial"/>
          <w:b/>
        </w:rPr>
      </w:pPr>
      <w:r w:rsidRPr="0081003A">
        <w:rPr>
          <w:rFonts w:ascii="Arial" w:hAnsi="Arial" w:cs="Arial"/>
          <w:b/>
        </w:rPr>
        <w:t>Apskaitos politikos keitimo ir esminių klaidų taisymo įtaka</w:t>
      </w:r>
    </w:p>
    <w:p w14:paraId="0914C76A" w14:textId="77777777" w:rsidR="000B3CAB" w:rsidRPr="0081003A" w:rsidRDefault="000B3CAB" w:rsidP="00FA0E5E">
      <w:pPr>
        <w:spacing w:line="276" w:lineRule="auto"/>
        <w:jc w:val="center"/>
        <w:rPr>
          <w:rFonts w:ascii="Arial" w:hAnsi="Arial" w:cs="Arial"/>
          <w:b/>
        </w:rPr>
      </w:pPr>
    </w:p>
    <w:p w14:paraId="1BA0C259" w14:textId="53CF8F5A" w:rsidR="002C65A7" w:rsidRPr="0081003A" w:rsidRDefault="000B3CAB" w:rsidP="00FA0E5E">
      <w:pPr>
        <w:spacing w:line="276" w:lineRule="auto"/>
        <w:ind w:firstLine="567"/>
        <w:jc w:val="both"/>
        <w:rPr>
          <w:rFonts w:ascii="Arial" w:hAnsi="Arial" w:cs="Arial"/>
        </w:rPr>
      </w:pPr>
      <w:r w:rsidRPr="0081003A">
        <w:rPr>
          <w:rFonts w:ascii="Arial" w:hAnsi="Arial" w:cs="Arial"/>
          <w:b/>
        </w:rPr>
        <w:t>Pastaba P01.</w:t>
      </w:r>
      <w:r w:rsidR="00EF1FA6" w:rsidRPr="0081003A">
        <w:rPr>
          <w:rFonts w:ascii="Arial" w:hAnsi="Arial" w:cs="Arial"/>
        </w:rPr>
        <w:t xml:space="preserve"> </w:t>
      </w:r>
      <w:r w:rsidR="002E0DCB" w:rsidRPr="0081003A">
        <w:rPr>
          <w:rFonts w:ascii="Arial" w:hAnsi="Arial" w:cs="Arial"/>
        </w:rPr>
        <w:t>Ataskaitiniu laikotarpiu</w:t>
      </w:r>
      <w:r w:rsidR="002E0DCB" w:rsidRPr="0081003A">
        <w:rPr>
          <w:rFonts w:ascii="Arial" w:hAnsi="Arial" w:cs="Arial"/>
          <w:b/>
        </w:rPr>
        <w:t xml:space="preserve"> </w:t>
      </w:r>
      <w:r w:rsidR="002E0DCB" w:rsidRPr="0081003A">
        <w:rPr>
          <w:rFonts w:ascii="Arial" w:hAnsi="Arial" w:cs="Arial"/>
        </w:rPr>
        <w:t>apskaitos politika nebuvo keista</w:t>
      </w:r>
      <w:r w:rsidR="005E2F3B" w:rsidRPr="0081003A">
        <w:rPr>
          <w:rFonts w:ascii="Arial" w:hAnsi="Arial" w:cs="Arial"/>
        </w:rPr>
        <w:t>.</w:t>
      </w:r>
      <w:r w:rsidR="002E0DCB" w:rsidRPr="0081003A">
        <w:rPr>
          <w:rFonts w:ascii="Arial" w:hAnsi="Arial" w:cs="Arial"/>
        </w:rPr>
        <w:t xml:space="preserve"> </w:t>
      </w:r>
      <w:r w:rsidR="00786FBE" w:rsidRPr="0081003A">
        <w:rPr>
          <w:rFonts w:ascii="Arial" w:hAnsi="Arial" w:cs="Arial"/>
        </w:rPr>
        <w:t xml:space="preserve"> </w:t>
      </w:r>
      <w:r w:rsidR="00B751A1" w:rsidRPr="0081003A">
        <w:rPr>
          <w:rFonts w:ascii="Arial" w:hAnsi="Arial" w:cs="Arial"/>
        </w:rPr>
        <w:t>Finansinėse ataska</w:t>
      </w:r>
      <w:r w:rsidR="00457101" w:rsidRPr="0081003A">
        <w:rPr>
          <w:rFonts w:ascii="Arial" w:hAnsi="Arial" w:cs="Arial"/>
        </w:rPr>
        <w:t>i</w:t>
      </w:r>
      <w:r w:rsidR="00B751A1" w:rsidRPr="0081003A">
        <w:rPr>
          <w:rFonts w:ascii="Arial" w:hAnsi="Arial" w:cs="Arial"/>
        </w:rPr>
        <w:t xml:space="preserve">tose visos sumos pateiktos </w:t>
      </w:r>
      <w:r w:rsidR="009C347A" w:rsidRPr="0081003A">
        <w:rPr>
          <w:rFonts w:ascii="Arial" w:hAnsi="Arial" w:cs="Arial"/>
        </w:rPr>
        <w:t>eurais</w:t>
      </w:r>
      <w:r w:rsidR="002C65A7" w:rsidRPr="0081003A">
        <w:rPr>
          <w:rFonts w:ascii="Arial" w:hAnsi="Arial" w:cs="Arial"/>
        </w:rPr>
        <w:t>.</w:t>
      </w:r>
    </w:p>
    <w:p w14:paraId="5E87679F" w14:textId="77777777" w:rsidR="00112B32" w:rsidRPr="0081003A" w:rsidRDefault="00112B32" w:rsidP="00FA0E5E">
      <w:pPr>
        <w:spacing w:line="276" w:lineRule="auto"/>
        <w:jc w:val="both"/>
        <w:rPr>
          <w:rFonts w:ascii="Arial" w:hAnsi="Arial" w:cs="Arial"/>
        </w:rPr>
      </w:pPr>
    </w:p>
    <w:p w14:paraId="751FC9FA" w14:textId="013744D3" w:rsidR="00B0482F" w:rsidRPr="0081003A" w:rsidRDefault="002C65A7" w:rsidP="00FA0E5E">
      <w:pPr>
        <w:spacing w:line="276" w:lineRule="auto"/>
        <w:jc w:val="center"/>
        <w:rPr>
          <w:rFonts w:ascii="Arial" w:hAnsi="Arial" w:cs="Arial"/>
          <w:b/>
          <w:bCs/>
        </w:rPr>
      </w:pPr>
      <w:r w:rsidRPr="0081003A">
        <w:rPr>
          <w:rFonts w:ascii="Arial" w:hAnsi="Arial" w:cs="Arial"/>
          <w:b/>
          <w:bCs/>
        </w:rPr>
        <w:lastRenderedPageBreak/>
        <w:t>FA</w:t>
      </w:r>
      <w:r w:rsidR="008E721E" w:rsidRPr="0081003A">
        <w:rPr>
          <w:rFonts w:ascii="Arial" w:hAnsi="Arial" w:cs="Arial"/>
          <w:b/>
          <w:bCs/>
        </w:rPr>
        <w:t>R paketo kontrolių sąrašas</w:t>
      </w:r>
    </w:p>
    <w:p w14:paraId="09DF8D24" w14:textId="77777777" w:rsidR="00925901" w:rsidRPr="0081003A" w:rsidRDefault="00925901" w:rsidP="00925901">
      <w:pPr>
        <w:spacing w:line="360" w:lineRule="auto"/>
        <w:rPr>
          <w:rFonts w:ascii="Arial" w:hAnsi="Arial" w:cs="Arial"/>
          <w:b/>
          <w:bCs/>
        </w:rPr>
      </w:pPr>
    </w:p>
    <w:tbl>
      <w:tblPr>
        <w:tblW w:w="21600" w:type="dxa"/>
        <w:tblCellSpacing w:w="15" w:type="dxa"/>
        <w:shd w:val="clear" w:color="auto" w:fill="FFFFFF"/>
        <w:tblCellMar>
          <w:left w:w="0" w:type="dxa"/>
          <w:right w:w="0" w:type="dxa"/>
        </w:tblCellMar>
        <w:tblLook w:val="04A0" w:firstRow="1" w:lastRow="0" w:firstColumn="1" w:lastColumn="0" w:noHBand="0" w:noVBand="1"/>
      </w:tblPr>
      <w:tblGrid>
        <w:gridCol w:w="993"/>
        <w:gridCol w:w="2268"/>
        <w:gridCol w:w="2693"/>
        <w:gridCol w:w="11009"/>
        <w:gridCol w:w="1958"/>
        <w:gridCol w:w="1332"/>
        <w:gridCol w:w="1347"/>
      </w:tblGrid>
      <w:tr w:rsidR="0081003A" w:rsidRPr="0081003A" w14:paraId="16091AF9" w14:textId="77777777" w:rsidTr="009F334B">
        <w:trPr>
          <w:gridAfter w:val="1"/>
          <w:trHeight w:val="3319"/>
          <w:tblCellSpacing w:w="15" w:type="dxa"/>
        </w:trPr>
        <w:tc>
          <w:tcPr>
            <w:tcW w:w="948" w:type="dxa"/>
            <w:tcBorders>
              <w:bottom w:val="single" w:sz="6" w:space="0" w:color="E5E5E5"/>
              <w:right w:val="nil"/>
            </w:tcBorders>
            <w:shd w:val="clear" w:color="auto" w:fill="FFFFFF"/>
            <w:vAlign w:val="center"/>
            <w:hideMark/>
          </w:tcPr>
          <w:p w14:paraId="3EA52354" w14:textId="77777777" w:rsidR="00A6062E" w:rsidRPr="0081003A" w:rsidRDefault="00A6062E" w:rsidP="009F7395">
            <w:pPr>
              <w:rPr>
                <w:rFonts w:ascii="Arial" w:hAnsi="Arial" w:cs="Arial"/>
                <w:sz w:val="21"/>
                <w:szCs w:val="21"/>
              </w:rPr>
            </w:pPr>
            <w:r w:rsidRPr="0081003A">
              <w:rPr>
                <w:rFonts w:ascii="Arial" w:hAnsi="Arial" w:cs="Arial"/>
                <w:sz w:val="21"/>
                <w:szCs w:val="21"/>
              </w:rPr>
              <w:t>ETO-034-1</w:t>
            </w:r>
          </w:p>
        </w:tc>
        <w:tc>
          <w:tcPr>
            <w:tcW w:w="2238" w:type="dxa"/>
            <w:tcBorders>
              <w:bottom w:val="single" w:sz="6" w:space="0" w:color="E5E5E5"/>
              <w:right w:val="nil"/>
            </w:tcBorders>
            <w:shd w:val="clear" w:color="auto" w:fill="FFFFFF"/>
            <w:vAlign w:val="center"/>
            <w:hideMark/>
          </w:tcPr>
          <w:p w14:paraId="60492914" w14:textId="77777777" w:rsidR="00A6062E" w:rsidRPr="0081003A" w:rsidRDefault="00A6062E" w:rsidP="009F7395">
            <w:pPr>
              <w:rPr>
                <w:rFonts w:ascii="Arial" w:hAnsi="Arial" w:cs="Arial"/>
                <w:sz w:val="21"/>
                <w:szCs w:val="21"/>
              </w:rPr>
            </w:pPr>
            <w:r w:rsidRPr="0081003A">
              <w:rPr>
                <w:rFonts w:ascii="Arial" w:hAnsi="Arial" w:cs="Arial"/>
                <w:sz w:val="21"/>
                <w:szCs w:val="21"/>
              </w:rPr>
              <w:t>Jei buvo įsigyta atsargų iš kitų VSS, turi būti užpildytos D-E41-A-ZF,D-E41-B-ZF,D-E41-C-ZF,D-E41-D-ZF, jei įsigytos atsargos buvo tik pergrupuotos, D-E41-C-ZF, D-E41-D-ZF nepildomos. Išimtis: formos nepildomos, jei atsargos įsigytos be pelno maržos.</w:t>
            </w:r>
          </w:p>
        </w:tc>
        <w:tc>
          <w:tcPr>
            <w:tcW w:w="2663" w:type="dxa"/>
            <w:tcBorders>
              <w:bottom w:val="single" w:sz="6" w:space="0" w:color="E5E5E5"/>
              <w:right w:val="nil"/>
            </w:tcBorders>
            <w:shd w:val="clear" w:color="auto" w:fill="FFFFFF"/>
            <w:vAlign w:val="center"/>
            <w:hideMark/>
          </w:tcPr>
          <w:p w14:paraId="71B9BCC1" w14:textId="77777777" w:rsidR="00A6062E" w:rsidRPr="0081003A" w:rsidRDefault="00A6062E" w:rsidP="009F7395">
            <w:pPr>
              <w:rPr>
                <w:rFonts w:ascii="Arial" w:hAnsi="Arial" w:cs="Arial"/>
                <w:sz w:val="21"/>
                <w:szCs w:val="21"/>
              </w:rPr>
            </w:pPr>
            <w:r w:rsidRPr="0081003A">
              <w:rPr>
                <w:rFonts w:ascii="Arial" w:hAnsi="Arial" w:cs="Arial"/>
                <w:sz w:val="21"/>
                <w:szCs w:val="21"/>
              </w:rPr>
              <w:t>{AN = AT.01.02; PA = 211950810}</w:t>
            </w:r>
          </w:p>
        </w:tc>
        <w:tc>
          <w:tcPr>
            <w:tcW w:w="10979" w:type="dxa"/>
            <w:tcBorders>
              <w:bottom w:val="single" w:sz="6" w:space="0" w:color="E5E5E5"/>
              <w:right w:val="nil"/>
            </w:tcBorders>
            <w:shd w:val="clear" w:color="auto" w:fill="FFFFFF"/>
            <w:vAlign w:val="center"/>
            <w:hideMark/>
          </w:tcPr>
          <w:p w14:paraId="7D8B25CE" w14:textId="77777777" w:rsidR="00A6062E" w:rsidRPr="0081003A" w:rsidRDefault="00A6062E" w:rsidP="009F7395">
            <w:pPr>
              <w:rPr>
                <w:rFonts w:ascii="Arial" w:hAnsi="Arial" w:cs="Arial"/>
                <w:sz w:val="21"/>
                <w:szCs w:val="21"/>
              </w:rPr>
            </w:pPr>
            <w:r w:rsidRPr="0081003A">
              <w:rPr>
                <w:rFonts w:ascii="Arial" w:hAnsi="Arial" w:cs="Arial"/>
                <w:sz w:val="21"/>
                <w:szCs w:val="21"/>
              </w:rPr>
              <w:t>0</w:t>
            </w:r>
          </w:p>
        </w:tc>
        <w:tc>
          <w:tcPr>
            <w:tcW w:w="0" w:type="auto"/>
            <w:tcBorders>
              <w:bottom w:val="single" w:sz="6" w:space="0" w:color="E5E5E5"/>
              <w:right w:val="nil"/>
            </w:tcBorders>
            <w:shd w:val="clear" w:color="auto" w:fill="FFFFFF"/>
            <w:vAlign w:val="center"/>
            <w:hideMark/>
          </w:tcPr>
          <w:p w14:paraId="5E364D0A" w14:textId="77777777" w:rsidR="00A6062E" w:rsidRPr="0081003A" w:rsidRDefault="00A6062E" w:rsidP="009F7395">
            <w:pPr>
              <w:rPr>
                <w:rFonts w:ascii="Arial" w:hAnsi="Arial" w:cs="Arial"/>
                <w:sz w:val="21"/>
                <w:szCs w:val="21"/>
              </w:rPr>
            </w:pPr>
            <w:r w:rsidRPr="0081003A">
              <w:rPr>
                <w:rFonts w:ascii="Arial" w:hAnsi="Arial" w:cs="Arial"/>
                <w:sz w:val="21"/>
                <w:szCs w:val="21"/>
              </w:rPr>
              <w:t>0.01</w:t>
            </w:r>
          </w:p>
        </w:tc>
        <w:tc>
          <w:tcPr>
            <w:tcW w:w="0" w:type="auto"/>
            <w:tcBorders>
              <w:bottom w:val="single" w:sz="6" w:space="0" w:color="E5E5E5"/>
              <w:right w:val="nil"/>
            </w:tcBorders>
            <w:shd w:val="clear" w:color="auto" w:fill="FFFFFF"/>
            <w:vAlign w:val="center"/>
            <w:hideMark/>
          </w:tcPr>
          <w:p w14:paraId="6436668D" w14:textId="77777777" w:rsidR="00A6062E" w:rsidRPr="0081003A" w:rsidRDefault="00A6062E" w:rsidP="009F7395">
            <w:pPr>
              <w:rPr>
                <w:rFonts w:ascii="Arial" w:hAnsi="Arial" w:cs="Arial"/>
                <w:sz w:val="21"/>
                <w:szCs w:val="21"/>
              </w:rPr>
            </w:pPr>
            <w:r w:rsidRPr="0081003A">
              <w:rPr>
                <w:rFonts w:ascii="Arial" w:hAnsi="Arial" w:cs="Arial"/>
                <w:sz w:val="21"/>
                <w:szCs w:val="21"/>
              </w:rPr>
              <w:t>6 susieti dokumentai</w:t>
            </w:r>
          </w:p>
        </w:tc>
      </w:tr>
      <w:tr w:rsidR="0081003A" w:rsidRPr="0081003A" w14:paraId="3EA9812B" w14:textId="77777777" w:rsidTr="009F334B">
        <w:trPr>
          <w:trHeight w:val="2801"/>
          <w:tblCellSpacing w:w="15" w:type="dxa"/>
        </w:trPr>
        <w:tc>
          <w:tcPr>
            <w:tcW w:w="948" w:type="dxa"/>
            <w:tcBorders>
              <w:bottom w:val="single" w:sz="6" w:space="0" w:color="E5E5E5"/>
              <w:right w:val="nil"/>
            </w:tcBorders>
            <w:shd w:val="clear" w:color="auto" w:fill="FFFFFF"/>
            <w:tcMar>
              <w:top w:w="0" w:type="dxa"/>
              <w:left w:w="30" w:type="dxa"/>
              <w:bottom w:w="0" w:type="dxa"/>
              <w:right w:w="0" w:type="dxa"/>
            </w:tcMar>
            <w:vAlign w:val="center"/>
            <w:hideMark/>
          </w:tcPr>
          <w:p w14:paraId="765C7D93" w14:textId="77777777" w:rsidR="00A6062E" w:rsidRPr="0081003A" w:rsidRDefault="00A6062E" w:rsidP="009F7395">
            <w:pPr>
              <w:rPr>
                <w:rFonts w:ascii="Arial" w:hAnsi="Arial" w:cs="Arial"/>
                <w:sz w:val="21"/>
                <w:szCs w:val="21"/>
              </w:rPr>
            </w:pPr>
          </w:p>
        </w:tc>
        <w:tc>
          <w:tcPr>
            <w:tcW w:w="2238" w:type="dxa"/>
            <w:tcBorders>
              <w:bottom w:val="single" w:sz="6" w:space="0" w:color="E5E5E5"/>
              <w:right w:val="nil"/>
            </w:tcBorders>
            <w:shd w:val="clear" w:color="auto" w:fill="FFFFFF"/>
            <w:vAlign w:val="center"/>
            <w:hideMark/>
          </w:tcPr>
          <w:p w14:paraId="554A564E" w14:textId="77777777" w:rsidR="00A6062E" w:rsidRPr="0081003A" w:rsidRDefault="00A6062E" w:rsidP="009F7395">
            <w:pPr>
              <w:rPr>
                <w:rFonts w:ascii="Arial" w:hAnsi="Arial" w:cs="Arial"/>
                <w:sz w:val="21"/>
                <w:szCs w:val="21"/>
              </w:rPr>
            </w:pPr>
            <w:r w:rsidRPr="0081003A">
              <w:rPr>
                <w:rFonts w:ascii="Arial" w:hAnsi="Arial" w:cs="Arial"/>
                <w:sz w:val="21"/>
                <w:szCs w:val="21"/>
              </w:rPr>
              <w:t>ETO-034-1</w:t>
            </w:r>
          </w:p>
        </w:tc>
        <w:tc>
          <w:tcPr>
            <w:tcW w:w="2663" w:type="dxa"/>
            <w:tcBorders>
              <w:bottom w:val="single" w:sz="6" w:space="0" w:color="E5E5E5"/>
              <w:right w:val="nil"/>
            </w:tcBorders>
            <w:shd w:val="clear" w:color="auto" w:fill="FFFFFF"/>
            <w:vAlign w:val="center"/>
            <w:hideMark/>
          </w:tcPr>
          <w:p w14:paraId="1FDDC960" w14:textId="77777777" w:rsidR="00A6062E" w:rsidRPr="0081003A" w:rsidRDefault="00A6062E" w:rsidP="009F7395">
            <w:pPr>
              <w:rPr>
                <w:rFonts w:ascii="Arial" w:hAnsi="Arial" w:cs="Arial"/>
                <w:sz w:val="21"/>
                <w:szCs w:val="21"/>
              </w:rPr>
            </w:pPr>
            <w:r w:rsidRPr="0081003A">
              <w:rPr>
                <w:rFonts w:ascii="Arial" w:hAnsi="Arial" w:cs="Arial"/>
                <w:sz w:val="21"/>
                <w:szCs w:val="21"/>
              </w:rPr>
              <w:t>Jei buvo įsigyta atsargų iš kitų VSS, turi būti užpildytos D-E41-A-ZF,D-E41-B-ZF,D-E41-C-ZF,D-E41-D-ZF, jei įsigytos atsargos buvo tik pergrupuotos, D-E41-C-ZF, D-E41-D-ZF nepildomos. Išimtis: formos nepildomos, jei atsargos įsigytos be pelno maržos.</w:t>
            </w:r>
          </w:p>
        </w:tc>
        <w:tc>
          <w:tcPr>
            <w:tcW w:w="10979" w:type="dxa"/>
            <w:tcBorders>
              <w:bottom w:val="single" w:sz="6" w:space="0" w:color="E5E5E5"/>
              <w:right w:val="nil"/>
            </w:tcBorders>
            <w:shd w:val="clear" w:color="auto" w:fill="FFFFFF"/>
            <w:vAlign w:val="center"/>
            <w:hideMark/>
          </w:tcPr>
          <w:p w14:paraId="1A8335F4" w14:textId="77777777" w:rsidR="00A6062E" w:rsidRPr="0081003A" w:rsidRDefault="00A6062E" w:rsidP="009F7395">
            <w:pPr>
              <w:rPr>
                <w:rFonts w:ascii="Arial" w:hAnsi="Arial" w:cs="Arial"/>
                <w:sz w:val="21"/>
                <w:szCs w:val="21"/>
              </w:rPr>
            </w:pPr>
            <w:r w:rsidRPr="0081003A">
              <w:rPr>
                <w:rFonts w:ascii="Arial" w:hAnsi="Arial" w:cs="Arial"/>
                <w:sz w:val="21"/>
                <w:szCs w:val="21"/>
              </w:rPr>
              <w:t>{AN = AT.01.02; PA = 290757560}</w:t>
            </w:r>
          </w:p>
        </w:tc>
        <w:tc>
          <w:tcPr>
            <w:tcW w:w="0" w:type="auto"/>
            <w:tcBorders>
              <w:bottom w:val="single" w:sz="6" w:space="0" w:color="E5E5E5"/>
              <w:right w:val="nil"/>
            </w:tcBorders>
            <w:shd w:val="clear" w:color="auto" w:fill="FFFFFF"/>
            <w:vAlign w:val="center"/>
            <w:hideMark/>
          </w:tcPr>
          <w:p w14:paraId="36B98F75" w14:textId="77777777" w:rsidR="00A6062E" w:rsidRPr="0081003A" w:rsidRDefault="00A6062E" w:rsidP="009F7395">
            <w:pPr>
              <w:rPr>
                <w:rFonts w:ascii="Arial" w:hAnsi="Arial" w:cs="Arial"/>
                <w:sz w:val="21"/>
                <w:szCs w:val="21"/>
              </w:rPr>
            </w:pPr>
            <w:r w:rsidRPr="0081003A">
              <w:rPr>
                <w:rFonts w:ascii="Arial" w:hAnsi="Arial" w:cs="Arial"/>
                <w:sz w:val="21"/>
                <w:szCs w:val="21"/>
              </w:rPr>
              <w:t>0</w:t>
            </w:r>
          </w:p>
        </w:tc>
        <w:tc>
          <w:tcPr>
            <w:tcW w:w="0" w:type="auto"/>
            <w:tcBorders>
              <w:bottom w:val="single" w:sz="6" w:space="0" w:color="E5E5E5"/>
              <w:right w:val="nil"/>
            </w:tcBorders>
            <w:shd w:val="clear" w:color="auto" w:fill="FFFFFF"/>
            <w:vAlign w:val="center"/>
            <w:hideMark/>
          </w:tcPr>
          <w:p w14:paraId="07C14FBA" w14:textId="77777777" w:rsidR="00A6062E" w:rsidRPr="0081003A" w:rsidRDefault="00A6062E" w:rsidP="009F7395">
            <w:pPr>
              <w:rPr>
                <w:rFonts w:ascii="Arial" w:hAnsi="Arial" w:cs="Arial"/>
                <w:sz w:val="21"/>
                <w:szCs w:val="21"/>
              </w:rPr>
            </w:pPr>
            <w:r w:rsidRPr="0081003A">
              <w:rPr>
                <w:rFonts w:ascii="Arial" w:hAnsi="Arial" w:cs="Arial"/>
                <w:sz w:val="21"/>
                <w:szCs w:val="21"/>
              </w:rPr>
              <w:t>0.01</w:t>
            </w:r>
          </w:p>
        </w:tc>
        <w:tc>
          <w:tcPr>
            <w:tcW w:w="0" w:type="auto"/>
            <w:tcBorders>
              <w:bottom w:val="single" w:sz="6" w:space="0" w:color="E5E5E5"/>
              <w:right w:val="nil"/>
            </w:tcBorders>
            <w:shd w:val="clear" w:color="auto" w:fill="FFFFFF"/>
            <w:vAlign w:val="center"/>
            <w:hideMark/>
          </w:tcPr>
          <w:p w14:paraId="1E1C4C58" w14:textId="77777777" w:rsidR="00A6062E" w:rsidRPr="0081003A" w:rsidRDefault="00A6062E" w:rsidP="009F7395">
            <w:pPr>
              <w:rPr>
                <w:rFonts w:ascii="Arial" w:hAnsi="Arial" w:cs="Arial"/>
                <w:sz w:val="21"/>
                <w:szCs w:val="21"/>
              </w:rPr>
            </w:pPr>
            <w:r w:rsidRPr="0081003A">
              <w:rPr>
                <w:rFonts w:ascii="Arial" w:hAnsi="Arial" w:cs="Arial"/>
                <w:sz w:val="21"/>
                <w:szCs w:val="21"/>
              </w:rPr>
              <w:t>6 susieti dokumentai</w:t>
            </w:r>
          </w:p>
        </w:tc>
      </w:tr>
      <w:tr w:rsidR="0081003A" w:rsidRPr="0081003A" w14:paraId="2726C079" w14:textId="77777777" w:rsidTr="009F334B">
        <w:trPr>
          <w:trHeight w:val="2784"/>
          <w:tblCellSpacing w:w="15" w:type="dxa"/>
        </w:trPr>
        <w:tc>
          <w:tcPr>
            <w:tcW w:w="948" w:type="dxa"/>
            <w:tcBorders>
              <w:bottom w:val="single" w:sz="6" w:space="0" w:color="E5E5E5"/>
              <w:right w:val="nil"/>
            </w:tcBorders>
            <w:shd w:val="clear" w:color="auto" w:fill="FFFFFF"/>
            <w:tcMar>
              <w:top w:w="0" w:type="dxa"/>
              <w:left w:w="30" w:type="dxa"/>
              <w:bottom w:w="0" w:type="dxa"/>
              <w:right w:w="0" w:type="dxa"/>
            </w:tcMar>
            <w:vAlign w:val="center"/>
            <w:hideMark/>
          </w:tcPr>
          <w:p w14:paraId="07CD271D" w14:textId="77777777" w:rsidR="00A6062E" w:rsidRPr="0081003A" w:rsidRDefault="00A6062E" w:rsidP="009F7395">
            <w:pPr>
              <w:rPr>
                <w:rFonts w:ascii="Arial" w:hAnsi="Arial" w:cs="Arial"/>
                <w:sz w:val="21"/>
                <w:szCs w:val="21"/>
              </w:rPr>
            </w:pPr>
          </w:p>
        </w:tc>
        <w:tc>
          <w:tcPr>
            <w:tcW w:w="2238" w:type="dxa"/>
            <w:tcBorders>
              <w:bottom w:val="single" w:sz="6" w:space="0" w:color="E5E5E5"/>
              <w:right w:val="nil"/>
            </w:tcBorders>
            <w:shd w:val="clear" w:color="auto" w:fill="FFFFFF"/>
            <w:vAlign w:val="center"/>
            <w:hideMark/>
          </w:tcPr>
          <w:p w14:paraId="64624ADD" w14:textId="77777777" w:rsidR="00A6062E" w:rsidRPr="0081003A" w:rsidRDefault="00A6062E" w:rsidP="009F7395">
            <w:pPr>
              <w:rPr>
                <w:rFonts w:ascii="Arial" w:hAnsi="Arial" w:cs="Arial"/>
                <w:sz w:val="21"/>
                <w:szCs w:val="21"/>
              </w:rPr>
            </w:pPr>
            <w:r w:rsidRPr="0081003A">
              <w:rPr>
                <w:rFonts w:ascii="Arial" w:hAnsi="Arial" w:cs="Arial"/>
                <w:sz w:val="21"/>
                <w:szCs w:val="21"/>
              </w:rPr>
              <w:t>ETO-034-1</w:t>
            </w:r>
          </w:p>
        </w:tc>
        <w:tc>
          <w:tcPr>
            <w:tcW w:w="2663" w:type="dxa"/>
            <w:tcBorders>
              <w:bottom w:val="single" w:sz="6" w:space="0" w:color="E5E5E5"/>
              <w:right w:val="nil"/>
            </w:tcBorders>
            <w:shd w:val="clear" w:color="auto" w:fill="FFFFFF"/>
            <w:vAlign w:val="center"/>
            <w:hideMark/>
          </w:tcPr>
          <w:p w14:paraId="29DEFD7E" w14:textId="77777777" w:rsidR="00A6062E" w:rsidRPr="0081003A" w:rsidRDefault="00A6062E" w:rsidP="009F7395">
            <w:pPr>
              <w:rPr>
                <w:rFonts w:ascii="Arial" w:hAnsi="Arial" w:cs="Arial"/>
                <w:sz w:val="21"/>
                <w:szCs w:val="21"/>
              </w:rPr>
            </w:pPr>
            <w:r w:rsidRPr="0081003A">
              <w:rPr>
                <w:rFonts w:ascii="Arial" w:hAnsi="Arial" w:cs="Arial"/>
                <w:sz w:val="21"/>
                <w:szCs w:val="21"/>
              </w:rPr>
              <w:t>Jei buvo įsigyta atsargų iš kitų VSS, turi būti užpildytos D-E41-A-ZF,D-E41-B-ZF,D-E41-C-ZF,D-E41-D-ZF, jei įsigytos atsargos buvo tik pergrupuotos, D-E41-C-ZF, D-E41-D-ZF nepildomos. Išimtis: formos nepildomos, jei atsargos įsigytos be pelno maržos.</w:t>
            </w:r>
          </w:p>
        </w:tc>
        <w:tc>
          <w:tcPr>
            <w:tcW w:w="10979" w:type="dxa"/>
            <w:tcBorders>
              <w:bottom w:val="single" w:sz="6" w:space="0" w:color="E5E5E5"/>
              <w:right w:val="nil"/>
            </w:tcBorders>
            <w:shd w:val="clear" w:color="auto" w:fill="FFFFFF"/>
            <w:vAlign w:val="center"/>
            <w:hideMark/>
          </w:tcPr>
          <w:p w14:paraId="6AAF9241" w14:textId="77777777" w:rsidR="00A6062E" w:rsidRPr="0081003A" w:rsidRDefault="00A6062E" w:rsidP="009F7395">
            <w:pPr>
              <w:rPr>
                <w:rFonts w:ascii="Arial" w:hAnsi="Arial" w:cs="Arial"/>
                <w:sz w:val="21"/>
                <w:szCs w:val="21"/>
              </w:rPr>
            </w:pPr>
            <w:r w:rsidRPr="0081003A">
              <w:rPr>
                <w:rFonts w:ascii="Arial" w:hAnsi="Arial" w:cs="Arial"/>
                <w:sz w:val="21"/>
                <w:szCs w:val="21"/>
              </w:rPr>
              <w:t>{AN = AT.01.02; PA = 188202579}</w:t>
            </w:r>
          </w:p>
        </w:tc>
        <w:tc>
          <w:tcPr>
            <w:tcW w:w="0" w:type="auto"/>
            <w:tcBorders>
              <w:bottom w:val="single" w:sz="6" w:space="0" w:color="E5E5E5"/>
              <w:right w:val="nil"/>
            </w:tcBorders>
            <w:shd w:val="clear" w:color="auto" w:fill="FFFFFF"/>
            <w:vAlign w:val="center"/>
            <w:hideMark/>
          </w:tcPr>
          <w:p w14:paraId="6C8AAC64" w14:textId="77777777" w:rsidR="00A6062E" w:rsidRPr="0081003A" w:rsidRDefault="00A6062E" w:rsidP="009F7395">
            <w:pPr>
              <w:rPr>
                <w:rFonts w:ascii="Arial" w:hAnsi="Arial" w:cs="Arial"/>
                <w:sz w:val="21"/>
                <w:szCs w:val="21"/>
              </w:rPr>
            </w:pPr>
            <w:r w:rsidRPr="0081003A">
              <w:rPr>
                <w:rFonts w:ascii="Arial" w:hAnsi="Arial" w:cs="Arial"/>
                <w:sz w:val="21"/>
                <w:szCs w:val="21"/>
              </w:rPr>
              <w:t>0</w:t>
            </w:r>
          </w:p>
        </w:tc>
        <w:tc>
          <w:tcPr>
            <w:tcW w:w="0" w:type="auto"/>
            <w:tcBorders>
              <w:bottom w:val="single" w:sz="6" w:space="0" w:color="E5E5E5"/>
              <w:right w:val="nil"/>
            </w:tcBorders>
            <w:shd w:val="clear" w:color="auto" w:fill="FFFFFF"/>
            <w:vAlign w:val="center"/>
            <w:hideMark/>
          </w:tcPr>
          <w:p w14:paraId="1F045DEF" w14:textId="77777777" w:rsidR="00A6062E" w:rsidRPr="0081003A" w:rsidRDefault="00A6062E" w:rsidP="009F7395">
            <w:pPr>
              <w:rPr>
                <w:rFonts w:ascii="Arial" w:hAnsi="Arial" w:cs="Arial"/>
                <w:sz w:val="21"/>
                <w:szCs w:val="21"/>
              </w:rPr>
            </w:pPr>
            <w:r w:rsidRPr="0081003A">
              <w:rPr>
                <w:rFonts w:ascii="Arial" w:hAnsi="Arial" w:cs="Arial"/>
                <w:sz w:val="21"/>
                <w:szCs w:val="21"/>
              </w:rPr>
              <w:t>0.01</w:t>
            </w:r>
          </w:p>
        </w:tc>
        <w:tc>
          <w:tcPr>
            <w:tcW w:w="0" w:type="auto"/>
            <w:tcBorders>
              <w:bottom w:val="single" w:sz="6" w:space="0" w:color="E5E5E5"/>
              <w:right w:val="nil"/>
            </w:tcBorders>
            <w:shd w:val="clear" w:color="auto" w:fill="FFFFFF"/>
            <w:vAlign w:val="center"/>
            <w:hideMark/>
          </w:tcPr>
          <w:p w14:paraId="059458FE" w14:textId="77777777" w:rsidR="00A6062E" w:rsidRPr="0081003A" w:rsidRDefault="00A6062E" w:rsidP="009F7395">
            <w:pPr>
              <w:rPr>
                <w:rFonts w:ascii="Arial" w:hAnsi="Arial" w:cs="Arial"/>
                <w:sz w:val="21"/>
                <w:szCs w:val="21"/>
              </w:rPr>
            </w:pPr>
            <w:r w:rsidRPr="0081003A">
              <w:rPr>
                <w:rFonts w:ascii="Arial" w:hAnsi="Arial" w:cs="Arial"/>
                <w:sz w:val="21"/>
                <w:szCs w:val="21"/>
              </w:rPr>
              <w:t>6 susieti dokumentai</w:t>
            </w:r>
          </w:p>
        </w:tc>
      </w:tr>
      <w:tr w:rsidR="0081003A" w:rsidRPr="0081003A" w14:paraId="470605D8" w14:textId="77777777" w:rsidTr="009F334B">
        <w:trPr>
          <w:trHeight w:val="2797"/>
          <w:tblCellSpacing w:w="15" w:type="dxa"/>
        </w:trPr>
        <w:tc>
          <w:tcPr>
            <w:tcW w:w="948" w:type="dxa"/>
            <w:tcBorders>
              <w:bottom w:val="single" w:sz="6" w:space="0" w:color="E5E5E5"/>
              <w:right w:val="nil"/>
            </w:tcBorders>
            <w:shd w:val="clear" w:color="auto" w:fill="FFFFFF"/>
            <w:tcMar>
              <w:top w:w="0" w:type="dxa"/>
              <w:left w:w="30" w:type="dxa"/>
              <w:bottom w:w="0" w:type="dxa"/>
              <w:right w:w="0" w:type="dxa"/>
            </w:tcMar>
            <w:vAlign w:val="center"/>
            <w:hideMark/>
          </w:tcPr>
          <w:p w14:paraId="14B29E47" w14:textId="77777777" w:rsidR="00A6062E" w:rsidRPr="0081003A" w:rsidRDefault="00A6062E" w:rsidP="009F7395">
            <w:pPr>
              <w:rPr>
                <w:rFonts w:ascii="Arial" w:hAnsi="Arial" w:cs="Arial"/>
                <w:sz w:val="21"/>
                <w:szCs w:val="21"/>
              </w:rPr>
            </w:pPr>
          </w:p>
        </w:tc>
        <w:tc>
          <w:tcPr>
            <w:tcW w:w="2238" w:type="dxa"/>
            <w:tcBorders>
              <w:bottom w:val="single" w:sz="6" w:space="0" w:color="E5E5E5"/>
              <w:right w:val="nil"/>
            </w:tcBorders>
            <w:shd w:val="clear" w:color="auto" w:fill="FFFFFF"/>
            <w:vAlign w:val="center"/>
            <w:hideMark/>
          </w:tcPr>
          <w:p w14:paraId="236EC5BD" w14:textId="77777777" w:rsidR="00A6062E" w:rsidRPr="0081003A" w:rsidRDefault="00A6062E" w:rsidP="009F7395">
            <w:pPr>
              <w:rPr>
                <w:rFonts w:ascii="Arial" w:hAnsi="Arial" w:cs="Arial"/>
                <w:sz w:val="21"/>
                <w:szCs w:val="21"/>
              </w:rPr>
            </w:pPr>
            <w:r w:rsidRPr="0081003A">
              <w:rPr>
                <w:rFonts w:ascii="Arial" w:hAnsi="Arial" w:cs="Arial"/>
                <w:sz w:val="21"/>
                <w:szCs w:val="21"/>
              </w:rPr>
              <w:t>ETO-034-1</w:t>
            </w:r>
          </w:p>
        </w:tc>
        <w:tc>
          <w:tcPr>
            <w:tcW w:w="2663" w:type="dxa"/>
            <w:tcBorders>
              <w:bottom w:val="single" w:sz="6" w:space="0" w:color="E5E5E5"/>
              <w:right w:val="nil"/>
            </w:tcBorders>
            <w:shd w:val="clear" w:color="auto" w:fill="FFFFFF"/>
            <w:vAlign w:val="center"/>
            <w:hideMark/>
          </w:tcPr>
          <w:p w14:paraId="6BA4A31F" w14:textId="77777777" w:rsidR="00A6062E" w:rsidRPr="0081003A" w:rsidRDefault="00A6062E" w:rsidP="009F7395">
            <w:pPr>
              <w:rPr>
                <w:rFonts w:ascii="Arial" w:hAnsi="Arial" w:cs="Arial"/>
                <w:sz w:val="21"/>
                <w:szCs w:val="21"/>
              </w:rPr>
            </w:pPr>
            <w:r w:rsidRPr="0081003A">
              <w:rPr>
                <w:rFonts w:ascii="Arial" w:hAnsi="Arial" w:cs="Arial"/>
                <w:sz w:val="21"/>
                <w:szCs w:val="21"/>
              </w:rPr>
              <w:t>Jei buvo įsigyta atsargų iš kitų VSS, turi būti užpildytos D-E41-A-ZF,D-E41-B-ZF,D-E41-C-ZF,D-E41-D-ZF, jei įsigytos atsargos buvo tik pergrupuotos, D-E41-C-ZF, D-E41-D-ZF nepildomos. Išimtis: formos nepildomos, jei atsargos įsigytos be pelno maržos.</w:t>
            </w:r>
          </w:p>
        </w:tc>
        <w:tc>
          <w:tcPr>
            <w:tcW w:w="10979" w:type="dxa"/>
            <w:tcBorders>
              <w:bottom w:val="single" w:sz="6" w:space="0" w:color="E5E5E5"/>
              <w:right w:val="nil"/>
            </w:tcBorders>
            <w:shd w:val="clear" w:color="auto" w:fill="FFFFFF"/>
            <w:vAlign w:val="center"/>
            <w:hideMark/>
          </w:tcPr>
          <w:p w14:paraId="2612D6B2" w14:textId="77777777" w:rsidR="00A6062E" w:rsidRPr="0081003A" w:rsidRDefault="00A6062E" w:rsidP="009F7395">
            <w:pPr>
              <w:rPr>
                <w:rFonts w:ascii="Arial" w:hAnsi="Arial" w:cs="Arial"/>
                <w:sz w:val="21"/>
                <w:szCs w:val="21"/>
              </w:rPr>
            </w:pPr>
            <w:r w:rsidRPr="0081003A">
              <w:rPr>
                <w:rFonts w:ascii="Arial" w:hAnsi="Arial" w:cs="Arial"/>
                <w:sz w:val="21"/>
                <w:szCs w:val="21"/>
              </w:rPr>
              <w:t>{AN = AT.01.02; PA = 305238040}</w:t>
            </w:r>
          </w:p>
        </w:tc>
        <w:tc>
          <w:tcPr>
            <w:tcW w:w="0" w:type="auto"/>
            <w:tcBorders>
              <w:bottom w:val="single" w:sz="6" w:space="0" w:color="E5E5E5"/>
              <w:right w:val="nil"/>
            </w:tcBorders>
            <w:shd w:val="clear" w:color="auto" w:fill="FFFFFF"/>
            <w:vAlign w:val="center"/>
            <w:hideMark/>
          </w:tcPr>
          <w:p w14:paraId="3BC33D03" w14:textId="77777777" w:rsidR="00A6062E" w:rsidRPr="0081003A" w:rsidRDefault="00A6062E" w:rsidP="009F7395">
            <w:pPr>
              <w:rPr>
                <w:rFonts w:ascii="Arial" w:hAnsi="Arial" w:cs="Arial"/>
                <w:sz w:val="21"/>
                <w:szCs w:val="21"/>
              </w:rPr>
            </w:pPr>
            <w:r w:rsidRPr="0081003A">
              <w:rPr>
                <w:rFonts w:ascii="Arial" w:hAnsi="Arial" w:cs="Arial"/>
                <w:sz w:val="21"/>
                <w:szCs w:val="21"/>
              </w:rPr>
              <w:t>0</w:t>
            </w:r>
          </w:p>
        </w:tc>
        <w:tc>
          <w:tcPr>
            <w:tcW w:w="0" w:type="auto"/>
            <w:tcBorders>
              <w:bottom w:val="single" w:sz="6" w:space="0" w:color="E5E5E5"/>
              <w:right w:val="nil"/>
            </w:tcBorders>
            <w:shd w:val="clear" w:color="auto" w:fill="FFFFFF"/>
            <w:vAlign w:val="center"/>
            <w:hideMark/>
          </w:tcPr>
          <w:p w14:paraId="4C086778" w14:textId="77777777" w:rsidR="00A6062E" w:rsidRPr="0081003A" w:rsidRDefault="00A6062E" w:rsidP="009F7395">
            <w:pPr>
              <w:rPr>
                <w:rFonts w:ascii="Arial" w:hAnsi="Arial" w:cs="Arial"/>
                <w:sz w:val="21"/>
                <w:szCs w:val="21"/>
              </w:rPr>
            </w:pPr>
            <w:r w:rsidRPr="0081003A">
              <w:rPr>
                <w:rFonts w:ascii="Arial" w:hAnsi="Arial" w:cs="Arial"/>
                <w:sz w:val="21"/>
                <w:szCs w:val="21"/>
              </w:rPr>
              <w:t>0.01</w:t>
            </w:r>
          </w:p>
        </w:tc>
        <w:tc>
          <w:tcPr>
            <w:tcW w:w="0" w:type="auto"/>
            <w:tcBorders>
              <w:bottom w:val="single" w:sz="6" w:space="0" w:color="E5E5E5"/>
              <w:right w:val="nil"/>
            </w:tcBorders>
            <w:shd w:val="clear" w:color="auto" w:fill="FFFFFF"/>
            <w:vAlign w:val="center"/>
            <w:hideMark/>
          </w:tcPr>
          <w:p w14:paraId="79763617" w14:textId="77777777" w:rsidR="00A6062E" w:rsidRPr="0081003A" w:rsidRDefault="00A6062E" w:rsidP="009F7395">
            <w:pPr>
              <w:rPr>
                <w:rFonts w:ascii="Arial" w:hAnsi="Arial" w:cs="Arial"/>
                <w:sz w:val="21"/>
                <w:szCs w:val="21"/>
              </w:rPr>
            </w:pPr>
            <w:r w:rsidRPr="0081003A">
              <w:rPr>
                <w:rFonts w:ascii="Arial" w:hAnsi="Arial" w:cs="Arial"/>
                <w:sz w:val="21"/>
                <w:szCs w:val="21"/>
              </w:rPr>
              <w:t>6 susieti dokumentai</w:t>
            </w:r>
          </w:p>
        </w:tc>
      </w:tr>
      <w:tr w:rsidR="0081003A" w:rsidRPr="0081003A" w14:paraId="2DA67945" w14:textId="77777777" w:rsidTr="009F334B">
        <w:trPr>
          <w:trHeight w:val="2677"/>
          <w:tblCellSpacing w:w="15" w:type="dxa"/>
        </w:trPr>
        <w:tc>
          <w:tcPr>
            <w:tcW w:w="948" w:type="dxa"/>
            <w:tcBorders>
              <w:bottom w:val="single" w:sz="6" w:space="0" w:color="E5E5E5"/>
              <w:right w:val="nil"/>
            </w:tcBorders>
            <w:shd w:val="clear" w:color="auto" w:fill="F0F0F0"/>
            <w:tcMar>
              <w:top w:w="0" w:type="dxa"/>
              <w:left w:w="30" w:type="dxa"/>
              <w:bottom w:w="0" w:type="dxa"/>
              <w:right w:w="0" w:type="dxa"/>
            </w:tcMar>
            <w:vAlign w:val="center"/>
            <w:hideMark/>
          </w:tcPr>
          <w:p w14:paraId="4D1B021D" w14:textId="77777777" w:rsidR="00A6062E" w:rsidRPr="0081003A" w:rsidRDefault="00A6062E" w:rsidP="009F7395">
            <w:pPr>
              <w:rPr>
                <w:rFonts w:ascii="Arial" w:hAnsi="Arial" w:cs="Arial"/>
                <w:sz w:val="21"/>
                <w:szCs w:val="21"/>
              </w:rPr>
            </w:pPr>
          </w:p>
        </w:tc>
        <w:tc>
          <w:tcPr>
            <w:tcW w:w="2238" w:type="dxa"/>
            <w:tcBorders>
              <w:bottom w:val="single" w:sz="6" w:space="0" w:color="E5E5E5"/>
              <w:right w:val="nil"/>
            </w:tcBorders>
            <w:shd w:val="clear" w:color="auto" w:fill="F0F0F0"/>
            <w:vAlign w:val="center"/>
            <w:hideMark/>
          </w:tcPr>
          <w:p w14:paraId="202CF9CA" w14:textId="77777777" w:rsidR="00A6062E" w:rsidRPr="0081003A" w:rsidRDefault="00A6062E" w:rsidP="009F7395">
            <w:pPr>
              <w:rPr>
                <w:rFonts w:ascii="Arial" w:hAnsi="Arial" w:cs="Arial"/>
                <w:sz w:val="21"/>
                <w:szCs w:val="21"/>
              </w:rPr>
            </w:pPr>
            <w:r w:rsidRPr="0081003A">
              <w:rPr>
                <w:rFonts w:ascii="Arial" w:hAnsi="Arial" w:cs="Arial"/>
                <w:sz w:val="21"/>
                <w:szCs w:val="21"/>
              </w:rPr>
              <w:t>ELI-146</w:t>
            </w:r>
          </w:p>
        </w:tc>
        <w:tc>
          <w:tcPr>
            <w:tcW w:w="2663" w:type="dxa"/>
            <w:tcBorders>
              <w:bottom w:val="single" w:sz="6" w:space="0" w:color="E5E5E5"/>
              <w:right w:val="nil"/>
            </w:tcBorders>
            <w:shd w:val="clear" w:color="auto" w:fill="F0F0F0"/>
            <w:vAlign w:val="center"/>
            <w:hideMark/>
          </w:tcPr>
          <w:p w14:paraId="78777965" w14:textId="77777777" w:rsidR="00A6062E" w:rsidRPr="0081003A" w:rsidRDefault="00A6062E" w:rsidP="009F7395">
            <w:pPr>
              <w:rPr>
                <w:rFonts w:ascii="Arial" w:hAnsi="Arial" w:cs="Arial"/>
                <w:sz w:val="21"/>
                <w:szCs w:val="21"/>
              </w:rPr>
            </w:pPr>
            <w:r w:rsidRPr="0081003A">
              <w:rPr>
                <w:rFonts w:ascii="Arial" w:hAnsi="Arial" w:cs="Arial"/>
                <w:sz w:val="21"/>
                <w:szCs w:val="21"/>
              </w:rPr>
              <w:t>Per ataskaitinį laikotarpį nemokamai gauto turto sumos iš valstybės ir savivaldybės biudžetų, suderintos su VSS, turi būti lygios 20 VSAFAS, 4 pr., 1 ir 2 eil., 6 st., nurodytoms sumoms. Išimtis: turtas, gautas iš ne VSS, kuris nėra tarpininkas.</w:t>
            </w:r>
          </w:p>
        </w:tc>
        <w:tc>
          <w:tcPr>
            <w:tcW w:w="10979" w:type="dxa"/>
            <w:tcBorders>
              <w:bottom w:val="single" w:sz="6" w:space="0" w:color="E5E5E5"/>
              <w:right w:val="nil"/>
            </w:tcBorders>
            <w:shd w:val="clear" w:color="auto" w:fill="F0F0F0"/>
            <w:vAlign w:val="center"/>
            <w:hideMark/>
          </w:tcPr>
          <w:p w14:paraId="1A790EAE" w14:textId="77777777" w:rsidR="00A6062E" w:rsidRPr="0081003A" w:rsidRDefault="00A6062E" w:rsidP="009F7395">
            <w:pPr>
              <w:rPr>
                <w:rFonts w:ascii="Arial" w:hAnsi="Arial" w:cs="Arial"/>
                <w:sz w:val="21"/>
                <w:szCs w:val="21"/>
              </w:rPr>
            </w:pPr>
            <w:r w:rsidRPr="0081003A">
              <w:rPr>
                <w:rFonts w:ascii="Arial" w:hAnsi="Arial" w:cs="Arial"/>
                <w:sz w:val="21"/>
                <w:szCs w:val="21"/>
              </w:rPr>
              <w:t>{AN = FS.01; FL = F57; AC = FF10172}</w:t>
            </w:r>
          </w:p>
        </w:tc>
        <w:tc>
          <w:tcPr>
            <w:tcW w:w="0" w:type="auto"/>
            <w:tcBorders>
              <w:bottom w:val="single" w:sz="6" w:space="0" w:color="E5E5E5"/>
              <w:right w:val="nil"/>
            </w:tcBorders>
            <w:shd w:val="clear" w:color="auto" w:fill="F0F0F0"/>
            <w:vAlign w:val="center"/>
            <w:hideMark/>
          </w:tcPr>
          <w:p w14:paraId="3134EDC6" w14:textId="77777777" w:rsidR="00A6062E" w:rsidRPr="0081003A" w:rsidRDefault="00A6062E" w:rsidP="009F7395">
            <w:pPr>
              <w:rPr>
                <w:rFonts w:ascii="Arial" w:hAnsi="Arial" w:cs="Arial"/>
                <w:sz w:val="21"/>
                <w:szCs w:val="21"/>
              </w:rPr>
            </w:pPr>
            <w:r w:rsidRPr="0081003A">
              <w:rPr>
                <w:rFonts w:ascii="Arial" w:hAnsi="Arial" w:cs="Arial"/>
                <w:sz w:val="21"/>
                <w:szCs w:val="21"/>
              </w:rPr>
              <w:t>4124.620000001043</w:t>
            </w:r>
          </w:p>
        </w:tc>
        <w:tc>
          <w:tcPr>
            <w:tcW w:w="0" w:type="auto"/>
            <w:tcBorders>
              <w:bottom w:val="single" w:sz="6" w:space="0" w:color="E5E5E5"/>
              <w:right w:val="nil"/>
            </w:tcBorders>
            <w:shd w:val="clear" w:color="auto" w:fill="F0F0F0"/>
            <w:vAlign w:val="center"/>
            <w:hideMark/>
          </w:tcPr>
          <w:p w14:paraId="5692801F" w14:textId="77777777" w:rsidR="00A6062E" w:rsidRPr="0081003A" w:rsidRDefault="00A6062E" w:rsidP="009F7395">
            <w:pPr>
              <w:rPr>
                <w:rFonts w:ascii="Arial" w:hAnsi="Arial" w:cs="Arial"/>
                <w:sz w:val="21"/>
                <w:szCs w:val="21"/>
              </w:rPr>
            </w:pPr>
            <w:r w:rsidRPr="0081003A">
              <w:rPr>
                <w:rFonts w:ascii="Arial" w:hAnsi="Arial" w:cs="Arial"/>
                <w:sz w:val="21"/>
                <w:szCs w:val="21"/>
              </w:rPr>
              <w:t>0.99</w:t>
            </w:r>
          </w:p>
        </w:tc>
        <w:tc>
          <w:tcPr>
            <w:tcW w:w="0" w:type="auto"/>
            <w:tcBorders>
              <w:bottom w:val="single" w:sz="6" w:space="0" w:color="E5E5E5"/>
              <w:right w:val="nil"/>
            </w:tcBorders>
            <w:shd w:val="clear" w:color="auto" w:fill="F0F0F0"/>
            <w:vAlign w:val="center"/>
            <w:hideMark/>
          </w:tcPr>
          <w:p w14:paraId="4D4A1222" w14:textId="77777777" w:rsidR="00A6062E" w:rsidRPr="0081003A" w:rsidRDefault="00A6062E" w:rsidP="009F7395">
            <w:pPr>
              <w:rPr>
                <w:rFonts w:ascii="Arial" w:hAnsi="Arial" w:cs="Arial"/>
                <w:sz w:val="21"/>
                <w:szCs w:val="21"/>
              </w:rPr>
            </w:pPr>
            <w:r w:rsidRPr="0081003A">
              <w:rPr>
                <w:rFonts w:ascii="Arial" w:hAnsi="Arial" w:cs="Arial"/>
                <w:sz w:val="21"/>
                <w:szCs w:val="21"/>
              </w:rPr>
              <w:t>4 susieti dokumentai</w:t>
            </w:r>
          </w:p>
        </w:tc>
      </w:tr>
      <w:tr w:rsidR="0081003A" w:rsidRPr="0081003A" w14:paraId="026A3521" w14:textId="77777777" w:rsidTr="009F334B">
        <w:trPr>
          <w:trHeight w:val="2516"/>
          <w:tblCellSpacing w:w="15" w:type="dxa"/>
        </w:trPr>
        <w:tc>
          <w:tcPr>
            <w:tcW w:w="948" w:type="dxa"/>
            <w:tcBorders>
              <w:bottom w:val="single" w:sz="6" w:space="0" w:color="E5E5E5"/>
              <w:right w:val="nil"/>
            </w:tcBorders>
            <w:shd w:val="clear" w:color="auto" w:fill="FFFFFF"/>
            <w:tcMar>
              <w:top w:w="0" w:type="dxa"/>
              <w:left w:w="30" w:type="dxa"/>
              <w:bottom w:w="0" w:type="dxa"/>
              <w:right w:w="0" w:type="dxa"/>
            </w:tcMar>
            <w:vAlign w:val="center"/>
            <w:hideMark/>
          </w:tcPr>
          <w:p w14:paraId="66871A84" w14:textId="77777777" w:rsidR="00A6062E" w:rsidRPr="0081003A" w:rsidRDefault="00A6062E" w:rsidP="009F7395">
            <w:pPr>
              <w:rPr>
                <w:rFonts w:ascii="Arial" w:hAnsi="Arial" w:cs="Arial"/>
                <w:sz w:val="21"/>
                <w:szCs w:val="21"/>
              </w:rPr>
            </w:pPr>
          </w:p>
        </w:tc>
        <w:tc>
          <w:tcPr>
            <w:tcW w:w="2238" w:type="dxa"/>
            <w:tcBorders>
              <w:bottom w:val="single" w:sz="6" w:space="0" w:color="E5E5E5"/>
              <w:right w:val="nil"/>
            </w:tcBorders>
            <w:shd w:val="clear" w:color="auto" w:fill="FFFFFF"/>
            <w:vAlign w:val="center"/>
            <w:hideMark/>
          </w:tcPr>
          <w:p w14:paraId="68111A9C" w14:textId="77777777" w:rsidR="00A6062E" w:rsidRPr="0081003A" w:rsidRDefault="00A6062E" w:rsidP="009F7395">
            <w:pPr>
              <w:rPr>
                <w:rFonts w:ascii="Arial" w:hAnsi="Arial" w:cs="Arial"/>
                <w:sz w:val="21"/>
                <w:szCs w:val="21"/>
              </w:rPr>
            </w:pPr>
            <w:r w:rsidRPr="0081003A">
              <w:rPr>
                <w:rFonts w:ascii="Arial" w:hAnsi="Arial" w:cs="Arial"/>
                <w:sz w:val="21"/>
                <w:szCs w:val="21"/>
              </w:rPr>
              <w:t>ELI-513</w:t>
            </w:r>
          </w:p>
        </w:tc>
        <w:tc>
          <w:tcPr>
            <w:tcW w:w="2663" w:type="dxa"/>
            <w:tcBorders>
              <w:bottom w:val="single" w:sz="6" w:space="0" w:color="E5E5E5"/>
              <w:right w:val="nil"/>
            </w:tcBorders>
            <w:shd w:val="clear" w:color="auto" w:fill="FFFFFF"/>
            <w:vAlign w:val="center"/>
            <w:hideMark/>
          </w:tcPr>
          <w:p w14:paraId="7336B8A5" w14:textId="77777777" w:rsidR="00A6062E" w:rsidRPr="0081003A" w:rsidRDefault="00A6062E" w:rsidP="009F7395">
            <w:pPr>
              <w:rPr>
                <w:rFonts w:ascii="Arial" w:hAnsi="Arial" w:cs="Arial"/>
                <w:sz w:val="21"/>
                <w:szCs w:val="21"/>
              </w:rPr>
            </w:pPr>
            <w:r w:rsidRPr="0081003A">
              <w:rPr>
                <w:rFonts w:ascii="Arial" w:hAnsi="Arial" w:cs="Arial"/>
                <w:sz w:val="21"/>
                <w:szCs w:val="21"/>
              </w:rPr>
              <w:t>Pagal panaudos sutartis perduoto turto vertė pagal turto grupes, pateikta nederinamos informacijos eliminavimo formoje, pagal visus VSS turi sutapti su aiškinamojo rašto lentelėje pateikta suma. Išimtis: turtas, perduotas ne VSS</w:t>
            </w:r>
          </w:p>
        </w:tc>
        <w:tc>
          <w:tcPr>
            <w:tcW w:w="10979" w:type="dxa"/>
            <w:tcBorders>
              <w:bottom w:val="single" w:sz="6" w:space="0" w:color="E5E5E5"/>
              <w:right w:val="nil"/>
            </w:tcBorders>
            <w:shd w:val="clear" w:color="auto" w:fill="FFFFFF"/>
            <w:vAlign w:val="center"/>
            <w:hideMark/>
          </w:tcPr>
          <w:p w14:paraId="15569A50" w14:textId="77777777" w:rsidR="00A6062E" w:rsidRPr="0081003A" w:rsidRDefault="00A6062E" w:rsidP="009F7395">
            <w:pPr>
              <w:rPr>
                <w:rFonts w:ascii="Arial" w:hAnsi="Arial" w:cs="Arial"/>
                <w:sz w:val="21"/>
                <w:szCs w:val="21"/>
              </w:rPr>
            </w:pPr>
            <w:r w:rsidRPr="0081003A">
              <w:rPr>
                <w:rFonts w:ascii="Arial" w:hAnsi="Arial" w:cs="Arial"/>
                <w:sz w:val="21"/>
                <w:szCs w:val="21"/>
              </w:rPr>
              <w:t>{AN = IMT.02; FL = F99}</w:t>
            </w:r>
          </w:p>
        </w:tc>
        <w:tc>
          <w:tcPr>
            <w:tcW w:w="0" w:type="auto"/>
            <w:tcBorders>
              <w:bottom w:val="single" w:sz="6" w:space="0" w:color="E5E5E5"/>
              <w:right w:val="nil"/>
            </w:tcBorders>
            <w:shd w:val="clear" w:color="auto" w:fill="FFFFFF"/>
            <w:vAlign w:val="center"/>
            <w:hideMark/>
          </w:tcPr>
          <w:p w14:paraId="366AB905" w14:textId="77777777" w:rsidR="00A6062E" w:rsidRPr="0081003A" w:rsidRDefault="00A6062E" w:rsidP="009F7395">
            <w:pPr>
              <w:rPr>
                <w:rFonts w:ascii="Arial" w:hAnsi="Arial" w:cs="Arial"/>
                <w:sz w:val="21"/>
                <w:szCs w:val="21"/>
              </w:rPr>
            </w:pPr>
            <w:r w:rsidRPr="0081003A">
              <w:rPr>
                <w:rFonts w:ascii="Arial" w:hAnsi="Arial" w:cs="Arial"/>
                <w:sz w:val="21"/>
                <w:szCs w:val="21"/>
              </w:rPr>
              <w:t>0</w:t>
            </w:r>
          </w:p>
        </w:tc>
        <w:tc>
          <w:tcPr>
            <w:tcW w:w="0" w:type="auto"/>
            <w:tcBorders>
              <w:bottom w:val="single" w:sz="6" w:space="0" w:color="E5E5E5"/>
              <w:right w:val="nil"/>
            </w:tcBorders>
            <w:shd w:val="clear" w:color="auto" w:fill="FFFFFF"/>
            <w:vAlign w:val="center"/>
            <w:hideMark/>
          </w:tcPr>
          <w:p w14:paraId="3748B302" w14:textId="77777777" w:rsidR="00A6062E" w:rsidRPr="0081003A" w:rsidRDefault="00A6062E" w:rsidP="009F7395">
            <w:pPr>
              <w:rPr>
                <w:rFonts w:ascii="Arial" w:hAnsi="Arial" w:cs="Arial"/>
                <w:sz w:val="21"/>
                <w:szCs w:val="21"/>
              </w:rPr>
            </w:pPr>
            <w:r w:rsidRPr="0081003A">
              <w:rPr>
                <w:rFonts w:ascii="Arial" w:hAnsi="Arial" w:cs="Arial"/>
                <w:sz w:val="21"/>
                <w:szCs w:val="21"/>
              </w:rPr>
              <w:t>0.99</w:t>
            </w:r>
          </w:p>
        </w:tc>
        <w:tc>
          <w:tcPr>
            <w:tcW w:w="0" w:type="auto"/>
            <w:tcBorders>
              <w:bottom w:val="single" w:sz="6" w:space="0" w:color="E5E5E5"/>
              <w:right w:val="nil"/>
            </w:tcBorders>
            <w:shd w:val="clear" w:color="auto" w:fill="FFFFFF"/>
            <w:vAlign w:val="center"/>
            <w:hideMark/>
          </w:tcPr>
          <w:p w14:paraId="7B08246C" w14:textId="77777777" w:rsidR="00A6062E" w:rsidRPr="0081003A" w:rsidRDefault="00A6062E" w:rsidP="009F7395">
            <w:pPr>
              <w:rPr>
                <w:rFonts w:ascii="Arial" w:hAnsi="Arial" w:cs="Arial"/>
                <w:sz w:val="21"/>
                <w:szCs w:val="21"/>
              </w:rPr>
            </w:pPr>
            <w:r w:rsidRPr="0081003A">
              <w:rPr>
                <w:rFonts w:ascii="Arial" w:hAnsi="Arial" w:cs="Arial"/>
                <w:sz w:val="21"/>
                <w:szCs w:val="21"/>
              </w:rPr>
              <w:t>6 susieti dokumentai</w:t>
            </w:r>
          </w:p>
        </w:tc>
      </w:tr>
      <w:tr w:rsidR="0081003A" w:rsidRPr="0081003A" w14:paraId="430876C1" w14:textId="77777777" w:rsidTr="00837BF9">
        <w:trPr>
          <w:trHeight w:val="465"/>
          <w:tblCellSpacing w:w="15" w:type="dxa"/>
        </w:trPr>
        <w:tc>
          <w:tcPr>
            <w:tcW w:w="948" w:type="dxa"/>
            <w:tcBorders>
              <w:bottom w:val="single" w:sz="6" w:space="0" w:color="E5E5E5"/>
              <w:right w:val="nil"/>
            </w:tcBorders>
            <w:shd w:val="clear" w:color="auto" w:fill="FFFFFF"/>
            <w:tcMar>
              <w:top w:w="0" w:type="dxa"/>
              <w:left w:w="30" w:type="dxa"/>
              <w:bottom w:w="0" w:type="dxa"/>
              <w:right w:w="0" w:type="dxa"/>
            </w:tcMar>
            <w:vAlign w:val="center"/>
            <w:hideMark/>
          </w:tcPr>
          <w:p w14:paraId="3F84EA10" w14:textId="77777777" w:rsidR="00A6062E" w:rsidRPr="0081003A" w:rsidRDefault="00A6062E" w:rsidP="009F7395">
            <w:pPr>
              <w:rPr>
                <w:rFonts w:ascii="Arial" w:hAnsi="Arial" w:cs="Arial"/>
                <w:sz w:val="21"/>
                <w:szCs w:val="21"/>
              </w:rPr>
            </w:pPr>
          </w:p>
        </w:tc>
        <w:tc>
          <w:tcPr>
            <w:tcW w:w="2238" w:type="dxa"/>
            <w:tcBorders>
              <w:bottom w:val="single" w:sz="6" w:space="0" w:color="E5E5E5"/>
              <w:right w:val="nil"/>
            </w:tcBorders>
            <w:shd w:val="clear" w:color="auto" w:fill="FFFFFF"/>
            <w:vAlign w:val="center"/>
            <w:hideMark/>
          </w:tcPr>
          <w:p w14:paraId="69142EB2" w14:textId="77777777" w:rsidR="00A6062E" w:rsidRPr="0081003A" w:rsidRDefault="00A6062E" w:rsidP="009F7395">
            <w:pPr>
              <w:rPr>
                <w:rFonts w:ascii="Arial" w:hAnsi="Arial" w:cs="Arial"/>
                <w:sz w:val="21"/>
                <w:szCs w:val="21"/>
              </w:rPr>
            </w:pPr>
            <w:r w:rsidRPr="0081003A">
              <w:rPr>
                <w:rFonts w:ascii="Arial" w:hAnsi="Arial" w:cs="Arial"/>
                <w:sz w:val="21"/>
                <w:szCs w:val="21"/>
              </w:rPr>
              <w:t>ELI-513</w:t>
            </w:r>
          </w:p>
        </w:tc>
        <w:tc>
          <w:tcPr>
            <w:tcW w:w="2663" w:type="dxa"/>
            <w:tcBorders>
              <w:bottom w:val="single" w:sz="6" w:space="0" w:color="E5E5E5"/>
              <w:right w:val="nil"/>
            </w:tcBorders>
            <w:shd w:val="clear" w:color="auto" w:fill="FFFFFF"/>
            <w:vAlign w:val="center"/>
            <w:hideMark/>
          </w:tcPr>
          <w:p w14:paraId="46504D10" w14:textId="77777777" w:rsidR="00A6062E" w:rsidRPr="0081003A" w:rsidRDefault="00A6062E" w:rsidP="009F7395">
            <w:pPr>
              <w:rPr>
                <w:rFonts w:ascii="Arial" w:hAnsi="Arial" w:cs="Arial"/>
                <w:sz w:val="21"/>
                <w:szCs w:val="21"/>
              </w:rPr>
            </w:pPr>
            <w:r w:rsidRPr="0081003A">
              <w:rPr>
                <w:rFonts w:ascii="Arial" w:hAnsi="Arial" w:cs="Arial"/>
                <w:sz w:val="21"/>
                <w:szCs w:val="21"/>
              </w:rPr>
              <w:t>Pagal panaudos sutartis perduoto turto vertė pagal turto grupes, pateikta nederinamos informacijos eliminavimo formoje, pagal visus VSS turi sutapti su aiškinamojo rašto lentelėje pateikta suma. Išimtis: turtas, perduotas ne VSS</w:t>
            </w:r>
          </w:p>
        </w:tc>
        <w:tc>
          <w:tcPr>
            <w:tcW w:w="10979" w:type="dxa"/>
            <w:tcBorders>
              <w:bottom w:val="single" w:sz="6" w:space="0" w:color="E5E5E5"/>
              <w:right w:val="nil"/>
            </w:tcBorders>
            <w:shd w:val="clear" w:color="auto" w:fill="FFFFFF"/>
            <w:vAlign w:val="center"/>
            <w:hideMark/>
          </w:tcPr>
          <w:p w14:paraId="11A935F5" w14:textId="77777777" w:rsidR="00A6062E" w:rsidRPr="0081003A" w:rsidRDefault="00A6062E" w:rsidP="009F7395">
            <w:pPr>
              <w:rPr>
                <w:rFonts w:ascii="Arial" w:hAnsi="Arial" w:cs="Arial"/>
                <w:sz w:val="21"/>
                <w:szCs w:val="21"/>
              </w:rPr>
            </w:pPr>
            <w:r w:rsidRPr="0081003A">
              <w:rPr>
                <w:rFonts w:ascii="Arial" w:hAnsi="Arial" w:cs="Arial"/>
                <w:sz w:val="21"/>
                <w:szCs w:val="21"/>
              </w:rPr>
              <w:t>{AN = IMT.05; FL = F99}</w:t>
            </w:r>
          </w:p>
        </w:tc>
        <w:tc>
          <w:tcPr>
            <w:tcW w:w="0" w:type="auto"/>
            <w:tcBorders>
              <w:bottom w:val="single" w:sz="6" w:space="0" w:color="E5E5E5"/>
              <w:right w:val="nil"/>
            </w:tcBorders>
            <w:shd w:val="clear" w:color="auto" w:fill="FFFFFF"/>
            <w:vAlign w:val="center"/>
            <w:hideMark/>
          </w:tcPr>
          <w:p w14:paraId="2387B4FF" w14:textId="77777777" w:rsidR="00A6062E" w:rsidRPr="0081003A" w:rsidRDefault="00A6062E" w:rsidP="009F7395">
            <w:pPr>
              <w:rPr>
                <w:rFonts w:ascii="Arial" w:hAnsi="Arial" w:cs="Arial"/>
                <w:sz w:val="21"/>
                <w:szCs w:val="21"/>
              </w:rPr>
            </w:pPr>
            <w:r w:rsidRPr="0081003A">
              <w:rPr>
                <w:rFonts w:ascii="Arial" w:hAnsi="Arial" w:cs="Arial"/>
                <w:sz w:val="21"/>
                <w:szCs w:val="21"/>
              </w:rPr>
              <w:t>0</w:t>
            </w:r>
          </w:p>
        </w:tc>
        <w:tc>
          <w:tcPr>
            <w:tcW w:w="0" w:type="auto"/>
            <w:tcBorders>
              <w:bottom w:val="single" w:sz="6" w:space="0" w:color="E5E5E5"/>
              <w:right w:val="nil"/>
            </w:tcBorders>
            <w:shd w:val="clear" w:color="auto" w:fill="FFFFFF"/>
            <w:vAlign w:val="center"/>
            <w:hideMark/>
          </w:tcPr>
          <w:p w14:paraId="28376EEF" w14:textId="77777777" w:rsidR="00A6062E" w:rsidRPr="0081003A" w:rsidRDefault="00A6062E" w:rsidP="009F7395">
            <w:pPr>
              <w:rPr>
                <w:rFonts w:ascii="Arial" w:hAnsi="Arial" w:cs="Arial"/>
                <w:sz w:val="21"/>
                <w:szCs w:val="21"/>
              </w:rPr>
            </w:pPr>
            <w:r w:rsidRPr="0081003A">
              <w:rPr>
                <w:rFonts w:ascii="Arial" w:hAnsi="Arial" w:cs="Arial"/>
                <w:sz w:val="21"/>
                <w:szCs w:val="21"/>
              </w:rPr>
              <w:t>0.99</w:t>
            </w:r>
          </w:p>
        </w:tc>
        <w:tc>
          <w:tcPr>
            <w:tcW w:w="0" w:type="auto"/>
            <w:tcBorders>
              <w:bottom w:val="single" w:sz="6" w:space="0" w:color="E5E5E5"/>
              <w:right w:val="nil"/>
            </w:tcBorders>
            <w:shd w:val="clear" w:color="auto" w:fill="FFFFFF"/>
            <w:vAlign w:val="center"/>
            <w:hideMark/>
          </w:tcPr>
          <w:p w14:paraId="71A7878F" w14:textId="77777777" w:rsidR="00A6062E" w:rsidRPr="0081003A" w:rsidRDefault="00A6062E" w:rsidP="009F7395">
            <w:pPr>
              <w:rPr>
                <w:rFonts w:ascii="Arial" w:hAnsi="Arial" w:cs="Arial"/>
                <w:sz w:val="21"/>
                <w:szCs w:val="21"/>
              </w:rPr>
            </w:pPr>
            <w:r w:rsidRPr="0081003A">
              <w:rPr>
                <w:rFonts w:ascii="Arial" w:hAnsi="Arial" w:cs="Arial"/>
                <w:sz w:val="21"/>
                <w:szCs w:val="21"/>
              </w:rPr>
              <w:t>6 susieti dokumentai</w:t>
            </w:r>
          </w:p>
        </w:tc>
      </w:tr>
      <w:tr w:rsidR="0081003A" w:rsidRPr="0081003A" w14:paraId="5399D158" w14:textId="77777777" w:rsidTr="00837BF9">
        <w:trPr>
          <w:trHeight w:val="465"/>
          <w:tblCellSpacing w:w="15" w:type="dxa"/>
        </w:trPr>
        <w:tc>
          <w:tcPr>
            <w:tcW w:w="948" w:type="dxa"/>
            <w:tcBorders>
              <w:bottom w:val="single" w:sz="6" w:space="0" w:color="E5E5E5"/>
              <w:right w:val="nil"/>
            </w:tcBorders>
            <w:shd w:val="clear" w:color="auto" w:fill="FFFFFF"/>
            <w:tcMar>
              <w:top w:w="0" w:type="dxa"/>
              <w:left w:w="30" w:type="dxa"/>
              <w:bottom w:w="0" w:type="dxa"/>
              <w:right w:w="0" w:type="dxa"/>
            </w:tcMar>
            <w:vAlign w:val="center"/>
            <w:hideMark/>
          </w:tcPr>
          <w:p w14:paraId="36C0A30E" w14:textId="77777777" w:rsidR="00A6062E" w:rsidRPr="0081003A" w:rsidRDefault="00A6062E" w:rsidP="009F7395">
            <w:pPr>
              <w:rPr>
                <w:rFonts w:ascii="Arial" w:hAnsi="Arial" w:cs="Arial"/>
                <w:sz w:val="21"/>
                <w:szCs w:val="21"/>
              </w:rPr>
            </w:pPr>
          </w:p>
        </w:tc>
        <w:tc>
          <w:tcPr>
            <w:tcW w:w="2238" w:type="dxa"/>
            <w:tcBorders>
              <w:bottom w:val="single" w:sz="6" w:space="0" w:color="E5E5E5"/>
              <w:right w:val="nil"/>
            </w:tcBorders>
            <w:shd w:val="clear" w:color="auto" w:fill="FFFFFF"/>
            <w:vAlign w:val="center"/>
            <w:hideMark/>
          </w:tcPr>
          <w:p w14:paraId="173C1ADE" w14:textId="77777777" w:rsidR="00A6062E" w:rsidRPr="0081003A" w:rsidRDefault="00A6062E" w:rsidP="009F7395">
            <w:pPr>
              <w:rPr>
                <w:rFonts w:ascii="Arial" w:hAnsi="Arial" w:cs="Arial"/>
                <w:sz w:val="21"/>
                <w:szCs w:val="21"/>
              </w:rPr>
            </w:pPr>
            <w:r w:rsidRPr="0081003A">
              <w:rPr>
                <w:rFonts w:ascii="Arial" w:hAnsi="Arial" w:cs="Arial"/>
                <w:sz w:val="21"/>
                <w:szCs w:val="21"/>
              </w:rPr>
              <w:t>ELI-513</w:t>
            </w:r>
          </w:p>
        </w:tc>
        <w:tc>
          <w:tcPr>
            <w:tcW w:w="2663" w:type="dxa"/>
            <w:tcBorders>
              <w:bottom w:val="single" w:sz="6" w:space="0" w:color="E5E5E5"/>
              <w:right w:val="nil"/>
            </w:tcBorders>
            <w:shd w:val="clear" w:color="auto" w:fill="FFFFFF"/>
            <w:vAlign w:val="center"/>
            <w:hideMark/>
          </w:tcPr>
          <w:p w14:paraId="77DF74C3" w14:textId="77777777" w:rsidR="00A6062E" w:rsidRPr="0081003A" w:rsidRDefault="00A6062E" w:rsidP="009F7395">
            <w:pPr>
              <w:rPr>
                <w:rFonts w:ascii="Arial" w:hAnsi="Arial" w:cs="Arial"/>
                <w:sz w:val="21"/>
                <w:szCs w:val="21"/>
              </w:rPr>
            </w:pPr>
            <w:r w:rsidRPr="0081003A">
              <w:rPr>
                <w:rFonts w:ascii="Arial" w:hAnsi="Arial" w:cs="Arial"/>
                <w:sz w:val="21"/>
                <w:szCs w:val="21"/>
              </w:rPr>
              <w:t>Pagal panaudos sutartis perduoto turto vertė pagal turto grupes, pateikta nederinamos informacijos eliminavimo formoje, pagal visus VSS turi sutapti su aiškinamojo rašto lentelėje pateikta suma. Išimtis: turtas, perduotas ne VSS</w:t>
            </w:r>
          </w:p>
        </w:tc>
        <w:tc>
          <w:tcPr>
            <w:tcW w:w="10979" w:type="dxa"/>
            <w:tcBorders>
              <w:bottom w:val="single" w:sz="6" w:space="0" w:color="E5E5E5"/>
              <w:right w:val="nil"/>
            </w:tcBorders>
            <w:shd w:val="clear" w:color="auto" w:fill="FFFFFF"/>
            <w:vAlign w:val="center"/>
            <w:hideMark/>
          </w:tcPr>
          <w:p w14:paraId="528F4CEF" w14:textId="77777777" w:rsidR="00A6062E" w:rsidRPr="0081003A" w:rsidRDefault="00A6062E" w:rsidP="009F7395">
            <w:pPr>
              <w:rPr>
                <w:rFonts w:ascii="Arial" w:hAnsi="Arial" w:cs="Arial"/>
                <w:sz w:val="21"/>
                <w:szCs w:val="21"/>
              </w:rPr>
            </w:pPr>
            <w:r w:rsidRPr="0081003A">
              <w:rPr>
                <w:rFonts w:ascii="Arial" w:hAnsi="Arial" w:cs="Arial"/>
                <w:sz w:val="21"/>
                <w:szCs w:val="21"/>
              </w:rPr>
              <w:t>{AN = IMT.01.03; FL = F99}</w:t>
            </w:r>
          </w:p>
        </w:tc>
        <w:tc>
          <w:tcPr>
            <w:tcW w:w="0" w:type="auto"/>
            <w:tcBorders>
              <w:bottom w:val="single" w:sz="6" w:space="0" w:color="E5E5E5"/>
              <w:right w:val="nil"/>
            </w:tcBorders>
            <w:shd w:val="clear" w:color="auto" w:fill="FFFFFF"/>
            <w:vAlign w:val="center"/>
            <w:hideMark/>
          </w:tcPr>
          <w:p w14:paraId="5E873C79" w14:textId="77777777" w:rsidR="00A6062E" w:rsidRPr="0081003A" w:rsidRDefault="00A6062E" w:rsidP="009F7395">
            <w:pPr>
              <w:rPr>
                <w:rFonts w:ascii="Arial" w:hAnsi="Arial" w:cs="Arial"/>
                <w:sz w:val="21"/>
                <w:szCs w:val="21"/>
              </w:rPr>
            </w:pPr>
            <w:r w:rsidRPr="0081003A">
              <w:rPr>
                <w:rFonts w:ascii="Arial" w:hAnsi="Arial" w:cs="Arial"/>
                <w:sz w:val="21"/>
                <w:szCs w:val="21"/>
              </w:rPr>
              <w:t>0</w:t>
            </w:r>
          </w:p>
        </w:tc>
        <w:tc>
          <w:tcPr>
            <w:tcW w:w="0" w:type="auto"/>
            <w:tcBorders>
              <w:bottom w:val="single" w:sz="6" w:space="0" w:color="E5E5E5"/>
              <w:right w:val="nil"/>
            </w:tcBorders>
            <w:shd w:val="clear" w:color="auto" w:fill="FFFFFF"/>
            <w:vAlign w:val="center"/>
            <w:hideMark/>
          </w:tcPr>
          <w:p w14:paraId="0527CB06" w14:textId="77777777" w:rsidR="00A6062E" w:rsidRPr="0081003A" w:rsidRDefault="00A6062E" w:rsidP="009F7395">
            <w:pPr>
              <w:rPr>
                <w:rFonts w:ascii="Arial" w:hAnsi="Arial" w:cs="Arial"/>
                <w:sz w:val="21"/>
                <w:szCs w:val="21"/>
              </w:rPr>
            </w:pPr>
            <w:r w:rsidRPr="0081003A">
              <w:rPr>
                <w:rFonts w:ascii="Arial" w:hAnsi="Arial" w:cs="Arial"/>
                <w:sz w:val="21"/>
                <w:szCs w:val="21"/>
              </w:rPr>
              <w:t>0.99</w:t>
            </w:r>
          </w:p>
        </w:tc>
        <w:tc>
          <w:tcPr>
            <w:tcW w:w="0" w:type="auto"/>
            <w:tcBorders>
              <w:bottom w:val="single" w:sz="6" w:space="0" w:color="E5E5E5"/>
              <w:right w:val="nil"/>
            </w:tcBorders>
            <w:shd w:val="clear" w:color="auto" w:fill="FFFFFF"/>
            <w:vAlign w:val="center"/>
            <w:hideMark/>
          </w:tcPr>
          <w:p w14:paraId="62A44938" w14:textId="77777777" w:rsidR="00A6062E" w:rsidRPr="0081003A" w:rsidRDefault="00A6062E" w:rsidP="009F7395">
            <w:pPr>
              <w:rPr>
                <w:rFonts w:ascii="Arial" w:hAnsi="Arial" w:cs="Arial"/>
                <w:sz w:val="21"/>
                <w:szCs w:val="21"/>
              </w:rPr>
            </w:pPr>
            <w:r w:rsidRPr="0081003A">
              <w:rPr>
                <w:rFonts w:ascii="Arial" w:hAnsi="Arial" w:cs="Arial"/>
                <w:sz w:val="21"/>
                <w:szCs w:val="21"/>
              </w:rPr>
              <w:t>6 susieti dokumentai</w:t>
            </w:r>
          </w:p>
        </w:tc>
      </w:tr>
      <w:tr w:rsidR="0081003A" w:rsidRPr="0081003A" w14:paraId="4DFBAC4A" w14:textId="77777777" w:rsidTr="00837BF9">
        <w:trPr>
          <w:trHeight w:val="465"/>
          <w:tblCellSpacing w:w="15" w:type="dxa"/>
        </w:trPr>
        <w:tc>
          <w:tcPr>
            <w:tcW w:w="948" w:type="dxa"/>
            <w:tcBorders>
              <w:bottom w:val="single" w:sz="6" w:space="0" w:color="E5E5E5"/>
              <w:right w:val="nil"/>
            </w:tcBorders>
            <w:shd w:val="clear" w:color="auto" w:fill="FFFFFF"/>
            <w:tcMar>
              <w:top w:w="0" w:type="dxa"/>
              <w:left w:w="30" w:type="dxa"/>
              <w:bottom w:w="0" w:type="dxa"/>
              <w:right w:w="0" w:type="dxa"/>
            </w:tcMar>
            <w:vAlign w:val="center"/>
            <w:hideMark/>
          </w:tcPr>
          <w:p w14:paraId="4F00FB4E" w14:textId="77777777" w:rsidR="00A6062E" w:rsidRPr="0081003A" w:rsidRDefault="00A6062E" w:rsidP="009F7395">
            <w:pPr>
              <w:rPr>
                <w:rFonts w:ascii="Arial" w:hAnsi="Arial" w:cs="Arial"/>
                <w:sz w:val="21"/>
                <w:szCs w:val="21"/>
              </w:rPr>
            </w:pPr>
          </w:p>
        </w:tc>
        <w:tc>
          <w:tcPr>
            <w:tcW w:w="2238" w:type="dxa"/>
            <w:tcBorders>
              <w:bottom w:val="single" w:sz="6" w:space="0" w:color="E5E5E5"/>
              <w:right w:val="nil"/>
            </w:tcBorders>
            <w:shd w:val="clear" w:color="auto" w:fill="FFFFFF"/>
            <w:vAlign w:val="center"/>
            <w:hideMark/>
          </w:tcPr>
          <w:p w14:paraId="73B5AD1C" w14:textId="77777777" w:rsidR="00A6062E" w:rsidRPr="0081003A" w:rsidRDefault="00A6062E" w:rsidP="009F7395">
            <w:pPr>
              <w:rPr>
                <w:rFonts w:ascii="Arial" w:hAnsi="Arial" w:cs="Arial"/>
                <w:sz w:val="21"/>
                <w:szCs w:val="21"/>
              </w:rPr>
            </w:pPr>
            <w:r w:rsidRPr="0081003A">
              <w:rPr>
                <w:rFonts w:ascii="Arial" w:hAnsi="Arial" w:cs="Arial"/>
                <w:sz w:val="21"/>
                <w:szCs w:val="21"/>
              </w:rPr>
              <w:t>ELI-513</w:t>
            </w:r>
          </w:p>
        </w:tc>
        <w:tc>
          <w:tcPr>
            <w:tcW w:w="2663" w:type="dxa"/>
            <w:tcBorders>
              <w:bottom w:val="single" w:sz="6" w:space="0" w:color="E5E5E5"/>
              <w:right w:val="nil"/>
            </w:tcBorders>
            <w:shd w:val="clear" w:color="auto" w:fill="FFFFFF"/>
            <w:vAlign w:val="center"/>
            <w:hideMark/>
          </w:tcPr>
          <w:p w14:paraId="1BBEF9D8" w14:textId="77777777" w:rsidR="00A6062E" w:rsidRPr="0081003A" w:rsidRDefault="00A6062E" w:rsidP="009F7395">
            <w:pPr>
              <w:rPr>
                <w:rFonts w:ascii="Arial" w:hAnsi="Arial" w:cs="Arial"/>
                <w:sz w:val="21"/>
                <w:szCs w:val="21"/>
              </w:rPr>
            </w:pPr>
            <w:r w:rsidRPr="0081003A">
              <w:rPr>
                <w:rFonts w:ascii="Arial" w:hAnsi="Arial" w:cs="Arial"/>
                <w:sz w:val="21"/>
                <w:szCs w:val="21"/>
              </w:rPr>
              <w:t>Pagal panaudos sutartis perduoto turto vertė pagal turto grupes, pateikta nederinamos informacijos eliminavimo formoje, pagal visus VSS turi sutapti su aiškinamojo rašto lentelėje pateikta suma. Išimtis: turtas, perduotas ne VSS</w:t>
            </w:r>
          </w:p>
        </w:tc>
        <w:tc>
          <w:tcPr>
            <w:tcW w:w="10979" w:type="dxa"/>
            <w:tcBorders>
              <w:bottom w:val="single" w:sz="6" w:space="0" w:color="E5E5E5"/>
              <w:right w:val="nil"/>
            </w:tcBorders>
            <w:shd w:val="clear" w:color="auto" w:fill="FFFFFF"/>
            <w:vAlign w:val="center"/>
            <w:hideMark/>
          </w:tcPr>
          <w:p w14:paraId="088391E3" w14:textId="77777777" w:rsidR="00A6062E" w:rsidRPr="0081003A" w:rsidRDefault="00A6062E" w:rsidP="009F7395">
            <w:pPr>
              <w:rPr>
                <w:rFonts w:ascii="Arial" w:hAnsi="Arial" w:cs="Arial"/>
                <w:sz w:val="21"/>
                <w:szCs w:val="21"/>
              </w:rPr>
            </w:pPr>
            <w:r w:rsidRPr="0081003A">
              <w:rPr>
                <w:rFonts w:ascii="Arial" w:hAnsi="Arial" w:cs="Arial"/>
                <w:sz w:val="21"/>
                <w:szCs w:val="21"/>
              </w:rPr>
              <w:t>{AN = IMT.03.01; FL = F99}</w:t>
            </w:r>
          </w:p>
        </w:tc>
        <w:tc>
          <w:tcPr>
            <w:tcW w:w="0" w:type="auto"/>
            <w:tcBorders>
              <w:bottom w:val="single" w:sz="6" w:space="0" w:color="E5E5E5"/>
              <w:right w:val="nil"/>
            </w:tcBorders>
            <w:shd w:val="clear" w:color="auto" w:fill="FFFFFF"/>
            <w:vAlign w:val="center"/>
            <w:hideMark/>
          </w:tcPr>
          <w:p w14:paraId="3A8070B4" w14:textId="77777777" w:rsidR="00A6062E" w:rsidRPr="0081003A" w:rsidRDefault="00A6062E" w:rsidP="009F7395">
            <w:pPr>
              <w:rPr>
                <w:rFonts w:ascii="Arial" w:hAnsi="Arial" w:cs="Arial"/>
                <w:sz w:val="21"/>
                <w:szCs w:val="21"/>
              </w:rPr>
            </w:pPr>
            <w:r w:rsidRPr="0081003A">
              <w:rPr>
                <w:rFonts w:ascii="Arial" w:hAnsi="Arial" w:cs="Arial"/>
                <w:sz w:val="21"/>
                <w:szCs w:val="21"/>
              </w:rPr>
              <w:t>0</w:t>
            </w:r>
          </w:p>
        </w:tc>
        <w:tc>
          <w:tcPr>
            <w:tcW w:w="0" w:type="auto"/>
            <w:tcBorders>
              <w:bottom w:val="single" w:sz="6" w:space="0" w:color="E5E5E5"/>
              <w:right w:val="nil"/>
            </w:tcBorders>
            <w:shd w:val="clear" w:color="auto" w:fill="FFFFFF"/>
            <w:vAlign w:val="center"/>
            <w:hideMark/>
          </w:tcPr>
          <w:p w14:paraId="6C708EEB" w14:textId="77777777" w:rsidR="00A6062E" w:rsidRPr="0081003A" w:rsidRDefault="00A6062E" w:rsidP="009F7395">
            <w:pPr>
              <w:rPr>
                <w:rFonts w:ascii="Arial" w:hAnsi="Arial" w:cs="Arial"/>
                <w:sz w:val="21"/>
                <w:szCs w:val="21"/>
              </w:rPr>
            </w:pPr>
            <w:r w:rsidRPr="0081003A">
              <w:rPr>
                <w:rFonts w:ascii="Arial" w:hAnsi="Arial" w:cs="Arial"/>
                <w:sz w:val="21"/>
                <w:szCs w:val="21"/>
              </w:rPr>
              <w:t>0.99</w:t>
            </w:r>
          </w:p>
        </w:tc>
        <w:tc>
          <w:tcPr>
            <w:tcW w:w="0" w:type="auto"/>
            <w:tcBorders>
              <w:bottom w:val="single" w:sz="6" w:space="0" w:color="E5E5E5"/>
              <w:right w:val="nil"/>
            </w:tcBorders>
            <w:shd w:val="clear" w:color="auto" w:fill="FFFFFF"/>
            <w:vAlign w:val="center"/>
            <w:hideMark/>
          </w:tcPr>
          <w:p w14:paraId="3527ABEE" w14:textId="77777777" w:rsidR="00A6062E" w:rsidRPr="0081003A" w:rsidRDefault="00A6062E" w:rsidP="009F7395">
            <w:pPr>
              <w:rPr>
                <w:rFonts w:ascii="Arial" w:hAnsi="Arial" w:cs="Arial"/>
                <w:sz w:val="21"/>
                <w:szCs w:val="21"/>
              </w:rPr>
            </w:pPr>
            <w:r w:rsidRPr="0081003A">
              <w:rPr>
                <w:rFonts w:ascii="Arial" w:hAnsi="Arial" w:cs="Arial"/>
                <w:sz w:val="21"/>
                <w:szCs w:val="21"/>
              </w:rPr>
              <w:t>6 susieti dokumentai</w:t>
            </w:r>
          </w:p>
        </w:tc>
      </w:tr>
      <w:tr w:rsidR="0081003A" w:rsidRPr="0081003A" w14:paraId="2BF2FB5F" w14:textId="77777777" w:rsidTr="009F334B">
        <w:trPr>
          <w:trHeight w:val="2402"/>
          <w:tblCellSpacing w:w="15" w:type="dxa"/>
        </w:trPr>
        <w:tc>
          <w:tcPr>
            <w:tcW w:w="948" w:type="dxa"/>
            <w:tcBorders>
              <w:bottom w:val="single" w:sz="6" w:space="0" w:color="E5E5E5"/>
              <w:right w:val="nil"/>
            </w:tcBorders>
            <w:shd w:val="clear" w:color="auto" w:fill="FFFFFF"/>
            <w:tcMar>
              <w:top w:w="0" w:type="dxa"/>
              <w:left w:w="30" w:type="dxa"/>
              <w:bottom w:w="0" w:type="dxa"/>
              <w:right w:w="0" w:type="dxa"/>
            </w:tcMar>
            <w:vAlign w:val="center"/>
            <w:hideMark/>
          </w:tcPr>
          <w:p w14:paraId="4B0D8320" w14:textId="77777777" w:rsidR="00A6062E" w:rsidRPr="0081003A" w:rsidRDefault="00A6062E" w:rsidP="009F7395">
            <w:pPr>
              <w:rPr>
                <w:rFonts w:ascii="Arial" w:hAnsi="Arial" w:cs="Arial"/>
                <w:sz w:val="21"/>
                <w:szCs w:val="21"/>
              </w:rPr>
            </w:pPr>
          </w:p>
        </w:tc>
        <w:tc>
          <w:tcPr>
            <w:tcW w:w="2238" w:type="dxa"/>
            <w:tcBorders>
              <w:bottom w:val="single" w:sz="6" w:space="0" w:color="E5E5E5"/>
              <w:right w:val="nil"/>
            </w:tcBorders>
            <w:shd w:val="clear" w:color="auto" w:fill="FFFFFF"/>
            <w:vAlign w:val="center"/>
            <w:hideMark/>
          </w:tcPr>
          <w:p w14:paraId="606C4035" w14:textId="77777777" w:rsidR="00A6062E" w:rsidRPr="0081003A" w:rsidRDefault="00A6062E" w:rsidP="009F7395">
            <w:pPr>
              <w:rPr>
                <w:rFonts w:ascii="Arial" w:hAnsi="Arial" w:cs="Arial"/>
                <w:sz w:val="21"/>
                <w:szCs w:val="21"/>
              </w:rPr>
            </w:pPr>
            <w:r w:rsidRPr="0081003A">
              <w:rPr>
                <w:rFonts w:ascii="Arial" w:hAnsi="Arial" w:cs="Arial"/>
                <w:sz w:val="21"/>
                <w:szCs w:val="21"/>
              </w:rPr>
              <w:t>ELI-635</w:t>
            </w:r>
          </w:p>
        </w:tc>
        <w:tc>
          <w:tcPr>
            <w:tcW w:w="2663" w:type="dxa"/>
            <w:tcBorders>
              <w:bottom w:val="single" w:sz="6" w:space="0" w:color="E5E5E5"/>
              <w:right w:val="nil"/>
            </w:tcBorders>
            <w:shd w:val="clear" w:color="auto" w:fill="FFFFFF"/>
            <w:vAlign w:val="center"/>
            <w:hideMark/>
          </w:tcPr>
          <w:p w14:paraId="33E82C70" w14:textId="77777777" w:rsidR="00A6062E" w:rsidRPr="0081003A" w:rsidRDefault="00A6062E" w:rsidP="009F7395">
            <w:pPr>
              <w:rPr>
                <w:rFonts w:ascii="Arial" w:hAnsi="Arial" w:cs="Arial"/>
                <w:sz w:val="21"/>
                <w:szCs w:val="21"/>
              </w:rPr>
            </w:pPr>
            <w:r w:rsidRPr="0081003A">
              <w:rPr>
                <w:rFonts w:ascii="Arial" w:hAnsi="Arial" w:cs="Arial"/>
                <w:sz w:val="21"/>
                <w:szCs w:val="21"/>
              </w:rPr>
              <w:t>Kadangi 17 VSAFAS, 9 pr., 2.3.eil, 5 st. yra nurodyta suma, tai nederinamoje eliminavimo informacijoje su partneriais turi būti pateikta gautų ilgalaikių paskolų einamųjų metų dalies pergrupavimo suma. Išimtis: paskolos gautos ne iš VSS</w:t>
            </w:r>
          </w:p>
        </w:tc>
        <w:tc>
          <w:tcPr>
            <w:tcW w:w="10979" w:type="dxa"/>
            <w:tcBorders>
              <w:bottom w:val="single" w:sz="6" w:space="0" w:color="E5E5E5"/>
              <w:right w:val="nil"/>
            </w:tcBorders>
            <w:shd w:val="clear" w:color="auto" w:fill="FFFFFF"/>
            <w:vAlign w:val="center"/>
            <w:hideMark/>
          </w:tcPr>
          <w:p w14:paraId="6CFD8FD7" w14:textId="77777777" w:rsidR="00A6062E" w:rsidRPr="0081003A" w:rsidRDefault="00A6062E" w:rsidP="009F7395">
            <w:pPr>
              <w:rPr>
                <w:rFonts w:ascii="Arial" w:hAnsi="Arial" w:cs="Arial"/>
                <w:sz w:val="21"/>
                <w:szCs w:val="21"/>
              </w:rPr>
            </w:pPr>
            <w:r w:rsidRPr="0081003A">
              <w:rPr>
                <w:rFonts w:ascii="Arial" w:hAnsi="Arial" w:cs="Arial"/>
                <w:sz w:val="21"/>
                <w:szCs w:val="21"/>
              </w:rPr>
              <w:t>{FL = F50; AC = FF10200213}</w:t>
            </w:r>
          </w:p>
        </w:tc>
        <w:tc>
          <w:tcPr>
            <w:tcW w:w="0" w:type="auto"/>
            <w:tcBorders>
              <w:bottom w:val="single" w:sz="6" w:space="0" w:color="E5E5E5"/>
              <w:right w:val="nil"/>
            </w:tcBorders>
            <w:shd w:val="clear" w:color="auto" w:fill="FFFFFF"/>
            <w:vAlign w:val="center"/>
            <w:hideMark/>
          </w:tcPr>
          <w:p w14:paraId="56840C10" w14:textId="77777777" w:rsidR="00A6062E" w:rsidRPr="0081003A" w:rsidRDefault="00A6062E" w:rsidP="009F7395">
            <w:pPr>
              <w:rPr>
                <w:rFonts w:ascii="Arial" w:hAnsi="Arial" w:cs="Arial"/>
                <w:sz w:val="21"/>
                <w:szCs w:val="21"/>
              </w:rPr>
            </w:pPr>
            <w:r w:rsidRPr="0081003A">
              <w:rPr>
                <w:rFonts w:ascii="Arial" w:hAnsi="Arial" w:cs="Arial"/>
                <w:sz w:val="21"/>
                <w:szCs w:val="21"/>
              </w:rPr>
              <w:t>0</w:t>
            </w:r>
          </w:p>
        </w:tc>
        <w:tc>
          <w:tcPr>
            <w:tcW w:w="0" w:type="auto"/>
            <w:tcBorders>
              <w:bottom w:val="single" w:sz="6" w:space="0" w:color="E5E5E5"/>
              <w:right w:val="nil"/>
            </w:tcBorders>
            <w:shd w:val="clear" w:color="auto" w:fill="FFFFFF"/>
            <w:vAlign w:val="center"/>
            <w:hideMark/>
          </w:tcPr>
          <w:p w14:paraId="22CF9D74" w14:textId="77777777" w:rsidR="00A6062E" w:rsidRPr="0081003A" w:rsidRDefault="00A6062E" w:rsidP="009F7395">
            <w:pPr>
              <w:rPr>
                <w:rFonts w:ascii="Arial" w:hAnsi="Arial" w:cs="Arial"/>
                <w:sz w:val="21"/>
                <w:szCs w:val="21"/>
              </w:rPr>
            </w:pPr>
            <w:r w:rsidRPr="0081003A">
              <w:rPr>
                <w:rFonts w:ascii="Arial" w:hAnsi="Arial" w:cs="Arial"/>
                <w:sz w:val="21"/>
                <w:szCs w:val="21"/>
              </w:rPr>
              <w:t>0.99</w:t>
            </w:r>
          </w:p>
        </w:tc>
        <w:tc>
          <w:tcPr>
            <w:tcW w:w="0" w:type="auto"/>
            <w:tcBorders>
              <w:bottom w:val="single" w:sz="6" w:space="0" w:color="E5E5E5"/>
              <w:right w:val="nil"/>
            </w:tcBorders>
            <w:shd w:val="clear" w:color="auto" w:fill="FFFFFF"/>
            <w:vAlign w:val="center"/>
            <w:hideMark/>
          </w:tcPr>
          <w:p w14:paraId="11D8243D" w14:textId="77777777" w:rsidR="00A6062E" w:rsidRPr="0081003A" w:rsidRDefault="00A6062E" w:rsidP="009F7395">
            <w:pPr>
              <w:rPr>
                <w:rFonts w:ascii="Arial" w:hAnsi="Arial" w:cs="Arial"/>
                <w:sz w:val="21"/>
                <w:szCs w:val="21"/>
              </w:rPr>
            </w:pPr>
            <w:r w:rsidRPr="0081003A">
              <w:rPr>
                <w:rFonts w:ascii="Arial" w:hAnsi="Arial" w:cs="Arial"/>
                <w:sz w:val="21"/>
                <w:szCs w:val="21"/>
              </w:rPr>
              <w:t>3 susieti dokumentai</w:t>
            </w:r>
          </w:p>
        </w:tc>
      </w:tr>
      <w:tr w:rsidR="00A6062E" w:rsidRPr="0081003A" w14:paraId="2D81FF7B" w14:textId="77777777" w:rsidTr="009F334B">
        <w:trPr>
          <w:trHeight w:val="2023"/>
          <w:tblCellSpacing w:w="15" w:type="dxa"/>
        </w:trPr>
        <w:tc>
          <w:tcPr>
            <w:tcW w:w="948" w:type="dxa"/>
            <w:tcBorders>
              <w:bottom w:val="single" w:sz="6" w:space="0" w:color="E5E5E5"/>
              <w:right w:val="nil"/>
            </w:tcBorders>
            <w:shd w:val="clear" w:color="auto" w:fill="FFFFFF"/>
            <w:tcMar>
              <w:top w:w="0" w:type="dxa"/>
              <w:left w:w="30" w:type="dxa"/>
              <w:bottom w:w="0" w:type="dxa"/>
              <w:right w:w="0" w:type="dxa"/>
            </w:tcMar>
            <w:vAlign w:val="center"/>
            <w:hideMark/>
          </w:tcPr>
          <w:p w14:paraId="23A242BB" w14:textId="77777777" w:rsidR="00A6062E" w:rsidRPr="0081003A" w:rsidRDefault="00A6062E" w:rsidP="009F7395">
            <w:pPr>
              <w:rPr>
                <w:rFonts w:ascii="Arial" w:hAnsi="Arial" w:cs="Arial"/>
                <w:sz w:val="21"/>
                <w:szCs w:val="21"/>
              </w:rPr>
            </w:pPr>
          </w:p>
        </w:tc>
        <w:tc>
          <w:tcPr>
            <w:tcW w:w="2238" w:type="dxa"/>
            <w:tcBorders>
              <w:bottom w:val="single" w:sz="6" w:space="0" w:color="E5E5E5"/>
              <w:right w:val="nil"/>
            </w:tcBorders>
            <w:shd w:val="clear" w:color="auto" w:fill="FFFFFF"/>
            <w:vAlign w:val="center"/>
            <w:hideMark/>
          </w:tcPr>
          <w:p w14:paraId="22E6C3E5" w14:textId="77777777" w:rsidR="00A6062E" w:rsidRPr="0081003A" w:rsidRDefault="00A6062E" w:rsidP="009F7395">
            <w:pPr>
              <w:rPr>
                <w:rFonts w:ascii="Arial" w:hAnsi="Arial" w:cs="Arial"/>
                <w:sz w:val="21"/>
                <w:szCs w:val="21"/>
              </w:rPr>
            </w:pPr>
            <w:r w:rsidRPr="0081003A">
              <w:rPr>
                <w:rFonts w:ascii="Arial" w:hAnsi="Arial" w:cs="Arial"/>
                <w:sz w:val="21"/>
                <w:szCs w:val="21"/>
              </w:rPr>
              <w:t>ELI-634</w:t>
            </w:r>
          </w:p>
        </w:tc>
        <w:tc>
          <w:tcPr>
            <w:tcW w:w="2663" w:type="dxa"/>
            <w:tcBorders>
              <w:bottom w:val="single" w:sz="6" w:space="0" w:color="E5E5E5"/>
              <w:right w:val="nil"/>
            </w:tcBorders>
            <w:shd w:val="clear" w:color="auto" w:fill="FFFFFF"/>
            <w:vAlign w:val="center"/>
            <w:hideMark/>
          </w:tcPr>
          <w:p w14:paraId="09F5F85E" w14:textId="77777777" w:rsidR="00A6062E" w:rsidRPr="0081003A" w:rsidRDefault="00A6062E" w:rsidP="009F7395">
            <w:pPr>
              <w:rPr>
                <w:rFonts w:ascii="Arial" w:hAnsi="Arial" w:cs="Arial"/>
                <w:sz w:val="21"/>
                <w:szCs w:val="21"/>
              </w:rPr>
            </w:pPr>
            <w:r w:rsidRPr="0081003A">
              <w:rPr>
                <w:rFonts w:ascii="Arial" w:hAnsi="Arial" w:cs="Arial"/>
                <w:sz w:val="21"/>
                <w:szCs w:val="21"/>
              </w:rPr>
              <w:t>Kadangi 17 VSAFAS, 9 pr., 1.3.eil, 5 st. yra nurodytos suma, tai nederinamoje eliminavimo informacijoje su partneriais turi būti pateikta išleistų ilgalaikių vekselių dalies pergrupavimo suma. Išimtis: paskolos gautos ne iš VSS</w:t>
            </w:r>
          </w:p>
        </w:tc>
        <w:tc>
          <w:tcPr>
            <w:tcW w:w="10979" w:type="dxa"/>
            <w:tcBorders>
              <w:bottom w:val="single" w:sz="6" w:space="0" w:color="E5E5E5"/>
              <w:right w:val="nil"/>
            </w:tcBorders>
            <w:shd w:val="clear" w:color="auto" w:fill="FFFFFF"/>
            <w:vAlign w:val="center"/>
            <w:hideMark/>
          </w:tcPr>
          <w:p w14:paraId="3C45EF43" w14:textId="77777777" w:rsidR="00A6062E" w:rsidRPr="0081003A" w:rsidRDefault="00A6062E" w:rsidP="009F7395">
            <w:pPr>
              <w:rPr>
                <w:rFonts w:ascii="Arial" w:hAnsi="Arial" w:cs="Arial"/>
                <w:sz w:val="21"/>
                <w:szCs w:val="21"/>
              </w:rPr>
            </w:pPr>
            <w:r w:rsidRPr="0081003A">
              <w:rPr>
                <w:rFonts w:ascii="Arial" w:hAnsi="Arial" w:cs="Arial"/>
                <w:sz w:val="21"/>
                <w:szCs w:val="21"/>
              </w:rPr>
              <w:t>{FL = F50; AC = FF1019113}</w:t>
            </w:r>
          </w:p>
        </w:tc>
        <w:tc>
          <w:tcPr>
            <w:tcW w:w="0" w:type="auto"/>
            <w:tcBorders>
              <w:bottom w:val="single" w:sz="6" w:space="0" w:color="E5E5E5"/>
              <w:right w:val="nil"/>
            </w:tcBorders>
            <w:shd w:val="clear" w:color="auto" w:fill="FFFFFF"/>
            <w:vAlign w:val="center"/>
            <w:hideMark/>
          </w:tcPr>
          <w:p w14:paraId="61F8B142" w14:textId="77777777" w:rsidR="00A6062E" w:rsidRPr="0081003A" w:rsidRDefault="00A6062E" w:rsidP="009F7395">
            <w:pPr>
              <w:rPr>
                <w:rFonts w:ascii="Arial" w:hAnsi="Arial" w:cs="Arial"/>
                <w:sz w:val="21"/>
                <w:szCs w:val="21"/>
              </w:rPr>
            </w:pPr>
            <w:r w:rsidRPr="0081003A">
              <w:rPr>
                <w:rFonts w:ascii="Arial" w:hAnsi="Arial" w:cs="Arial"/>
                <w:sz w:val="21"/>
                <w:szCs w:val="21"/>
              </w:rPr>
              <w:t>0</w:t>
            </w:r>
          </w:p>
        </w:tc>
        <w:tc>
          <w:tcPr>
            <w:tcW w:w="0" w:type="auto"/>
            <w:tcBorders>
              <w:bottom w:val="single" w:sz="6" w:space="0" w:color="E5E5E5"/>
              <w:right w:val="nil"/>
            </w:tcBorders>
            <w:shd w:val="clear" w:color="auto" w:fill="FFFFFF"/>
            <w:vAlign w:val="center"/>
            <w:hideMark/>
          </w:tcPr>
          <w:p w14:paraId="1CB51B9A" w14:textId="77777777" w:rsidR="00A6062E" w:rsidRPr="0081003A" w:rsidRDefault="00A6062E" w:rsidP="009F7395">
            <w:pPr>
              <w:rPr>
                <w:rFonts w:ascii="Arial" w:hAnsi="Arial" w:cs="Arial"/>
                <w:sz w:val="21"/>
                <w:szCs w:val="21"/>
              </w:rPr>
            </w:pPr>
            <w:r w:rsidRPr="0081003A">
              <w:rPr>
                <w:rFonts w:ascii="Arial" w:hAnsi="Arial" w:cs="Arial"/>
                <w:sz w:val="21"/>
                <w:szCs w:val="21"/>
              </w:rPr>
              <w:t>0.99</w:t>
            </w:r>
          </w:p>
        </w:tc>
        <w:tc>
          <w:tcPr>
            <w:tcW w:w="0" w:type="auto"/>
            <w:tcBorders>
              <w:bottom w:val="single" w:sz="6" w:space="0" w:color="E5E5E5"/>
              <w:right w:val="nil"/>
            </w:tcBorders>
            <w:shd w:val="clear" w:color="auto" w:fill="FFFFFF"/>
            <w:vAlign w:val="center"/>
            <w:hideMark/>
          </w:tcPr>
          <w:p w14:paraId="6AF0A8A0" w14:textId="77777777" w:rsidR="00A6062E" w:rsidRPr="0081003A" w:rsidRDefault="00A6062E" w:rsidP="009F7395">
            <w:pPr>
              <w:rPr>
                <w:rFonts w:ascii="Arial" w:hAnsi="Arial" w:cs="Arial"/>
                <w:sz w:val="21"/>
                <w:szCs w:val="21"/>
              </w:rPr>
            </w:pPr>
            <w:r w:rsidRPr="0081003A">
              <w:rPr>
                <w:rFonts w:ascii="Arial" w:hAnsi="Arial" w:cs="Arial"/>
                <w:sz w:val="21"/>
                <w:szCs w:val="21"/>
              </w:rPr>
              <w:t>3 susieti dokumentai</w:t>
            </w:r>
          </w:p>
        </w:tc>
      </w:tr>
    </w:tbl>
    <w:p w14:paraId="77A9536E" w14:textId="77777777" w:rsidR="009F334B" w:rsidRPr="0081003A" w:rsidRDefault="009F334B" w:rsidP="00B71BF1">
      <w:pPr>
        <w:spacing w:line="360" w:lineRule="auto"/>
        <w:rPr>
          <w:rFonts w:ascii="Arial" w:hAnsi="Arial" w:cs="Arial"/>
        </w:rPr>
      </w:pPr>
    </w:p>
    <w:p w14:paraId="354E17E7" w14:textId="77777777" w:rsidR="009F334B" w:rsidRPr="0081003A" w:rsidRDefault="009F334B" w:rsidP="00B71BF1">
      <w:pPr>
        <w:spacing w:line="360" w:lineRule="auto"/>
        <w:rPr>
          <w:rFonts w:ascii="Arial" w:hAnsi="Arial" w:cs="Arial"/>
        </w:rPr>
      </w:pPr>
    </w:p>
    <w:p w14:paraId="4C3C8FCD" w14:textId="35F28E69" w:rsidR="00F66EAF" w:rsidRPr="0081003A" w:rsidRDefault="00DE15F7" w:rsidP="009F334B">
      <w:pPr>
        <w:spacing w:after="480" w:line="360" w:lineRule="auto"/>
        <w:rPr>
          <w:rFonts w:ascii="Arial" w:hAnsi="Arial" w:cs="Arial"/>
          <w:lang w:eastAsia="en-US"/>
        </w:rPr>
      </w:pPr>
      <w:r w:rsidRPr="0081003A">
        <w:rPr>
          <w:rFonts w:ascii="Arial" w:hAnsi="Arial" w:cs="Arial"/>
        </w:rPr>
        <w:t>Administracijos direktori</w:t>
      </w:r>
      <w:r w:rsidR="00985861" w:rsidRPr="0081003A">
        <w:rPr>
          <w:rFonts w:ascii="Arial" w:hAnsi="Arial" w:cs="Arial"/>
        </w:rPr>
        <w:t>us</w:t>
      </w:r>
      <w:r w:rsidR="00985861" w:rsidRPr="0081003A">
        <w:rPr>
          <w:rFonts w:ascii="Arial" w:hAnsi="Arial" w:cs="Arial"/>
        </w:rPr>
        <w:tab/>
      </w:r>
      <w:r w:rsidR="00985861" w:rsidRPr="0081003A">
        <w:rPr>
          <w:rFonts w:ascii="Arial" w:hAnsi="Arial" w:cs="Arial"/>
        </w:rPr>
        <w:tab/>
      </w:r>
      <w:r w:rsidR="00985861" w:rsidRPr="0081003A">
        <w:rPr>
          <w:rFonts w:ascii="Arial" w:hAnsi="Arial" w:cs="Arial"/>
        </w:rPr>
        <w:tab/>
        <w:t xml:space="preserve">  </w:t>
      </w:r>
      <w:r w:rsidR="00AD36F6" w:rsidRPr="0081003A">
        <w:rPr>
          <w:rFonts w:ascii="Arial" w:hAnsi="Arial" w:cs="Arial"/>
        </w:rPr>
        <w:t xml:space="preserve">   </w:t>
      </w:r>
      <w:r w:rsidR="00985861" w:rsidRPr="0081003A">
        <w:rPr>
          <w:rFonts w:ascii="Arial" w:hAnsi="Arial" w:cs="Arial"/>
        </w:rPr>
        <w:t xml:space="preserve">    </w:t>
      </w:r>
      <w:r w:rsidR="00023470" w:rsidRPr="0081003A">
        <w:rPr>
          <w:rFonts w:ascii="Arial" w:hAnsi="Arial" w:cs="Arial"/>
        </w:rPr>
        <w:t>Jevgenijus Bardauskas</w:t>
      </w:r>
    </w:p>
    <w:p w14:paraId="348CD62A" w14:textId="6147C584" w:rsidR="00620E42" w:rsidRPr="0081003A" w:rsidRDefault="00C76FE9" w:rsidP="00B71BF1">
      <w:pPr>
        <w:tabs>
          <w:tab w:val="left" w:pos="7088"/>
        </w:tabs>
        <w:spacing w:line="360" w:lineRule="auto"/>
        <w:jc w:val="both"/>
      </w:pPr>
      <w:r w:rsidRPr="0081003A">
        <w:rPr>
          <w:rFonts w:ascii="Arial" w:hAnsi="Arial" w:cs="Arial"/>
        </w:rPr>
        <w:t>Centrinės buhalterijos</w:t>
      </w:r>
      <w:r w:rsidR="0054492E" w:rsidRPr="0081003A">
        <w:rPr>
          <w:rFonts w:ascii="Arial" w:hAnsi="Arial" w:cs="Arial"/>
        </w:rPr>
        <w:t xml:space="preserve"> </w:t>
      </w:r>
      <w:r w:rsidR="00293EA0" w:rsidRPr="0081003A">
        <w:rPr>
          <w:rFonts w:ascii="Arial" w:hAnsi="Arial" w:cs="Arial"/>
        </w:rPr>
        <w:t>vedėj</w:t>
      </w:r>
      <w:r w:rsidR="00283BA2" w:rsidRPr="0081003A">
        <w:rPr>
          <w:rFonts w:ascii="Arial" w:hAnsi="Arial" w:cs="Arial"/>
        </w:rPr>
        <w:t>a                                                            Ramutė Čeledinienė</w:t>
      </w:r>
    </w:p>
    <w:sectPr w:rsidR="00620E42" w:rsidRPr="0081003A" w:rsidSect="009F334B">
      <w:pgSz w:w="11906" w:h="16838"/>
      <w:pgMar w:top="1134" w:right="567" w:bottom="1134" w:left="156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1D490" w14:textId="77777777" w:rsidR="00667051" w:rsidRDefault="00667051" w:rsidP="007835D1">
      <w:r>
        <w:separator/>
      </w:r>
    </w:p>
  </w:endnote>
  <w:endnote w:type="continuationSeparator" w:id="0">
    <w:p w14:paraId="413A583D" w14:textId="77777777" w:rsidR="00667051" w:rsidRDefault="00667051" w:rsidP="00783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ndale Sans UI">
    <w:altName w:val="Calibri"/>
    <w:charset w:val="BA"/>
    <w:family w:val="auto"/>
    <w:pitch w:val="variable"/>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66434" w14:textId="77777777" w:rsidR="00667051" w:rsidRDefault="00667051" w:rsidP="007835D1">
      <w:r>
        <w:separator/>
      </w:r>
    </w:p>
  </w:footnote>
  <w:footnote w:type="continuationSeparator" w:id="0">
    <w:p w14:paraId="6C9D80AD" w14:textId="77777777" w:rsidR="00667051" w:rsidRDefault="00667051" w:rsidP="00783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318259"/>
      <w:docPartObj>
        <w:docPartGallery w:val="Page Numbers (Top of Page)"/>
        <w:docPartUnique/>
      </w:docPartObj>
    </w:sdtPr>
    <w:sdtEndPr>
      <w:rPr>
        <w:rFonts w:ascii="Arial" w:hAnsi="Arial" w:cs="Arial"/>
      </w:rPr>
    </w:sdtEndPr>
    <w:sdtContent>
      <w:p w14:paraId="6AF797B5" w14:textId="6E2362A2" w:rsidR="009F334B" w:rsidRPr="009F334B" w:rsidRDefault="009F334B" w:rsidP="009F334B">
        <w:pPr>
          <w:pStyle w:val="Antrats"/>
          <w:jc w:val="center"/>
          <w:rPr>
            <w:rFonts w:ascii="Arial" w:hAnsi="Arial" w:cs="Arial"/>
          </w:rPr>
        </w:pPr>
        <w:r w:rsidRPr="009F334B">
          <w:rPr>
            <w:rFonts w:ascii="Arial" w:hAnsi="Arial" w:cs="Arial"/>
          </w:rPr>
          <w:fldChar w:fldCharType="begin"/>
        </w:r>
        <w:r w:rsidRPr="009F334B">
          <w:rPr>
            <w:rFonts w:ascii="Arial" w:hAnsi="Arial" w:cs="Arial"/>
          </w:rPr>
          <w:instrText>PAGE   \* MERGEFORMAT</w:instrText>
        </w:r>
        <w:r w:rsidRPr="009F334B">
          <w:rPr>
            <w:rFonts w:ascii="Arial" w:hAnsi="Arial" w:cs="Arial"/>
          </w:rPr>
          <w:fldChar w:fldCharType="separate"/>
        </w:r>
        <w:r w:rsidRPr="009F334B">
          <w:rPr>
            <w:rFonts w:ascii="Arial" w:hAnsi="Arial" w:cs="Arial"/>
            <w:lang w:val="lt-LT"/>
          </w:rPr>
          <w:t>2</w:t>
        </w:r>
        <w:r w:rsidRPr="009F334B">
          <w:rPr>
            <w:rFonts w:ascii="Arial" w:hAnsi="Arial" w:cs="Arial"/>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9279"/>
        </w:tabs>
        <w:ind w:left="9711" w:hanging="432"/>
      </w:pPr>
    </w:lvl>
    <w:lvl w:ilvl="1">
      <w:start w:val="1"/>
      <w:numFmt w:val="none"/>
      <w:suff w:val="nothing"/>
      <w:lvlText w:val=""/>
      <w:lvlJc w:val="left"/>
      <w:pPr>
        <w:tabs>
          <w:tab w:val="num" w:pos="9279"/>
        </w:tabs>
        <w:ind w:left="9855" w:hanging="576"/>
      </w:pPr>
    </w:lvl>
    <w:lvl w:ilvl="2">
      <w:start w:val="1"/>
      <w:numFmt w:val="none"/>
      <w:suff w:val="nothing"/>
      <w:lvlText w:val=""/>
      <w:lvlJc w:val="left"/>
      <w:pPr>
        <w:tabs>
          <w:tab w:val="num" w:pos="9279"/>
        </w:tabs>
        <w:ind w:left="9999" w:hanging="720"/>
      </w:pPr>
    </w:lvl>
    <w:lvl w:ilvl="3">
      <w:start w:val="1"/>
      <w:numFmt w:val="none"/>
      <w:suff w:val="nothing"/>
      <w:lvlText w:val=""/>
      <w:lvlJc w:val="left"/>
      <w:pPr>
        <w:tabs>
          <w:tab w:val="num" w:pos="9279"/>
        </w:tabs>
        <w:ind w:left="10143" w:hanging="864"/>
      </w:pPr>
    </w:lvl>
    <w:lvl w:ilvl="4">
      <w:start w:val="1"/>
      <w:numFmt w:val="none"/>
      <w:suff w:val="nothing"/>
      <w:lvlText w:val=""/>
      <w:lvlJc w:val="left"/>
      <w:pPr>
        <w:tabs>
          <w:tab w:val="num" w:pos="9279"/>
        </w:tabs>
        <w:ind w:left="10287" w:hanging="1008"/>
      </w:pPr>
    </w:lvl>
    <w:lvl w:ilvl="5">
      <w:start w:val="1"/>
      <w:numFmt w:val="none"/>
      <w:suff w:val="nothing"/>
      <w:lvlText w:val=""/>
      <w:lvlJc w:val="left"/>
      <w:pPr>
        <w:tabs>
          <w:tab w:val="num" w:pos="9279"/>
        </w:tabs>
        <w:ind w:left="10431" w:hanging="1152"/>
      </w:pPr>
    </w:lvl>
    <w:lvl w:ilvl="6">
      <w:start w:val="1"/>
      <w:numFmt w:val="none"/>
      <w:suff w:val="nothing"/>
      <w:lvlText w:val=""/>
      <w:lvlJc w:val="left"/>
      <w:pPr>
        <w:tabs>
          <w:tab w:val="num" w:pos="9279"/>
        </w:tabs>
        <w:ind w:left="10575" w:hanging="1296"/>
      </w:pPr>
    </w:lvl>
    <w:lvl w:ilvl="7">
      <w:start w:val="1"/>
      <w:numFmt w:val="none"/>
      <w:suff w:val="nothing"/>
      <w:lvlText w:val=""/>
      <w:lvlJc w:val="left"/>
      <w:pPr>
        <w:tabs>
          <w:tab w:val="num" w:pos="9279"/>
        </w:tabs>
        <w:ind w:left="10719" w:hanging="1440"/>
      </w:pPr>
    </w:lvl>
    <w:lvl w:ilvl="8">
      <w:start w:val="1"/>
      <w:numFmt w:val="none"/>
      <w:suff w:val="nothing"/>
      <w:lvlText w:val=""/>
      <w:lvlJc w:val="left"/>
      <w:pPr>
        <w:tabs>
          <w:tab w:val="num" w:pos="9279"/>
        </w:tabs>
        <w:ind w:left="10863" w:hanging="1584"/>
      </w:pPr>
    </w:lvl>
  </w:abstractNum>
  <w:abstractNum w:abstractNumId="1" w15:restartNumberingAfterBreak="0">
    <w:nsid w:val="00000003"/>
    <w:multiLevelType w:val="multilevel"/>
    <w:tmpl w:val="1EE24A4E"/>
    <w:name w:val="WW8Num10"/>
    <w:lvl w:ilvl="0">
      <w:start w:val="1"/>
      <w:numFmt w:val="decimal"/>
      <w:lvlText w:val="%1."/>
      <w:lvlJc w:val="left"/>
      <w:pPr>
        <w:tabs>
          <w:tab w:val="num" w:pos="360"/>
        </w:tabs>
        <w:ind w:left="360" w:hanging="360"/>
      </w:pPr>
      <w:rPr>
        <w:rFonts w:ascii="Times New Roman" w:eastAsia="Times New Roman" w:hAnsi="Times New Roman" w:cs="Times New Roman"/>
        <w:strike w:val="0"/>
      </w:rPr>
    </w:lvl>
    <w:lvl w:ilvl="1">
      <w:start w:val="1"/>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 w15:restartNumberingAfterBreak="0">
    <w:nsid w:val="00000004"/>
    <w:multiLevelType w:val="multilevel"/>
    <w:tmpl w:val="00000004"/>
    <w:name w:val="WW8Num4"/>
    <w:lvl w:ilvl="0">
      <w:start w:val="9"/>
      <w:numFmt w:val="decimal"/>
      <w:lvlText w:val="%1."/>
      <w:lvlJc w:val="left"/>
      <w:pPr>
        <w:tabs>
          <w:tab w:val="num" w:pos="0"/>
        </w:tabs>
        <w:ind w:left="360" w:hanging="360"/>
      </w:pPr>
    </w:lvl>
    <w:lvl w:ilvl="1">
      <w:start w:val="1"/>
      <w:numFmt w:val="decimal"/>
      <w:lvlText w:val="%1.%2."/>
      <w:lvlJc w:val="left"/>
      <w:pPr>
        <w:tabs>
          <w:tab w:val="num" w:pos="284"/>
        </w:tabs>
        <w:ind w:left="1495"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3" w15:restartNumberingAfterBreak="0">
    <w:nsid w:val="00000005"/>
    <w:multiLevelType w:val="singleLevel"/>
    <w:tmpl w:val="00000005"/>
    <w:name w:val="WW8Num6"/>
    <w:lvl w:ilvl="0">
      <w:start w:val="1"/>
      <w:numFmt w:val="decimal"/>
      <w:lvlText w:val="%1."/>
      <w:lvlJc w:val="left"/>
      <w:pPr>
        <w:tabs>
          <w:tab w:val="num" w:pos="720"/>
        </w:tabs>
        <w:ind w:left="720" w:hanging="360"/>
      </w:pPr>
    </w:lvl>
  </w:abstractNum>
  <w:abstractNum w:abstractNumId="4" w15:restartNumberingAfterBreak="0">
    <w:nsid w:val="09407CEF"/>
    <w:multiLevelType w:val="hybridMultilevel"/>
    <w:tmpl w:val="6D8632F2"/>
    <w:lvl w:ilvl="0" w:tplc="63F056A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37B1C22"/>
    <w:multiLevelType w:val="hybridMultilevel"/>
    <w:tmpl w:val="055E386C"/>
    <w:lvl w:ilvl="0" w:tplc="946A3A9C">
      <w:start w:val="2025"/>
      <w:numFmt w:val="bullet"/>
      <w:lvlText w:val="-"/>
      <w:lvlJc w:val="left"/>
      <w:pPr>
        <w:ind w:left="1140" w:hanging="360"/>
      </w:pPr>
      <w:rPr>
        <w:rFonts w:ascii="Arial" w:eastAsia="Times New Roman" w:hAnsi="Arial" w:cs="Arial"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6" w15:restartNumberingAfterBreak="0">
    <w:nsid w:val="13EE4FFD"/>
    <w:multiLevelType w:val="multilevel"/>
    <w:tmpl w:val="A32A292E"/>
    <w:lvl w:ilvl="0">
      <w:start w:val="1"/>
      <w:numFmt w:val="decimal"/>
      <w:pStyle w:val="Style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BEC66D1"/>
    <w:multiLevelType w:val="hybridMultilevel"/>
    <w:tmpl w:val="4B4046D4"/>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8" w15:restartNumberingAfterBreak="0">
    <w:nsid w:val="1F7E53F6"/>
    <w:multiLevelType w:val="hybridMultilevel"/>
    <w:tmpl w:val="8C48150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C5865F5"/>
    <w:multiLevelType w:val="hybridMultilevel"/>
    <w:tmpl w:val="8C2ACDB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4B70F09"/>
    <w:multiLevelType w:val="hybridMultilevel"/>
    <w:tmpl w:val="9958341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15:restartNumberingAfterBreak="0">
    <w:nsid w:val="3E020C06"/>
    <w:multiLevelType w:val="multilevel"/>
    <w:tmpl w:val="F710DC9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76B0C37"/>
    <w:multiLevelType w:val="hybridMultilevel"/>
    <w:tmpl w:val="55ECDB1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4C74335E"/>
    <w:multiLevelType w:val="hybridMultilevel"/>
    <w:tmpl w:val="AE92826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50786079"/>
    <w:multiLevelType w:val="hybridMultilevel"/>
    <w:tmpl w:val="6C0686D8"/>
    <w:lvl w:ilvl="0" w:tplc="05D296B6">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AC57A74"/>
    <w:multiLevelType w:val="hybridMultilevel"/>
    <w:tmpl w:val="36968706"/>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6" w15:restartNumberingAfterBreak="0">
    <w:nsid w:val="5C091332"/>
    <w:multiLevelType w:val="hybridMultilevel"/>
    <w:tmpl w:val="200CF31C"/>
    <w:lvl w:ilvl="0" w:tplc="04270017">
      <w:start w:val="1"/>
      <w:numFmt w:val="lowerLetter"/>
      <w:lvlText w:val="%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6343345"/>
    <w:multiLevelType w:val="multilevel"/>
    <w:tmpl w:val="EB1630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00"/>
        </w:tabs>
        <w:ind w:left="1200" w:hanging="360"/>
      </w:pPr>
      <w:rPr>
        <w:rFonts w:hint="default"/>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280"/>
        </w:tabs>
        <w:ind w:left="528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320"/>
        </w:tabs>
        <w:ind w:left="7320" w:hanging="1440"/>
      </w:pPr>
      <w:rPr>
        <w:rFonts w:hint="default"/>
      </w:rPr>
    </w:lvl>
    <w:lvl w:ilvl="8">
      <w:start w:val="1"/>
      <w:numFmt w:val="decimal"/>
      <w:lvlText w:val="%1.%2.%3.%4.%5.%6.%7.%8.%9"/>
      <w:lvlJc w:val="left"/>
      <w:pPr>
        <w:tabs>
          <w:tab w:val="num" w:pos="8520"/>
        </w:tabs>
        <w:ind w:left="8520" w:hanging="1800"/>
      </w:pPr>
      <w:rPr>
        <w:rFonts w:hint="default"/>
      </w:rPr>
    </w:lvl>
  </w:abstractNum>
  <w:abstractNum w:abstractNumId="18" w15:restartNumberingAfterBreak="0">
    <w:nsid w:val="75192380"/>
    <w:multiLevelType w:val="hybridMultilevel"/>
    <w:tmpl w:val="259421D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598109D"/>
    <w:multiLevelType w:val="hybridMultilevel"/>
    <w:tmpl w:val="2F44BB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80936C3"/>
    <w:multiLevelType w:val="multilevel"/>
    <w:tmpl w:val="3EDCE3FA"/>
    <w:lvl w:ilvl="0">
      <w:start w:val="2018"/>
      <w:numFmt w:val="decimal"/>
      <w:lvlText w:val="%1"/>
      <w:lvlJc w:val="left"/>
      <w:pPr>
        <w:ind w:left="1110" w:hanging="1110"/>
      </w:pPr>
      <w:rPr>
        <w:rFonts w:hint="default"/>
      </w:rPr>
    </w:lvl>
    <w:lvl w:ilvl="1">
      <w:start w:val="5"/>
      <w:numFmt w:val="decimalZero"/>
      <w:lvlText w:val="%1-%2"/>
      <w:lvlJc w:val="left"/>
      <w:pPr>
        <w:ind w:left="1852" w:hanging="1110"/>
      </w:pPr>
      <w:rPr>
        <w:rFonts w:hint="default"/>
      </w:rPr>
    </w:lvl>
    <w:lvl w:ilvl="2">
      <w:start w:val="22"/>
      <w:numFmt w:val="decimal"/>
      <w:lvlText w:val="%1-%2-%3"/>
      <w:lvlJc w:val="left"/>
      <w:pPr>
        <w:ind w:left="2594" w:hanging="1110"/>
      </w:pPr>
      <w:rPr>
        <w:rFonts w:hint="default"/>
      </w:rPr>
    </w:lvl>
    <w:lvl w:ilvl="3">
      <w:start w:val="1"/>
      <w:numFmt w:val="decimal"/>
      <w:lvlText w:val="%1-%2-%3.%4"/>
      <w:lvlJc w:val="left"/>
      <w:pPr>
        <w:ind w:left="3336" w:hanging="1110"/>
      </w:pPr>
      <w:rPr>
        <w:rFonts w:hint="default"/>
      </w:rPr>
    </w:lvl>
    <w:lvl w:ilvl="4">
      <w:start w:val="1"/>
      <w:numFmt w:val="decimal"/>
      <w:lvlText w:val="%1-%2-%3.%4.%5"/>
      <w:lvlJc w:val="left"/>
      <w:pPr>
        <w:ind w:left="4078" w:hanging="1110"/>
      </w:pPr>
      <w:rPr>
        <w:rFonts w:hint="default"/>
      </w:rPr>
    </w:lvl>
    <w:lvl w:ilvl="5">
      <w:start w:val="1"/>
      <w:numFmt w:val="decimal"/>
      <w:lvlText w:val="%1-%2-%3.%4.%5.%6"/>
      <w:lvlJc w:val="left"/>
      <w:pPr>
        <w:ind w:left="4820" w:hanging="111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21" w15:restartNumberingAfterBreak="0">
    <w:nsid w:val="7964526F"/>
    <w:multiLevelType w:val="hybridMultilevel"/>
    <w:tmpl w:val="13700F68"/>
    <w:lvl w:ilvl="0" w:tplc="7CBCB5B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2" w15:restartNumberingAfterBreak="0">
    <w:nsid w:val="7DD05AD0"/>
    <w:multiLevelType w:val="hybridMultilevel"/>
    <w:tmpl w:val="98AC80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58529125">
    <w:abstractNumId w:val="21"/>
  </w:num>
  <w:num w:numId="2" w16cid:durableId="1577010610">
    <w:abstractNumId w:val="17"/>
  </w:num>
  <w:num w:numId="3" w16cid:durableId="316615705">
    <w:abstractNumId w:val="16"/>
  </w:num>
  <w:num w:numId="4" w16cid:durableId="1994723102">
    <w:abstractNumId w:val="1"/>
  </w:num>
  <w:num w:numId="5" w16cid:durableId="1135370925">
    <w:abstractNumId w:val="4"/>
  </w:num>
  <w:num w:numId="6" w16cid:durableId="2071493403">
    <w:abstractNumId w:val="20"/>
  </w:num>
  <w:num w:numId="7" w16cid:durableId="1149859547">
    <w:abstractNumId w:val="19"/>
  </w:num>
  <w:num w:numId="8" w16cid:durableId="6217681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212878">
    <w:abstractNumId w:val="6"/>
  </w:num>
  <w:num w:numId="10" w16cid:durableId="671566292">
    <w:abstractNumId w:val="8"/>
  </w:num>
  <w:num w:numId="11" w16cid:durableId="1426421170">
    <w:abstractNumId w:val="9"/>
  </w:num>
  <w:num w:numId="12" w16cid:durableId="1558056329">
    <w:abstractNumId w:val="14"/>
  </w:num>
  <w:num w:numId="13" w16cid:durableId="411463877">
    <w:abstractNumId w:val="22"/>
  </w:num>
  <w:num w:numId="14" w16cid:durableId="1690988238">
    <w:abstractNumId w:val="11"/>
  </w:num>
  <w:num w:numId="15" w16cid:durableId="1452819923">
    <w:abstractNumId w:val="2"/>
  </w:num>
  <w:num w:numId="16" w16cid:durableId="1781994406">
    <w:abstractNumId w:val="3"/>
  </w:num>
  <w:num w:numId="17" w16cid:durableId="1020934633">
    <w:abstractNumId w:val="13"/>
  </w:num>
  <w:num w:numId="18" w16cid:durableId="626592005">
    <w:abstractNumId w:val="12"/>
  </w:num>
  <w:num w:numId="19" w16cid:durableId="522399654">
    <w:abstractNumId w:val="10"/>
  </w:num>
  <w:num w:numId="20" w16cid:durableId="549995206">
    <w:abstractNumId w:val="15"/>
  </w:num>
  <w:num w:numId="21" w16cid:durableId="1249265053">
    <w:abstractNumId w:val="5"/>
  </w:num>
  <w:num w:numId="22" w16cid:durableId="1717897823">
    <w:abstractNumId w:val="7"/>
  </w:num>
  <w:num w:numId="23" w16cid:durableId="922870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30"/>
    <w:rsid w:val="00000BE3"/>
    <w:rsid w:val="00000EE2"/>
    <w:rsid w:val="000017CB"/>
    <w:rsid w:val="00002404"/>
    <w:rsid w:val="000038E5"/>
    <w:rsid w:val="0000404C"/>
    <w:rsid w:val="00006905"/>
    <w:rsid w:val="00010C38"/>
    <w:rsid w:val="00010F52"/>
    <w:rsid w:val="00011961"/>
    <w:rsid w:val="0001563B"/>
    <w:rsid w:val="00016E1A"/>
    <w:rsid w:val="00021E7A"/>
    <w:rsid w:val="00021FC5"/>
    <w:rsid w:val="00023470"/>
    <w:rsid w:val="000243AD"/>
    <w:rsid w:val="0002445E"/>
    <w:rsid w:val="0002471D"/>
    <w:rsid w:val="000259B2"/>
    <w:rsid w:val="00030C9E"/>
    <w:rsid w:val="00035EDB"/>
    <w:rsid w:val="0003608F"/>
    <w:rsid w:val="00036818"/>
    <w:rsid w:val="00036CC7"/>
    <w:rsid w:val="00040CF0"/>
    <w:rsid w:val="00044859"/>
    <w:rsid w:val="00046962"/>
    <w:rsid w:val="00046A8B"/>
    <w:rsid w:val="00046E96"/>
    <w:rsid w:val="00047693"/>
    <w:rsid w:val="000479E6"/>
    <w:rsid w:val="00052CBA"/>
    <w:rsid w:val="00053423"/>
    <w:rsid w:val="00054A09"/>
    <w:rsid w:val="00054F3C"/>
    <w:rsid w:val="00055636"/>
    <w:rsid w:val="00060516"/>
    <w:rsid w:val="00060770"/>
    <w:rsid w:val="000634F3"/>
    <w:rsid w:val="00065FE2"/>
    <w:rsid w:val="00066113"/>
    <w:rsid w:val="00072A38"/>
    <w:rsid w:val="0007341B"/>
    <w:rsid w:val="0007452D"/>
    <w:rsid w:val="00076AC1"/>
    <w:rsid w:val="00083505"/>
    <w:rsid w:val="00085B25"/>
    <w:rsid w:val="00086D11"/>
    <w:rsid w:val="00090476"/>
    <w:rsid w:val="00090BDE"/>
    <w:rsid w:val="00090FA9"/>
    <w:rsid w:val="00091966"/>
    <w:rsid w:val="00093090"/>
    <w:rsid w:val="00093C0F"/>
    <w:rsid w:val="000959E2"/>
    <w:rsid w:val="000960FF"/>
    <w:rsid w:val="00096DA5"/>
    <w:rsid w:val="000972ED"/>
    <w:rsid w:val="000A19E8"/>
    <w:rsid w:val="000A4105"/>
    <w:rsid w:val="000A47DD"/>
    <w:rsid w:val="000A665B"/>
    <w:rsid w:val="000A6C6A"/>
    <w:rsid w:val="000B04E3"/>
    <w:rsid w:val="000B0F24"/>
    <w:rsid w:val="000B206E"/>
    <w:rsid w:val="000B2074"/>
    <w:rsid w:val="000B2D61"/>
    <w:rsid w:val="000B3CAB"/>
    <w:rsid w:val="000B3FE9"/>
    <w:rsid w:val="000B44A4"/>
    <w:rsid w:val="000B46C3"/>
    <w:rsid w:val="000C145A"/>
    <w:rsid w:val="000C4178"/>
    <w:rsid w:val="000C4FA4"/>
    <w:rsid w:val="000C5BBD"/>
    <w:rsid w:val="000C734E"/>
    <w:rsid w:val="000D0035"/>
    <w:rsid w:val="000E08D5"/>
    <w:rsid w:val="000E0EF0"/>
    <w:rsid w:val="000E2E7E"/>
    <w:rsid w:val="000E4C3F"/>
    <w:rsid w:val="000E7A64"/>
    <w:rsid w:val="000F0998"/>
    <w:rsid w:val="000F1531"/>
    <w:rsid w:val="000F288F"/>
    <w:rsid w:val="000F38B1"/>
    <w:rsid w:val="000F3D78"/>
    <w:rsid w:val="000F3E33"/>
    <w:rsid w:val="000F3F6D"/>
    <w:rsid w:val="000F4BCD"/>
    <w:rsid w:val="000F505B"/>
    <w:rsid w:val="00100F5B"/>
    <w:rsid w:val="00101713"/>
    <w:rsid w:val="00101805"/>
    <w:rsid w:val="00104E08"/>
    <w:rsid w:val="001074F0"/>
    <w:rsid w:val="001105EE"/>
    <w:rsid w:val="001111E3"/>
    <w:rsid w:val="00111380"/>
    <w:rsid w:val="00111B27"/>
    <w:rsid w:val="00112B32"/>
    <w:rsid w:val="00114B68"/>
    <w:rsid w:val="00116302"/>
    <w:rsid w:val="00117216"/>
    <w:rsid w:val="00117707"/>
    <w:rsid w:val="00122F35"/>
    <w:rsid w:val="00125838"/>
    <w:rsid w:val="00130E95"/>
    <w:rsid w:val="00133210"/>
    <w:rsid w:val="00133296"/>
    <w:rsid w:val="00137715"/>
    <w:rsid w:val="0014004E"/>
    <w:rsid w:val="0014017B"/>
    <w:rsid w:val="00140C8B"/>
    <w:rsid w:val="00142C10"/>
    <w:rsid w:val="001462A4"/>
    <w:rsid w:val="00147492"/>
    <w:rsid w:val="0014774E"/>
    <w:rsid w:val="00150266"/>
    <w:rsid w:val="00150534"/>
    <w:rsid w:val="00151EC3"/>
    <w:rsid w:val="001526B4"/>
    <w:rsid w:val="00154EA9"/>
    <w:rsid w:val="00155624"/>
    <w:rsid w:val="00155E0D"/>
    <w:rsid w:val="00156AD1"/>
    <w:rsid w:val="00161BBE"/>
    <w:rsid w:val="0016448A"/>
    <w:rsid w:val="00164DFC"/>
    <w:rsid w:val="001651A8"/>
    <w:rsid w:val="001663E9"/>
    <w:rsid w:val="00166AB6"/>
    <w:rsid w:val="00170C68"/>
    <w:rsid w:val="0017141F"/>
    <w:rsid w:val="001726C7"/>
    <w:rsid w:val="00172B71"/>
    <w:rsid w:val="0017319B"/>
    <w:rsid w:val="001745CE"/>
    <w:rsid w:val="00175B6A"/>
    <w:rsid w:val="001807FC"/>
    <w:rsid w:val="001827BA"/>
    <w:rsid w:val="0018412E"/>
    <w:rsid w:val="00185BFB"/>
    <w:rsid w:val="00190AC6"/>
    <w:rsid w:val="00193E2B"/>
    <w:rsid w:val="00195495"/>
    <w:rsid w:val="001A02F4"/>
    <w:rsid w:val="001A0860"/>
    <w:rsid w:val="001A0E02"/>
    <w:rsid w:val="001A1BF5"/>
    <w:rsid w:val="001A1D53"/>
    <w:rsid w:val="001A2FFE"/>
    <w:rsid w:val="001A34E8"/>
    <w:rsid w:val="001A3E37"/>
    <w:rsid w:val="001A73EC"/>
    <w:rsid w:val="001B53D9"/>
    <w:rsid w:val="001B6D9A"/>
    <w:rsid w:val="001B711E"/>
    <w:rsid w:val="001B7D6F"/>
    <w:rsid w:val="001C05B4"/>
    <w:rsid w:val="001C1D30"/>
    <w:rsid w:val="001C25C7"/>
    <w:rsid w:val="001C3E7B"/>
    <w:rsid w:val="001C4688"/>
    <w:rsid w:val="001C4AAA"/>
    <w:rsid w:val="001C6C8B"/>
    <w:rsid w:val="001C706C"/>
    <w:rsid w:val="001D11DE"/>
    <w:rsid w:val="001D40E2"/>
    <w:rsid w:val="001D49AD"/>
    <w:rsid w:val="001D7684"/>
    <w:rsid w:val="001E1165"/>
    <w:rsid w:val="001E1529"/>
    <w:rsid w:val="001E15C9"/>
    <w:rsid w:val="001E1E3E"/>
    <w:rsid w:val="001E2078"/>
    <w:rsid w:val="001E52D5"/>
    <w:rsid w:val="001E656E"/>
    <w:rsid w:val="001E67A8"/>
    <w:rsid w:val="001E73DB"/>
    <w:rsid w:val="001F0122"/>
    <w:rsid w:val="001F05BA"/>
    <w:rsid w:val="001F0CED"/>
    <w:rsid w:val="001F102D"/>
    <w:rsid w:val="001F19B5"/>
    <w:rsid w:val="001F2240"/>
    <w:rsid w:val="001F6A1E"/>
    <w:rsid w:val="001F7BE0"/>
    <w:rsid w:val="00201BD7"/>
    <w:rsid w:val="002030F2"/>
    <w:rsid w:val="002046AB"/>
    <w:rsid w:val="002061C5"/>
    <w:rsid w:val="002062BA"/>
    <w:rsid w:val="00207F49"/>
    <w:rsid w:val="0021428F"/>
    <w:rsid w:val="002143B2"/>
    <w:rsid w:val="0021477A"/>
    <w:rsid w:val="00214893"/>
    <w:rsid w:val="00220E58"/>
    <w:rsid w:val="002236C2"/>
    <w:rsid w:val="00223DD4"/>
    <w:rsid w:val="002247C8"/>
    <w:rsid w:val="002249C1"/>
    <w:rsid w:val="00225D09"/>
    <w:rsid w:val="00227520"/>
    <w:rsid w:val="0022785E"/>
    <w:rsid w:val="00231C91"/>
    <w:rsid w:val="002329BB"/>
    <w:rsid w:val="00232D3D"/>
    <w:rsid w:val="00233E03"/>
    <w:rsid w:val="00236DBF"/>
    <w:rsid w:val="00237911"/>
    <w:rsid w:val="00241977"/>
    <w:rsid w:val="00245498"/>
    <w:rsid w:val="0024556D"/>
    <w:rsid w:val="00246E87"/>
    <w:rsid w:val="00247374"/>
    <w:rsid w:val="00250376"/>
    <w:rsid w:val="0026072B"/>
    <w:rsid w:val="0026156F"/>
    <w:rsid w:val="002621C5"/>
    <w:rsid w:val="002625A5"/>
    <w:rsid w:val="00264EA7"/>
    <w:rsid w:val="002650F9"/>
    <w:rsid w:val="00265EAC"/>
    <w:rsid w:val="00266D68"/>
    <w:rsid w:val="00271F3A"/>
    <w:rsid w:val="00274256"/>
    <w:rsid w:val="0027458D"/>
    <w:rsid w:val="002763FE"/>
    <w:rsid w:val="002766F8"/>
    <w:rsid w:val="00277C41"/>
    <w:rsid w:val="00280CAD"/>
    <w:rsid w:val="002833D9"/>
    <w:rsid w:val="00283BA2"/>
    <w:rsid w:val="00286355"/>
    <w:rsid w:val="00286E4A"/>
    <w:rsid w:val="0028716F"/>
    <w:rsid w:val="00290DD2"/>
    <w:rsid w:val="00292404"/>
    <w:rsid w:val="00293741"/>
    <w:rsid w:val="002938E6"/>
    <w:rsid w:val="00293EA0"/>
    <w:rsid w:val="00295159"/>
    <w:rsid w:val="00295285"/>
    <w:rsid w:val="002958E0"/>
    <w:rsid w:val="00296B3B"/>
    <w:rsid w:val="002979E5"/>
    <w:rsid w:val="002A01F3"/>
    <w:rsid w:val="002A1AFE"/>
    <w:rsid w:val="002A2DEA"/>
    <w:rsid w:val="002A3A0C"/>
    <w:rsid w:val="002A5D99"/>
    <w:rsid w:val="002A6CB1"/>
    <w:rsid w:val="002A7723"/>
    <w:rsid w:val="002B1AB5"/>
    <w:rsid w:val="002B30DC"/>
    <w:rsid w:val="002B6181"/>
    <w:rsid w:val="002B6510"/>
    <w:rsid w:val="002B6A82"/>
    <w:rsid w:val="002B7D73"/>
    <w:rsid w:val="002C0ED0"/>
    <w:rsid w:val="002C1CFD"/>
    <w:rsid w:val="002C292A"/>
    <w:rsid w:val="002C65A7"/>
    <w:rsid w:val="002D2F87"/>
    <w:rsid w:val="002D4FA2"/>
    <w:rsid w:val="002D5E91"/>
    <w:rsid w:val="002D6C40"/>
    <w:rsid w:val="002D7B95"/>
    <w:rsid w:val="002E0AA3"/>
    <w:rsid w:val="002E0DCB"/>
    <w:rsid w:val="002E11E7"/>
    <w:rsid w:val="002E1A89"/>
    <w:rsid w:val="002E1C20"/>
    <w:rsid w:val="002E4DBF"/>
    <w:rsid w:val="002E6FB0"/>
    <w:rsid w:val="002F2406"/>
    <w:rsid w:val="002F3299"/>
    <w:rsid w:val="002F5C4F"/>
    <w:rsid w:val="002F5E73"/>
    <w:rsid w:val="002F7375"/>
    <w:rsid w:val="002F7D34"/>
    <w:rsid w:val="00300770"/>
    <w:rsid w:val="003009C9"/>
    <w:rsid w:val="00300F49"/>
    <w:rsid w:val="00300FC3"/>
    <w:rsid w:val="003017B8"/>
    <w:rsid w:val="003033CD"/>
    <w:rsid w:val="0030574A"/>
    <w:rsid w:val="003063BA"/>
    <w:rsid w:val="003066A0"/>
    <w:rsid w:val="00306C1C"/>
    <w:rsid w:val="0031005A"/>
    <w:rsid w:val="00311F59"/>
    <w:rsid w:val="0031287B"/>
    <w:rsid w:val="00313DCA"/>
    <w:rsid w:val="00316486"/>
    <w:rsid w:val="003168AE"/>
    <w:rsid w:val="0031765E"/>
    <w:rsid w:val="003213B8"/>
    <w:rsid w:val="00321B79"/>
    <w:rsid w:val="00322D25"/>
    <w:rsid w:val="00322D79"/>
    <w:rsid w:val="003235A1"/>
    <w:rsid w:val="00324C19"/>
    <w:rsid w:val="00326C52"/>
    <w:rsid w:val="00327748"/>
    <w:rsid w:val="003315CE"/>
    <w:rsid w:val="00334138"/>
    <w:rsid w:val="003345B2"/>
    <w:rsid w:val="003356F5"/>
    <w:rsid w:val="00336E20"/>
    <w:rsid w:val="003401C0"/>
    <w:rsid w:val="0034389B"/>
    <w:rsid w:val="0034411C"/>
    <w:rsid w:val="00350542"/>
    <w:rsid w:val="00350AD1"/>
    <w:rsid w:val="00352D9B"/>
    <w:rsid w:val="003548B6"/>
    <w:rsid w:val="00354988"/>
    <w:rsid w:val="0035528E"/>
    <w:rsid w:val="00357921"/>
    <w:rsid w:val="00357C05"/>
    <w:rsid w:val="00361286"/>
    <w:rsid w:val="00361F87"/>
    <w:rsid w:val="003626D4"/>
    <w:rsid w:val="003648EC"/>
    <w:rsid w:val="00365AF4"/>
    <w:rsid w:val="0037018F"/>
    <w:rsid w:val="00371E8C"/>
    <w:rsid w:val="00372AF0"/>
    <w:rsid w:val="00372B01"/>
    <w:rsid w:val="00372B04"/>
    <w:rsid w:val="00374C40"/>
    <w:rsid w:val="00376B6F"/>
    <w:rsid w:val="003835B0"/>
    <w:rsid w:val="0038446E"/>
    <w:rsid w:val="00385CC4"/>
    <w:rsid w:val="00391766"/>
    <w:rsid w:val="00393003"/>
    <w:rsid w:val="00394623"/>
    <w:rsid w:val="00397764"/>
    <w:rsid w:val="003A054C"/>
    <w:rsid w:val="003A080A"/>
    <w:rsid w:val="003A1375"/>
    <w:rsid w:val="003A2544"/>
    <w:rsid w:val="003A303D"/>
    <w:rsid w:val="003A3B16"/>
    <w:rsid w:val="003A3B50"/>
    <w:rsid w:val="003A4364"/>
    <w:rsid w:val="003A4CE2"/>
    <w:rsid w:val="003A4EFD"/>
    <w:rsid w:val="003A615E"/>
    <w:rsid w:val="003B213C"/>
    <w:rsid w:val="003B485F"/>
    <w:rsid w:val="003B5273"/>
    <w:rsid w:val="003C1BDF"/>
    <w:rsid w:val="003C2917"/>
    <w:rsid w:val="003C3638"/>
    <w:rsid w:val="003C6BC7"/>
    <w:rsid w:val="003C7DC0"/>
    <w:rsid w:val="003D3641"/>
    <w:rsid w:val="003D38F3"/>
    <w:rsid w:val="003D3A07"/>
    <w:rsid w:val="003D3A5A"/>
    <w:rsid w:val="003D7322"/>
    <w:rsid w:val="003E0960"/>
    <w:rsid w:val="003E0BA3"/>
    <w:rsid w:val="003E477E"/>
    <w:rsid w:val="003E5FBB"/>
    <w:rsid w:val="003E6006"/>
    <w:rsid w:val="003F0C32"/>
    <w:rsid w:val="003F10FB"/>
    <w:rsid w:val="003F198F"/>
    <w:rsid w:val="003F1F95"/>
    <w:rsid w:val="003F284C"/>
    <w:rsid w:val="003F481B"/>
    <w:rsid w:val="003F5690"/>
    <w:rsid w:val="003F6A87"/>
    <w:rsid w:val="00402588"/>
    <w:rsid w:val="00402DBE"/>
    <w:rsid w:val="0040343E"/>
    <w:rsid w:val="00404156"/>
    <w:rsid w:val="00405569"/>
    <w:rsid w:val="004059C2"/>
    <w:rsid w:val="004066C7"/>
    <w:rsid w:val="00407EFD"/>
    <w:rsid w:val="004103EA"/>
    <w:rsid w:val="004108A6"/>
    <w:rsid w:val="00412260"/>
    <w:rsid w:val="004137C4"/>
    <w:rsid w:val="0041448E"/>
    <w:rsid w:val="00414EE0"/>
    <w:rsid w:val="004155A4"/>
    <w:rsid w:val="0041567D"/>
    <w:rsid w:val="00415DC8"/>
    <w:rsid w:val="00416021"/>
    <w:rsid w:val="00416387"/>
    <w:rsid w:val="004167A8"/>
    <w:rsid w:val="00420C0E"/>
    <w:rsid w:val="00426AF4"/>
    <w:rsid w:val="00426BD7"/>
    <w:rsid w:val="004273CE"/>
    <w:rsid w:val="00430B16"/>
    <w:rsid w:val="0043658A"/>
    <w:rsid w:val="00437C98"/>
    <w:rsid w:val="00437F1B"/>
    <w:rsid w:val="00441BBB"/>
    <w:rsid w:val="00442B4B"/>
    <w:rsid w:val="00442C52"/>
    <w:rsid w:val="0044332A"/>
    <w:rsid w:val="00443972"/>
    <w:rsid w:val="004449DD"/>
    <w:rsid w:val="0044777C"/>
    <w:rsid w:val="00454ADD"/>
    <w:rsid w:val="00454C29"/>
    <w:rsid w:val="004555B9"/>
    <w:rsid w:val="00457101"/>
    <w:rsid w:val="004605F0"/>
    <w:rsid w:val="00460835"/>
    <w:rsid w:val="00462855"/>
    <w:rsid w:val="00462DBD"/>
    <w:rsid w:val="00463087"/>
    <w:rsid w:val="00465479"/>
    <w:rsid w:val="00465CF0"/>
    <w:rsid w:val="004661AD"/>
    <w:rsid w:val="00466CB4"/>
    <w:rsid w:val="00474A46"/>
    <w:rsid w:val="00474F14"/>
    <w:rsid w:val="004803B1"/>
    <w:rsid w:val="00480D75"/>
    <w:rsid w:val="004832B3"/>
    <w:rsid w:val="0048349F"/>
    <w:rsid w:val="00483940"/>
    <w:rsid w:val="00483FC3"/>
    <w:rsid w:val="00484009"/>
    <w:rsid w:val="00485605"/>
    <w:rsid w:val="0048698C"/>
    <w:rsid w:val="00487B7C"/>
    <w:rsid w:val="0049781F"/>
    <w:rsid w:val="004A01B9"/>
    <w:rsid w:val="004A05BE"/>
    <w:rsid w:val="004A1433"/>
    <w:rsid w:val="004A6533"/>
    <w:rsid w:val="004B21C1"/>
    <w:rsid w:val="004B6293"/>
    <w:rsid w:val="004B7681"/>
    <w:rsid w:val="004B7880"/>
    <w:rsid w:val="004B7B55"/>
    <w:rsid w:val="004B7B9F"/>
    <w:rsid w:val="004C0B7E"/>
    <w:rsid w:val="004C18CF"/>
    <w:rsid w:val="004C212B"/>
    <w:rsid w:val="004C3010"/>
    <w:rsid w:val="004C31C1"/>
    <w:rsid w:val="004C3F5B"/>
    <w:rsid w:val="004C4126"/>
    <w:rsid w:val="004C5F8F"/>
    <w:rsid w:val="004C75FC"/>
    <w:rsid w:val="004D20C2"/>
    <w:rsid w:val="004D26D6"/>
    <w:rsid w:val="004D2943"/>
    <w:rsid w:val="004D300B"/>
    <w:rsid w:val="004D4168"/>
    <w:rsid w:val="004D42FB"/>
    <w:rsid w:val="004D6692"/>
    <w:rsid w:val="004D70F7"/>
    <w:rsid w:val="004D7E87"/>
    <w:rsid w:val="004E03A1"/>
    <w:rsid w:val="004E2F21"/>
    <w:rsid w:val="004E4A0F"/>
    <w:rsid w:val="004E5E61"/>
    <w:rsid w:val="004F0404"/>
    <w:rsid w:val="004F304C"/>
    <w:rsid w:val="004F37A3"/>
    <w:rsid w:val="004F3913"/>
    <w:rsid w:val="004F3D75"/>
    <w:rsid w:val="004F45F8"/>
    <w:rsid w:val="004F6CA0"/>
    <w:rsid w:val="004F6D1C"/>
    <w:rsid w:val="004F754D"/>
    <w:rsid w:val="00503944"/>
    <w:rsid w:val="00506AF1"/>
    <w:rsid w:val="00506C0D"/>
    <w:rsid w:val="00510DE6"/>
    <w:rsid w:val="00511B68"/>
    <w:rsid w:val="00514445"/>
    <w:rsid w:val="0051462A"/>
    <w:rsid w:val="00522A23"/>
    <w:rsid w:val="00523C2B"/>
    <w:rsid w:val="00526FCC"/>
    <w:rsid w:val="00531182"/>
    <w:rsid w:val="00531DC3"/>
    <w:rsid w:val="00531F93"/>
    <w:rsid w:val="00535070"/>
    <w:rsid w:val="00535E91"/>
    <w:rsid w:val="00542DF1"/>
    <w:rsid w:val="00543002"/>
    <w:rsid w:val="005440F3"/>
    <w:rsid w:val="0054416D"/>
    <w:rsid w:val="0054492E"/>
    <w:rsid w:val="00545ECD"/>
    <w:rsid w:val="005471CA"/>
    <w:rsid w:val="00550587"/>
    <w:rsid w:val="00550CA8"/>
    <w:rsid w:val="00551410"/>
    <w:rsid w:val="00551CF9"/>
    <w:rsid w:val="00552BE9"/>
    <w:rsid w:val="00552F0E"/>
    <w:rsid w:val="005545B7"/>
    <w:rsid w:val="00557B93"/>
    <w:rsid w:val="005606E6"/>
    <w:rsid w:val="00561B64"/>
    <w:rsid w:val="0056209B"/>
    <w:rsid w:val="00563EAB"/>
    <w:rsid w:val="0056528D"/>
    <w:rsid w:val="005659D9"/>
    <w:rsid w:val="00565F31"/>
    <w:rsid w:val="0056608F"/>
    <w:rsid w:val="005668A6"/>
    <w:rsid w:val="00566DEC"/>
    <w:rsid w:val="00567606"/>
    <w:rsid w:val="005733C9"/>
    <w:rsid w:val="00573E13"/>
    <w:rsid w:val="00574D9B"/>
    <w:rsid w:val="00575075"/>
    <w:rsid w:val="005756F5"/>
    <w:rsid w:val="0057609F"/>
    <w:rsid w:val="00577983"/>
    <w:rsid w:val="00584A36"/>
    <w:rsid w:val="005879BE"/>
    <w:rsid w:val="00590346"/>
    <w:rsid w:val="00591540"/>
    <w:rsid w:val="00591581"/>
    <w:rsid w:val="00592EFA"/>
    <w:rsid w:val="00595451"/>
    <w:rsid w:val="00595DEB"/>
    <w:rsid w:val="005961DC"/>
    <w:rsid w:val="005A0790"/>
    <w:rsid w:val="005A1104"/>
    <w:rsid w:val="005A2D30"/>
    <w:rsid w:val="005A32B0"/>
    <w:rsid w:val="005A4630"/>
    <w:rsid w:val="005A49B8"/>
    <w:rsid w:val="005A49D9"/>
    <w:rsid w:val="005A5E21"/>
    <w:rsid w:val="005A7146"/>
    <w:rsid w:val="005A7297"/>
    <w:rsid w:val="005B051F"/>
    <w:rsid w:val="005B087F"/>
    <w:rsid w:val="005B1792"/>
    <w:rsid w:val="005B26EE"/>
    <w:rsid w:val="005B2C48"/>
    <w:rsid w:val="005B57BE"/>
    <w:rsid w:val="005B7BBA"/>
    <w:rsid w:val="005C09B3"/>
    <w:rsid w:val="005C376D"/>
    <w:rsid w:val="005C4B66"/>
    <w:rsid w:val="005C6198"/>
    <w:rsid w:val="005C734C"/>
    <w:rsid w:val="005D30EE"/>
    <w:rsid w:val="005D7BAE"/>
    <w:rsid w:val="005E01AD"/>
    <w:rsid w:val="005E275D"/>
    <w:rsid w:val="005E2F3B"/>
    <w:rsid w:val="005E344E"/>
    <w:rsid w:val="005E7DAF"/>
    <w:rsid w:val="005F07F3"/>
    <w:rsid w:val="005F1F41"/>
    <w:rsid w:val="005F2E16"/>
    <w:rsid w:val="005F376B"/>
    <w:rsid w:val="005F4595"/>
    <w:rsid w:val="005F65C2"/>
    <w:rsid w:val="005F78AD"/>
    <w:rsid w:val="00601255"/>
    <w:rsid w:val="00601B6A"/>
    <w:rsid w:val="006024DD"/>
    <w:rsid w:val="006062D5"/>
    <w:rsid w:val="00610DB0"/>
    <w:rsid w:val="0061215C"/>
    <w:rsid w:val="006162A4"/>
    <w:rsid w:val="006165F5"/>
    <w:rsid w:val="00620093"/>
    <w:rsid w:val="00620E42"/>
    <w:rsid w:val="006242AD"/>
    <w:rsid w:val="00624479"/>
    <w:rsid w:val="00625769"/>
    <w:rsid w:val="006259ED"/>
    <w:rsid w:val="00626389"/>
    <w:rsid w:val="00627341"/>
    <w:rsid w:val="00627A5B"/>
    <w:rsid w:val="00630A9F"/>
    <w:rsid w:val="006311FF"/>
    <w:rsid w:val="006327C3"/>
    <w:rsid w:val="00633AFA"/>
    <w:rsid w:val="00635AD7"/>
    <w:rsid w:val="00636C12"/>
    <w:rsid w:val="0063700E"/>
    <w:rsid w:val="00637687"/>
    <w:rsid w:val="006445E6"/>
    <w:rsid w:val="00646C60"/>
    <w:rsid w:val="00646F60"/>
    <w:rsid w:val="006470F4"/>
    <w:rsid w:val="0064764F"/>
    <w:rsid w:val="006511A3"/>
    <w:rsid w:val="00653888"/>
    <w:rsid w:val="0065643B"/>
    <w:rsid w:val="0065670B"/>
    <w:rsid w:val="006610C6"/>
    <w:rsid w:val="00661812"/>
    <w:rsid w:val="0066206C"/>
    <w:rsid w:val="00663485"/>
    <w:rsid w:val="00663985"/>
    <w:rsid w:val="00665C43"/>
    <w:rsid w:val="006661BC"/>
    <w:rsid w:val="00667051"/>
    <w:rsid w:val="00667EE1"/>
    <w:rsid w:val="0067003A"/>
    <w:rsid w:val="00670493"/>
    <w:rsid w:val="0067088C"/>
    <w:rsid w:val="006713FB"/>
    <w:rsid w:val="00673C8B"/>
    <w:rsid w:val="00673DFE"/>
    <w:rsid w:val="00674762"/>
    <w:rsid w:val="006756DF"/>
    <w:rsid w:val="00676325"/>
    <w:rsid w:val="00676866"/>
    <w:rsid w:val="00676CE1"/>
    <w:rsid w:val="00677328"/>
    <w:rsid w:val="00677E59"/>
    <w:rsid w:val="0068054C"/>
    <w:rsid w:val="00681C59"/>
    <w:rsid w:val="00681CB8"/>
    <w:rsid w:val="00681D19"/>
    <w:rsid w:val="00690848"/>
    <w:rsid w:val="00695C3F"/>
    <w:rsid w:val="00695D75"/>
    <w:rsid w:val="006A153F"/>
    <w:rsid w:val="006A1976"/>
    <w:rsid w:val="006A3F53"/>
    <w:rsid w:val="006A410F"/>
    <w:rsid w:val="006A5E3A"/>
    <w:rsid w:val="006A6071"/>
    <w:rsid w:val="006A71B6"/>
    <w:rsid w:val="006B50CD"/>
    <w:rsid w:val="006B68B4"/>
    <w:rsid w:val="006C2547"/>
    <w:rsid w:val="006C3173"/>
    <w:rsid w:val="006C4283"/>
    <w:rsid w:val="006C47BB"/>
    <w:rsid w:val="006C495E"/>
    <w:rsid w:val="006C62F8"/>
    <w:rsid w:val="006D07A7"/>
    <w:rsid w:val="006D1CD3"/>
    <w:rsid w:val="006D1DC8"/>
    <w:rsid w:val="006D3772"/>
    <w:rsid w:val="006D3A27"/>
    <w:rsid w:val="006D5D17"/>
    <w:rsid w:val="006E030C"/>
    <w:rsid w:val="006E1A91"/>
    <w:rsid w:val="006E6E59"/>
    <w:rsid w:val="006E7EEC"/>
    <w:rsid w:val="006F39C7"/>
    <w:rsid w:val="006F41CD"/>
    <w:rsid w:val="006F500B"/>
    <w:rsid w:val="006F5E2B"/>
    <w:rsid w:val="00700871"/>
    <w:rsid w:val="00700998"/>
    <w:rsid w:val="0070110E"/>
    <w:rsid w:val="007021DA"/>
    <w:rsid w:val="00704210"/>
    <w:rsid w:val="007069AD"/>
    <w:rsid w:val="00707EF7"/>
    <w:rsid w:val="00710D78"/>
    <w:rsid w:val="00711C96"/>
    <w:rsid w:val="00711D3A"/>
    <w:rsid w:val="00712237"/>
    <w:rsid w:val="0071281A"/>
    <w:rsid w:val="00713878"/>
    <w:rsid w:val="00717988"/>
    <w:rsid w:val="00720194"/>
    <w:rsid w:val="007212DB"/>
    <w:rsid w:val="00721CD3"/>
    <w:rsid w:val="00722534"/>
    <w:rsid w:val="00725210"/>
    <w:rsid w:val="007260C6"/>
    <w:rsid w:val="00726270"/>
    <w:rsid w:val="00726A37"/>
    <w:rsid w:val="00733746"/>
    <w:rsid w:val="00734488"/>
    <w:rsid w:val="007419E0"/>
    <w:rsid w:val="00742100"/>
    <w:rsid w:val="007439D5"/>
    <w:rsid w:val="00745ED2"/>
    <w:rsid w:val="0074798E"/>
    <w:rsid w:val="00747CE1"/>
    <w:rsid w:val="00747D0E"/>
    <w:rsid w:val="00750DE8"/>
    <w:rsid w:val="00751F06"/>
    <w:rsid w:val="00755666"/>
    <w:rsid w:val="00760FDA"/>
    <w:rsid w:val="00762C6F"/>
    <w:rsid w:val="007630B3"/>
    <w:rsid w:val="00763E8F"/>
    <w:rsid w:val="00763EEE"/>
    <w:rsid w:val="007650F5"/>
    <w:rsid w:val="00765209"/>
    <w:rsid w:val="007672E7"/>
    <w:rsid w:val="0077459D"/>
    <w:rsid w:val="007746B7"/>
    <w:rsid w:val="00775D53"/>
    <w:rsid w:val="00780F2B"/>
    <w:rsid w:val="00780FE5"/>
    <w:rsid w:val="0078121C"/>
    <w:rsid w:val="007820BF"/>
    <w:rsid w:val="007826A1"/>
    <w:rsid w:val="007835D1"/>
    <w:rsid w:val="00784C97"/>
    <w:rsid w:val="00786FBE"/>
    <w:rsid w:val="00787CB4"/>
    <w:rsid w:val="007909F8"/>
    <w:rsid w:val="007935FD"/>
    <w:rsid w:val="00795394"/>
    <w:rsid w:val="007A0AE3"/>
    <w:rsid w:val="007A0CE3"/>
    <w:rsid w:val="007A22E3"/>
    <w:rsid w:val="007B17EE"/>
    <w:rsid w:val="007B181D"/>
    <w:rsid w:val="007B24F8"/>
    <w:rsid w:val="007B4403"/>
    <w:rsid w:val="007B490D"/>
    <w:rsid w:val="007B692E"/>
    <w:rsid w:val="007C0122"/>
    <w:rsid w:val="007C4AFA"/>
    <w:rsid w:val="007C545B"/>
    <w:rsid w:val="007C7819"/>
    <w:rsid w:val="007D2C16"/>
    <w:rsid w:val="007D3B6D"/>
    <w:rsid w:val="007D3BFB"/>
    <w:rsid w:val="007D3D4C"/>
    <w:rsid w:val="007D4604"/>
    <w:rsid w:val="007D6753"/>
    <w:rsid w:val="007E0DFC"/>
    <w:rsid w:val="007E122E"/>
    <w:rsid w:val="007E42B5"/>
    <w:rsid w:val="007E5F61"/>
    <w:rsid w:val="007F0689"/>
    <w:rsid w:val="007F183E"/>
    <w:rsid w:val="007F1A17"/>
    <w:rsid w:val="007F22C5"/>
    <w:rsid w:val="007F278A"/>
    <w:rsid w:val="007F3BCF"/>
    <w:rsid w:val="007F4AAC"/>
    <w:rsid w:val="007F4D05"/>
    <w:rsid w:val="007F706E"/>
    <w:rsid w:val="0080130A"/>
    <w:rsid w:val="008039A2"/>
    <w:rsid w:val="00805B5E"/>
    <w:rsid w:val="0080767B"/>
    <w:rsid w:val="0081003A"/>
    <w:rsid w:val="0081513D"/>
    <w:rsid w:val="00816873"/>
    <w:rsid w:val="0081705A"/>
    <w:rsid w:val="00817B11"/>
    <w:rsid w:val="008215DA"/>
    <w:rsid w:val="008230D9"/>
    <w:rsid w:val="00823172"/>
    <w:rsid w:val="0082488C"/>
    <w:rsid w:val="00826FD1"/>
    <w:rsid w:val="00831222"/>
    <w:rsid w:val="00833356"/>
    <w:rsid w:val="00833A57"/>
    <w:rsid w:val="008343A6"/>
    <w:rsid w:val="00834E98"/>
    <w:rsid w:val="008355EE"/>
    <w:rsid w:val="008364C8"/>
    <w:rsid w:val="0083697B"/>
    <w:rsid w:val="00837BF9"/>
    <w:rsid w:val="00840677"/>
    <w:rsid w:val="00842154"/>
    <w:rsid w:val="00842E99"/>
    <w:rsid w:val="00843E86"/>
    <w:rsid w:val="00846A2D"/>
    <w:rsid w:val="00847504"/>
    <w:rsid w:val="00851E71"/>
    <w:rsid w:val="00851F1D"/>
    <w:rsid w:val="00852ACE"/>
    <w:rsid w:val="0085358F"/>
    <w:rsid w:val="008547F4"/>
    <w:rsid w:val="00856027"/>
    <w:rsid w:val="008569E3"/>
    <w:rsid w:val="00860EB9"/>
    <w:rsid w:val="00861F19"/>
    <w:rsid w:val="00862550"/>
    <w:rsid w:val="00862E9B"/>
    <w:rsid w:val="00864462"/>
    <w:rsid w:val="00866F3C"/>
    <w:rsid w:val="00871C04"/>
    <w:rsid w:val="00872862"/>
    <w:rsid w:val="00872BCE"/>
    <w:rsid w:val="00873782"/>
    <w:rsid w:val="00873EDA"/>
    <w:rsid w:val="008754C8"/>
    <w:rsid w:val="00876629"/>
    <w:rsid w:val="008767CA"/>
    <w:rsid w:val="00880BA1"/>
    <w:rsid w:val="008837FF"/>
    <w:rsid w:val="00883EAB"/>
    <w:rsid w:val="008841B3"/>
    <w:rsid w:val="0088484C"/>
    <w:rsid w:val="00890488"/>
    <w:rsid w:val="00890714"/>
    <w:rsid w:val="00894C60"/>
    <w:rsid w:val="0089597C"/>
    <w:rsid w:val="00896206"/>
    <w:rsid w:val="00897086"/>
    <w:rsid w:val="00897971"/>
    <w:rsid w:val="008A1E7E"/>
    <w:rsid w:val="008A3D77"/>
    <w:rsid w:val="008A4E8B"/>
    <w:rsid w:val="008A5129"/>
    <w:rsid w:val="008A6554"/>
    <w:rsid w:val="008A776B"/>
    <w:rsid w:val="008A7D5D"/>
    <w:rsid w:val="008B1AFC"/>
    <w:rsid w:val="008B2126"/>
    <w:rsid w:val="008B2646"/>
    <w:rsid w:val="008B3419"/>
    <w:rsid w:val="008B5D77"/>
    <w:rsid w:val="008B65EA"/>
    <w:rsid w:val="008B6BA6"/>
    <w:rsid w:val="008C0117"/>
    <w:rsid w:val="008C0418"/>
    <w:rsid w:val="008C04CA"/>
    <w:rsid w:val="008C1E71"/>
    <w:rsid w:val="008C2B85"/>
    <w:rsid w:val="008C2D30"/>
    <w:rsid w:val="008C4D3A"/>
    <w:rsid w:val="008C6F24"/>
    <w:rsid w:val="008D0897"/>
    <w:rsid w:val="008D091E"/>
    <w:rsid w:val="008D3972"/>
    <w:rsid w:val="008D6995"/>
    <w:rsid w:val="008D7C29"/>
    <w:rsid w:val="008E208B"/>
    <w:rsid w:val="008E311A"/>
    <w:rsid w:val="008E3AD5"/>
    <w:rsid w:val="008E43CB"/>
    <w:rsid w:val="008E5991"/>
    <w:rsid w:val="008E6B8D"/>
    <w:rsid w:val="008E721E"/>
    <w:rsid w:val="008F12A7"/>
    <w:rsid w:val="008F182B"/>
    <w:rsid w:val="008F1EB8"/>
    <w:rsid w:val="008F210B"/>
    <w:rsid w:val="008F4CC0"/>
    <w:rsid w:val="008F59E4"/>
    <w:rsid w:val="00904DC4"/>
    <w:rsid w:val="009056B7"/>
    <w:rsid w:val="00905C4C"/>
    <w:rsid w:val="00906120"/>
    <w:rsid w:val="00907158"/>
    <w:rsid w:val="00907496"/>
    <w:rsid w:val="00911969"/>
    <w:rsid w:val="009154EB"/>
    <w:rsid w:val="00916CE0"/>
    <w:rsid w:val="00920E86"/>
    <w:rsid w:val="00922038"/>
    <w:rsid w:val="009229CE"/>
    <w:rsid w:val="009239CB"/>
    <w:rsid w:val="00924296"/>
    <w:rsid w:val="0092440E"/>
    <w:rsid w:val="00925622"/>
    <w:rsid w:val="00925901"/>
    <w:rsid w:val="00927FC8"/>
    <w:rsid w:val="00931AB0"/>
    <w:rsid w:val="00934C23"/>
    <w:rsid w:val="0094045F"/>
    <w:rsid w:val="0094059E"/>
    <w:rsid w:val="009416B3"/>
    <w:rsid w:val="009428CE"/>
    <w:rsid w:val="00944E46"/>
    <w:rsid w:val="00945AB8"/>
    <w:rsid w:val="009474E9"/>
    <w:rsid w:val="0094795A"/>
    <w:rsid w:val="00950135"/>
    <w:rsid w:val="00950448"/>
    <w:rsid w:val="00950D71"/>
    <w:rsid w:val="00953FC3"/>
    <w:rsid w:val="00956B79"/>
    <w:rsid w:val="0096191E"/>
    <w:rsid w:val="009624BB"/>
    <w:rsid w:val="0096253C"/>
    <w:rsid w:val="00963194"/>
    <w:rsid w:val="00963A70"/>
    <w:rsid w:val="00964604"/>
    <w:rsid w:val="0096480B"/>
    <w:rsid w:val="00965268"/>
    <w:rsid w:val="00966572"/>
    <w:rsid w:val="00967D21"/>
    <w:rsid w:val="009740A2"/>
    <w:rsid w:val="0097783A"/>
    <w:rsid w:val="009815C3"/>
    <w:rsid w:val="00981F85"/>
    <w:rsid w:val="00984241"/>
    <w:rsid w:val="00985861"/>
    <w:rsid w:val="00986449"/>
    <w:rsid w:val="009864EA"/>
    <w:rsid w:val="009905D6"/>
    <w:rsid w:val="00992604"/>
    <w:rsid w:val="00992B73"/>
    <w:rsid w:val="00992CAF"/>
    <w:rsid w:val="0099641E"/>
    <w:rsid w:val="0099667E"/>
    <w:rsid w:val="00996B24"/>
    <w:rsid w:val="009973B3"/>
    <w:rsid w:val="009A203C"/>
    <w:rsid w:val="009A5DE3"/>
    <w:rsid w:val="009A6FF0"/>
    <w:rsid w:val="009B2D1D"/>
    <w:rsid w:val="009B599F"/>
    <w:rsid w:val="009B5E8C"/>
    <w:rsid w:val="009B5FF4"/>
    <w:rsid w:val="009B60CD"/>
    <w:rsid w:val="009B77E7"/>
    <w:rsid w:val="009C19AD"/>
    <w:rsid w:val="009C2A79"/>
    <w:rsid w:val="009C347A"/>
    <w:rsid w:val="009C3631"/>
    <w:rsid w:val="009C4D41"/>
    <w:rsid w:val="009C6928"/>
    <w:rsid w:val="009C6BB5"/>
    <w:rsid w:val="009C6FC3"/>
    <w:rsid w:val="009D03B7"/>
    <w:rsid w:val="009D107D"/>
    <w:rsid w:val="009D21A9"/>
    <w:rsid w:val="009D6642"/>
    <w:rsid w:val="009D6F94"/>
    <w:rsid w:val="009E2776"/>
    <w:rsid w:val="009E3BAD"/>
    <w:rsid w:val="009E475F"/>
    <w:rsid w:val="009E5B56"/>
    <w:rsid w:val="009E5FD0"/>
    <w:rsid w:val="009E6892"/>
    <w:rsid w:val="009E6D98"/>
    <w:rsid w:val="009F14EE"/>
    <w:rsid w:val="009F334B"/>
    <w:rsid w:val="009F5384"/>
    <w:rsid w:val="009F5B48"/>
    <w:rsid w:val="00A005F0"/>
    <w:rsid w:val="00A02B67"/>
    <w:rsid w:val="00A03F96"/>
    <w:rsid w:val="00A05301"/>
    <w:rsid w:val="00A0780C"/>
    <w:rsid w:val="00A1076F"/>
    <w:rsid w:val="00A10848"/>
    <w:rsid w:val="00A1136A"/>
    <w:rsid w:val="00A124B8"/>
    <w:rsid w:val="00A14216"/>
    <w:rsid w:val="00A168CA"/>
    <w:rsid w:val="00A21C1A"/>
    <w:rsid w:val="00A21FBE"/>
    <w:rsid w:val="00A23310"/>
    <w:rsid w:val="00A308FB"/>
    <w:rsid w:val="00A328D5"/>
    <w:rsid w:val="00A34BE7"/>
    <w:rsid w:val="00A34CC2"/>
    <w:rsid w:val="00A35060"/>
    <w:rsid w:val="00A3676C"/>
    <w:rsid w:val="00A376B1"/>
    <w:rsid w:val="00A4016C"/>
    <w:rsid w:val="00A4180C"/>
    <w:rsid w:val="00A41A89"/>
    <w:rsid w:val="00A428D9"/>
    <w:rsid w:val="00A477C2"/>
    <w:rsid w:val="00A51D1F"/>
    <w:rsid w:val="00A54127"/>
    <w:rsid w:val="00A54DB4"/>
    <w:rsid w:val="00A553DD"/>
    <w:rsid w:val="00A56448"/>
    <w:rsid w:val="00A56FA0"/>
    <w:rsid w:val="00A6005C"/>
    <w:rsid w:val="00A6031A"/>
    <w:rsid w:val="00A6062E"/>
    <w:rsid w:val="00A60A7C"/>
    <w:rsid w:val="00A66A09"/>
    <w:rsid w:val="00A66D25"/>
    <w:rsid w:val="00A66F5B"/>
    <w:rsid w:val="00A672A6"/>
    <w:rsid w:val="00A707D8"/>
    <w:rsid w:val="00A710FF"/>
    <w:rsid w:val="00A77503"/>
    <w:rsid w:val="00A77585"/>
    <w:rsid w:val="00A8049B"/>
    <w:rsid w:val="00A807DD"/>
    <w:rsid w:val="00A82D3A"/>
    <w:rsid w:val="00A83E56"/>
    <w:rsid w:val="00A84127"/>
    <w:rsid w:val="00A85194"/>
    <w:rsid w:val="00A85AB0"/>
    <w:rsid w:val="00A85C1B"/>
    <w:rsid w:val="00A85D2B"/>
    <w:rsid w:val="00A85D9B"/>
    <w:rsid w:val="00A92A96"/>
    <w:rsid w:val="00A95BFF"/>
    <w:rsid w:val="00A9771D"/>
    <w:rsid w:val="00AA1382"/>
    <w:rsid w:val="00AA2079"/>
    <w:rsid w:val="00AA393D"/>
    <w:rsid w:val="00AA3E5D"/>
    <w:rsid w:val="00AA59CF"/>
    <w:rsid w:val="00AA798E"/>
    <w:rsid w:val="00AB05D1"/>
    <w:rsid w:val="00AB0B4C"/>
    <w:rsid w:val="00AB1232"/>
    <w:rsid w:val="00AB689E"/>
    <w:rsid w:val="00AB757A"/>
    <w:rsid w:val="00AB7D02"/>
    <w:rsid w:val="00AC1C10"/>
    <w:rsid w:val="00AC4327"/>
    <w:rsid w:val="00AC44FF"/>
    <w:rsid w:val="00AC4D16"/>
    <w:rsid w:val="00AC51F2"/>
    <w:rsid w:val="00AC5A13"/>
    <w:rsid w:val="00AC61D5"/>
    <w:rsid w:val="00AC76D9"/>
    <w:rsid w:val="00AC7EF2"/>
    <w:rsid w:val="00AD0122"/>
    <w:rsid w:val="00AD36F6"/>
    <w:rsid w:val="00AD6A69"/>
    <w:rsid w:val="00AD7BFD"/>
    <w:rsid w:val="00AE0AC2"/>
    <w:rsid w:val="00AE0E97"/>
    <w:rsid w:val="00AE176C"/>
    <w:rsid w:val="00AE255C"/>
    <w:rsid w:val="00AE4A23"/>
    <w:rsid w:val="00AE6B98"/>
    <w:rsid w:val="00AE7303"/>
    <w:rsid w:val="00AF10FB"/>
    <w:rsid w:val="00AF1835"/>
    <w:rsid w:val="00AF24AE"/>
    <w:rsid w:val="00AF4F17"/>
    <w:rsid w:val="00AF5372"/>
    <w:rsid w:val="00AF5742"/>
    <w:rsid w:val="00AF5C41"/>
    <w:rsid w:val="00AF658E"/>
    <w:rsid w:val="00B00E64"/>
    <w:rsid w:val="00B0168B"/>
    <w:rsid w:val="00B0482F"/>
    <w:rsid w:val="00B055D6"/>
    <w:rsid w:val="00B06C01"/>
    <w:rsid w:val="00B07BE2"/>
    <w:rsid w:val="00B104F6"/>
    <w:rsid w:val="00B12EF8"/>
    <w:rsid w:val="00B142EF"/>
    <w:rsid w:val="00B14773"/>
    <w:rsid w:val="00B15D65"/>
    <w:rsid w:val="00B21388"/>
    <w:rsid w:val="00B217F4"/>
    <w:rsid w:val="00B22ACA"/>
    <w:rsid w:val="00B22EB8"/>
    <w:rsid w:val="00B25FC2"/>
    <w:rsid w:val="00B27472"/>
    <w:rsid w:val="00B30706"/>
    <w:rsid w:val="00B34243"/>
    <w:rsid w:val="00B35B2F"/>
    <w:rsid w:val="00B373B0"/>
    <w:rsid w:val="00B37A7B"/>
    <w:rsid w:val="00B406E9"/>
    <w:rsid w:val="00B40880"/>
    <w:rsid w:val="00B42449"/>
    <w:rsid w:val="00B4422D"/>
    <w:rsid w:val="00B4442A"/>
    <w:rsid w:val="00B503A3"/>
    <w:rsid w:val="00B514EC"/>
    <w:rsid w:val="00B516B3"/>
    <w:rsid w:val="00B51A44"/>
    <w:rsid w:val="00B54DFA"/>
    <w:rsid w:val="00B60108"/>
    <w:rsid w:val="00B62222"/>
    <w:rsid w:val="00B62B5E"/>
    <w:rsid w:val="00B65BF6"/>
    <w:rsid w:val="00B65BF9"/>
    <w:rsid w:val="00B66C24"/>
    <w:rsid w:val="00B6776A"/>
    <w:rsid w:val="00B70D73"/>
    <w:rsid w:val="00B71BF1"/>
    <w:rsid w:val="00B71C13"/>
    <w:rsid w:val="00B721BA"/>
    <w:rsid w:val="00B72CB1"/>
    <w:rsid w:val="00B747E7"/>
    <w:rsid w:val="00B74990"/>
    <w:rsid w:val="00B751A1"/>
    <w:rsid w:val="00B761AC"/>
    <w:rsid w:val="00B76DB2"/>
    <w:rsid w:val="00B7776F"/>
    <w:rsid w:val="00B77EC2"/>
    <w:rsid w:val="00B804E3"/>
    <w:rsid w:val="00B85481"/>
    <w:rsid w:val="00B92C1C"/>
    <w:rsid w:val="00B96F63"/>
    <w:rsid w:val="00B972C1"/>
    <w:rsid w:val="00BA1175"/>
    <w:rsid w:val="00BA1598"/>
    <w:rsid w:val="00BA5D0A"/>
    <w:rsid w:val="00BB1846"/>
    <w:rsid w:val="00BB1866"/>
    <w:rsid w:val="00BB5471"/>
    <w:rsid w:val="00BC74E4"/>
    <w:rsid w:val="00BD0436"/>
    <w:rsid w:val="00BD3DF5"/>
    <w:rsid w:val="00BD7043"/>
    <w:rsid w:val="00BD7111"/>
    <w:rsid w:val="00BE222B"/>
    <w:rsid w:val="00BE3063"/>
    <w:rsid w:val="00BE311B"/>
    <w:rsid w:val="00BE5FAC"/>
    <w:rsid w:val="00BF1BA0"/>
    <w:rsid w:val="00BF3C90"/>
    <w:rsid w:val="00BF4A7E"/>
    <w:rsid w:val="00BF5ADE"/>
    <w:rsid w:val="00BF5ECC"/>
    <w:rsid w:val="00BF68AD"/>
    <w:rsid w:val="00BF7AD0"/>
    <w:rsid w:val="00C03AE9"/>
    <w:rsid w:val="00C03C83"/>
    <w:rsid w:val="00C0447B"/>
    <w:rsid w:val="00C051CF"/>
    <w:rsid w:val="00C140A7"/>
    <w:rsid w:val="00C15AF9"/>
    <w:rsid w:val="00C17408"/>
    <w:rsid w:val="00C17977"/>
    <w:rsid w:val="00C20DC8"/>
    <w:rsid w:val="00C226A3"/>
    <w:rsid w:val="00C22ADC"/>
    <w:rsid w:val="00C25B65"/>
    <w:rsid w:val="00C26D3E"/>
    <w:rsid w:val="00C30008"/>
    <w:rsid w:val="00C303A2"/>
    <w:rsid w:val="00C30E28"/>
    <w:rsid w:val="00C31270"/>
    <w:rsid w:val="00C36246"/>
    <w:rsid w:val="00C36C53"/>
    <w:rsid w:val="00C4020B"/>
    <w:rsid w:val="00C41908"/>
    <w:rsid w:val="00C42B1C"/>
    <w:rsid w:val="00C44979"/>
    <w:rsid w:val="00C4540A"/>
    <w:rsid w:val="00C459B4"/>
    <w:rsid w:val="00C46CAC"/>
    <w:rsid w:val="00C477F4"/>
    <w:rsid w:val="00C515FE"/>
    <w:rsid w:val="00C54116"/>
    <w:rsid w:val="00C552EF"/>
    <w:rsid w:val="00C60CA1"/>
    <w:rsid w:val="00C626A7"/>
    <w:rsid w:val="00C6443F"/>
    <w:rsid w:val="00C64F6C"/>
    <w:rsid w:val="00C6663C"/>
    <w:rsid w:val="00C71262"/>
    <w:rsid w:val="00C713D1"/>
    <w:rsid w:val="00C718EC"/>
    <w:rsid w:val="00C72A44"/>
    <w:rsid w:val="00C7333C"/>
    <w:rsid w:val="00C73542"/>
    <w:rsid w:val="00C74CE1"/>
    <w:rsid w:val="00C76FE9"/>
    <w:rsid w:val="00C7751D"/>
    <w:rsid w:val="00C860BE"/>
    <w:rsid w:val="00C86799"/>
    <w:rsid w:val="00C87487"/>
    <w:rsid w:val="00C906DE"/>
    <w:rsid w:val="00C90C87"/>
    <w:rsid w:val="00C90E7F"/>
    <w:rsid w:val="00C910F3"/>
    <w:rsid w:val="00C9175E"/>
    <w:rsid w:val="00C91793"/>
    <w:rsid w:val="00C91D3C"/>
    <w:rsid w:val="00C91DD7"/>
    <w:rsid w:val="00C92B30"/>
    <w:rsid w:val="00C92DA4"/>
    <w:rsid w:val="00C93443"/>
    <w:rsid w:val="00C94A6D"/>
    <w:rsid w:val="00C94BAC"/>
    <w:rsid w:val="00C94D82"/>
    <w:rsid w:val="00CA10E3"/>
    <w:rsid w:val="00CA1286"/>
    <w:rsid w:val="00CA15B5"/>
    <w:rsid w:val="00CA29C1"/>
    <w:rsid w:val="00CA5A1C"/>
    <w:rsid w:val="00CA5CEC"/>
    <w:rsid w:val="00CA7F76"/>
    <w:rsid w:val="00CB0012"/>
    <w:rsid w:val="00CB0F7F"/>
    <w:rsid w:val="00CB1C25"/>
    <w:rsid w:val="00CB2159"/>
    <w:rsid w:val="00CB2204"/>
    <w:rsid w:val="00CB5AAE"/>
    <w:rsid w:val="00CC30C1"/>
    <w:rsid w:val="00CC34A1"/>
    <w:rsid w:val="00CC423E"/>
    <w:rsid w:val="00CC5DC7"/>
    <w:rsid w:val="00CD06DC"/>
    <w:rsid w:val="00CD142B"/>
    <w:rsid w:val="00CD1EF8"/>
    <w:rsid w:val="00CD227E"/>
    <w:rsid w:val="00CD37C7"/>
    <w:rsid w:val="00CD4501"/>
    <w:rsid w:val="00CD5BDF"/>
    <w:rsid w:val="00CE065C"/>
    <w:rsid w:val="00CE06ED"/>
    <w:rsid w:val="00CE0C95"/>
    <w:rsid w:val="00CE2148"/>
    <w:rsid w:val="00CE3C8F"/>
    <w:rsid w:val="00CE3CA6"/>
    <w:rsid w:val="00CE51B0"/>
    <w:rsid w:val="00CE531A"/>
    <w:rsid w:val="00CE5BE4"/>
    <w:rsid w:val="00CE73E8"/>
    <w:rsid w:val="00CF199F"/>
    <w:rsid w:val="00CF279C"/>
    <w:rsid w:val="00CF59B6"/>
    <w:rsid w:val="00CF71B0"/>
    <w:rsid w:val="00CF7321"/>
    <w:rsid w:val="00CF79A1"/>
    <w:rsid w:val="00CF7ADC"/>
    <w:rsid w:val="00CF7FA6"/>
    <w:rsid w:val="00D005DA"/>
    <w:rsid w:val="00D023EE"/>
    <w:rsid w:val="00D03C3B"/>
    <w:rsid w:val="00D046AB"/>
    <w:rsid w:val="00D05439"/>
    <w:rsid w:val="00D07FC7"/>
    <w:rsid w:val="00D104E5"/>
    <w:rsid w:val="00D120C3"/>
    <w:rsid w:val="00D20539"/>
    <w:rsid w:val="00D2152F"/>
    <w:rsid w:val="00D21672"/>
    <w:rsid w:val="00D220B7"/>
    <w:rsid w:val="00D236D2"/>
    <w:rsid w:val="00D23A59"/>
    <w:rsid w:val="00D2453A"/>
    <w:rsid w:val="00D24DF7"/>
    <w:rsid w:val="00D27129"/>
    <w:rsid w:val="00D27C52"/>
    <w:rsid w:val="00D30F5F"/>
    <w:rsid w:val="00D3155C"/>
    <w:rsid w:val="00D369D5"/>
    <w:rsid w:val="00D3715A"/>
    <w:rsid w:val="00D42034"/>
    <w:rsid w:val="00D4257C"/>
    <w:rsid w:val="00D43862"/>
    <w:rsid w:val="00D47477"/>
    <w:rsid w:val="00D47C83"/>
    <w:rsid w:val="00D47E16"/>
    <w:rsid w:val="00D53138"/>
    <w:rsid w:val="00D53830"/>
    <w:rsid w:val="00D54717"/>
    <w:rsid w:val="00D619EC"/>
    <w:rsid w:val="00D62460"/>
    <w:rsid w:val="00D65028"/>
    <w:rsid w:val="00D65BEF"/>
    <w:rsid w:val="00D6668F"/>
    <w:rsid w:val="00D6774B"/>
    <w:rsid w:val="00D73302"/>
    <w:rsid w:val="00D8164B"/>
    <w:rsid w:val="00D81F0C"/>
    <w:rsid w:val="00D826B4"/>
    <w:rsid w:val="00D841B1"/>
    <w:rsid w:val="00D841C3"/>
    <w:rsid w:val="00D847B7"/>
    <w:rsid w:val="00D84979"/>
    <w:rsid w:val="00D935C3"/>
    <w:rsid w:val="00D93CCD"/>
    <w:rsid w:val="00D93EB9"/>
    <w:rsid w:val="00D95327"/>
    <w:rsid w:val="00D96113"/>
    <w:rsid w:val="00D9694F"/>
    <w:rsid w:val="00D97798"/>
    <w:rsid w:val="00DA0B16"/>
    <w:rsid w:val="00DA29C7"/>
    <w:rsid w:val="00DA4426"/>
    <w:rsid w:val="00DA47E5"/>
    <w:rsid w:val="00DA627C"/>
    <w:rsid w:val="00DA7E94"/>
    <w:rsid w:val="00DA7FFB"/>
    <w:rsid w:val="00DB0729"/>
    <w:rsid w:val="00DB11A7"/>
    <w:rsid w:val="00DB2748"/>
    <w:rsid w:val="00DB2C9C"/>
    <w:rsid w:val="00DB52FA"/>
    <w:rsid w:val="00DC04DB"/>
    <w:rsid w:val="00DC170C"/>
    <w:rsid w:val="00DC228E"/>
    <w:rsid w:val="00DC2379"/>
    <w:rsid w:val="00DC3094"/>
    <w:rsid w:val="00DC34EB"/>
    <w:rsid w:val="00DC69EA"/>
    <w:rsid w:val="00DC7183"/>
    <w:rsid w:val="00DC7435"/>
    <w:rsid w:val="00DD10A0"/>
    <w:rsid w:val="00DD2508"/>
    <w:rsid w:val="00DD4D8B"/>
    <w:rsid w:val="00DD5316"/>
    <w:rsid w:val="00DD7A01"/>
    <w:rsid w:val="00DD7EBD"/>
    <w:rsid w:val="00DE0EA4"/>
    <w:rsid w:val="00DE15F7"/>
    <w:rsid w:val="00DE3AD5"/>
    <w:rsid w:val="00DE74D6"/>
    <w:rsid w:val="00DF12A4"/>
    <w:rsid w:val="00DF1640"/>
    <w:rsid w:val="00DF1A25"/>
    <w:rsid w:val="00DF23A7"/>
    <w:rsid w:val="00DF2A60"/>
    <w:rsid w:val="00DF2DCE"/>
    <w:rsid w:val="00DF3DC4"/>
    <w:rsid w:val="00DF4905"/>
    <w:rsid w:val="00DF6507"/>
    <w:rsid w:val="00E009B3"/>
    <w:rsid w:val="00E017BA"/>
    <w:rsid w:val="00E02A33"/>
    <w:rsid w:val="00E04B42"/>
    <w:rsid w:val="00E055D3"/>
    <w:rsid w:val="00E113C5"/>
    <w:rsid w:val="00E11B07"/>
    <w:rsid w:val="00E13174"/>
    <w:rsid w:val="00E144E8"/>
    <w:rsid w:val="00E14EAA"/>
    <w:rsid w:val="00E14EC8"/>
    <w:rsid w:val="00E1749B"/>
    <w:rsid w:val="00E174E3"/>
    <w:rsid w:val="00E17F1C"/>
    <w:rsid w:val="00E224B5"/>
    <w:rsid w:val="00E23719"/>
    <w:rsid w:val="00E255F7"/>
    <w:rsid w:val="00E25F13"/>
    <w:rsid w:val="00E27032"/>
    <w:rsid w:val="00E279A6"/>
    <w:rsid w:val="00E27C44"/>
    <w:rsid w:val="00E30507"/>
    <w:rsid w:val="00E3110C"/>
    <w:rsid w:val="00E317A9"/>
    <w:rsid w:val="00E32CDF"/>
    <w:rsid w:val="00E33C03"/>
    <w:rsid w:val="00E347BF"/>
    <w:rsid w:val="00E35026"/>
    <w:rsid w:val="00E36A38"/>
    <w:rsid w:val="00E37A25"/>
    <w:rsid w:val="00E420AE"/>
    <w:rsid w:val="00E42331"/>
    <w:rsid w:val="00E42705"/>
    <w:rsid w:val="00E443D5"/>
    <w:rsid w:val="00E461FC"/>
    <w:rsid w:val="00E50D9A"/>
    <w:rsid w:val="00E5311E"/>
    <w:rsid w:val="00E556A6"/>
    <w:rsid w:val="00E5598C"/>
    <w:rsid w:val="00E57563"/>
    <w:rsid w:val="00E600A5"/>
    <w:rsid w:val="00E60EF9"/>
    <w:rsid w:val="00E629CD"/>
    <w:rsid w:val="00E63643"/>
    <w:rsid w:val="00E63E59"/>
    <w:rsid w:val="00E6444B"/>
    <w:rsid w:val="00E64729"/>
    <w:rsid w:val="00E64A50"/>
    <w:rsid w:val="00E65973"/>
    <w:rsid w:val="00E65B46"/>
    <w:rsid w:val="00E661C9"/>
    <w:rsid w:val="00E7174B"/>
    <w:rsid w:val="00E71990"/>
    <w:rsid w:val="00E76718"/>
    <w:rsid w:val="00E80F79"/>
    <w:rsid w:val="00E83430"/>
    <w:rsid w:val="00E8401B"/>
    <w:rsid w:val="00E8439E"/>
    <w:rsid w:val="00E86D8B"/>
    <w:rsid w:val="00E92230"/>
    <w:rsid w:val="00E9248D"/>
    <w:rsid w:val="00E92D5E"/>
    <w:rsid w:val="00E9358E"/>
    <w:rsid w:val="00E9402F"/>
    <w:rsid w:val="00E948D4"/>
    <w:rsid w:val="00E94B06"/>
    <w:rsid w:val="00E95174"/>
    <w:rsid w:val="00E9688D"/>
    <w:rsid w:val="00EA0E8B"/>
    <w:rsid w:val="00EA2AFF"/>
    <w:rsid w:val="00EA59D3"/>
    <w:rsid w:val="00EB034F"/>
    <w:rsid w:val="00EB1F86"/>
    <w:rsid w:val="00EB3711"/>
    <w:rsid w:val="00EB6157"/>
    <w:rsid w:val="00EB6337"/>
    <w:rsid w:val="00EB7200"/>
    <w:rsid w:val="00EC6E16"/>
    <w:rsid w:val="00EC791E"/>
    <w:rsid w:val="00ED0016"/>
    <w:rsid w:val="00ED07B8"/>
    <w:rsid w:val="00ED1A94"/>
    <w:rsid w:val="00ED3B1B"/>
    <w:rsid w:val="00ED4F09"/>
    <w:rsid w:val="00ED5032"/>
    <w:rsid w:val="00ED77EC"/>
    <w:rsid w:val="00EE0F6A"/>
    <w:rsid w:val="00EE1F4B"/>
    <w:rsid w:val="00EE39E0"/>
    <w:rsid w:val="00EE51AD"/>
    <w:rsid w:val="00EE52EC"/>
    <w:rsid w:val="00EE78A7"/>
    <w:rsid w:val="00EF0AC3"/>
    <w:rsid w:val="00EF1260"/>
    <w:rsid w:val="00EF12DB"/>
    <w:rsid w:val="00EF14B6"/>
    <w:rsid w:val="00EF1D16"/>
    <w:rsid w:val="00EF1FA6"/>
    <w:rsid w:val="00EF2802"/>
    <w:rsid w:val="00EF3B0F"/>
    <w:rsid w:val="00EF3B13"/>
    <w:rsid w:val="00EF3C4B"/>
    <w:rsid w:val="00EF4920"/>
    <w:rsid w:val="00EF67AA"/>
    <w:rsid w:val="00EF701C"/>
    <w:rsid w:val="00EF7C91"/>
    <w:rsid w:val="00EF7FD3"/>
    <w:rsid w:val="00F00F4C"/>
    <w:rsid w:val="00F028AF"/>
    <w:rsid w:val="00F03955"/>
    <w:rsid w:val="00F043D8"/>
    <w:rsid w:val="00F046E1"/>
    <w:rsid w:val="00F1397A"/>
    <w:rsid w:val="00F1443B"/>
    <w:rsid w:val="00F20440"/>
    <w:rsid w:val="00F20466"/>
    <w:rsid w:val="00F22C4A"/>
    <w:rsid w:val="00F23523"/>
    <w:rsid w:val="00F3111F"/>
    <w:rsid w:val="00F31E82"/>
    <w:rsid w:val="00F3260C"/>
    <w:rsid w:val="00F40178"/>
    <w:rsid w:val="00F40A20"/>
    <w:rsid w:val="00F42A79"/>
    <w:rsid w:val="00F42A86"/>
    <w:rsid w:val="00F4313A"/>
    <w:rsid w:val="00F4314A"/>
    <w:rsid w:val="00F431BD"/>
    <w:rsid w:val="00F44C1C"/>
    <w:rsid w:val="00F46D89"/>
    <w:rsid w:val="00F46EF6"/>
    <w:rsid w:val="00F52900"/>
    <w:rsid w:val="00F52DFB"/>
    <w:rsid w:val="00F53723"/>
    <w:rsid w:val="00F54C32"/>
    <w:rsid w:val="00F56576"/>
    <w:rsid w:val="00F56625"/>
    <w:rsid w:val="00F56C8F"/>
    <w:rsid w:val="00F57370"/>
    <w:rsid w:val="00F62550"/>
    <w:rsid w:val="00F63AC3"/>
    <w:rsid w:val="00F63F8C"/>
    <w:rsid w:val="00F66EAF"/>
    <w:rsid w:val="00F673B7"/>
    <w:rsid w:val="00F67D7E"/>
    <w:rsid w:val="00F734C4"/>
    <w:rsid w:val="00F73971"/>
    <w:rsid w:val="00F7431F"/>
    <w:rsid w:val="00F76EB9"/>
    <w:rsid w:val="00F77FA0"/>
    <w:rsid w:val="00F80742"/>
    <w:rsid w:val="00F81410"/>
    <w:rsid w:val="00F91189"/>
    <w:rsid w:val="00F93D7D"/>
    <w:rsid w:val="00F96031"/>
    <w:rsid w:val="00FA052A"/>
    <w:rsid w:val="00FA0E5E"/>
    <w:rsid w:val="00FA37AA"/>
    <w:rsid w:val="00FA464C"/>
    <w:rsid w:val="00FA5A8C"/>
    <w:rsid w:val="00FA6B10"/>
    <w:rsid w:val="00FA7842"/>
    <w:rsid w:val="00FB04E0"/>
    <w:rsid w:val="00FB2DCF"/>
    <w:rsid w:val="00FB444B"/>
    <w:rsid w:val="00FB5320"/>
    <w:rsid w:val="00FB57A8"/>
    <w:rsid w:val="00FB6BED"/>
    <w:rsid w:val="00FC1D4F"/>
    <w:rsid w:val="00FC1EBC"/>
    <w:rsid w:val="00FC1F1E"/>
    <w:rsid w:val="00FC3053"/>
    <w:rsid w:val="00FC4610"/>
    <w:rsid w:val="00FC5767"/>
    <w:rsid w:val="00FC65E3"/>
    <w:rsid w:val="00FC7355"/>
    <w:rsid w:val="00FC7825"/>
    <w:rsid w:val="00FC7BC1"/>
    <w:rsid w:val="00FD0088"/>
    <w:rsid w:val="00FD13EA"/>
    <w:rsid w:val="00FD1DB2"/>
    <w:rsid w:val="00FD4980"/>
    <w:rsid w:val="00FD5568"/>
    <w:rsid w:val="00FD65B3"/>
    <w:rsid w:val="00FD6A45"/>
    <w:rsid w:val="00FD759C"/>
    <w:rsid w:val="00FD7F4C"/>
    <w:rsid w:val="00FE113F"/>
    <w:rsid w:val="00FE1AA3"/>
    <w:rsid w:val="00FE2A80"/>
    <w:rsid w:val="00FE2AA0"/>
    <w:rsid w:val="00FE3998"/>
    <w:rsid w:val="00FE4EF1"/>
    <w:rsid w:val="00FF0A58"/>
    <w:rsid w:val="00FF0F66"/>
    <w:rsid w:val="00FF17A2"/>
    <w:rsid w:val="00FF1C4C"/>
    <w:rsid w:val="00FF2277"/>
    <w:rsid w:val="00FF3A78"/>
    <w:rsid w:val="00FF451F"/>
    <w:rsid w:val="00FF4E49"/>
    <w:rsid w:val="00FF5338"/>
    <w:rsid w:val="00FF77BB"/>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736B782"/>
  <w15:chartTrackingRefBased/>
  <w15:docId w15:val="{EF014C13-8D13-49FC-8A06-15839B72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paragraph" w:styleId="Antrat2">
    <w:name w:val="heading 2"/>
    <w:basedOn w:val="prastasis"/>
    <w:next w:val="prastasis"/>
    <w:link w:val="Antrat2Diagrama"/>
    <w:semiHidden/>
    <w:unhideWhenUsed/>
    <w:qFormat/>
    <w:rsid w:val="004F304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5471CA"/>
    <w:rPr>
      <w:rFonts w:ascii="Tahoma" w:hAnsi="Tahoma" w:cs="Tahoma"/>
      <w:sz w:val="16"/>
      <w:szCs w:val="16"/>
    </w:rPr>
  </w:style>
  <w:style w:type="paragraph" w:styleId="Z-Formospradia">
    <w:name w:val="HTML Top of Form"/>
    <w:basedOn w:val="prastasis"/>
    <w:next w:val="prastasis"/>
    <w:link w:val="Z-FormospradiaDiagrama"/>
    <w:hidden/>
    <w:uiPriority w:val="99"/>
    <w:unhideWhenUsed/>
    <w:rsid w:val="008D3972"/>
    <w:pPr>
      <w:pBdr>
        <w:bottom w:val="single" w:sz="6" w:space="1" w:color="auto"/>
      </w:pBdr>
      <w:jc w:val="center"/>
    </w:pPr>
    <w:rPr>
      <w:rFonts w:ascii="Arial" w:hAnsi="Arial"/>
      <w:vanish/>
      <w:sz w:val="16"/>
      <w:szCs w:val="16"/>
      <w:lang w:val="x-none" w:eastAsia="x-none"/>
    </w:rPr>
  </w:style>
  <w:style w:type="character" w:customStyle="1" w:styleId="Z-FormospradiaDiagrama">
    <w:name w:val="Z-Formos pradžia Diagrama"/>
    <w:link w:val="Z-Formospradia"/>
    <w:uiPriority w:val="99"/>
    <w:rsid w:val="008D3972"/>
    <w:rPr>
      <w:rFonts w:ascii="Arial" w:hAnsi="Arial" w:cs="Arial"/>
      <w:vanish/>
      <w:sz w:val="16"/>
      <w:szCs w:val="16"/>
    </w:rPr>
  </w:style>
  <w:style w:type="paragraph" w:styleId="Z-Formospabaiga">
    <w:name w:val="HTML Bottom of Form"/>
    <w:basedOn w:val="prastasis"/>
    <w:next w:val="prastasis"/>
    <w:link w:val="Z-FormospabaigaDiagrama"/>
    <w:hidden/>
    <w:uiPriority w:val="99"/>
    <w:unhideWhenUsed/>
    <w:rsid w:val="008D3972"/>
    <w:pPr>
      <w:pBdr>
        <w:top w:val="single" w:sz="6" w:space="1" w:color="auto"/>
      </w:pBdr>
      <w:jc w:val="center"/>
    </w:pPr>
    <w:rPr>
      <w:rFonts w:ascii="Arial" w:hAnsi="Arial"/>
      <w:vanish/>
      <w:sz w:val="16"/>
      <w:szCs w:val="16"/>
      <w:lang w:val="x-none" w:eastAsia="x-none"/>
    </w:rPr>
  </w:style>
  <w:style w:type="character" w:customStyle="1" w:styleId="Z-FormospabaigaDiagrama">
    <w:name w:val="Z-Formos pabaiga Diagrama"/>
    <w:link w:val="Z-Formospabaiga"/>
    <w:uiPriority w:val="99"/>
    <w:rsid w:val="008D3972"/>
    <w:rPr>
      <w:rFonts w:ascii="Arial" w:hAnsi="Arial" w:cs="Arial"/>
      <w:vanish/>
      <w:sz w:val="16"/>
      <w:szCs w:val="16"/>
    </w:rPr>
  </w:style>
  <w:style w:type="character" w:customStyle="1" w:styleId="Pareigos">
    <w:name w:val="Pareigos"/>
    <w:rsid w:val="009C347A"/>
    <w:rPr>
      <w:rFonts w:ascii="TimesLT" w:hAnsi="TimesLT"/>
      <w:caps/>
      <w:sz w:val="24"/>
    </w:rPr>
  </w:style>
  <w:style w:type="paragraph" w:styleId="Antrats">
    <w:name w:val="header"/>
    <w:basedOn w:val="prastasis"/>
    <w:link w:val="AntratsDiagrama"/>
    <w:uiPriority w:val="99"/>
    <w:rsid w:val="007835D1"/>
    <w:pPr>
      <w:tabs>
        <w:tab w:val="center" w:pos="4819"/>
        <w:tab w:val="right" w:pos="9638"/>
      </w:tabs>
    </w:pPr>
    <w:rPr>
      <w:lang w:val="x-none" w:eastAsia="x-none"/>
    </w:rPr>
  </w:style>
  <w:style w:type="character" w:customStyle="1" w:styleId="AntratsDiagrama">
    <w:name w:val="Antraštės Diagrama"/>
    <w:link w:val="Antrats"/>
    <w:uiPriority w:val="99"/>
    <w:rsid w:val="007835D1"/>
    <w:rPr>
      <w:sz w:val="24"/>
      <w:szCs w:val="24"/>
    </w:rPr>
  </w:style>
  <w:style w:type="paragraph" w:styleId="Porat">
    <w:name w:val="footer"/>
    <w:basedOn w:val="prastasis"/>
    <w:link w:val="PoratDiagrama"/>
    <w:rsid w:val="007835D1"/>
    <w:pPr>
      <w:tabs>
        <w:tab w:val="center" w:pos="4819"/>
        <w:tab w:val="right" w:pos="9638"/>
      </w:tabs>
    </w:pPr>
    <w:rPr>
      <w:lang w:val="x-none" w:eastAsia="x-none"/>
    </w:rPr>
  </w:style>
  <w:style w:type="character" w:customStyle="1" w:styleId="PoratDiagrama">
    <w:name w:val="Poraštė Diagrama"/>
    <w:link w:val="Porat"/>
    <w:rsid w:val="007835D1"/>
    <w:rPr>
      <w:sz w:val="24"/>
      <w:szCs w:val="24"/>
    </w:rPr>
  </w:style>
  <w:style w:type="paragraph" w:styleId="Sraopastraipa">
    <w:name w:val="List Paragraph"/>
    <w:basedOn w:val="prastasis"/>
    <w:uiPriority w:val="34"/>
    <w:qFormat/>
    <w:rsid w:val="00391766"/>
    <w:pPr>
      <w:ind w:left="720"/>
      <w:contextualSpacing/>
    </w:pPr>
  </w:style>
  <w:style w:type="paragraph" w:customStyle="1" w:styleId="Style3">
    <w:name w:val="Style3"/>
    <w:basedOn w:val="Antrat2"/>
    <w:rsid w:val="004F304C"/>
    <w:pPr>
      <w:keepNext w:val="0"/>
      <w:keepLines w:val="0"/>
      <w:numPr>
        <w:numId w:val="9"/>
      </w:numPr>
      <w:tabs>
        <w:tab w:val="clear" w:pos="720"/>
        <w:tab w:val="num" w:pos="360"/>
        <w:tab w:val="left" w:pos="851"/>
        <w:tab w:val="left" w:pos="1701"/>
        <w:tab w:val="left" w:pos="2552"/>
      </w:tabs>
      <w:spacing w:before="0" w:line="300" w:lineRule="auto"/>
      <w:ind w:left="360" w:firstLine="851"/>
      <w:jc w:val="right"/>
    </w:pPr>
    <w:rPr>
      <w:rFonts w:ascii="Times New Roman" w:eastAsia="Times New Roman" w:hAnsi="Times New Roman" w:cs="Times New Roman"/>
      <w:bCs/>
      <w:color w:val="auto"/>
      <w:kern w:val="2"/>
      <w:sz w:val="20"/>
      <w:szCs w:val="20"/>
      <w:lang w:eastAsia="ar-SA"/>
    </w:rPr>
  </w:style>
  <w:style w:type="character" w:customStyle="1" w:styleId="Antrat2Diagrama">
    <w:name w:val="Antraštė 2 Diagrama"/>
    <w:basedOn w:val="Numatytasispastraiposriftas"/>
    <w:link w:val="Antrat2"/>
    <w:semiHidden/>
    <w:rsid w:val="004F304C"/>
    <w:rPr>
      <w:rFonts w:asciiTheme="majorHAnsi" w:eastAsiaTheme="majorEastAsia" w:hAnsiTheme="majorHAnsi" w:cstheme="majorBidi"/>
      <w:color w:val="2F5496" w:themeColor="accent1" w:themeShade="BF"/>
      <w:sz w:val="26"/>
      <w:szCs w:val="26"/>
    </w:rPr>
  </w:style>
  <w:style w:type="character" w:styleId="Hipersaitas">
    <w:name w:val="Hyperlink"/>
    <w:basedOn w:val="Numatytasispastraiposriftas"/>
    <w:uiPriority w:val="99"/>
    <w:unhideWhenUsed/>
    <w:rsid w:val="00531182"/>
    <w:rPr>
      <w:color w:val="0563C1"/>
      <w:u w:val="single"/>
    </w:rPr>
  </w:style>
  <w:style w:type="character" w:customStyle="1" w:styleId="sapmtext">
    <w:name w:val="sapmtext"/>
    <w:basedOn w:val="Numatytasispastraiposriftas"/>
    <w:rsid w:val="00112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34418">
      <w:bodyDiv w:val="1"/>
      <w:marLeft w:val="0"/>
      <w:marRight w:val="0"/>
      <w:marTop w:val="0"/>
      <w:marBottom w:val="0"/>
      <w:divBdr>
        <w:top w:val="none" w:sz="0" w:space="0" w:color="auto"/>
        <w:left w:val="none" w:sz="0" w:space="0" w:color="auto"/>
        <w:bottom w:val="none" w:sz="0" w:space="0" w:color="auto"/>
        <w:right w:val="none" w:sz="0" w:space="0" w:color="auto"/>
      </w:divBdr>
    </w:div>
    <w:div w:id="172648939">
      <w:bodyDiv w:val="1"/>
      <w:marLeft w:val="0"/>
      <w:marRight w:val="0"/>
      <w:marTop w:val="0"/>
      <w:marBottom w:val="0"/>
      <w:divBdr>
        <w:top w:val="none" w:sz="0" w:space="0" w:color="auto"/>
        <w:left w:val="none" w:sz="0" w:space="0" w:color="auto"/>
        <w:bottom w:val="none" w:sz="0" w:space="0" w:color="auto"/>
        <w:right w:val="none" w:sz="0" w:space="0" w:color="auto"/>
      </w:divBdr>
      <w:divsChild>
        <w:div w:id="121389167">
          <w:marLeft w:val="0"/>
          <w:marRight w:val="0"/>
          <w:marTop w:val="0"/>
          <w:marBottom w:val="0"/>
          <w:divBdr>
            <w:top w:val="none" w:sz="0" w:space="0" w:color="auto"/>
            <w:left w:val="none" w:sz="0" w:space="0" w:color="auto"/>
            <w:bottom w:val="none" w:sz="0" w:space="0" w:color="auto"/>
            <w:right w:val="none" w:sz="0" w:space="0" w:color="auto"/>
          </w:divBdr>
        </w:div>
        <w:div w:id="244849771">
          <w:marLeft w:val="0"/>
          <w:marRight w:val="0"/>
          <w:marTop w:val="0"/>
          <w:marBottom w:val="0"/>
          <w:divBdr>
            <w:top w:val="none" w:sz="0" w:space="0" w:color="auto"/>
            <w:left w:val="none" w:sz="0" w:space="0" w:color="auto"/>
            <w:bottom w:val="none" w:sz="0" w:space="0" w:color="auto"/>
            <w:right w:val="none" w:sz="0" w:space="0" w:color="auto"/>
          </w:divBdr>
        </w:div>
        <w:div w:id="981421021">
          <w:marLeft w:val="0"/>
          <w:marRight w:val="0"/>
          <w:marTop w:val="0"/>
          <w:marBottom w:val="0"/>
          <w:divBdr>
            <w:top w:val="none" w:sz="0" w:space="0" w:color="auto"/>
            <w:left w:val="none" w:sz="0" w:space="0" w:color="auto"/>
            <w:bottom w:val="none" w:sz="0" w:space="0" w:color="auto"/>
            <w:right w:val="none" w:sz="0" w:space="0" w:color="auto"/>
          </w:divBdr>
        </w:div>
        <w:div w:id="1775589439">
          <w:marLeft w:val="0"/>
          <w:marRight w:val="0"/>
          <w:marTop w:val="0"/>
          <w:marBottom w:val="0"/>
          <w:divBdr>
            <w:top w:val="none" w:sz="0" w:space="0" w:color="auto"/>
            <w:left w:val="none" w:sz="0" w:space="0" w:color="auto"/>
            <w:bottom w:val="none" w:sz="0" w:space="0" w:color="auto"/>
            <w:right w:val="none" w:sz="0" w:space="0" w:color="auto"/>
          </w:divBdr>
        </w:div>
        <w:div w:id="2132740816">
          <w:marLeft w:val="0"/>
          <w:marRight w:val="0"/>
          <w:marTop w:val="0"/>
          <w:marBottom w:val="0"/>
          <w:divBdr>
            <w:top w:val="none" w:sz="0" w:space="0" w:color="auto"/>
            <w:left w:val="none" w:sz="0" w:space="0" w:color="auto"/>
            <w:bottom w:val="none" w:sz="0" w:space="0" w:color="auto"/>
            <w:right w:val="none" w:sz="0" w:space="0" w:color="auto"/>
          </w:divBdr>
        </w:div>
      </w:divsChild>
    </w:div>
    <w:div w:id="373777162">
      <w:bodyDiv w:val="1"/>
      <w:marLeft w:val="0"/>
      <w:marRight w:val="0"/>
      <w:marTop w:val="0"/>
      <w:marBottom w:val="0"/>
      <w:divBdr>
        <w:top w:val="none" w:sz="0" w:space="0" w:color="auto"/>
        <w:left w:val="none" w:sz="0" w:space="0" w:color="auto"/>
        <w:bottom w:val="none" w:sz="0" w:space="0" w:color="auto"/>
        <w:right w:val="none" w:sz="0" w:space="0" w:color="auto"/>
      </w:divBdr>
    </w:div>
    <w:div w:id="390421617">
      <w:bodyDiv w:val="1"/>
      <w:marLeft w:val="0"/>
      <w:marRight w:val="0"/>
      <w:marTop w:val="0"/>
      <w:marBottom w:val="0"/>
      <w:divBdr>
        <w:top w:val="none" w:sz="0" w:space="0" w:color="auto"/>
        <w:left w:val="none" w:sz="0" w:space="0" w:color="auto"/>
        <w:bottom w:val="none" w:sz="0" w:space="0" w:color="auto"/>
        <w:right w:val="none" w:sz="0" w:space="0" w:color="auto"/>
      </w:divBdr>
    </w:div>
    <w:div w:id="448472609">
      <w:bodyDiv w:val="1"/>
      <w:marLeft w:val="0"/>
      <w:marRight w:val="0"/>
      <w:marTop w:val="0"/>
      <w:marBottom w:val="0"/>
      <w:divBdr>
        <w:top w:val="none" w:sz="0" w:space="0" w:color="auto"/>
        <w:left w:val="none" w:sz="0" w:space="0" w:color="auto"/>
        <w:bottom w:val="none" w:sz="0" w:space="0" w:color="auto"/>
        <w:right w:val="none" w:sz="0" w:space="0" w:color="auto"/>
      </w:divBdr>
    </w:div>
    <w:div w:id="501160431">
      <w:bodyDiv w:val="1"/>
      <w:marLeft w:val="0"/>
      <w:marRight w:val="0"/>
      <w:marTop w:val="0"/>
      <w:marBottom w:val="0"/>
      <w:divBdr>
        <w:top w:val="none" w:sz="0" w:space="0" w:color="auto"/>
        <w:left w:val="none" w:sz="0" w:space="0" w:color="auto"/>
        <w:bottom w:val="none" w:sz="0" w:space="0" w:color="auto"/>
        <w:right w:val="none" w:sz="0" w:space="0" w:color="auto"/>
      </w:divBdr>
      <w:divsChild>
        <w:div w:id="996155643">
          <w:marLeft w:val="0"/>
          <w:marRight w:val="0"/>
          <w:marTop w:val="0"/>
          <w:marBottom w:val="0"/>
          <w:divBdr>
            <w:top w:val="none" w:sz="0" w:space="0" w:color="auto"/>
            <w:left w:val="none" w:sz="0" w:space="0" w:color="auto"/>
            <w:bottom w:val="none" w:sz="0" w:space="0" w:color="auto"/>
            <w:right w:val="none" w:sz="0" w:space="0" w:color="auto"/>
          </w:divBdr>
        </w:div>
        <w:div w:id="1049456300">
          <w:marLeft w:val="0"/>
          <w:marRight w:val="0"/>
          <w:marTop w:val="0"/>
          <w:marBottom w:val="0"/>
          <w:divBdr>
            <w:top w:val="none" w:sz="0" w:space="0" w:color="auto"/>
            <w:left w:val="none" w:sz="0" w:space="0" w:color="auto"/>
            <w:bottom w:val="none" w:sz="0" w:space="0" w:color="auto"/>
            <w:right w:val="none" w:sz="0" w:space="0" w:color="auto"/>
          </w:divBdr>
        </w:div>
        <w:div w:id="1382943889">
          <w:marLeft w:val="0"/>
          <w:marRight w:val="0"/>
          <w:marTop w:val="0"/>
          <w:marBottom w:val="0"/>
          <w:divBdr>
            <w:top w:val="none" w:sz="0" w:space="0" w:color="auto"/>
            <w:left w:val="none" w:sz="0" w:space="0" w:color="auto"/>
            <w:bottom w:val="none" w:sz="0" w:space="0" w:color="auto"/>
            <w:right w:val="none" w:sz="0" w:space="0" w:color="auto"/>
          </w:divBdr>
        </w:div>
        <w:div w:id="1509058413">
          <w:marLeft w:val="0"/>
          <w:marRight w:val="0"/>
          <w:marTop w:val="0"/>
          <w:marBottom w:val="0"/>
          <w:divBdr>
            <w:top w:val="none" w:sz="0" w:space="0" w:color="auto"/>
            <w:left w:val="none" w:sz="0" w:space="0" w:color="auto"/>
            <w:bottom w:val="none" w:sz="0" w:space="0" w:color="auto"/>
            <w:right w:val="none" w:sz="0" w:space="0" w:color="auto"/>
          </w:divBdr>
        </w:div>
        <w:div w:id="1849057995">
          <w:marLeft w:val="0"/>
          <w:marRight w:val="0"/>
          <w:marTop w:val="0"/>
          <w:marBottom w:val="0"/>
          <w:divBdr>
            <w:top w:val="none" w:sz="0" w:space="0" w:color="auto"/>
            <w:left w:val="none" w:sz="0" w:space="0" w:color="auto"/>
            <w:bottom w:val="none" w:sz="0" w:space="0" w:color="auto"/>
            <w:right w:val="none" w:sz="0" w:space="0" w:color="auto"/>
          </w:divBdr>
        </w:div>
      </w:divsChild>
    </w:div>
    <w:div w:id="542711071">
      <w:bodyDiv w:val="1"/>
      <w:marLeft w:val="0"/>
      <w:marRight w:val="0"/>
      <w:marTop w:val="0"/>
      <w:marBottom w:val="0"/>
      <w:divBdr>
        <w:top w:val="none" w:sz="0" w:space="0" w:color="auto"/>
        <w:left w:val="none" w:sz="0" w:space="0" w:color="auto"/>
        <w:bottom w:val="none" w:sz="0" w:space="0" w:color="auto"/>
        <w:right w:val="none" w:sz="0" w:space="0" w:color="auto"/>
      </w:divBdr>
    </w:div>
    <w:div w:id="593705966">
      <w:bodyDiv w:val="1"/>
      <w:marLeft w:val="0"/>
      <w:marRight w:val="0"/>
      <w:marTop w:val="0"/>
      <w:marBottom w:val="0"/>
      <w:divBdr>
        <w:top w:val="none" w:sz="0" w:space="0" w:color="auto"/>
        <w:left w:val="none" w:sz="0" w:space="0" w:color="auto"/>
        <w:bottom w:val="none" w:sz="0" w:space="0" w:color="auto"/>
        <w:right w:val="none" w:sz="0" w:space="0" w:color="auto"/>
      </w:divBdr>
      <w:divsChild>
        <w:div w:id="87119702">
          <w:marLeft w:val="0"/>
          <w:marRight w:val="0"/>
          <w:marTop w:val="0"/>
          <w:marBottom w:val="0"/>
          <w:divBdr>
            <w:top w:val="none" w:sz="0" w:space="0" w:color="auto"/>
            <w:left w:val="none" w:sz="0" w:space="0" w:color="auto"/>
            <w:bottom w:val="none" w:sz="0" w:space="0" w:color="auto"/>
            <w:right w:val="none" w:sz="0" w:space="0" w:color="auto"/>
          </w:divBdr>
        </w:div>
      </w:divsChild>
    </w:div>
    <w:div w:id="1142232153">
      <w:bodyDiv w:val="1"/>
      <w:marLeft w:val="0"/>
      <w:marRight w:val="0"/>
      <w:marTop w:val="0"/>
      <w:marBottom w:val="0"/>
      <w:divBdr>
        <w:top w:val="none" w:sz="0" w:space="0" w:color="auto"/>
        <w:left w:val="none" w:sz="0" w:space="0" w:color="auto"/>
        <w:bottom w:val="none" w:sz="0" w:space="0" w:color="auto"/>
        <w:right w:val="none" w:sz="0" w:space="0" w:color="auto"/>
      </w:divBdr>
      <w:divsChild>
        <w:div w:id="1103496824">
          <w:marLeft w:val="0"/>
          <w:marRight w:val="0"/>
          <w:marTop w:val="0"/>
          <w:marBottom w:val="0"/>
          <w:divBdr>
            <w:top w:val="none" w:sz="0" w:space="0" w:color="auto"/>
            <w:left w:val="none" w:sz="0" w:space="0" w:color="auto"/>
            <w:bottom w:val="none" w:sz="0" w:space="0" w:color="auto"/>
            <w:right w:val="none" w:sz="0" w:space="0" w:color="auto"/>
          </w:divBdr>
        </w:div>
      </w:divsChild>
    </w:div>
    <w:div w:id="1342972827">
      <w:bodyDiv w:val="1"/>
      <w:marLeft w:val="0"/>
      <w:marRight w:val="0"/>
      <w:marTop w:val="0"/>
      <w:marBottom w:val="0"/>
      <w:divBdr>
        <w:top w:val="none" w:sz="0" w:space="0" w:color="auto"/>
        <w:left w:val="none" w:sz="0" w:space="0" w:color="auto"/>
        <w:bottom w:val="none" w:sz="0" w:space="0" w:color="auto"/>
        <w:right w:val="none" w:sz="0" w:space="0" w:color="auto"/>
      </w:divBdr>
    </w:div>
    <w:div w:id="1406880060">
      <w:bodyDiv w:val="1"/>
      <w:marLeft w:val="0"/>
      <w:marRight w:val="0"/>
      <w:marTop w:val="0"/>
      <w:marBottom w:val="0"/>
      <w:divBdr>
        <w:top w:val="none" w:sz="0" w:space="0" w:color="auto"/>
        <w:left w:val="none" w:sz="0" w:space="0" w:color="auto"/>
        <w:bottom w:val="none" w:sz="0" w:space="0" w:color="auto"/>
        <w:right w:val="none" w:sz="0" w:space="0" w:color="auto"/>
      </w:divBdr>
      <w:divsChild>
        <w:div w:id="183131512">
          <w:marLeft w:val="0"/>
          <w:marRight w:val="0"/>
          <w:marTop w:val="0"/>
          <w:marBottom w:val="0"/>
          <w:divBdr>
            <w:top w:val="none" w:sz="0" w:space="0" w:color="auto"/>
            <w:left w:val="none" w:sz="0" w:space="0" w:color="auto"/>
            <w:bottom w:val="none" w:sz="0" w:space="0" w:color="auto"/>
            <w:right w:val="none" w:sz="0" w:space="0" w:color="auto"/>
          </w:divBdr>
        </w:div>
        <w:div w:id="1415780006">
          <w:marLeft w:val="0"/>
          <w:marRight w:val="0"/>
          <w:marTop w:val="0"/>
          <w:marBottom w:val="0"/>
          <w:divBdr>
            <w:top w:val="none" w:sz="0" w:space="0" w:color="auto"/>
            <w:left w:val="none" w:sz="0" w:space="0" w:color="auto"/>
            <w:bottom w:val="none" w:sz="0" w:space="0" w:color="auto"/>
            <w:right w:val="none" w:sz="0" w:space="0" w:color="auto"/>
          </w:divBdr>
        </w:div>
        <w:div w:id="1464809385">
          <w:marLeft w:val="0"/>
          <w:marRight w:val="0"/>
          <w:marTop w:val="0"/>
          <w:marBottom w:val="0"/>
          <w:divBdr>
            <w:top w:val="none" w:sz="0" w:space="0" w:color="auto"/>
            <w:left w:val="none" w:sz="0" w:space="0" w:color="auto"/>
            <w:bottom w:val="none" w:sz="0" w:space="0" w:color="auto"/>
            <w:right w:val="none" w:sz="0" w:space="0" w:color="auto"/>
          </w:divBdr>
        </w:div>
        <w:div w:id="1657954036">
          <w:marLeft w:val="0"/>
          <w:marRight w:val="0"/>
          <w:marTop w:val="0"/>
          <w:marBottom w:val="0"/>
          <w:divBdr>
            <w:top w:val="none" w:sz="0" w:space="0" w:color="auto"/>
            <w:left w:val="none" w:sz="0" w:space="0" w:color="auto"/>
            <w:bottom w:val="none" w:sz="0" w:space="0" w:color="auto"/>
            <w:right w:val="none" w:sz="0" w:space="0" w:color="auto"/>
          </w:divBdr>
        </w:div>
        <w:div w:id="1675910856">
          <w:marLeft w:val="0"/>
          <w:marRight w:val="0"/>
          <w:marTop w:val="0"/>
          <w:marBottom w:val="0"/>
          <w:divBdr>
            <w:top w:val="none" w:sz="0" w:space="0" w:color="auto"/>
            <w:left w:val="none" w:sz="0" w:space="0" w:color="auto"/>
            <w:bottom w:val="none" w:sz="0" w:space="0" w:color="auto"/>
            <w:right w:val="none" w:sz="0" w:space="0" w:color="auto"/>
          </w:divBdr>
        </w:div>
      </w:divsChild>
    </w:div>
    <w:div w:id="1410662804">
      <w:bodyDiv w:val="1"/>
      <w:marLeft w:val="0"/>
      <w:marRight w:val="0"/>
      <w:marTop w:val="0"/>
      <w:marBottom w:val="0"/>
      <w:divBdr>
        <w:top w:val="none" w:sz="0" w:space="0" w:color="auto"/>
        <w:left w:val="none" w:sz="0" w:space="0" w:color="auto"/>
        <w:bottom w:val="none" w:sz="0" w:space="0" w:color="auto"/>
        <w:right w:val="none" w:sz="0" w:space="0" w:color="auto"/>
      </w:divBdr>
    </w:div>
    <w:div w:id="1437142577">
      <w:bodyDiv w:val="1"/>
      <w:marLeft w:val="0"/>
      <w:marRight w:val="0"/>
      <w:marTop w:val="0"/>
      <w:marBottom w:val="0"/>
      <w:divBdr>
        <w:top w:val="none" w:sz="0" w:space="0" w:color="auto"/>
        <w:left w:val="none" w:sz="0" w:space="0" w:color="auto"/>
        <w:bottom w:val="none" w:sz="0" w:space="0" w:color="auto"/>
        <w:right w:val="none" w:sz="0" w:space="0" w:color="auto"/>
      </w:divBdr>
      <w:divsChild>
        <w:div w:id="19013108">
          <w:marLeft w:val="0"/>
          <w:marRight w:val="0"/>
          <w:marTop w:val="0"/>
          <w:marBottom w:val="0"/>
          <w:divBdr>
            <w:top w:val="none" w:sz="0" w:space="0" w:color="auto"/>
            <w:left w:val="none" w:sz="0" w:space="0" w:color="auto"/>
            <w:bottom w:val="none" w:sz="0" w:space="0" w:color="auto"/>
            <w:right w:val="none" w:sz="0" w:space="0" w:color="auto"/>
          </w:divBdr>
        </w:div>
        <w:div w:id="38209642">
          <w:marLeft w:val="0"/>
          <w:marRight w:val="0"/>
          <w:marTop w:val="0"/>
          <w:marBottom w:val="0"/>
          <w:divBdr>
            <w:top w:val="none" w:sz="0" w:space="0" w:color="auto"/>
            <w:left w:val="none" w:sz="0" w:space="0" w:color="auto"/>
            <w:bottom w:val="none" w:sz="0" w:space="0" w:color="auto"/>
            <w:right w:val="none" w:sz="0" w:space="0" w:color="auto"/>
          </w:divBdr>
        </w:div>
        <w:div w:id="248318684">
          <w:marLeft w:val="0"/>
          <w:marRight w:val="0"/>
          <w:marTop w:val="0"/>
          <w:marBottom w:val="0"/>
          <w:divBdr>
            <w:top w:val="none" w:sz="0" w:space="0" w:color="auto"/>
            <w:left w:val="none" w:sz="0" w:space="0" w:color="auto"/>
            <w:bottom w:val="none" w:sz="0" w:space="0" w:color="auto"/>
            <w:right w:val="none" w:sz="0" w:space="0" w:color="auto"/>
          </w:divBdr>
        </w:div>
        <w:div w:id="420151643">
          <w:marLeft w:val="0"/>
          <w:marRight w:val="0"/>
          <w:marTop w:val="0"/>
          <w:marBottom w:val="0"/>
          <w:divBdr>
            <w:top w:val="none" w:sz="0" w:space="0" w:color="auto"/>
            <w:left w:val="none" w:sz="0" w:space="0" w:color="auto"/>
            <w:bottom w:val="none" w:sz="0" w:space="0" w:color="auto"/>
            <w:right w:val="none" w:sz="0" w:space="0" w:color="auto"/>
          </w:divBdr>
        </w:div>
        <w:div w:id="831918508">
          <w:marLeft w:val="0"/>
          <w:marRight w:val="0"/>
          <w:marTop w:val="0"/>
          <w:marBottom w:val="0"/>
          <w:divBdr>
            <w:top w:val="none" w:sz="0" w:space="0" w:color="auto"/>
            <w:left w:val="none" w:sz="0" w:space="0" w:color="auto"/>
            <w:bottom w:val="none" w:sz="0" w:space="0" w:color="auto"/>
            <w:right w:val="none" w:sz="0" w:space="0" w:color="auto"/>
          </w:divBdr>
        </w:div>
      </w:divsChild>
    </w:div>
    <w:div w:id="1675303632">
      <w:bodyDiv w:val="1"/>
      <w:marLeft w:val="0"/>
      <w:marRight w:val="0"/>
      <w:marTop w:val="0"/>
      <w:marBottom w:val="0"/>
      <w:divBdr>
        <w:top w:val="none" w:sz="0" w:space="0" w:color="auto"/>
        <w:left w:val="none" w:sz="0" w:space="0" w:color="auto"/>
        <w:bottom w:val="none" w:sz="0" w:space="0" w:color="auto"/>
        <w:right w:val="none" w:sz="0" w:space="0" w:color="auto"/>
      </w:divBdr>
      <w:divsChild>
        <w:div w:id="24602602">
          <w:marLeft w:val="0"/>
          <w:marRight w:val="0"/>
          <w:marTop w:val="0"/>
          <w:marBottom w:val="0"/>
          <w:divBdr>
            <w:top w:val="none" w:sz="0" w:space="0" w:color="auto"/>
            <w:left w:val="none" w:sz="0" w:space="0" w:color="auto"/>
            <w:bottom w:val="none" w:sz="0" w:space="0" w:color="auto"/>
            <w:right w:val="none" w:sz="0" w:space="0" w:color="auto"/>
          </w:divBdr>
        </w:div>
        <w:div w:id="146628277">
          <w:marLeft w:val="0"/>
          <w:marRight w:val="0"/>
          <w:marTop w:val="0"/>
          <w:marBottom w:val="0"/>
          <w:divBdr>
            <w:top w:val="none" w:sz="0" w:space="0" w:color="auto"/>
            <w:left w:val="none" w:sz="0" w:space="0" w:color="auto"/>
            <w:bottom w:val="none" w:sz="0" w:space="0" w:color="auto"/>
            <w:right w:val="none" w:sz="0" w:space="0" w:color="auto"/>
          </w:divBdr>
        </w:div>
        <w:div w:id="804739414">
          <w:marLeft w:val="0"/>
          <w:marRight w:val="0"/>
          <w:marTop w:val="0"/>
          <w:marBottom w:val="0"/>
          <w:divBdr>
            <w:top w:val="none" w:sz="0" w:space="0" w:color="auto"/>
            <w:left w:val="none" w:sz="0" w:space="0" w:color="auto"/>
            <w:bottom w:val="none" w:sz="0" w:space="0" w:color="auto"/>
            <w:right w:val="none" w:sz="0" w:space="0" w:color="auto"/>
          </w:divBdr>
        </w:div>
        <w:div w:id="871959923">
          <w:marLeft w:val="0"/>
          <w:marRight w:val="0"/>
          <w:marTop w:val="0"/>
          <w:marBottom w:val="0"/>
          <w:divBdr>
            <w:top w:val="none" w:sz="0" w:space="0" w:color="auto"/>
            <w:left w:val="none" w:sz="0" w:space="0" w:color="auto"/>
            <w:bottom w:val="none" w:sz="0" w:space="0" w:color="auto"/>
            <w:right w:val="none" w:sz="0" w:space="0" w:color="auto"/>
          </w:divBdr>
        </w:div>
        <w:div w:id="1841653545">
          <w:marLeft w:val="0"/>
          <w:marRight w:val="0"/>
          <w:marTop w:val="0"/>
          <w:marBottom w:val="0"/>
          <w:divBdr>
            <w:top w:val="none" w:sz="0" w:space="0" w:color="auto"/>
            <w:left w:val="none" w:sz="0" w:space="0" w:color="auto"/>
            <w:bottom w:val="none" w:sz="0" w:space="0" w:color="auto"/>
            <w:right w:val="none" w:sz="0" w:space="0" w:color="auto"/>
          </w:divBdr>
        </w:div>
      </w:divsChild>
    </w:div>
    <w:div w:id="1695694830">
      <w:bodyDiv w:val="1"/>
      <w:marLeft w:val="0"/>
      <w:marRight w:val="0"/>
      <w:marTop w:val="0"/>
      <w:marBottom w:val="0"/>
      <w:divBdr>
        <w:top w:val="none" w:sz="0" w:space="0" w:color="auto"/>
        <w:left w:val="none" w:sz="0" w:space="0" w:color="auto"/>
        <w:bottom w:val="none" w:sz="0" w:space="0" w:color="auto"/>
        <w:right w:val="none" w:sz="0" w:space="0" w:color="auto"/>
      </w:divBdr>
    </w:div>
    <w:div w:id="1744641812">
      <w:bodyDiv w:val="1"/>
      <w:marLeft w:val="0"/>
      <w:marRight w:val="0"/>
      <w:marTop w:val="0"/>
      <w:marBottom w:val="0"/>
      <w:divBdr>
        <w:top w:val="none" w:sz="0" w:space="0" w:color="auto"/>
        <w:left w:val="none" w:sz="0" w:space="0" w:color="auto"/>
        <w:bottom w:val="none" w:sz="0" w:space="0" w:color="auto"/>
        <w:right w:val="none" w:sz="0" w:space="0" w:color="auto"/>
      </w:divBdr>
      <w:divsChild>
        <w:div w:id="905650021">
          <w:marLeft w:val="0"/>
          <w:marRight w:val="0"/>
          <w:marTop w:val="0"/>
          <w:marBottom w:val="0"/>
          <w:divBdr>
            <w:top w:val="none" w:sz="0" w:space="0" w:color="auto"/>
            <w:left w:val="none" w:sz="0" w:space="0" w:color="auto"/>
            <w:bottom w:val="none" w:sz="0" w:space="0" w:color="auto"/>
            <w:right w:val="none" w:sz="0" w:space="0" w:color="auto"/>
          </w:divBdr>
        </w:div>
      </w:divsChild>
    </w:div>
    <w:div w:id="178703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laipedos-r.lt/klaipedos-rajono-savivaldybes-miestu-ir-gyvenvieciu-keliu-ir-gatviu-apsvietimo-modernizavimas-ir-pletra/" TargetMode="External"/><Relationship Id="rId4" Type="http://schemas.openxmlformats.org/officeDocument/2006/relationships/settings" Target="settings.xml"/><Relationship Id="rId9" Type="http://schemas.openxmlformats.org/officeDocument/2006/relationships/hyperlink" Target="https://klaipedos-r.lt/klaipedos-rajono-savivaldybes-miestu-ir-gyvenvieciu-keliu-ir-gatviu-apsvietimo-modernizavimas-ir-pletr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464FE-7D19-4E33-A942-50A916FD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2534</TotalTime>
  <Pages>32</Pages>
  <Words>50289</Words>
  <Characters>28666</Characters>
  <Application>Microsoft Office Word</Application>
  <DocSecurity>0</DocSecurity>
  <Lines>238</Lines>
  <Paragraphs>157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KLAIPĖDOS RAJONO SAVIVALDYBĖS ADMINISTRACIJA</vt:lpstr>
      <vt:lpstr>KLAIPĖDOS RAJONO SAVIVALDYBĖS ADMINISTRACIJA</vt:lpstr>
    </vt:vector>
  </TitlesOfParts>
  <Company>krs</Company>
  <LinksUpToDate>false</LinksUpToDate>
  <CharactersWithSpaces>78798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KLAIPĖDOS RAJONO SAVIVALDYBĖS ADMINISTRACIJA</dc:title>
  <dc:subject/>
  <dc:creator>Aldona</dc:creator>
  <cp:keywords/>
  <dc:description/>
  <cp:lastModifiedBy>Rūta Zubienė</cp:lastModifiedBy>
  <cp:revision>8</cp:revision>
  <cp:lastPrinted>2019-04-29T05:26:00Z</cp:lastPrinted>
  <dcterms:created xsi:type="dcterms:W3CDTF">2026-02-27T14:00:00Z</dcterms:created>
  <dcterms:modified xsi:type="dcterms:W3CDTF">2026-03-02T07:44:00Z</dcterms:modified>
</cp:coreProperties>
</file>