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6FB11" w14:textId="740C729A" w:rsidR="00D451C4" w:rsidRDefault="00E65BB6" w:rsidP="00D451C4">
      <w:pPr>
        <w:spacing w:after="0" w:line="240" w:lineRule="auto"/>
        <w:jc w:val="center"/>
        <w:rPr>
          <w:rFonts w:ascii="Times New Roman" w:eastAsia="Times New Roman" w:hAnsi="Times New Roman" w:cs="Times New Roman"/>
          <w:b/>
          <w:bCs/>
          <w:sz w:val="20"/>
          <w:szCs w:val="20"/>
        </w:rPr>
      </w:pPr>
      <w:r>
        <w:rPr>
          <w:noProof/>
        </w:rPr>
        <w:drawing>
          <wp:inline distT="0" distB="0" distL="0" distR="0" wp14:anchorId="1C958678" wp14:editId="7EB6B385">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7CFA8401" w14:textId="77777777" w:rsidR="00D451C4" w:rsidRDefault="00D451C4" w:rsidP="00D451C4">
      <w:pPr>
        <w:spacing w:after="0" w:line="240" w:lineRule="auto"/>
        <w:jc w:val="center"/>
        <w:rPr>
          <w:rFonts w:ascii="Times New Roman" w:eastAsia="Times New Roman" w:hAnsi="Times New Roman" w:cs="Times New Roman"/>
          <w:b/>
          <w:bCs/>
          <w:sz w:val="20"/>
          <w:szCs w:val="20"/>
        </w:rPr>
      </w:pPr>
    </w:p>
    <w:p w14:paraId="53A041A5" w14:textId="77777777" w:rsidR="00E65BB6" w:rsidRPr="004835B8" w:rsidRDefault="00E65BB6" w:rsidP="00E65BB6">
      <w:pPr>
        <w:spacing w:after="0" w:line="276" w:lineRule="auto"/>
        <w:jc w:val="center"/>
        <w:rPr>
          <w:rFonts w:ascii="Arial" w:eastAsia="Calibri" w:hAnsi="Arial" w:cs="Arial"/>
          <w:b/>
          <w:sz w:val="24"/>
          <w:szCs w:val="24"/>
        </w:rPr>
      </w:pPr>
      <w:r w:rsidRPr="004835B8">
        <w:rPr>
          <w:rFonts w:ascii="Arial" w:eastAsia="Calibri" w:hAnsi="Arial" w:cs="Arial"/>
          <w:b/>
          <w:sz w:val="24"/>
          <w:szCs w:val="24"/>
        </w:rPr>
        <w:t xml:space="preserve">KLAIPĖDOS RAJONO SAVIVALDYBĖS </w:t>
      </w:r>
    </w:p>
    <w:p w14:paraId="4603380C" w14:textId="77777777" w:rsidR="00E65BB6" w:rsidRPr="004835B8" w:rsidRDefault="00E65BB6" w:rsidP="00E65BB6">
      <w:pPr>
        <w:spacing w:after="0" w:line="276" w:lineRule="auto"/>
        <w:jc w:val="center"/>
        <w:rPr>
          <w:rFonts w:ascii="Arial" w:eastAsia="Calibri" w:hAnsi="Arial" w:cs="Arial"/>
          <w:b/>
          <w:sz w:val="24"/>
          <w:szCs w:val="24"/>
        </w:rPr>
      </w:pPr>
      <w:r w:rsidRPr="004835B8">
        <w:rPr>
          <w:rFonts w:ascii="Arial" w:eastAsia="Calibri" w:hAnsi="Arial" w:cs="Arial"/>
          <w:b/>
          <w:sz w:val="24"/>
          <w:szCs w:val="24"/>
        </w:rPr>
        <w:t>MERAS</w:t>
      </w:r>
    </w:p>
    <w:p w14:paraId="70239BE8" w14:textId="77777777" w:rsidR="00D451C4" w:rsidRPr="008C2213" w:rsidRDefault="00D451C4" w:rsidP="008C2213">
      <w:pPr>
        <w:spacing w:after="0" w:line="276" w:lineRule="auto"/>
        <w:jc w:val="center"/>
        <w:rPr>
          <w:rFonts w:ascii="Arial" w:eastAsia="Times New Roman" w:hAnsi="Arial" w:cs="Arial"/>
          <w:b/>
          <w:bCs/>
          <w:caps/>
          <w:sz w:val="24"/>
          <w:szCs w:val="24"/>
        </w:rPr>
      </w:pPr>
    </w:p>
    <w:p w14:paraId="64D25815" w14:textId="77777777" w:rsidR="00E65BB6" w:rsidRPr="00B7312E" w:rsidRDefault="00E65BB6" w:rsidP="00E65BB6">
      <w:pPr>
        <w:spacing w:after="0" w:line="276" w:lineRule="auto"/>
        <w:jc w:val="center"/>
        <w:rPr>
          <w:rFonts w:ascii="Arial" w:eastAsia="Times New Roman" w:hAnsi="Arial" w:cs="Arial"/>
          <w:b/>
          <w:caps/>
          <w:spacing w:val="20"/>
          <w:sz w:val="24"/>
          <w:szCs w:val="24"/>
        </w:rPr>
      </w:pPr>
      <w:bookmarkStart w:id="0" w:name="data_metai"/>
      <w:r w:rsidRPr="00B7312E">
        <w:rPr>
          <w:rFonts w:ascii="Arial" w:eastAsia="Times New Roman" w:hAnsi="Arial" w:cs="Arial"/>
          <w:b/>
          <w:caps/>
          <w:spacing w:val="20"/>
          <w:sz w:val="24"/>
          <w:szCs w:val="24"/>
        </w:rPr>
        <w:t>potvarkis</w:t>
      </w:r>
    </w:p>
    <w:p w14:paraId="748A1AC2" w14:textId="3C5033BD" w:rsidR="00E65BB6" w:rsidRPr="00B7312E" w:rsidRDefault="00E65BB6" w:rsidP="00E65BB6">
      <w:pPr>
        <w:spacing w:after="0" w:line="276" w:lineRule="auto"/>
        <w:jc w:val="center"/>
        <w:rPr>
          <w:rFonts w:ascii="Arial" w:hAnsi="Arial" w:cs="Arial"/>
          <w:b/>
          <w:color w:val="000000"/>
          <w:sz w:val="24"/>
          <w:szCs w:val="24"/>
        </w:rPr>
      </w:pPr>
      <w:r w:rsidRPr="00B7312E">
        <w:rPr>
          <w:rFonts w:ascii="Arial" w:hAnsi="Arial" w:cs="Arial"/>
          <w:b/>
          <w:bCs/>
          <w:sz w:val="24"/>
          <w:szCs w:val="24"/>
        </w:rPr>
        <w:t>DĖL ŽEMĖS SKLYP</w:t>
      </w:r>
      <w:r w:rsidR="001D6C36">
        <w:rPr>
          <w:rFonts w:ascii="Arial" w:hAnsi="Arial" w:cs="Arial"/>
          <w:b/>
          <w:bCs/>
          <w:sz w:val="24"/>
          <w:szCs w:val="24"/>
        </w:rPr>
        <w:t>O</w:t>
      </w:r>
      <w:r w:rsidRPr="00B7312E">
        <w:rPr>
          <w:rFonts w:ascii="Arial" w:hAnsi="Arial" w:cs="Arial"/>
          <w:b/>
          <w:bCs/>
          <w:sz w:val="24"/>
          <w:szCs w:val="24"/>
        </w:rPr>
        <w:t xml:space="preserve"> (KAD. NR. </w:t>
      </w:r>
      <w:r w:rsidR="00654E14" w:rsidRPr="00654E14">
        <w:rPr>
          <w:rFonts w:ascii="Arial" w:hAnsi="Arial" w:cs="Arial"/>
          <w:b/>
          <w:bCs/>
          <w:sz w:val="24"/>
          <w:szCs w:val="24"/>
        </w:rPr>
        <w:t>552</w:t>
      </w:r>
      <w:r w:rsidR="001D6C36">
        <w:rPr>
          <w:rFonts w:ascii="Arial" w:hAnsi="Arial" w:cs="Arial"/>
          <w:b/>
          <w:bCs/>
          <w:sz w:val="24"/>
          <w:szCs w:val="24"/>
        </w:rPr>
        <w:t>0</w:t>
      </w:r>
      <w:r w:rsidR="00654E14" w:rsidRPr="00654E14">
        <w:rPr>
          <w:rFonts w:ascii="Arial" w:hAnsi="Arial" w:cs="Arial"/>
          <w:b/>
          <w:bCs/>
          <w:sz w:val="24"/>
          <w:szCs w:val="24"/>
        </w:rPr>
        <w:t>/000</w:t>
      </w:r>
      <w:r w:rsidR="001D6C36">
        <w:rPr>
          <w:rFonts w:ascii="Arial" w:hAnsi="Arial" w:cs="Arial"/>
          <w:b/>
          <w:bCs/>
          <w:sz w:val="24"/>
          <w:szCs w:val="24"/>
        </w:rPr>
        <w:t>6</w:t>
      </w:r>
      <w:r w:rsidR="00654E14" w:rsidRPr="00654E14">
        <w:rPr>
          <w:rFonts w:ascii="Arial" w:hAnsi="Arial" w:cs="Arial"/>
          <w:b/>
          <w:bCs/>
          <w:sz w:val="24"/>
          <w:szCs w:val="24"/>
        </w:rPr>
        <w:t>:</w:t>
      </w:r>
      <w:r w:rsidR="001D6C36">
        <w:rPr>
          <w:rFonts w:ascii="Arial" w:hAnsi="Arial" w:cs="Arial"/>
          <w:b/>
          <w:bCs/>
          <w:sz w:val="24"/>
          <w:szCs w:val="24"/>
        </w:rPr>
        <w:t>32</w:t>
      </w:r>
      <w:r w:rsidRPr="00B7312E">
        <w:rPr>
          <w:rFonts w:ascii="Arial" w:hAnsi="Arial" w:cs="Arial"/>
          <w:b/>
          <w:bCs/>
          <w:sz w:val="24"/>
          <w:szCs w:val="24"/>
        </w:rPr>
        <w:t xml:space="preserve">) </w:t>
      </w:r>
      <w:r w:rsidR="001D6C36">
        <w:rPr>
          <w:rFonts w:ascii="Arial" w:hAnsi="Arial" w:cs="Arial"/>
          <w:b/>
          <w:bCs/>
          <w:sz w:val="24"/>
          <w:szCs w:val="24"/>
        </w:rPr>
        <w:t>GARGŽDŲ M</w:t>
      </w:r>
      <w:r w:rsidRPr="00B7312E">
        <w:rPr>
          <w:rFonts w:ascii="Arial" w:hAnsi="Arial" w:cs="Arial"/>
          <w:b/>
          <w:bCs/>
          <w:sz w:val="24"/>
          <w:szCs w:val="24"/>
        </w:rPr>
        <w:t xml:space="preserve">., </w:t>
      </w:r>
      <w:r w:rsidR="001D6C36">
        <w:rPr>
          <w:rFonts w:ascii="Arial" w:hAnsi="Arial" w:cs="Arial"/>
          <w:b/>
          <w:bCs/>
          <w:sz w:val="24"/>
          <w:szCs w:val="24"/>
        </w:rPr>
        <w:t>GARGŽDŲ</w:t>
      </w:r>
      <w:r w:rsidRPr="00B7312E">
        <w:rPr>
          <w:rFonts w:ascii="Arial" w:hAnsi="Arial" w:cs="Arial"/>
          <w:b/>
          <w:bCs/>
          <w:sz w:val="24"/>
          <w:szCs w:val="24"/>
        </w:rPr>
        <w:t xml:space="preserve">  SEN., KLAIPĖDOS R. SAV.</w:t>
      </w:r>
      <w:r w:rsidR="002F7130">
        <w:rPr>
          <w:rFonts w:ascii="Arial" w:hAnsi="Arial" w:cs="Arial"/>
          <w:b/>
          <w:bCs/>
          <w:sz w:val="24"/>
          <w:szCs w:val="24"/>
        </w:rPr>
        <w:t>,</w:t>
      </w:r>
      <w:r w:rsidRPr="00B7312E">
        <w:rPr>
          <w:rFonts w:ascii="Arial" w:hAnsi="Arial" w:cs="Arial"/>
          <w:b/>
          <w:bCs/>
          <w:sz w:val="24"/>
          <w:szCs w:val="24"/>
        </w:rPr>
        <w:t xml:space="preserve"> DETALIOJO PLANO RENGIMO</w:t>
      </w:r>
    </w:p>
    <w:p w14:paraId="342395E4" w14:textId="77777777" w:rsidR="00D451C4" w:rsidRPr="008C2213" w:rsidRDefault="00D451C4" w:rsidP="008C2213">
      <w:pPr>
        <w:spacing w:after="0" w:line="276" w:lineRule="auto"/>
        <w:jc w:val="center"/>
        <w:rPr>
          <w:rFonts w:ascii="Arial" w:eastAsia="Times New Roman" w:hAnsi="Arial" w:cs="Arial"/>
          <w:b/>
          <w:caps/>
          <w:spacing w:val="20"/>
          <w:sz w:val="20"/>
          <w:szCs w:val="20"/>
        </w:rPr>
      </w:pPr>
    </w:p>
    <w:bookmarkEnd w:id="0"/>
    <w:p w14:paraId="543A1DB9" w14:textId="3CB86CF5" w:rsidR="00D451C4" w:rsidRPr="008C2213" w:rsidRDefault="00D451C4" w:rsidP="008C2213">
      <w:pPr>
        <w:spacing w:after="0" w:line="276" w:lineRule="auto"/>
        <w:jc w:val="center"/>
        <w:rPr>
          <w:rFonts w:ascii="Arial" w:eastAsia="Times New Roman" w:hAnsi="Arial" w:cs="Arial"/>
          <w:sz w:val="24"/>
          <w:szCs w:val="20"/>
        </w:rPr>
      </w:pPr>
      <w:r w:rsidRPr="008C2213">
        <w:rPr>
          <w:rFonts w:ascii="Arial" w:eastAsia="Times New Roman" w:hAnsi="Arial" w:cs="Arial"/>
          <w:sz w:val="24"/>
          <w:szCs w:val="20"/>
        </w:rPr>
        <w:t>202</w:t>
      </w:r>
      <w:r w:rsidR="00CC25BE">
        <w:rPr>
          <w:rFonts w:ascii="Arial" w:eastAsia="Times New Roman" w:hAnsi="Arial" w:cs="Arial"/>
          <w:sz w:val="24"/>
          <w:szCs w:val="20"/>
        </w:rPr>
        <w:t>6</w:t>
      </w:r>
      <w:r w:rsidRPr="008C2213">
        <w:rPr>
          <w:rFonts w:ascii="Arial" w:eastAsia="Times New Roman" w:hAnsi="Arial" w:cs="Arial"/>
          <w:sz w:val="24"/>
          <w:szCs w:val="20"/>
        </w:rPr>
        <w:t xml:space="preserve"> m.</w:t>
      </w:r>
      <w:r w:rsidR="0022310A" w:rsidRPr="008C2213">
        <w:rPr>
          <w:rFonts w:ascii="Arial" w:eastAsia="Times New Roman" w:hAnsi="Arial" w:cs="Arial"/>
          <w:sz w:val="24"/>
          <w:szCs w:val="20"/>
        </w:rPr>
        <w:t xml:space="preserve"> </w:t>
      </w:r>
      <w:r w:rsidR="003A1912" w:rsidRPr="008C2213">
        <w:rPr>
          <w:rFonts w:ascii="Arial" w:eastAsia="Times New Roman" w:hAnsi="Arial" w:cs="Arial"/>
          <w:sz w:val="24"/>
          <w:szCs w:val="20"/>
        </w:rPr>
        <w:t xml:space="preserve">              </w:t>
      </w:r>
      <w:r w:rsidR="00DF2BDD" w:rsidRPr="008C2213">
        <w:rPr>
          <w:rFonts w:ascii="Arial" w:eastAsia="Times New Roman" w:hAnsi="Arial" w:cs="Arial"/>
          <w:sz w:val="24"/>
          <w:szCs w:val="20"/>
        </w:rPr>
        <w:t xml:space="preserve"> </w:t>
      </w:r>
      <w:r w:rsidR="00BA045C" w:rsidRPr="008C2213">
        <w:rPr>
          <w:rFonts w:ascii="Arial" w:eastAsia="Times New Roman" w:hAnsi="Arial" w:cs="Arial"/>
          <w:sz w:val="24"/>
          <w:szCs w:val="20"/>
        </w:rPr>
        <w:t xml:space="preserve">   </w:t>
      </w:r>
      <w:r w:rsidR="008B6F47" w:rsidRPr="008C2213">
        <w:rPr>
          <w:rFonts w:ascii="Arial" w:eastAsia="Times New Roman" w:hAnsi="Arial" w:cs="Arial"/>
          <w:sz w:val="24"/>
          <w:szCs w:val="20"/>
        </w:rPr>
        <w:t xml:space="preserve"> </w:t>
      </w:r>
      <w:r w:rsidRPr="008C2213">
        <w:rPr>
          <w:rFonts w:ascii="Arial" w:eastAsia="Times New Roman" w:hAnsi="Arial" w:cs="Arial"/>
          <w:sz w:val="24"/>
          <w:szCs w:val="20"/>
        </w:rPr>
        <w:t xml:space="preserve">d. Nr. </w:t>
      </w:r>
      <w:r w:rsidRPr="008C2213">
        <w:rPr>
          <w:rFonts w:ascii="Arial" w:eastAsia="Times New Roman" w:hAnsi="Arial" w:cs="Arial"/>
          <w:sz w:val="24"/>
          <w:szCs w:val="20"/>
        </w:rPr>
        <w:br/>
        <w:t>Gargždai</w:t>
      </w:r>
    </w:p>
    <w:p w14:paraId="54933080" w14:textId="77777777" w:rsidR="00D451C4" w:rsidRPr="008C2213" w:rsidRDefault="00D451C4" w:rsidP="008C2213">
      <w:pPr>
        <w:spacing w:after="0" w:line="276" w:lineRule="auto"/>
        <w:ind w:firstLine="1080"/>
        <w:jc w:val="both"/>
        <w:rPr>
          <w:rFonts w:ascii="Arial" w:eastAsia="Times New Roman" w:hAnsi="Arial" w:cs="Arial"/>
          <w:sz w:val="24"/>
          <w:szCs w:val="24"/>
        </w:rPr>
      </w:pPr>
    </w:p>
    <w:p w14:paraId="4024963E" w14:textId="7B5656A3" w:rsidR="00BA045C" w:rsidRPr="008C2213" w:rsidRDefault="00BA045C" w:rsidP="008C2213">
      <w:pPr>
        <w:spacing w:after="0" w:line="276" w:lineRule="auto"/>
        <w:ind w:firstLine="1296"/>
        <w:jc w:val="both"/>
        <w:rPr>
          <w:rFonts w:ascii="Arial" w:hAnsi="Arial" w:cs="Arial"/>
          <w:color w:val="548DD4"/>
          <w:sz w:val="24"/>
          <w:szCs w:val="24"/>
        </w:rPr>
      </w:pPr>
      <w:r w:rsidRPr="008C2213">
        <w:rPr>
          <w:rFonts w:ascii="Arial" w:hAnsi="Arial" w:cs="Arial"/>
          <w:sz w:val="24"/>
          <w:szCs w:val="24"/>
        </w:rPr>
        <w:t>Vadovaudamasi</w:t>
      </w:r>
      <w:r w:rsidR="00733AC0">
        <w:rPr>
          <w:rFonts w:ascii="Arial" w:hAnsi="Arial" w:cs="Arial"/>
          <w:sz w:val="24"/>
          <w:szCs w:val="24"/>
        </w:rPr>
        <w:t>s</w:t>
      </w:r>
      <w:r w:rsidRPr="008C2213">
        <w:rPr>
          <w:rFonts w:ascii="Arial" w:hAnsi="Arial" w:cs="Arial"/>
          <w:sz w:val="24"/>
          <w:szCs w:val="24"/>
        </w:rPr>
        <w:t xml:space="preserve"> Lietuvos Respublikos teritorijų planavimo įstatymo 24 straipsnio 5 dalimi, 28 straipsnio 1 dalimi ir atsižvelgdama</w:t>
      </w:r>
      <w:r w:rsidR="00733AC0">
        <w:rPr>
          <w:rFonts w:ascii="Arial" w:hAnsi="Arial" w:cs="Arial"/>
          <w:sz w:val="24"/>
          <w:szCs w:val="24"/>
        </w:rPr>
        <w:t>s</w:t>
      </w:r>
      <w:r w:rsidRPr="008C2213">
        <w:rPr>
          <w:rFonts w:ascii="Arial" w:hAnsi="Arial" w:cs="Arial"/>
          <w:sz w:val="24"/>
          <w:szCs w:val="24"/>
        </w:rPr>
        <w:t xml:space="preserve"> į </w:t>
      </w:r>
      <w:r w:rsidRPr="008C2213">
        <w:rPr>
          <w:rStyle w:val="Pareigos"/>
          <w:rFonts w:ascii="Arial" w:hAnsi="Arial" w:cs="Arial"/>
          <w:caps w:val="0"/>
          <w:szCs w:val="24"/>
        </w:rPr>
        <w:t>planavimo iniciatoriaus</w:t>
      </w:r>
      <w:r w:rsidRPr="008C2213">
        <w:rPr>
          <w:rFonts w:ascii="Arial" w:hAnsi="Arial" w:cs="Arial"/>
          <w:sz w:val="24"/>
          <w:szCs w:val="24"/>
        </w:rPr>
        <w:t xml:space="preserve"> prašymą:</w:t>
      </w:r>
      <w:r w:rsidRPr="008C2213">
        <w:rPr>
          <w:rFonts w:ascii="Arial" w:hAnsi="Arial" w:cs="Arial"/>
          <w:color w:val="548DD4"/>
          <w:sz w:val="24"/>
          <w:szCs w:val="24"/>
        </w:rPr>
        <w:t xml:space="preserve">  </w:t>
      </w:r>
    </w:p>
    <w:p w14:paraId="56A4A7AE" w14:textId="080D7DE5" w:rsidR="00BA045C" w:rsidRPr="00152C5A" w:rsidRDefault="00BA045C" w:rsidP="008C2213">
      <w:pPr>
        <w:spacing w:after="0" w:line="276" w:lineRule="auto"/>
        <w:jc w:val="both"/>
        <w:rPr>
          <w:rFonts w:ascii="Arial" w:hAnsi="Arial" w:cs="Arial"/>
          <w:bCs/>
          <w:sz w:val="24"/>
          <w:szCs w:val="24"/>
        </w:rPr>
      </w:pPr>
      <w:r w:rsidRPr="008C2213">
        <w:rPr>
          <w:rFonts w:ascii="Arial" w:hAnsi="Arial" w:cs="Arial"/>
          <w:sz w:val="24"/>
          <w:szCs w:val="24"/>
        </w:rPr>
        <w:tab/>
      </w:r>
      <w:r w:rsidRPr="00152C5A">
        <w:rPr>
          <w:rFonts w:ascii="Arial" w:hAnsi="Arial" w:cs="Arial"/>
          <w:sz w:val="24"/>
          <w:szCs w:val="24"/>
        </w:rPr>
        <w:t xml:space="preserve">1. </w:t>
      </w:r>
      <w:r w:rsidRPr="00152C5A">
        <w:rPr>
          <w:rFonts w:ascii="Arial" w:hAnsi="Arial" w:cs="Arial"/>
          <w:color w:val="000000"/>
          <w:sz w:val="24"/>
          <w:szCs w:val="24"/>
        </w:rPr>
        <w:t>P r a d e d u  rengti  žemės sklyp</w:t>
      </w:r>
      <w:r w:rsidR="001D6C36" w:rsidRPr="00152C5A">
        <w:rPr>
          <w:rFonts w:ascii="Arial" w:hAnsi="Arial" w:cs="Arial"/>
          <w:color w:val="000000"/>
          <w:sz w:val="24"/>
          <w:szCs w:val="24"/>
        </w:rPr>
        <w:t>o</w:t>
      </w:r>
      <w:r w:rsidRPr="00152C5A">
        <w:rPr>
          <w:rFonts w:ascii="Arial" w:hAnsi="Arial" w:cs="Arial"/>
          <w:color w:val="000000"/>
          <w:sz w:val="24"/>
          <w:szCs w:val="24"/>
        </w:rPr>
        <w:t xml:space="preserve"> (kad. Nr. </w:t>
      </w:r>
      <w:r w:rsidR="001D6C36" w:rsidRPr="00152C5A">
        <w:rPr>
          <w:rFonts w:ascii="Arial" w:hAnsi="Arial" w:cs="Arial"/>
          <w:sz w:val="24"/>
          <w:szCs w:val="24"/>
        </w:rPr>
        <w:t>5520/0006:32</w:t>
      </w:r>
      <w:r w:rsidRPr="00152C5A">
        <w:rPr>
          <w:rFonts w:ascii="Arial" w:hAnsi="Arial" w:cs="Arial"/>
          <w:color w:val="000000"/>
          <w:sz w:val="24"/>
          <w:szCs w:val="24"/>
        </w:rPr>
        <w:t>)</w:t>
      </w:r>
      <w:r w:rsidRPr="00152C5A">
        <w:rPr>
          <w:rFonts w:ascii="Arial" w:hAnsi="Arial" w:cs="Arial"/>
          <w:bCs/>
          <w:sz w:val="24"/>
          <w:szCs w:val="24"/>
        </w:rPr>
        <w:t xml:space="preserve"> </w:t>
      </w:r>
      <w:r w:rsidR="001D6C36" w:rsidRPr="00152C5A">
        <w:rPr>
          <w:rFonts w:ascii="Arial" w:hAnsi="Arial" w:cs="Arial"/>
          <w:bCs/>
          <w:sz w:val="24"/>
          <w:szCs w:val="24"/>
        </w:rPr>
        <w:t>Gargždų m</w:t>
      </w:r>
      <w:r w:rsidRPr="00152C5A">
        <w:rPr>
          <w:rFonts w:ascii="Arial" w:hAnsi="Arial" w:cs="Arial"/>
          <w:bCs/>
          <w:sz w:val="24"/>
          <w:szCs w:val="24"/>
        </w:rPr>
        <w:t xml:space="preserve">., </w:t>
      </w:r>
      <w:r w:rsidR="001D6C36" w:rsidRPr="00152C5A">
        <w:rPr>
          <w:rFonts w:ascii="Arial" w:hAnsi="Arial" w:cs="Arial"/>
          <w:bCs/>
          <w:sz w:val="24"/>
          <w:szCs w:val="24"/>
        </w:rPr>
        <w:t>Gargždų</w:t>
      </w:r>
      <w:r w:rsidRPr="00152C5A">
        <w:rPr>
          <w:rFonts w:ascii="Arial" w:hAnsi="Arial" w:cs="Arial"/>
          <w:bCs/>
          <w:sz w:val="24"/>
          <w:szCs w:val="24"/>
        </w:rPr>
        <w:t xml:space="preserve"> sen.,</w:t>
      </w:r>
      <w:r w:rsidRPr="00152C5A">
        <w:rPr>
          <w:rFonts w:ascii="Arial" w:hAnsi="Arial" w:cs="Arial"/>
          <w:b/>
          <w:bCs/>
          <w:sz w:val="24"/>
          <w:szCs w:val="24"/>
        </w:rPr>
        <w:t xml:space="preserve"> </w:t>
      </w:r>
      <w:r w:rsidRPr="00152C5A">
        <w:rPr>
          <w:rFonts w:ascii="Arial" w:hAnsi="Arial" w:cs="Arial"/>
          <w:bCs/>
          <w:sz w:val="24"/>
          <w:szCs w:val="24"/>
        </w:rPr>
        <w:t>Klaipėdos r. sav. (schema pridedama)</w:t>
      </w:r>
      <w:r w:rsidR="002F7130" w:rsidRPr="00152C5A">
        <w:rPr>
          <w:rFonts w:ascii="Arial" w:hAnsi="Arial" w:cs="Arial"/>
          <w:bCs/>
          <w:sz w:val="24"/>
          <w:szCs w:val="24"/>
        </w:rPr>
        <w:t>,</w:t>
      </w:r>
      <w:r w:rsidRPr="00152C5A">
        <w:rPr>
          <w:rFonts w:ascii="Arial" w:hAnsi="Arial" w:cs="Arial"/>
          <w:b/>
          <w:sz w:val="24"/>
          <w:szCs w:val="24"/>
        </w:rPr>
        <w:t xml:space="preserve"> </w:t>
      </w:r>
      <w:r w:rsidRPr="00152C5A">
        <w:rPr>
          <w:rFonts w:ascii="Arial" w:hAnsi="Arial" w:cs="Arial"/>
          <w:bCs/>
          <w:sz w:val="24"/>
          <w:szCs w:val="24"/>
        </w:rPr>
        <w:t>detalųjį planą, numatantį pakeisti detali</w:t>
      </w:r>
      <w:r w:rsidR="001D6C36" w:rsidRPr="00152C5A">
        <w:rPr>
          <w:rFonts w:ascii="Arial" w:hAnsi="Arial" w:cs="Arial"/>
          <w:bCs/>
          <w:sz w:val="24"/>
          <w:szCs w:val="24"/>
        </w:rPr>
        <w:t>ųjų</w:t>
      </w:r>
      <w:r w:rsidRPr="00152C5A">
        <w:rPr>
          <w:rFonts w:ascii="Arial" w:hAnsi="Arial" w:cs="Arial"/>
          <w:bCs/>
          <w:sz w:val="24"/>
          <w:szCs w:val="24"/>
        </w:rPr>
        <w:t xml:space="preserve"> plan</w:t>
      </w:r>
      <w:r w:rsidR="001D6C36" w:rsidRPr="00152C5A">
        <w:rPr>
          <w:rFonts w:ascii="Arial" w:hAnsi="Arial" w:cs="Arial"/>
          <w:bCs/>
          <w:sz w:val="24"/>
          <w:szCs w:val="24"/>
        </w:rPr>
        <w:t>ų</w:t>
      </w:r>
      <w:r w:rsidRPr="00152C5A">
        <w:rPr>
          <w:rFonts w:ascii="Arial" w:hAnsi="Arial" w:cs="Arial"/>
          <w:bCs/>
          <w:sz w:val="24"/>
          <w:szCs w:val="24"/>
        </w:rPr>
        <w:t>,</w:t>
      </w:r>
      <w:r w:rsidR="00635EBF" w:rsidRPr="00152C5A">
        <w:rPr>
          <w:rFonts w:ascii="Arial" w:eastAsia="Times New Roman" w:hAnsi="Arial" w:cs="Arial"/>
          <w:bCs/>
          <w:sz w:val="24"/>
          <w:szCs w:val="24"/>
        </w:rPr>
        <w:t xml:space="preserve"> </w:t>
      </w:r>
      <w:proofErr w:type="spellStart"/>
      <w:r w:rsidR="00011D64" w:rsidRPr="00152C5A">
        <w:rPr>
          <w:rFonts w:ascii="Arial" w:eastAsia="Times New Roman" w:hAnsi="Arial" w:cs="Arial"/>
          <w:bCs/>
          <w:sz w:val="24"/>
          <w:szCs w:val="24"/>
        </w:rPr>
        <w:t>reg</w:t>
      </w:r>
      <w:proofErr w:type="spellEnd"/>
      <w:r w:rsidR="00011D64" w:rsidRPr="00152C5A">
        <w:rPr>
          <w:rFonts w:ascii="Arial" w:eastAsia="Times New Roman" w:hAnsi="Arial" w:cs="Arial"/>
          <w:bCs/>
          <w:sz w:val="24"/>
          <w:szCs w:val="24"/>
        </w:rPr>
        <w:t xml:space="preserve">. Nr. </w:t>
      </w:r>
      <w:r w:rsidR="001D6C36" w:rsidRPr="00152C5A">
        <w:rPr>
          <w:rFonts w:ascii="Arial" w:hAnsi="Arial" w:cs="Arial"/>
          <w:sz w:val="24"/>
          <w:szCs w:val="24"/>
          <w:shd w:val="clear" w:color="auto" w:fill="FFFFFF"/>
        </w:rPr>
        <w:t>T00061452 ir T00095436</w:t>
      </w:r>
      <w:r w:rsidRPr="00152C5A">
        <w:rPr>
          <w:rFonts w:ascii="Arial" w:eastAsia="Times New Roman" w:hAnsi="Arial" w:cs="Arial"/>
          <w:bCs/>
          <w:sz w:val="24"/>
          <w:szCs w:val="24"/>
        </w:rPr>
        <w:t>,</w:t>
      </w:r>
      <w:r w:rsidRPr="00152C5A">
        <w:rPr>
          <w:rFonts w:ascii="Arial" w:hAnsi="Arial" w:cs="Arial"/>
          <w:bCs/>
          <w:sz w:val="24"/>
          <w:szCs w:val="24"/>
        </w:rPr>
        <w:t xml:space="preserve"> sprendinius (planavimo tikslai –</w:t>
      </w:r>
      <w:r w:rsidR="001D6C36" w:rsidRPr="00152C5A">
        <w:rPr>
          <w:rFonts w:ascii="Arial" w:hAnsi="Arial" w:cs="Arial"/>
          <w:bCs/>
          <w:sz w:val="24"/>
          <w:szCs w:val="24"/>
        </w:rPr>
        <w:t xml:space="preserve"> padalinti žemės sklypą, kad Nr. 5520/0006:32, į atskirus žemės sklypus. Esant poreikiui</w:t>
      </w:r>
      <w:r w:rsidR="00B90A8A">
        <w:rPr>
          <w:rFonts w:ascii="Arial" w:hAnsi="Arial" w:cs="Arial"/>
          <w:bCs/>
          <w:sz w:val="24"/>
          <w:szCs w:val="24"/>
        </w:rPr>
        <w:t>,</w:t>
      </w:r>
      <w:r w:rsidR="001D6C36" w:rsidRPr="00152C5A">
        <w:rPr>
          <w:rFonts w:ascii="Arial" w:hAnsi="Arial" w:cs="Arial"/>
          <w:bCs/>
          <w:sz w:val="24"/>
          <w:szCs w:val="24"/>
        </w:rPr>
        <w:t xml:space="preserve"> išskirti žemės sklypą (-</w:t>
      </w:r>
      <w:proofErr w:type="spellStart"/>
      <w:r w:rsidR="001D6C36" w:rsidRPr="00152C5A">
        <w:rPr>
          <w:rFonts w:ascii="Arial" w:hAnsi="Arial" w:cs="Arial"/>
          <w:bCs/>
          <w:sz w:val="24"/>
          <w:szCs w:val="24"/>
        </w:rPr>
        <w:t>us</w:t>
      </w:r>
      <w:proofErr w:type="spellEnd"/>
      <w:r w:rsidR="001D6C36" w:rsidRPr="00152C5A">
        <w:rPr>
          <w:rFonts w:ascii="Arial" w:hAnsi="Arial" w:cs="Arial"/>
          <w:bCs/>
          <w:sz w:val="24"/>
          <w:szCs w:val="24"/>
        </w:rPr>
        <w:t>) susisiekimo ir inžinerinių tinklų koridorių teritorijoms. Nustatyti teritorijos tvarkymo ir naudojimo režimo reikalavimus</w:t>
      </w:r>
      <w:r w:rsidRPr="00152C5A">
        <w:rPr>
          <w:rFonts w:ascii="Arial" w:hAnsi="Arial" w:cs="Arial"/>
          <w:bCs/>
          <w:sz w:val="24"/>
          <w:szCs w:val="24"/>
        </w:rPr>
        <w:t>).</w:t>
      </w:r>
    </w:p>
    <w:p w14:paraId="05C1B247" w14:textId="77777777" w:rsidR="00BA045C" w:rsidRPr="008C2213" w:rsidRDefault="00BA045C" w:rsidP="008C2213">
      <w:pPr>
        <w:spacing w:after="0" w:line="276" w:lineRule="auto"/>
        <w:jc w:val="both"/>
        <w:rPr>
          <w:rFonts w:ascii="Arial" w:hAnsi="Arial" w:cs="Arial"/>
          <w:bCs/>
          <w:sz w:val="24"/>
          <w:szCs w:val="24"/>
        </w:rPr>
      </w:pPr>
      <w:r w:rsidRPr="008C2213">
        <w:rPr>
          <w:rFonts w:ascii="Arial" w:hAnsi="Arial" w:cs="Arial"/>
          <w:bCs/>
          <w:sz w:val="24"/>
          <w:szCs w:val="24"/>
        </w:rPr>
        <w:tab/>
      </w:r>
      <w:r w:rsidRPr="008C2213">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4802B87E" w14:textId="1D8CD18A" w:rsidR="00053E10" w:rsidRPr="00053E10" w:rsidRDefault="00053E10" w:rsidP="00053E10">
      <w:pPr>
        <w:tabs>
          <w:tab w:val="left" w:pos="993"/>
          <w:tab w:val="left" w:pos="1276"/>
        </w:tabs>
        <w:spacing w:after="0" w:line="276" w:lineRule="auto"/>
        <w:ind w:firstLine="1276"/>
        <w:jc w:val="both"/>
        <w:rPr>
          <w:rFonts w:ascii="Arial" w:hAnsi="Arial" w:cs="Arial"/>
          <w:color w:val="000000"/>
          <w:sz w:val="24"/>
          <w:szCs w:val="24"/>
          <w:shd w:val="clear" w:color="auto" w:fill="FFFFFF"/>
        </w:rPr>
      </w:pPr>
      <w:r w:rsidRPr="00053E10">
        <w:rPr>
          <w:rFonts w:ascii="Arial" w:hAnsi="Arial" w:cs="Arial"/>
          <w:color w:val="000000"/>
          <w:sz w:val="24"/>
          <w:szCs w:val="24"/>
          <w:shd w:val="clear" w:color="auto" w:fill="FFFFFF"/>
        </w:rPr>
        <w:tab/>
        <w:t>Šis potvarkis per vieną mėnesį nuo jo įteikimo ar pranešimo suinteresuotai šaliai apie viešojo administravimo subjekto veiksmus (atsisakymą atlikti veiksmus) dienos gali būti skundžiamas Lietuvos administracinių ginčų komisijos Klaipėdos apygardos skyriui</w:t>
      </w:r>
      <w:r w:rsidRPr="00053E10">
        <w:rPr>
          <w:rFonts w:ascii="Arial" w:hAnsi="Arial" w:cs="Arial"/>
          <w:b/>
          <w:bCs/>
          <w:color w:val="000000"/>
          <w:sz w:val="24"/>
          <w:szCs w:val="24"/>
          <w:shd w:val="clear" w:color="auto" w:fill="FFFFFF"/>
        </w:rPr>
        <w:t xml:space="preserve"> </w:t>
      </w:r>
      <w:r w:rsidRPr="00053E10">
        <w:rPr>
          <w:rFonts w:ascii="Arial" w:hAnsi="Arial" w:cs="Arial"/>
          <w:bCs/>
          <w:color w:val="000000"/>
          <w:sz w:val="24"/>
          <w:szCs w:val="24"/>
          <w:shd w:val="clear" w:color="auto" w:fill="FFFFFF"/>
        </w:rPr>
        <w:t>(J. Janonio g. 24, 92251 Klaipėda)</w:t>
      </w:r>
      <w:r w:rsidRPr="00053E10">
        <w:rPr>
          <w:rFonts w:ascii="Arial" w:hAnsi="Arial" w:cs="Arial"/>
          <w:b/>
          <w:bCs/>
          <w:color w:val="000000"/>
          <w:sz w:val="24"/>
          <w:szCs w:val="24"/>
          <w:shd w:val="clear" w:color="auto" w:fill="FFFFFF"/>
        </w:rPr>
        <w:t xml:space="preserve"> </w:t>
      </w:r>
      <w:r w:rsidRPr="00053E10">
        <w:rPr>
          <w:rFonts w:ascii="Arial" w:hAnsi="Arial" w:cs="Arial"/>
          <w:color w:val="000000"/>
          <w:sz w:val="24"/>
          <w:szCs w:val="24"/>
          <w:shd w:val="clear" w:color="auto" w:fill="FFFFFF"/>
        </w:rPr>
        <w:t>arba Regionų administracinio teismo Klaipėdos rūmams (Galinio Pylimo g. 9, 91230 Klaipėda)</w:t>
      </w:r>
      <w:r w:rsidRPr="00053E10">
        <w:rPr>
          <w:rFonts w:ascii="Arial" w:hAnsi="Arial" w:cs="Arial"/>
          <w:b/>
          <w:bCs/>
          <w:i/>
          <w:iCs/>
          <w:color w:val="000000"/>
          <w:sz w:val="24"/>
          <w:szCs w:val="24"/>
          <w:shd w:val="clear" w:color="auto" w:fill="FFFFFF"/>
        </w:rPr>
        <w:t xml:space="preserve"> </w:t>
      </w:r>
      <w:r w:rsidRPr="00053E10">
        <w:rPr>
          <w:rFonts w:ascii="Arial" w:hAnsi="Arial" w:cs="Arial"/>
          <w:color w:val="000000"/>
          <w:sz w:val="24"/>
          <w:szCs w:val="24"/>
          <w:shd w:val="clear" w:color="auto" w:fill="FFFFFF"/>
        </w:rPr>
        <w:t>Lietuvos Respublikos administracinių bylų teisenos įstatymo nustatyta tvarka.</w:t>
      </w:r>
    </w:p>
    <w:p w14:paraId="4F1C62C6" w14:textId="434C2D38" w:rsidR="0061608C" w:rsidRPr="008C2213" w:rsidRDefault="0061608C" w:rsidP="008C2213">
      <w:pPr>
        <w:tabs>
          <w:tab w:val="left" w:pos="993"/>
          <w:tab w:val="left" w:pos="1276"/>
        </w:tabs>
        <w:spacing w:after="0" w:line="276" w:lineRule="auto"/>
        <w:ind w:firstLine="1276"/>
        <w:jc w:val="both"/>
        <w:rPr>
          <w:rFonts w:ascii="Arial" w:eastAsia="Times New Roman" w:hAnsi="Arial" w:cs="Arial"/>
          <w:sz w:val="24"/>
          <w:szCs w:val="24"/>
          <w:lang w:eastAsia="lt-LT"/>
        </w:rPr>
      </w:pPr>
    </w:p>
    <w:p w14:paraId="66E40FB3" w14:textId="77777777" w:rsidR="00317B1E" w:rsidRPr="008C2213" w:rsidRDefault="00317B1E" w:rsidP="008C2213">
      <w:pPr>
        <w:spacing w:after="0" w:line="276" w:lineRule="auto"/>
        <w:rPr>
          <w:rFonts w:ascii="Arial" w:eastAsia="Times New Roman" w:hAnsi="Arial" w:cs="Arial"/>
          <w:sz w:val="24"/>
          <w:szCs w:val="24"/>
          <w:lang w:eastAsia="lt-LT"/>
        </w:rPr>
      </w:pPr>
    </w:p>
    <w:p w14:paraId="4967EFAA" w14:textId="77777777" w:rsidR="00D8795C" w:rsidRPr="008C2213" w:rsidRDefault="00D8795C" w:rsidP="008C2213">
      <w:pPr>
        <w:spacing w:after="0" w:line="276" w:lineRule="auto"/>
        <w:rPr>
          <w:rFonts w:ascii="Arial" w:eastAsia="Times New Roman" w:hAnsi="Arial" w:cs="Arial"/>
          <w:sz w:val="24"/>
          <w:szCs w:val="24"/>
          <w:lang w:eastAsia="lt-LT"/>
        </w:rPr>
      </w:pPr>
    </w:p>
    <w:p w14:paraId="325302E0" w14:textId="77777777" w:rsidR="00733AC0" w:rsidRPr="00733AC0" w:rsidRDefault="00733AC0" w:rsidP="00733AC0">
      <w:pPr>
        <w:spacing w:after="0" w:line="240" w:lineRule="auto"/>
        <w:rPr>
          <w:rFonts w:ascii="Arial" w:eastAsia="Times New Roman" w:hAnsi="Arial" w:cs="Arial"/>
          <w:sz w:val="24"/>
          <w:szCs w:val="24"/>
          <w:lang w:eastAsia="lt-LT"/>
        </w:rPr>
      </w:pPr>
      <w:r w:rsidRPr="00733AC0">
        <w:rPr>
          <w:rFonts w:ascii="Arial" w:eastAsia="Times New Roman" w:hAnsi="Arial" w:cs="Arial"/>
          <w:sz w:val="24"/>
          <w:szCs w:val="24"/>
          <w:lang w:eastAsia="lt-LT"/>
        </w:rPr>
        <w:t>Savivaldybės meras                                                                              Bronius Markauskas </w:t>
      </w:r>
    </w:p>
    <w:p w14:paraId="18C45DAE" w14:textId="4063722F" w:rsidR="00570389" w:rsidRDefault="00570389" w:rsidP="000E1B17">
      <w:pPr>
        <w:spacing w:after="0" w:line="240" w:lineRule="auto"/>
        <w:rPr>
          <w:rFonts w:ascii="Times New Roman" w:eastAsia="Times New Roman" w:hAnsi="Times New Roman" w:cs="Times New Roman"/>
          <w:sz w:val="24"/>
          <w:szCs w:val="24"/>
          <w:lang w:eastAsia="lt-LT"/>
        </w:rPr>
      </w:pPr>
    </w:p>
    <w:p w14:paraId="07C4C11F" w14:textId="67448B77" w:rsidR="00570389" w:rsidRPr="000E1B17" w:rsidRDefault="00130F98" w:rsidP="000E1B17">
      <w:pPr>
        <w:spacing w:after="0" w:line="240" w:lineRule="auto"/>
        <w:rPr>
          <w:rFonts w:ascii="Times New Roman" w:eastAsia="Times New Roman" w:hAnsi="Times New Roman" w:cs="Times New Roman"/>
          <w:b/>
          <w:bCs/>
          <w:sz w:val="24"/>
          <w:szCs w:val="24"/>
          <w:lang w:eastAsia="lt-LT"/>
        </w:rPr>
      </w:pPr>
      <w:r>
        <w:rPr>
          <w:rFonts w:ascii="Times New Roman" w:eastAsia="Times New Roman" w:hAnsi="Times New Roman" w:cs="Times New Roman"/>
          <w:b/>
          <w:bCs/>
          <w:noProof/>
          <w:sz w:val="24"/>
          <w:szCs w:val="24"/>
          <w:lang w:eastAsia="lt-LT"/>
        </w:rPr>
        <w:lastRenderedPageBreak/>
        <w:drawing>
          <wp:inline distT="0" distB="0" distL="0" distR="0" wp14:anchorId="4BA73350" wp14:editId="72950D38">
            <wp:extent cx="6120130" cy="4564380"/>
            <wp:effectExtent l="0" t="0" r="0" b="7620"/>
            <wp:docPr id="167122246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22462" name="Paveikslėlis 1671222462"/>
                    <pic:cNvPicPr/>
                  </pic:nvPicPr>
                  <pic:blipFill>
                    <a:blip r:embed="rId7">
                      <a:extLst>
                        <a:ext uri="{28A0092B-C50C-407E-A947-70E740481C1C}">
                          <a14:useLocalDpi xmlns:a14="http://schemas.microsoft.com/office/drawing/2010/main" val="0"/>
                        </a:ext>
                      </a:extLst>
                    </a:blip>
                    <a:stretch>
                      <a:fillRect/>
                    </a:stretch>
                  </pic:blipFill>
                  <pic:spPr>
                    <a:xfrm>
                      <a:off x="0" y="0"/>
                      <a:ext cx="6120130" cy="4564380"/>
                    </a:xfrm>
                    <a:prstGeom prst="rect">
                      <a:avLst/>
                    </a:prstGeom>
                  </pic:spPr>
                </pic:pic>
              </a:graphicData>
            </a:graphic>
          </wp:inline>
        </w:drawing>
      </w:r>
    </w:p>
    <w:sectPr w:rsidR="00570389" w:rsidRPr="000E1B17" w:rsidSect="002B1A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6877" w14:textId="77777777" w:rsidR="00E41ED7" w:rsidRDefault="00E41ED7" w:rsidP="00860E72">
      <w:pPr>
        <w:spacing w:after="0" w:line="240" w:lineRule="auto"/>
      </w:pPr>
      <w:r>
        <w:separator/>
      </w:r>
    </w:p>
  </w:endnote>
  <w:endnote w:type="continuationSeparator" w:id="0">
    <w:p w14:paraId="2E9D43DE" w14:textId="77777777" w:rsidR="00E41ED7" w:rsidRDefault="00E41ED7" w:rsidP="0086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A6653" w14:textId="77777777" w:rsidR="00E41ED7" w:rsidRDefault="00E41ED7" w:rsidP="00860E72">
      <w:pPr>
        <w:spacing w:after="0" w:line="240" w:lineRule="auto"/>
      </w:pPr>
      <w:r>
        <w:separator/>
      </w:r>
    </w:p>
  </w:footnote>
  <w:footnote w:type="continuationSeparator" w:id="0">
    <w:p w14:paraId="36FBA569" w14:textId="77777777" w:rsidR="00E41ED7" w:rsidRDefault="00E41ED7" w:rsidP="00860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66356"/>
      <w:docPartObj>
        <w:docPartGallery w:val="Page Numbers (Top of Page)"/>
        <w:docPartUnique/>
      </w:docPartObj>
    </w:sdtPr>
    <w:sdtContent>
      <w:p w14:paraId="3865D92C" w14:textId="33A7C467" w:rsidR="00860E72" w:rsidRDefault="00860E72">
        <w:pPr>
          <w:pStyle w:val="Antrats"/>
          <w:jc w:val="center"/>
        </w:pPr>
        <w:r>
          <w:fldChar w:fldCharType="begin"/>
        </w:r>
        <w:r>
          <w:instrText>PAGE   \* MERGEFORMAT</w:instrText>
        </w:r>
        <w:r>
          <w:fldChar w:fldCharType="separate"/>
        </w:r>
        <w:r w:rsidR="005A786F">
          <w:rPr>
            <w:noProof/>
          </w:rPr>
          <w:t>3</w:t>
        </w:r>
        <w:r>
          <w:fldChar w:fldCharType="end"/>
        </w:r>
      </w:p>
    </w:sdtContent>
  </w:sdt>
  <w:p w14:paraId="7BC6703E" w14:textId="77777777" w:rsidR="00860E72" w:rsidRDefault="00860E7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C4"/>
    <w:rsid w:val="00011D64"/>
    <w:rsid w:val="00017A03"/>
    <w:rsid w:val="00017B74"/>
    <w:rsid w:val="00033499"/>
    <w:rsid w:val="0003539B"/>
    <w:rsid w:val="00035F46"/>
    <w:rsid w:val="00040004"/>
    <w:rsid w:val="00051898"/>
    <w:rsid w:val="00053E10"/>
    <w:rsid w:val="00071ADB"/>
    <w:rsid w:val="000C44F8"/>
    <w:rsid w:val="000E1B17"/>
    <w:rsid w:val="000F1C77"/>
    <w:rsid w:val="000F2B49"/>
    <w:rsid w:val="000F4F38"/>
    <w:rsid w:val="00125AAD"/>
    <w:rsid w:val="00130F98"/>
    <w:rsid w:val="00147B95"/>
    <w:rsid w:val="00151388"/>
    <w:rsid w:val="00152C5A"/>
    <w:rsid w:val="001612C0"/>
    <w:rsid w:val="00171575"/>
    <w:rsid w:val="00175871"/>
    <w:rsid w:val="00193D32"/>
    <w:rsid w:val="001A5F87"/>
    <w:rsid w:val="001A66F3"/>
    <w:rsid w:val="001C0FB0"/>
    <w:rsid w:val="001D6C36"/>
    <w:rsid w:val="001E244B"/>
    <w:rsid w:val="001F339B"/>
    <w:rsid w:val="002173AE"/>
    <w:rsid w:val="0022310A"/>
    <w:rsid w:val="00252B91"/>
    <w:rsid w:val="00286505"/>
    <w:rsid w:val="00293CC0"/>
    <w:rsid w:val="002A5C74"/>
    <w:rsid w:val="002B1A21"/>
    <w:rsid w:val="002C72A5"/>
    <w:rsid w:val="002D4FCC"/>
    <w:rsid w:val="002F22CC"/>
    <w:rsid w:val="002F7130"/>
    <w:rsid w:val="00317B1E"/>
    <w:rsid w:val="00326206"/>
    <w:rsid w:val="00331D14"/>
    <w:rsid w:val="00332980"/>
    <w:rsid w:val="003723BA"/>
    <w:rsid w:val="003961FA"/>
    <w:rsid w:val="003A1912"/>
    <w:rsid w:val="003A1E56"/>
    <w:rsid w:val="003A475E"/>
    <w:rsid w:val="003C7B6D"/>
    <w:rsid w:val="00402C20"/>
    <w:rsid w:val="004214FF"/>
    <w:rsid w:val="0043143A"/>
    <w:rsid w:val="00431ECE"/>
    <w:rsid w:val="00434D07"/>
    <w:rsid w:val="00444991"/>
    <w:rsid w:val="00481245"/>
    <w:rsid w:val="0049190A"/>
    <w:rsid w:val="004D12D9"/>
    <w:rsid w:val="004E73E8"/>
    <w:rsid w:val="004F126A"/>
    <w:rsid w:val="004F2FEB"/>
    <w:rsid w:val="00512DC0"/>
    <w:rsid w:val="00525870"/>
    <w:rsid w:val="00541B6F"/>
    <w:rsid w:val="005461C5"/>
    <w:rsid w:val="00560CFC"/>
    <w:rsid w:val="005665B3"/>
    <w:rsid w:val="00570389"/>
    <w:rsid w:val="00581E07"/>
    <w:rsid w:val="00586964"/>
    <w:rsid w:val="005A4A94"/>
    <w:rsid w:val="005A786F"/>
    <w:rsid w:val="005B6B08"/>
    <w:rsid w:val="005F6253"/>
    <w:rsid w:val="006042CB"/>
    <w:rsid w:val="0061608C"/>
    <w:rsid w:val="00625A7E"/>
    <w:rsid w:val="00635EBF"/>
    <w:rsid w:val="00654E14"/>
    <w:rsid w:val="00660D63"/>
    <w:rsid w:val="00673070"/>
    <w:rsid w:val="006740CC"/>
    <w:rsid w:val="006750F6"/>
    <w:rsid w:val="00677736"/>
    <w:rsid w:val="006817DC"/>
    <w:rsid w:val="006900B2"/>
    <w:rsid w:val="006C7D76"/>
    <w:rsid w:val="006F3D0A"/>
    <w:rsid w:val="00712FF8"/>
    <w:rsid w:val="00733AC0"/>
    <w:rsid w:val="00760D50"/>
    <w:rsid w:val="007614A6"/>
    <w:rsid w:val="007B1A17"/>
    <w:rsid w:val="007B5DE5"/>
    <w:rsid w:val="007C5E78"/>
    <w:rsid w:val="007E6E92"/>
    <w:rsid w:val="007F65AC"/>
    <w:rsid w:val="00803D20"/>
    <w:rsid w:val="008420BB"/>
    <w:rsid w:val="00860E72"/>
    <w:rsid w:val="008763E8"/>
    <w:rsid w:val="00886462"/>
    <w:rsid w:val="00890354"/>
    <w:rsid w:val="008A3812"/>
    <w:rsid w:val="008B6F47"/>
    <w:rsid w:val="008C2213"/>
    <w:rsid w:val="008E67BD"/>
    <w:rsid w:val="008F0928"/>
    <w:rsid w:val="00910633"/>
    <w:rsid w:val="00924A02"/>
    <w:rsid w:val="00942247"/>
    <w:rsid w:val="00950233"/>
    <w:rsid w:val="00960212"/>
    <w:rsid w:val="009A6F8E"/>
    <w:rsid w:val="009A7174"/>
    <w:rsid w:val="009B668B"/>
    <w:rsid w:val="009C174D"/>
    <w:rsid w:val="009D12CD"/>
    <w:rsid w:val="009F19F8"/>
    <w:rsid w:val="00A00D6B"/>
    <w:rsid w:val="00A0767F"/>
    <w:rsid w:val="00A40F4F"/>
    <w:rsid w:val="00A523E3"/>
    <w:rsid w:val="00A658E1"/>
    <w:rsid w:val="00A840A7"/>
    <w:rsid w:val="00AD224E"/>
    <w:rsid w:val="00AE03C6"/>
    <w:rsid w:val="00B0610F"/>
    <w:rsid w:val="00B076C3"/>
    <w:rsid w:val="00B21286"/>
    <w:rsid w:val="00B3364C"/>
    <w:rsid w:val="00B67C87"/>
    <w:rsid w:val="00B90A8A"/>
    <w:rsid w:val="00B923C4"/>
    <w:rsid w:val="00BA045C"/>
    <w:rsid w:val="00BA7514"/>
    <w:rsid w:val="00BC2918"/>
    <w:rsid w:val="00BF271A"/>
    <w:rsid w:val="00C168EB"/>
    <w:rsid w:val="00C5055C"/>
    <w:rsid w:val="00C54DF5"/>
    <w:rsid w:val="00C55927"/>
    <w:rsid w:val="00C62859"/>
    <w:rsid w:val="00C67950"/>
    <w:rsid w:val="00C72261"/>
    <w:rsid w:val="00C87DF6"/>
    <w:rsid w:val="00CB624E"/>
    <w:rsid w:val="00CC25BE"/>
    <w:rsid w:val="00CD7414"/>
    <w:rsid w:val="00D2282C"/>
    <w:rsid w:val="00D451C4"/>
    <w:rsid w:val="00D61E90"/>
    <w:rsid w:val="00D85571"/>
    <w:rsid w:val="00D8795C"/>
    <w:rsid w:val="00DA4CED"/>
    <w:rsid w:val="00DA7391"/>
    <w:rsid w:val="00DB330D"/>
    <w:rsid w:val="00DE6137"/>
    <w:rsid w:val="00DF2BDD"/>
    <w:rsid w:val="00E02AB5"/>
    <w:rsid w:val="00E41AB7"/>
    <w:rsid w:val="00E41ED7"/>
    <w:rsid w:val="00E64E0B"/>
    <w:rsid w:val="00E65BB6"/>
    <w:rsid w:val="00E76109"/>
    <w:rsid w:val="00EA086C"/>
    <w:rsid w:val="00ED035E"/>
    <w:rsid w:val="00ED3522"/>
    <w:rsid w:val="00EE5089"/>
    <w:rsid w:val="00F3056B"/>
    <w:rsid w:val="00F31A8B"/>
    <w:rsid w:val="00F33E8F"/>
    <w:rsid w:val="00F400EC"/>
    <w:rsid w:val="00F87F39"/>
    <w:rsid w:val="00F958AA"/>
    <w:rsid w:val="00FA6BB7"/>
    <w:rsid w:val="00FE7A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B96"/>
  <w15:chartTrackingRefBased/>
  <w15:docId w15:val="{F0C168E5-1D3D-4846-901F-16531A4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1C4"/>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60E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60E72"/>
  </w:style>
  <w:style w:type="paragraph" w:styleId="Porat">
    <w:name w:val="footer"/>
    <w:basedOn w:val="prastasis"/>
    <w:link w:val="PoratDiagrama"/>
    <w:uiPriority w:val="99"/>
    <w:unhideWhenUsed/>
    <w:rsid w:val="00860E7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60E72"/>
  </w:style>
  <w:style w:type="character" w:customStyle="1" w:styleId="Pareigos">
    <w:name w:val="Pareigos"/>
    <w:qFormat/>
    <w:rsid w:val="00BA045C"/>
    <w:rPr>
      <w:rFonts w:ascii="TimesLT" w:hAnsi="TimesLT"/>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7900">
      <w:bodyDiv w:val="1"/>
      <w:marLeft w:val="0"/>
      <w:marRight w:val="0"/>
      <w:marTop w:val="0"/>
      <w:marBottom w:val="0"/>
      <w:divBdr>
        <w:top w:val="none" w:sz="0" w:space="0" w:color="auto"/>
        <w:left w:val="none" w:sz="0" w:space="0" w:color="auto"/>
        <w:bottom w:val="none" w:sz="0" w:space="0" w:color="auto"/>
        <w:right w:val="none" w:sz="0" w:space="0" w:color="auto"/>
      </w:divBdr>
    </w:div>
    <w:div w:id="10244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2</Pages>
  <Words>1094</Words>
  <Characters>624</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Karolis Litvinas</cp:lastModifiedBy>
  <cp:revision>39</cp:revision>
  <dcterms:created xsi:type="dcterms:W3CDTF">2023-04-04T08:15:00Z</dcterms:created>
  <dcterms:modified xsi:type="dcterms:W3CDTF">2026-09-09T06:07:00Z</dcterms:modified>
</cp:coreProperties>
</file>