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91AE8" w14:textId="6BCFD499" w:rsidR="00D15F5D" w:rsidRPr="00306C57" w:rsidRDefault="00D15F5D" w:rsidP="00306C57">
      <w:pPr>
        <w:pStyle w:val="Antrat1"/>
        <w:spacing w:after="240" w:line="276" w:lineRule="auto"/>
      </w:pPr>
      <w:r w:rsidRPr="00C9563F">
        <w:rPr>
          <w:rFonts w:ascii="Arial" w:hAnsi="Arial" w:cs="Arial"/>
          <w:b/>
          <w:szCs w:val="28"/>
          <w:lang w:val="lt-LT"/>
        </w:rPr>
        <w:t>KLAIPĖDOS RAJONO SAVIVALDYBĖS TARYBA</w:t>
      </w:r>
    </w:p>
    <w:p w14:paraId="5ED9E928" w14:textId="77777777" w:rsidR="00D15F5D" w:rsidRPr="00306C57" w:rsidRDefault="00D15F5D" w:rsidP="00306C57">
      <w:pPr>
        <w:pStyle w:val="Antrat1"/>
        <w:spacing w:line="276" w:lineRule="auto"/>
        <w:rPr>
          <w:rFonts w:ascii="Arial" w:hAnsi="Arial" w:cs="Arial"/>
          <w:b/>
          <w:bCs/>
        </w:rPr>
      </w:pPr>
      <w:r w:rsidRPr="00306C57">
        <w:rPr>
          <w:rFonts w:ascii="Arial" w:hAnsi="Arial" w:cs="Arial"/>
          <w:b/>
          <w:bCs/>
          <w:lang w:val="lt-LT"/>
        </w:rPr>
        <w:t>SPRENDIMAS</w:t>
      </w:r>
    </w:p>
    <w:p w14:paraId="60BBE487" w14:textId="6544ABA3" w:rsidR="00D508CB" w:rsidRPr="00C9563F" w:rsidRDefault="00D15F5D" w:rsidP="00306C57">
      <w:pPr>
        <w:spacing w:after="240" w:line="276" w:lineRule="auto"/>
        <w:jc w:val="center"/>
        <w:rPr>
          <w:rFonts w:ascii="Arial" w:hAnsi="Arial" w:cs="Arial"/>
          <w:b/>
          <w:sz w:val="28"/>
          <w:szCs w:val="28"/>
        </w:rPr>
      </w:pPr>
      <w:r w:rsidRPr="00C9563F">
        <w:rPr>
          <w:rFonts w:ascii="Arial" w:hAnsi="Arial" w:cs="Arial"/>
          <w:b/>
          <w:bCs/>
          <w:color w:val="000000"/>
          <w:sz w:val="28"/>
          <w:szCs w:val="28"/>
        </w:rPr>
        <w:t xml:space="preserve">DĖL KLAIPĖDOS RAJONO METŲ MOKYTOJO </w:t>
      </w:r>
      <w:r w:rsidRPr="00C9563F">
        <w:rPr>
          <w:rFonts w:ascii="Arial" w:hAnsi="Arial" w:cs="Arial"/>
          <w:b/>
          <w:color w:val="000000"/>
          <w:sz w:val="28"/>
          <w:szCs w:val="28"/>
        </w:rPr>
        <w:t>BRONISLAVOS ALDONOS GEDVILAITĖS</w:t>
      </w:r>
      <w:r w:rsidR="006A7297">
        <w:rPr>
          <w:rFonts w:ascii="Arial" w:hAnsi="Arial" w:cs="Arial"/>
          <w:b/>
          <w:color w:val="000000"/>
          <w:sz w:val="28"/>
          <w:szCs w:val="28"/>
        </w:rPr>
        <w:t>-</w:t>
      </w:r>
      <w:r w:rsidRPr="00C9563F">
        <w:rPr>
          <w:rFonts w:ascii="Arial" w:hAnsi="Arial" w:cs="Arial"/>
          <w:b/>
          <w:color w:val="000000"/>
          <w:sz w:val="28"/>
          <w:szCs w:val="28"/>
        </w:rPr>
        <w:t>TREIJOS</w:t>
      </w:r>
      <w:r w:rsidRPr="00C9563F">
        <w:rPr>
          <w:rFonts w:ascii="Arial" w:hAnsi="Arial" w:cs="Arial"/>
          <w:b/>
          <w:bCs/>
          <w:color w:val="000000"/>
          <w:sz w:val="28"/>
          <w:szCs w:val="28"/>
        </w:rPr>
        <w:t xml:space="preserve"> PREMIJOS SKYRIMO </w:t>
      </w:r>
    </w:p>
    <w:p w14:paraId="700C0111" w14:textId="6233D3A6" w:rsidR="00D15F5D" w:rsidRPr="002B7C5C" w:rsidRDefault="00D15F5D" w:rsidP="00306C57">
      <w:pPr>
        <w:spacing w:after="240" w:line="276" w:lineRule="auto"/>
        <w:jc w:val="center"/>
        <w:rPr>
          <w:rFonts w:ascii="Arial" w:hAnsi="Arial" w:cs="Arial"/>
          <w:bCs/>
          <w:color w:val="000000"/>
          <w:szCs w:val="24"/>
        </w:rPr>
      </w:pPr>
      <w:r w:rsidRPr="002B7C5C">
        <w:rPr>
          <w:rFonts w:ascii="Arial" w:hAnsi="Arial" w:cs="Arial"/>
          <w:bCs/>
          <w:color w:val="000000"/>
          <w:szCs w:val="24"/>
        </w:rPr>
        <w:t>202</w:t>
      </w:r>
      <w:r w:rsidR="0022305D">
        <w:rPr>
          <w:rFonts w:ascii="Arial" w:hAnsi="Arial" w:cs="Arial"/>
          <w:bCs/>
          <w:color w:val="000000"/>
          <w:szCs w:val="24"/>
        </w:rPr>
        <w:t>6</w:t>
      </w:r>
      <w:r w:rsidRPr="002B7C5C">
        <w:rPr>
          <w:rFonts w:ascii="Arial" w:hAnsi="Arial" w:cs="Arial"/>
          <w:bCs/>
          <w:color w:val="000000"/>
          <w:szCs w:val="24"/>
        </w:rPr>
        <w:t xml:space="preserve"> m. rugsėjo     d. Nr. T11-</w:t>
      </w:r>
      <w:r w:rsidRPr="002B7C5C">
        <w:rPr>
          <w:rFonts w:ascii="Arial" w:hAnsi="Arial" w:cs="Arial"/>
          <w:bCs/>
          <w:color w:val="000000"/>
          <w:szCs w:val="24"/>
        </w:rPr>
        <w:br/>
        <w:t>Gargždai</w:t>
      </w:r>
    </w:p>
    <w:p w14:paraId="1791DAC5" w14:textId="107CF5BF" w:rsidR="00D15F5D" w:rsidRPr="002B7C5C" w:rsidRDefault="00D15F5D" w:rsidP="005A5A95">
      <w:pPr>
        <w:spacing w:line="276" w:lineRule="auto"/>
        <w:ind w:firstLine="1134"/>
        <w:jc w:val="both"/>
        <w:rPr>
          <w:rFonts w:ascii="Arial" w:hAnsi="Arial" w:cs="Arial"/>
          <w:color w:val="000000"/>
          <w:szCs w:val="24"/>
        </w:rPr>
      </w:pPr>
      <w:r w:rsidRPr="002B7C5C">
        <w:rPr>
          <w:rFonts w:ascii="Arial" w:hAnsi="Arial" w:cs="Arial"/>
          <w:color w:val="000000"/>
          <w:szCs w:val="24"/>
        </w:rPr>
        <w:t xml:space="preserve">Klaipėdos rajono savivaldybės taryba, vadovaudamasi Lietuvos Respublikos vietos savivaldos įstatymo </w:t>
      </w:r>
      <w:r w:rsidR="00CC34FA" w:rsidRPr="002B7C5C">
        <w:rPr>
          <w:rFonts w:ascii="Arial" w:hAnsi="Arial" w:cs="Arial"/>
          <w:szCs w:val="24"/>
        </w:rPr>
        <w:t>15 straipsnio 4 dalimi</w:t>
      </w:r>
      <w:r w:rsidRPr="002B7C5C">
        <w:rPr>
          <w:rFonts w:ascii="Arial" w:hAnsi="Arial" w:cs="Arial"/>
          <w:color w:val="000000"/>
          <w:szCs w:val="24"/>
        </w:rPr>
        <w:t xml:space="preserve">, Klaipėdos rajono </w:t>
      </w:r>
      <w:r w:rsidR="006A7297">
        <w:rPr>
          <w:rFonts w:ascii="Arial" w:hAnsi="Arial" w:cs="Arial"/>
          <w:color w:val="000000"/>
          <w:szCs w:val="24"/>
        </w:rPr>
        <w:t>m</w:t>
      </w:r>
      <w:r w:rsidRPr="002B7C5C">
        <w:rPr>
          <w:rFonts w:ascii="Arial" w:hAnsi="Arial" w:cs="Arial"/>
          <w:color w:val="000000"/>
          <w:szCs w:val="24"/>
        </w:rPr>
        <w:t>etų mokytojo Bronislavos Aldonos Gedvilaitės</w:t>
      </w:r>
      <w:r w:rsidR="00C84A0A">
        <w:rPr>
          <w:rFonts w:ascii="Arial" w:hAnsi="Arial" w:cs="Arial"/>
          <w:color w:val="000000"/>
          <w:szCs w:val="24"/>
        </w:rPr>
        <w:t>-</w:t>
      </w:r>
      <w:proofErr w:type="spellStart"/>
      <w:r w:rsidRPr="002B7C5C">
        <w:rPr>
          <w:rFonts w:ascii="Arial" w:hAnsi="Arial" w:cs="Arial"/>
          <w:color w:val="000000"/>
          <w:szCs w:val="24"/>
        </w:rPr>
        <w:t>Treijos</w:t>
      </w:r>
      <w:proofErr w:type="spellEnd"/>
      <w:r w:rsidRPr="002B7C5C">
        <w:rPr>
          <w:rFonts w:ascii="Arial" w:hAnsi="Arial" w:cs="Arial"/>
          <w:color w:val="000000"/>
          <w:szCs w:val="24"/>
        </w:rPr>
        <w:t xml:space="preserve"> premijos skyrimo nuostatų, patvirtintų Klaipėdos rajono savivaldybės tarybos 2021 m. balandžio 29 d. sprendimu Nr. T11-124 „Dėl Klaipėdos rajono metų mokytojo Bronislavos Aldonos Gedvilaitės</w:t>
      </w:r>
      <w:r w:rsidR="006A7297">
        <w:rPr>
          <w:rFonts w:ascii="Arial" w:hAnsi="Arial" w:cs="Arial"/>
          <w:color w:val="000000"/>
          <w:szCs w:val="24"/>
        </w:rPr>
        <w:t>-</w:t>
      </w:r>
      <w:proofErr w:type="spellStart"/>
      <w:r w:rsidRPr="002B7C5C">
        <w:rPr>
          <w:rFonts w:ascii="Arial" w:hAnsi="Arial" w:cs="Arial"/>
          <w:color w:val="000000"/>
          <w:szCs w:val="24"/>
        </w:rPr>
        <w:t>Treijos</w:t>
      </w:r>
      <w:proofErr w:type="spellEnd"/>
      <w:r w:rsidRPr="002B7C5C">
        <w:rPr>
          <w:rFonts w:ascii="Arial" w:hAnsi="Arial" w:cs="Arial"/>
          <w:color w:val="000000"/>
          <w:szCs w:val="24"/>
        </w:rPr>
        <w:t xml:space="preserve"> premijos skyrimo nuostatų tvirtinimo“,</w:t>
      </w:r>
      <w:r w:rsidRPr="002B7C5C">
        <w:rPr>
          <w:rFonts w:ascii="Arial" w:hAnsi="Arial" w:cs="Arial"/>
          <w:b/>
          <w:color w:val="000000"/>
          <w:szCs w:val="24"/>
        </w:rPr>
        <w:t xml:space="preserve"> </w:t>
      </w:r>
      <w:r w:rsidRPr="002B7C5C">
        <w:rPr>
          <w:rFonts w:ascii="Arial" w:hAnsi="Arial" w:cs="Arial"/>
          <w:color w:val="000000"/>
          <w:szCs w:val="24"/>
        </w:rPr>
        <w:t>8 punktu ir atsižvelgdama į Klaipėdos rajono metų mokytojo vardo premijos atrankos komisijos, sudarytos Klaipėdos rajono savivaldybės mero 202</w:t>
      </w:r>
      <w:r w:rsidR="001B33B4">
        <w:rPr>
          <w:rFonts w:ascii="Arial" w:hAnsi="Arial" w:cs="Arial"/>
          <w:color w:val="000000"/>
          <w:szCs w:val="24"/>
        </w:rPr>
        <w:t>5</w:t>
      </w:r>
      <w:r w:rsidRPr="002B7C5C">
        <w:rPr>
          <w:rFonts w:ascii="Arial" w:hAnsi="Arial" w:cs="Arial"/>
          <w:color w:val="000000"/>
          <w:szCs w:val="24"/>
        </w:rPr>
        <w:t xml:space="preserve"> m. rugsėjo </w:t>
      </w:r>
      <w:r w:rsidR="001B33B4">
        <w:rPr>
          <w:rFonts w:ascii="Arial" w:hAnsi="Arial" w:cs="Arial"/>
          <w:color w:val="000000"/>
          <w:szCs w:val="24"/>
        </w:rPr>
        <w:t>8</w:t>
      </w:r>
      <w:r w:rsidRPr="002B7C5C">
        <w:rPr>
          <w:rFonts w:ascii="Arial" w:hAnsi="Arial" w:cs="Arial"/>
          <w:color w:val="000000"/>
          <w:szCs w:val="24"/>
        </w:rPr>
        <w:t xml:space="preserve"> d. potvarkiu Nr. MV-</w:t>
      </w:r>
      <w:r w:rsidR="001B33B4">
        <w:rPr>
          <w:rFonts w:ascii="Arial" w:hAnsi="Arial" w:cs="Arial"/>
          <w:color w:val="000000"/>
          <w:szCs w:val="24"/>
        </w:rPr>
        <w:t>910</w:t>
      </w:r>
      <w:r w:rsidRPr="002B7C5C">
        <w:rPr>
          <w:rFonts w:ascii="Arial" w:hAnsi="Arial" w:cs="Arial"/>
          <w:color w:val="000000"/>
          <w:szCs w:val="24"/>
        </w:rPr>
        <w:t xml:space="preserve"> „Dėl metų mokytojo Bronislavos Aldonos Gedvilaitės</w:t>
      </w:r>
      <w:r w:rsidR="006A7297">
        <w:rPr>
          <w:rFonts w:ascii="Arial" w:hAnsi="Arial" w:cs="Arial"/>
          <w:color w:val="000000"/>
          <w:szCs w:val="24"/>
        </w:rPr>
        <w:t>-</w:t>
      </w:r>
      <w:proofErr w:type="spellStart"/>
      <w:r w:rsidRPr="002B7C5C">
        <w:rPr>
          <w:rFonts w:ascii="Arial" w:hAnsi="Arial" w:cs="Arial"/>
          <w:color w:val="000000"/>
          <w:szCs w:val="24"/>
        </w:rPr>
        <w:t>Treijos</w:t>
      </w:r>
      <w:proofErr w:type="spellEnd"/>
      <w:r w:rsidRPr="002B7C5C">
        <w:rPr>
          <w:rFonts w:ascii="Arial" w:hAnsi="Arial" w:cs="Arial"/>
          <w:color w:val="000000"/>
          <w:szCs w:val="24"/>
        </w:rPr>
        <w:t xml:space="preserve"> premijos skyrimo atrankos komisijos sudarymo“</w:t>
      </w:r>
      <w:r w:rsidR="009A36D8" w:rsidRPr="002B7C5C">
        <w:rPr>
          <w:rFonts w:ascii="Arial" w:hAnsi="Arial" w:cs="Arial"/>
          <w:color w:val="000000"/>
          <w:szCs w:val="24"/>
        </w:rPr>
        <w:t>,</w:t>
      </w:r>
      <w:r w:rsidRPr="002B7C5C">
        <w:rPr>
          <w:rFonts w:ascii="Arial" w:hAnsi="Arial" w:cs="Arial"/>
          <w:color w:val="000000"/>
          <w:szCs w:val="24"/>
        </w:rPr>
        <w:t xml:space="preserve"> 202</w:t>
      </w:r>
      <w:r w:rsidR="0022305D">
        <w:rPr>
          <w:rFonts w:ascii="Arial" w:hAnsi="Arial" w:cs="Arial"/>
          <w:color w:val="000000"/>
          <w:szCs w:val="24"/>
        </w:rPr>
        <w:t>6</w:t>
      </w:r>
      <w:r w:rsidRPr="002B7C5C">
        <w:rPr>
          <w:rFonts w:ascii="Arial" w:hAnsi="Arial" w:cs="Arial"/>
          <w:color w:val="000000"/>
          <w:szCs w:val="24"/>
        </w:rPr>
        <w:t xml:space="preserve"> m. rugsėjo 1</w:t>
      </w:r>
      <w:r w:rsidR="0022305D">
        <w:rPr>
          <w:rFonts w:ascii="Arial" w:hAnsi="Arial" w:cs="Arial"/>
          <w:color w:val="000000"/>
          <w:szCs w:val="24"/>
        </w:rPr>
        <w:t>0</w:t>
      </w:r>
      <w:r w:rsidRPr="002B7C5C">
        <w:rPr>
          <w:rFonts w:ascii="Arial" w:hAnsi="Arial" w:cs="Arial"/>
          <w:color w:val="000000"/>
          <w:szCs w:val="24"/>
        </w:rPr>
        <w:t xml:space="preserve"> d. protokolą Nr. A6</w:t>
      </w:r>
      <w:r w:rsidR="00BE5F9C">
        <w:rPr>
          <w:rFonts w:ascii="Arial" w:hAnsi="Arial" w:cs="Arial"/>
          <w:color w:val="000000"/>
          <w:szCs w:val="24"/>
        </w:rPr>
        <w:t>-</w:t>
      </w:r>
      <w:r w:rsidR="00834831">
        <w:rPr>
          <w:rFonts w:ascii="Arial" w:hAnsi="Arial" w:cs="Arial"/>
          <w:color w:val="000000"/>
          <w:szCs w:val="24"/>
        </w:rPr>
        <w:t>4</w:t>
      </w:r>
      <w:r w:rsidR="00030127">
        <w:rPr>
          <w:rFonts w:ascii="Arial" w:hAnsi="Arial" w:cs="Arial"/>
          <w:color w:val="000000"/>
          <w:szCs w:val="24"/>
        </w:rPr>
        <w:t>98</w:t>
      </w:r>
      <w:r w:rsidRPr="002B7C5C">
        <w:rPr>
          <w:rFonts w:ascii="Arial" w:hAnsi="Arial" w:cs="Arial"/>
          <w:color w:val="000000"/>
          <w:szCs w:val="24"/>
        </w:rPr>
        <w:t>,</w:t>
      </w:r>
      <w:r w:rsidR="002B7C5C">
        <w:rPr>
          <w:rFonts w:ascii="Arial" w:hAnsi="Arial" w:cs="Arial"/>
          <w:color w:val="000000"/>
          <w:szCs w:val="24"/>
        </w:rPr>
        <w:t xml:space="preserve"> </w:t>
      </w:r>
      <w:r w:rsidR="00D508CB" w:rsidRPr="00306C57">
        <w:rPr>
          <w:rFonts w:ascii="Arial" w:hAnsi="Arial" w:cs="Arial"/>
          <w:color w:val="000000"/>
          <w:spacing w:val="20"/>
          <w:szCs w:val="24"/>
        </w:rPr>
        <w:t>nusprendžia</w:t>
      </w:r>
      <w:r w:rsidR="00194DEC">
        <w:rPr>
          <w:rFonts w:ascii="Arial" w:hAnsi="Arial" w:cs="Arial"/>
          <w:color w:val="000000"/>
          <w:szCs w:val="24"/>
        </w:rPr>
        <w:t>:</w:t>
      </w:r>
    </w:p>
    <w:p w14:paraId="2CFD1358" w14:textId="77777777" w:rsidR="0022305D" w:rsidRDefault="00D15F5D" w:rsidP="005A5A95">
      <w:pPr>
        <w:spacing w:line="276" w:lineRule="auto"/>
        <w:ind w:firstLine="1134"/>
        <w:jc w:val="both"/>
        <w:rPr>
          <w:rFonts w:ascii="Arial" w:hAnsi="Arial" w:cs="Arial"/>
          <w:color w:val="000000"/>
          <w:szCs w:val="24"/>
        </w:rPr>
      </w:pPr>
      <w:r w:rsidRPr="002B7C5C">
        <w:rPr>
          <w:rFonts w:ascii="Arial" w:hAnsi="Arial" w:cs="Arial"/>
          <w:color w:val="1A2B2E"/>
          <w:szCs w:val="24"/>
        </w:rPr>
        <w:t>S</w:t>
      </w:r>
      <w:r w:rsidRPr="002B7C5C">
        <w:rPr>
          <w:rFonts w:ascii="Arial" w:hAnsi="Arial" w:cs="Arial"/>
          <w:color w:val="000000"/>
          <w:szCs w:val="24"/>
        </w:rPr>
        <w:t>kirti Klaipėdos rajono metų mokytojo Bronislavos Aldonos Gedvilaitės</w:t>
      </w:r>
      <w:r w:rsidR="006A7297">
        <w:rPr>
          <w:rFonts w:ascii="Arial" w:hAnsi="Arial" w:cs="Arial"/>
          <w:color w:val="000000"/>
          <w:szCs w:val="24"/>
        </w:rPr>
        <w:t>-</w:t>
      </w:r>
      <w:proofErr w:type="spellStart"/>
      <w:r w:rsidRPr="002B7C5C">
        <w:rPr>
          <w:rFonts w:ascii="Arial" w:hAnsi="Arial" w:cs="Arial"/>
          <w:color w:val="000000"/>
          <w:szCs w:val="24"/>
        </w:rPr>
        <w:t>Treijos</w:t>
      </w:r>
      <w:proofErr w:type="spellEnd"/>
      <w:r w:rsidRPr="002B7C5C">
        <w:rPr>
          <w:rFonts w:ascii="Arial" w:hAnsi="Arial" w:cs="Arial"/>
          <w:color w:val="000000"/>
          <w:szCs w:val="24"/>
        </w:rPr>
        <w:t xml:space="preserve">  premijas: </w:t>
      </w:r>
    </w:p>
    <w:p w14:paraId="4B298685" w14:textId="003FD0C0" w:rsidR="0022305D" w:rsidRPr="0022305D" w:rsidRDefault="0022305D" w:rsidP="005A5A95">
      <w:pPr>
        <w:spacing w:line="276" w:lineRule="auto"/>
        <w:ind w:firstLine="1134"/>
        <w:jc w:val="both"/>
        <w:rPr>
          <w:rFonts w:ascii="Arial" w:hAnsi="Arial" w:cs="Arial"/>
          <w:color w:val="000000"/>
          <w:szCs w:val="24"/>
        </w:rPr>
      </w:pPr>
      <w:r>
        <w:rPr>
          <w:rFonts w:ascii="Arial" w:hAnsi="Arial" w:cs="Arial"/>
          <w:color w:val="000000"/>
          <w:szCs w:val="24"/>
        </w:rPr>
        <w:t xml:space="preserve">1. </w:t>
      </w:r>
      <w:r w:rsidRPr="0022305D">
        <w:rPr>
          <w:rFonts w:ascii="Arial" w:hAnsi="Arial" w:cs="Arial"/>
          <w:color w:val="000000"/>
          <w:szCs w:val="24"/>
        </w:rPr>
        <w:t xml:space="preserve">Jurgitai </w:t>
      </w:r>
      <w:proofErr w:type="spellStart"/>
      <w:r w:rsidRPr="0022305D">
        <w:rPr>
          <w:rFonts w:ascii="Arial" w:hAnsi="Arial" w:cs="Arial"/>
          <w:color w:val="000000"/>
          <w:szCs w:val="24"/>
        </w:rPr>
        <w:t>Gerulskienei</w:t>
      </w:r>
      <w:proofErr w:type="spellEnd"/>
      <w:r w:rsidRPr="0022305D">
        <w:rPr>
          <w:rFonts w:ascii="Arial" w:hAnsi="Arial" w:cs="Arial"/>
          <w:color w:val="000000"/>
          <w:szCs w:val="24"/>
        </w:rPr>
        <w:t xml:space="preserve">, Gargždų „Vaivorykštės“ gimnazijos chemijos mokytojai metodininkei. </w:t>
      </w:r>
    </w:p>
    <w:p w14:paraId="131A6D9E" w14:textId="184FF443" w:rsidR="0022305D" w:rsidRPr="0022305D" w:rsidRDefault="0022305D" w:rsidP="005A5A95">
      <w:pPr>
        <w:spacing w:line="276" w:lineRule="auto"/>
        <w:ind w:firstLine="1134"/>
        <w:jc w:val="both"/>
        <w:rPr>
          <w:rFonts w:ascii="Arial" w:hAnsi="Arial" w:cs="Arial"/>
          <w:color w:val="000000"/>
          <w:szCs w:val="24"/>
        </w:rPr>
      </w:pPr>
      <w:r w:rsidRPr="0022305D">
        <w:rPr>
          <w:rFonts w:ascii="Arial" w:hAnsi="Arial" w:cs="Arial"/>
          <w:color w:val="000000"/>
          <w:szCs w:val="24"/>
        </w:rPr>
        <w:t xml:space="preserve">2. </w:t>
      </w:r>
      <w:r w:rsidR="005A5A95" w:rsidRPr="0022305D">
        <w:rPr>
          <w:rFonts w:ascii="Arial" w:hAnsi="Arial" w:cs="Arial"/>
          <w:color w:val="000000"/>
          <w:szCs w:val="24"/>
        </w:rPr>
        <w:t xml:space="preserve">Danguolei </w:t>
      </w:r>
      <w:proofErr w:type="spellStart"/>
      <w:r w:rsidR="005A5A95" w:rsidRPr="0022305D">
        <w:rPr>
          <w:rFonts w:ascii="Arial" w:hAnsi="Arial" w:cs="Arial"/>
          <w:color w:val="000000"/>
          <w:szCs w:val="24"/>
        </w:rPr>
        <w:t>Gerdauskienei</w:t>
      </w:r>
      <w:proofErr w:type="spellEnd"/>
      <w:r w:rsidR="005A5A95" w:rsidRPr="0022305D">
        <w:rPr>
          <w:rFonts w:ascii="Arial" w:hAnsi="Arial" w:cs="Arial"/>
          <w:color w:val="000000"/>
          <w:szCs w:val="24"/>
        </w:rPr>
        <w:t>, Gargždų muzikos mokyklos choro vadovei ir solfedžio mokytojai ekspertei</w:t>
      </w:r>
      <w:r w:rsidR="005A5A95">
        <w:rPr>
          <w:rFonts w:ascii="Arial" w:hAnsi="Arial" w:cs="Arial"/>
          <w:color w:val="000000"/>
          <w:szCs w:val="24"/>
        </w:rPr>
        <w:t>.</w:t>
      </w:r>
    </w:p>
    <w:p w14:paraId="51827921" w14:textId="6A327ECC" w:rsidR="00D15F5D" w:rsidRPr="002B7C5C" w:rsidRDefault="0022305D" w:rsidP="005A5A95">
      <w:pPr>
        <w:spacing w:line="276" w:lineRule="auto"/>
        <w:ind w:firstLine="1134"/>
        <w:jc w:val="both"/>
        <w:rPr>
          <w:rFonts w:ascii="Arial" w:hAnsi="Arial" w:cs="Arial"/>
          <w:color w:val="1A2B2E"/>
          <w:szCs w:val="24"/>
        </w:rPr>
      </w:pPr>
      <w:r w:rsidRPr="0022305D">
        <w:rPr>
          <w:rFonts w:ascii="Arial" w:hAnsi="Arial" w:cs="Arial"/>
          <w:color w:val="000000"/>
          <w:szCs w:val="24"/>
        </w:rPr>
        <w:t>3.</w:t>
      </w:r>
      <w:r w:rsidR="005A5A95" w:rsidRPr="005A5A95">
        <w:rPr>
          <w:rFonts w:ascii="Arial" w:hAnsi="Arial" w:cs="Arial"/>
          <w:color w:val="000000"/>
          <w:szCs w:val="24"/>
        </w:rPr>
        <w:t xml:space="preserve"> </w:t>
      </w:r>
      <w:r w:rsidR="005A5A95" w:rsidRPr="0022305D">
        <w:rPr>
          <w:rFonts w:ascii="Arial" w:hAnsi="Arial" w:cs="Arial"/>
          <w:color w:val="000000"/>
          <w:szCs w:val="24"/>
        </w:rPr>
        <w:t xml:space="preserve">Neringai </w:t>
      </w:r>
      <w:proofErr w:type="spellStart"/>
      <w:r w:rsidR="005A5A95" w:rsidRPr="0022305D">
        <w:rPr>
          <w:rFonts w:ascii="Arial" w:hAnsi="Arial" w:cs="Arial"/>
          <w:color w:val="000000"/>
          <w:szCs w:val="24"/>
        </w:rPr>
        <w:t>Žemgulienei</w:t>
      </w:r>
      <w:proofErr w:type="spellEnd"/>
      <w:r w:rsidR="005A5A95" w:rsidRPr="0022305D">
        <w:rPr>
          <w:rFonts w:ascii="Arial" w:hAnsi="Arial" w:cs="Arial"/>
          <w:color w:val="000000"/>
          <w:szCs w:val="24"/>
        </w:rPr>
        <w:t xml:space="preserve">, Gargždų „Minijos“ progimnazijos dorinio ugdymo </w:t>
      </w:r>
      <w:r w:rsidR="005A5A95">
        <w:rPr>
          <w:rFonts w:ascii="Arial" w:hAnsi="Arial" w:cs="Arial"/>
          <w:color w:val="000000"/>
          <w:szCs w:val="24"/>
        </w:rPr>
        <w:t xml:space="preserve">vyresniajai </w:t>
      </w:r>
      <w:r w:rsidR="005A5A95" w:rsidRPr="0022305D">
        <w:rPr>
          <w:rFonts w:ascii="Arial" w:hAnsi="Arial" w:cs="Arial"/>
          <w:color w:val="000000"/>
          <w:szCs w:val="24"/>
        </w:rPr>
        <w:t>mokytojai.</w:t>
      </w:r>
    </w:p>
    <w:p w14:paraId="5C7F694D" w14:textId="4EF213A1" w:rsidR="00D15F5D" w:rsidRPr="002B7C5C" w:rsidRDefault="001640AD" w:rsidP="005A5A95">
      <w:pPr>
        <w:tabs>
          <w:tab w:val="left" w:pos="851"/>
        </w:tabs>
        <w:spacing w:after="360" w:line="276" w:lineRule="auto"/>
        <w:ind w:firstLine="1134"/>
        <w:jc w:val="both"/>
        <w:rPr>
          <w:rFonts w:ascii="Arial" w:hAnsi="Arial" w:cs="Arial"/>
          <w:color w:val="000000"/>
          <w:szCs w:val="24"/>
        </w:rPr>
      </w:pPr>
      <w:r w:rsidRPr="002B7C5C">
        <w:rPr>
          <w:rFonts w:ascii="Arial" w:hAnsi="Arial" w:cs="Arial"/>
          <w:color w:val="000000"/>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312870" w:rsidRPr="002B7C5C">
        <w:rPr>
          <w:rFonts w:ascii="Arial" w:hAnsi="Arial" w:cs="Arial"/>
          <w:color w:val="000000"/>
          <w:szCs w:val="24"/>
          <w:shd w:val="clear" w:color="auto" w:fill="FFFFFF"/>
        </w:rPr>
        <w:t xml:space="preserve">J. Janonio g. 9, 92251 Klaipėda) </w:t>
      </w:r>
      <w:r w:rsidRPr="002B7C5C">
        <w:rPr>
          <w:rFonts w:ascii="Arial" w:hAnsi="Arial" w:cs="Arial"/>
          <w:color w:val="000000"/>
          <w:szCs w:val="24"/>
          <w:shd w:val="clear" w:color="auto" w:fill="FFFFFF"/>
        </w:rPr>
        <w:t>arba Regionų administracinio teismo Klaipėdos rūmams (</w:t>
      </w:r>
      <w:r w:rsidRPr="002B7C5C">
        <w:rPr>
          <w:rFonts w:ascii="Arial" w:hAnsi="Arial" w:cs="Arial"/>
          <w:color w:val="222222"/>
          <w:szCs w:val="24"/>
          <w:shd w:val="clear" w:color="auto" w:fill="FFFFFF"/>
        </w:rPr>
        <w:t xml:space="preserve">Galinio Pylimo g. 9, LT-91230 Klaipėda) </w:t>
      </w:r>
      <w:r w:rsidRPr="002B7C5C">
        <w:rPr>
          <w:rFonts w:ascii="Arial" w:hAnsi="Arial" w:cs="Arial"/>
          <w:color w:val="000000"/>
          <w:szCs w:val="24"/>
          <w:shd w:val="clear" w:color="auto" w:fill="FFFFFF"/>
        </w:rPr>
        <w:t>Lietuvos Respublikos administracinių bylų teisenos įstatymo nustatyta tvarka.</w:t>
      </w:r>
    </w:p>
    <w:p w14:paraId="1FDE5F1C" w14:textId="77777777" w:rsidR="001B33B4" w:rsidRPr="001B33B4" w:rsidRDefault="001B33B4" w:rsidP="00306C57">
      <w:pPr>
        <w:spacing w:after="240" w:line="276" w:lineRule="auto"/>
        <w:rPr>
          <w:rFonts w:ascii="Arial" w:hAnsi="Arial" w:cs="Arial"/>
          <w:color w:val="000000"/>
          <w:szCs w:val="24"/>
        </w:rPr>
      </w:pPr>
      <w:r w:rsidRPr="001B33B4">
        <w:rPr>
          <w:rFonts w:ascii="Arial" w:hAnsi="Arial" w:cs="Arial"/>
          <w:color w:val="000000"/>
          <w:szCs w:val="24"/>
        </w:rPr>
        <w:t>Savivaldybės meras</w:t>
      </w:r>
    </w:p>
    <w:p w14:paraId="30F37DA1" w14:textId="37E7E11A" w:rsidR="001B33B4" w:rsidRPr="001B33B4" w:rsidRDefault="001B33B4" w:rsidP="00306C57">
      <w:pPr>
        <w:spacing w:after="240" w:line="276" w:lineRule="auto"/>
        <w:rPr>
          <w:rFonts w:ascii="Arial" w:hAnsi="Arial" w:cs="Arial"/>
          <w:color w:val="000000"/>
          <w:szCs w:val="24"/>
        </w:rPr>
      </w:pPr>
      <w:r w:rsidRPr="001B33B4">
        <w:rPr>
          <w:rFonts w:ascii="Arial" w:hAnsi="Arial" w:cs="Arial"/>
          <w:color w:val="000000"/>
          <w:szCs w:val="24"/>
        </w:rPr>
        <w:t>TEIKIA: Savivaldybės meras B. Markauskas</w:t>
      </w:r>
    </w:p>
    <w:p w14:paraId="082755C5" w14:textId="77777777" w:rsidR="001B33B4" w:rsidRPr="001B33B4" w:rsidRDefault="001B33B4" w:rsidP="00306C57">
      <w:pPr>
        <w:spacing w:after="240" w:line="276" w:lineRule="auto"/>
        <w:rPr>
          <w:rFonts w:ascii="Arial" w:hAnsi="Arial" w:cs="Arial"/>
          <w:color w:val="000000"/>
          <w:szCs w:val="24"/>
        </w:rPr>
      </w:pPr>
      <w:r w:rsidRPr="001B33B4">
        <w:rPr>
          <w:rFonts w:ascii="Arial" w:hAnsi="Arial" w:cs="Arial"/>
          <w:color w:val="000000"/>
          <w:szCs w:val="24"/>
        </w:rPr>
        <w:t>PARENGĖ: V. Gudzevičienė</w:t>
      </w:r>
    </w:p>
    <w:p w14:paraId="68121698" w14:textId="77777777" w:rsidR="001B33B4" w:rsidRPr="001B33B4" w:rsidRDefault="001B33B4" w:rsidP="00306C57">
      <w:pPr>
        <w:spacing w:line="276" w:lineRule="auto"/>
        <w:rPr>
          <w:rFonts w:ascii="Arial" w:hAnsi="Arial" w:cs="Arial"/>
          <w:color w:val="000000"/>
          <w:szCs w:val="24"/>
        </w:rPr>
      </w:pPr>
      <w:r w:rsidRPr="001B33B4">
        <w:rPr>
          <w:rFonts w:ascii="Arial" w:hAnsi="Arial" w:cs="Arial"/>
          <w:color w:val="000000"/>
          <w:szCs w:val="24"/>
        </w:rPr>
        <w:t xml:space="preserve">SUDERINTA: </w:t>
      </w:r>
    </w:p>
    <w:p w14:paraId="18F9AF9F" w14:textId="64C3C6A7" w:rsidR="001B33B4" w:rsidRPr="001B33B4" w:rsidRDefault="0022305D" w:rsidP="00306C57">
      <w:pPr>
        <w:spacing w:line="276" w:lineRule="auto"/>
        <w:rPr>
          <w:rFonts w:ascii="Arial" w:hAnsi="Arial" w:cs="Arial"/>
          <w:color w:val="000000"/>
          <w:szCs w:val="24"/>
        </w:rPr>
      </w:pPr>
      <w:r>
        <w:rPr>
          <w:rFonts w:ascii="Arial" w:hAnsi="Arial" w:cs="Arial"/>
          <w:color w:val="000000"/>
          <w:szCs w:val="24"/>
        </w:rPr>
        <w:t>G. Kuzminskienė</w:t>
      </w:r>
    </w:p>
    <w:p w14:paraId="663AEC7C" w14:textId="778F4B00" w:rsidR="001B33B4" w:rsidRDefault="001B33B4" w:rsidP="00306C57">
      <w:pPr>
        <w:spacing w:line="276" w:lineRule="auto"/>
        <w:rPr>
          <w:rFonts w:ascii="Arial" w:hAnsi="Arial" w:cs="Arial"/>
          <w:color w:val="000000"/>
          <w:szCs w:val="24"/>
        </w:rPr>
      </w:pPr>
      <w:r w:rsidRPr="001B33B4">
        <w:rPr>
          <w:rFonts w:ascii="Arial" w:hAnsi="Arial" w:cs="Arial"/>
          <w:color w:val="000000"/>
          <w:szCs w:val="24"/>
        </w:rPr>
        <w:t xml:space="preserve">V. </w:t>
      </w:r>
      <w:r w:rsidR="00F20E65">
        <w:rPr>
          <w:rFonts w:ascii="Arial" w:hAnsi="Arial" w:cs="Arial"/>
          <w:color w:val="000000"/>
          <w:szCs w:val="24"/>
        </w:rPr>
        <w:t>Matulaitytė</w:t>
      </w:r>
      <w:r w:rsidRPr="001B33B4">
        <w:rPr>
          <w:rFonts w:ascii="Arial" w:hAnsi="Arial" w:cs="Arial"/>
          <w:color w:val="000000"/>
          <w:szCs w:val="24"/>
        </w:rPr>
        <w:t xml:space="preserve"> </w:t>
      </w:r>
    </w:p>
    <w:p w14:paraId="095AF870" w14:textId="2CFF8CE7" w:rsidR="0022305D" w:rsidRPr="001B33B4" w:rsidRDefault="0022305D" w:rsidP="00306C57">
      <w:pPr>
        <w:spacing w:line="276" w:lineRule="auto"/>
        <w:rPr>
          <w:rFonts w:ascii="Arial" w:hAnsi="Arial" w:cs="Arial"/>
          <w:color w:val="000000"/>
          <w:szCs w:val="24"/>
        </w:rPr>
      </w:pPr>
      <w:r>
        <w:rPr>
          <w:rFonts w:ascii="Arial" w:hAnsi="Arial" w:cs="Arial"/>
          <w:color w:val="000000"/>
          <w:szCs w:val="24"/>
        </w:rPr>
        <w:t>A. Petravičius</w:t>
      </w:r>
    </w:p>
    <w:p w14:paraId="7D8F4BB3" w14:textId="5A09206D" w:rsidR="001B33B4" w:rsidRPr="001B33B4" w:rsidRDefault="001B33B4" w:rsidP="00306C57">
      <w:pPr>
        <w:spacing w:line="276" w:lineRule="auto"/>
        <w:rPr>
          <w:rFonts w:ascii="Arial" w:hAnsi="Arial" w:cs="Arial"/>
          <w:color w:val="000000"/>
          <w:szCs w:val="24"/>
        </w:rPr>
      </w:pPr>
      <w:r>
        <w:rPr>
          <w:rFonts w:ascii="Arial" w:hAnsi="Arial" w:cs="Arial"/>
          <w:color w:val="000000"/>
          <w:szCs w:val="24"/>
        </w:rPr>
        <w:t>I. Gailiuvienė</w:t>
      </w:r>
    </w:p>
    <w:p w14:paraId="7D581F7D" w14:textId="77777777" w:rsidR="001B33B4" w:rsidRPr="001B33B4" w:rsidRDefault="001B33B4" w:rsidP="00306C57">
      <w:pPr>
        <w:spacing w:line="276" w:lineRule="auto"/>
        <w:rPr>
          <w:rFonts w:ascii="Arial" w:hAnsi="Arial" w:cs="Arial"/>
          <w:color w:val="000000"/>
          <w:szCs w:val="24"/>
        </w:rPr>
      </w:pPr>
      <w:r w:rsidRPr="001B33B4">
        <w:rPr>
          <w:rFonts w:ascii="Arial" w:hAnsi="Arial" w:cs="Arial"/>
          <w:color w:val="000000"/>
          <w:szCs w:val="24"/>
        </w:rPr>
        <w:t>D. Kubilius</w:t>
      </w:r>
    </w:p>
    <w:p w14:paraId="38BCFC37" w14:textId="77777777" w:rsidR="001B33B4" w:rsidRPr="001B33B4" w:rsidRDefault="001B33B4" w:rsidP="00306C57">
      <w:pPr>
        <w:spacing w:line="276" w:lineRule="auto"/>
        <w:rPr>
          <w:rFonts w:ascii="Arial" w:hAnsi="Arial" w:cs="Arial"/>
          <w:color w:val="000000"/>
          <w:szCs w:val="24"/>
        </w:rPr>
      </w:pPr>
      <w:r w:rsidRPr="001B33B4">
        <w:rPr>
          <w:rFonts w:ascii="Arial" w:hAnsi="Arial" w:cs="Arial"/>
          <w:color w:val="000000"/>
          <w:szCs w:val="24"/>
        </w:rPr>
        <w:lastRenderedPageBreak/>
        <w:t>V. Riaukienė</w:t>
      </w:r>
    </w:p>
    <w:p w14:paraId="4524A2EC" w14:textId="77777777" w:rsidR="001B33B4" w:rsidRPr="001B33B4" w:rsidRDefault="001B33B4" w:rsidP="00306C57">
      <w:pPr>
        <w:spacing w:line="276" w:lineRule="auto"/>
        <w:rPr>
          <w:rFonts w:ascii="Arial" w:hAnsi="Arial" w:cs="Arial"/>
          <w:color w:val="000000"/>
          <w:szCs w:val="24"/>
        </w:rPr>
      </w:pPr>
      <w:r w:rsidRPr="001B33B4">
        <w:rPr>
          <w:rFonts w:ascii="Arial" w:hAnsi="Arial" w:cs="Arial"/>
          <w:color w:val="000000"/>
          <w:szCs w:val="24"/>
        </w:rPr>
        <w:t>J. Bardauskas</w:t>
      </w:r>
    </w:p>
    <w:p w14:paraId="4AA29732" w14:textId="45A8D4E0" w:rsidR="002B7C5C" w:rsidRDefault="002B7C5C" w:rsidP="00306C57">
      <w:pPr>
        <w:spacing w:after="160" w:line="276" w:lineRule="auto"/>
        <w:rPr>
          <w:rFonts w:ascii="Arial" w:hAnsi="Arial" w:cs="Arial"/>
          <w:b/>
          <w:bCs/>
          <w:szCs w:val="24"/>
        </w:rPr>
      </w:pPr>
      <w:r>
        <w:rPr>
          <w:rFonts w:ascii="Arial" w:hAnsi="Arial" w:cs="Arial"/>
          <w:b/>
          <w:bCs/>
          <w:szCs w:val="24"/>
        </w:rPr>
        <w:br w:type="page"/>
      </w:r>
    </w:p>
    <w:p w14:paraId="4EAC4DA9" w14:textId="77777777" w:rsidR="00D508CB" w:rsidRPr="00306C57" w:rsidRDefault="00312870" w:rsidP="00306C57">
      <w:pPr>
        <w:pStyle w:val="Antrat2"/>
        <w:jc w:val="center"/>
        <w:rPr>
          <w:rFonts w:ascii="Arial" w:hAnsi="Arial" w:cs="Arial"/>
          <w:b/>
          <w:bCs/>
          <w:szCs w:val="24"/>
        </w:rPr>
      </w:pPr>
      <w:r w:rsidRPr="00306C57">
        <w:rPr>
          <w:rFonts w:ascii="Arial" w:hAnsi="Arial" w:cs="Arial"/>
          <w:b/>
          <w:bCs/>
          <w:color w:val="auto"/>
          <w:sz w:val="24"/>
          <w:szCs w:val="24"/>
        </w:rPr>
        <w:lastRenderedPageBreak/>
        <w:t>AIŠKINAMASIS RAŠTAS</w:t>
      </w:r>
    </w:p>
    <w:p w14:paraId="65749C9A" w14:textId="31B7FD28" w:rsidR="00312870" w:rsidRPr="002B7C5C" w:rsidRDefault="00312870" w:rsidP="00D508CB">
      <w:pPr>
        <w:spacing w:line="276" w:lineRule="auto"/>
        <w:jc w:val="center"/>
        <w:rPr>
          <w:rFonts w:ascii="Arial" w:hAnsi="Arial" w:cs="Arial"/>
          <w:b/>
          <w:bCs/>
          <w:color w:val="000000"/>
          <w:szCs w:val="24"/>
        </w:rPr>
      </w:pPr>
      <w:r w:rsidRPr="002B7C5C">
        <w:rPr>
          <w:rFonts w:ascii="Arial" w:eastAsiaTheme="minorHAnsi" w:hAnsi="Arial" w:cs="Arial"/>
          <w:b/>
          <w:bCs/>
          <w:szCs w:val="24"/>
        </w:rPr>
        <w:t>DĖL TARYBOS SPRENDIMO „</w:t>
      </w:r>
      <w:r w:rsidRPr="002B7C5C">
        <w:rPr>
          <w:rFonts w:ascii="Arial" w:hAnsi="Arial" w:cs="Arial"/>
          <w:b/>
          <w:bCs/>
          <w:color w:val="000000"/>
          <w:szCs w:val="24"/>
        </w:rPr>
        <w:t xml:space="preserve">DĖL KLAIPĖDOS RAJONO METŲ MOKYTOJO </w:t>
      </w:r>
      <w:r w:rsidRPr="002B7C5C">
        <w:rPr>
          <w:rFonts w:ascii="Arial" w:hAnsi="Arial" w:cs="Arial"/>
          <w:b/>
          <w:color w:val="000000"/>
          <w:szCs w:val="24"/>
        </w:rPr>
        <w:t>BRONISLAVOS ALDONOS GEDVILAITĖS</w:t>
      </w:r>
      <w:r w:rsidR="006A7297">
        <w:rPr>
          <w:rFonts w:ascii="Arial" w:hAnsi="Arial" w:cs="Arial"/>
          <w:b/>
          <w:color w:val="000000"/>
          <w:szCs w:val="24"/>
        </w:rPr>
        <w:t>-</w:t>
      </w:r>
      <w:r w:rsidRPr="002B7C5C">
        <w:rPr>
          <w:rFonts w:ascii="Arial" w:hAnsi="Arial" w:cs="Arial"/>
          <w:b/>
          <w:color w:val="000000"/>
          <w:szCs w:val="24"/>
        </w:rPr>
        <w:t>TREIJOS</w:t>
      </w:r>
      <w:r w:rsidRPr="002B7C5C">
        <w:rPr>
          <w:rFonts w:ascii="Arial" w:hAnsi="Arial" w:cs="Arial"/>
          <w:b/>
          <w:bCs/>
          <w:color w:val="000000"/>
          <w:szCs w:val="24"/>
        </w:rPr>
        <w:t xml:space="preserve"> PREMIJOS </w:t>
      </w:r>
    </w:p>
    <w:p w14:paraId="3FFA87E1" w14:textId="0DD311E1" w:rsidR="00312870" w:rsidRPr="002B7C5C" w:rsidRDefault="00312870" w:rsidP="00306C57">
      <w:pPr>
        <w:tabs>
          <w:tab w:val="left" w:pos="2694"/>
        </w:tabs>
        <w:spacing w:after="240" w:line="276" w:lineRule="auto"/>
        <w:jc w:val="center"/>
        <w:rPr>
          <w:rFonts w:ascii="Arial" w:hAnsi="Arial" w:cs="Arial"/>
          <w:b/>
          <w:bCs/>
          <w:szCs w:val="24"/>
        </w:rPr>
      </w:pPr>
      <w:r w:rsidRPr="002B7C5C">
        <w:rPr>
          <w:rFonts w:ascii="Arial" w:hAnsi="Arial" w:cs="Arial"/>
          <w:b/>
          <w:bCs/>
          <w:color w:val="000000"/>
          <w:szCs w:val="24"/>
        </w:rPr>
        <w:t>SKYRIMO</w:t>
      </w:r>
      <w:r w:rsidR="00D73361">
        <w:rPr>
          <w:rFonts w:ascii="Arial" w:hAnsi="Arial" w:cs="Arial"/>
          <w:b/>
          <w:bCs/>
          <w:color w:val="000000"/>
          <w:szCs w:val="24"/>
        </w:rPr>
        <w:t>“</w:t>
      </w:r>
      <w:r w:rsidRPr="002B7C5C">
        <w:rPr>
          <w:rFonts w:ascii="Arial" w:hAnsi="Arial" w:cs="Arial"/>
          <w:b/>
          <w:bCs/>
          <w:szCs w:val="24"/>
        </w:rPr>
        <w:t xml:space="preserve"> PROJEKTO</w:t>
      </w:r>
    </w:p>
    <w:p w14:paraId="093B8A60" w14:textId="62E1C737" w:rsidR="00312870" w:rsidRPr="002B7C5C" w:rsidRDefault="00312870" w:rsidP="00D508CB">
      <w:pPr>
        <w:widowControl w:val="0"/>
        <w:autoSpaceDE w:val="0"/>
        <w:autoSpaceDN w:val="0"/>
        <w:adjustRightInd w:val="0"/>
        <w:spacing w:after="240" w:line="276" w:lineRule="auto"/>
        <w:jc w:val="center"/>
        <w:rPr>
          <w:rFonts w:ascii="Arial" w:eastAsiaTheme="minorEastAsia" w:hAnsi="Arial" w:cs="Arial"/>
          <w:bCs/>
          <w:szCs w:val="24"/>
          <w:u w:color="000000"/>
          <w14:ligatures w14:val="standardContextual"/>
        </w:rPr>
      </w:pPr>
      <w:r w:rsidRPr="002B7C5C">
        <w:rPr>
          <w:rFonts w:ascii="Arial" w:eastAsiaTheme="minorEastAsia" w:hAnsi="Arial" w:cs="Arial"/>
          <w:bCs/>
          <w:szCs w:val="24"/>
          <w:u w:color="000000"/>
          <w14:ligatures w14:val="standardContextual"/>
        </w:rPr>
        <w:t>202</w:t>
      </w:r>
      <w:r w:rsidR="0022305D">
        <w:rPr>
          <w:rFonts w:ascii="Arial" w:eastAsiaTheme="minorEastAsia" w:hAnsi="Arial" w:cs="Arial"/>
          <w:bCs/>
          <w:szCs w:val="24"/>
          <w:u w:color="000000"/>
          <w14:ligatures w14:val="standardContextual"/>
        </w:rPr>
        <w:t>6</w:t>
      </w:r>
      <w:r w:rsidRPr="002B7C5C">
        <w:rPr>
          <w:rFonts w:ascii="Arial" w:eastAsiaTheme="minorEastAsia" w:hAnsi="Arial" w:cs="Arial"/>
          <w:bCs/>
          <w:szCs w:val="24"/>
          <w:u w:color="000000"/>
          <w14:ligatures w14:val="standardContextual"/>
        </w:rPr>
        <w:t xml:space="preserve"> m. rugsėjo 1</w:t>
      </w:r>
      <w:r w:rsidR="0022305D">
        <w:rPr>
          <w:rFonts w:ascii="Arial" w:eastAsiaTheme="minorEastAsia" w:hAnsi="Arial" w:cs="Arial"/>
          <w:bCs/>
          <w:szCs w:val="24"/>
          <w:u w:color="000000"/>
          <w14:ligatures w14:val="standardContextual"/>
        </w:rPr>
        <w:t>1</w:t>
      </w:r>
      <w:r w:rsidRPr="002B7C5C">
        <w:rPr>
          <w:rFonts w:ascii="Arial" w:eastAsiaTheme="minorEastAsia" w:hAnsi="Arial" w:cs="Arial"/>
          <w:bCs/>
          <w:szCs w:val="24"/>
          <w:u w:color="000000"/>
          <w14:ligatures w14:val="standardContextual"/>
        </w:rPr>
        <w:t xml:space="preserve"> d.</w:t>
      </w:r>
    </w:p>
    <w:p w14:paraId="4C382ADD" w14:textId="77777777" w:rsidR="00312870" w:rsidRPr="002B7C5C" w:rsidRDefault="00312870" w:rsidP="00306C57">
      <w:pPr>
        <w:spacing w:line="276" w:lineRule="auto"/>
        <w:jc w:val="both"/>
        <w:rPr>
          <w:rFonts w:ascii="Arial" w:hAnsi="Arial" w:cs="Arial"/>
          <w:bCs/>
          <w:szCs w:val="24"/>
        </w:rPr>
      </w:pPr>
      <w:r w:rsidRPr="002B7C5C">
        <w:rPr>
          <w:rFonts w:ascii="Arial" w:hAnsi="Arial" w:cs="Arial"/>
          <w:bCs/>
          <w:szCs w:val="24"/>
        </w:rPr>
        <w:t xml:space="preserve">1. Parengto sprendimo projekto tikslai, uždaviniai (ko šiuo sprendimu norima pasiekti): </w:t>
      </w:r>
    </w:p>
    <w:p w14:paraId="1909C6D8" w14:textId="5B42D939" w:rsidR="00312870" w:rsidRDefault="00312870" w:rsidP="00306C57">
      <w:pPr>
        <w:pStyle w:val="Pagrindinistekstas"/>
        <w:tabs>
          <w:tab w:val="left" w:pos="709"/>
        </w:tabs>
        <w:spacing w:after="120" w:line="276" w:lineRule="auto"/>
        <w:rPr>
          <w:rFonts w:ascii="Arial" w:hAnsi="Arial" w:cs="Arial"/>
          <w:szCs w:val="24"/>
        </w:rPr>
      </w:pPr>
      <w:r w:rsidRPr="002B7C5C">
        <w:rPr>
          <w:rFonts w:ascii="Arial" w:hAnsi="Arial" w:cs="Arial"/>
          <w:szCs w:val="24"/>
        </w:rPr>
        <w:t xml:space="preserve">Klaipėdos rajono savivaldybės taryba </w:t>
      </w:r>
      <w:r w:rsidRPr="002B7C5C">
        <w:rPr>
          <w:rFonts w:ascii="Arial" w:hAnsi="Arial" w:cs="Arial"/>
          <w:color w:val="000000"/>
          <w:szCs w:val="24"/>
        </w:rPr>
        <w:t xml:space="preserve">2021 m. balandžio 29 d. sprendimu Nr. T11-124 </w:t>
      </w:r>
      <w:r w:rsidRPr="002B7C5C">
        <w:rPr>
          <w:rFonts w:ascii="Arial" w:hAnsi="Arial" w:cs="Arial"/>
          <w:szCs w:val="24"/>
        </w:rPr>
        <w:t xml:space="preserve">patvirtino Klaipėdos rajono Metų mokytojo </w:t>
      </w:r>
      <w:r w:rsidRPr="002B7C5C">
        <w:rPr>
          <w:rFonts w:ascii="Arial" w:hAnsi="Arial" w:cs="Arial"/>
          <w:color w:val="000000"/>
          <w:szCs w:val="24"/>
        </w:rPr>
        <w:t>Bronislavos Aldonos Gedvilaitės</w:t>
      </w:r>
      <w:r w:rsidR="006A7297">
        <w:rPr>
          <w:rFonts w:ascii="Arial" w:hAnsi="Arial" w:cs="Arial"/>
          <w:color w:val="000000"/>
          <w:szCs w:val="24"/>
        </w:rPr>
        <w:t>-</w:t>
      </w:r>
      <w:proofErr w:type="spellStart"/>
      <w:r w:rsidRPr="002B7C5C">
        <w:rPr>
          <w:rFonts w:ascii="Arial" w:hAnsi="Arial" w:cs="Arial"/>
          <w:color w:val="000000"/>
          <w:szCs w:val="24"/>
        </w:rPr>
        <w:t>Treijos</w:t>
      </w:r>
      <w:proofErr w:type="spellEnd"/>
      <w:r w:rsidRPr="002B7C5C">
        <w:rPr>
          <w:rFonts w:ascii="Arial" w:hAnsi="Arial" w:cs="Arial"/>
          <w:color w:val="000000"/>
          <w:szCs w:val="24"/>
        </w:rPr>
        <w:t xml:space="preserve"> premijos skyrimo </w:t>
      </w:r>
      <w:r w:rsidRPr="002B7C5C">
        <w:rPr>
          <w:rFonts w:ascii="Arial" w:hAnsi="Arial" w:cs="Arial"/>
          <w:szCs w:val="24"/>
        </w:rPr>
        <w:t xml:space="preserve">nuostatus (toliau – Nuostatai). Pagrindinis tikslas – mokytojų profesinės veiklos, kūrybinių iniciatyvų ir lyderystės skatinimas. Nuostatuose numatyta, kad  Metų mokytojo premiją skiria Savivaldybės taryba. Premijų skaičius – 3. Savivaldybės tarybos 2022 m. rugpjūčio 25 d. sprendimu Nr. T11-270 ,,Dėl </w:t>
      </w:r>
      <w:r w:rsidRPr="002B7C5C">
        <w:rPr>
          <w:rFonts w:ascii="Arial" w:hAnsi="Arial" w:cs="Arial"/>
          <w:color w:val="000000"/>
          <w:szCs w:val="24"/>
        </w:rPr>
        <w:t>Klaipėdos rajono savivaldybės tarybos 2021 m. balandžio 29 d. sprendimo Nr. T11-124 „Dėl Klaipėdos rajono metų mokytojo Bronislavos Aldonos Gedvilaitės</w:t>
      </w:r>
      <w:r w:rsidR="006A7297">
        <w:rPr>
          <w:rFonts w:ascii="Arial" w:hAnsi="Arial" w:cs="Arial"/>
          <w:color w:val="000000"/>
          <w:szCs w:val="24"/>
        </w:rPr>
        <w:t>-</w:t>
      </w:r>
      <w:proofErr w:type="spellStart"/>
      <w:r w:rsidRPr="002B7C5C">
        <w:rPr>
          <w:rFonts w:ascii="Arial" w:hAnsi="Arial" w:cs="Arial"/>
          <w:color w:val="000000"/>
          <w:szCs w:val="24"/>
        </w:rPr>
        <w:t>Treijos</w:t>
      </w:r>
      <w:proofErr w:type="spellEnd"/>
      <w:r w:rsidRPr="002B7C5C">
        <w:rPr>
          <w:rFonts w:ascii="Arial" w:hAnsi="Arial" w:cs="Arial"/>
          <w:color w:val="000000"/>
          <w:szCs w:val="24"/>
        </w:rPr>
        <w:t xml:space="preserve"> premijos skyrimo nuostatų tvirtinimo“ pakeitimo“</w:t>
      </w:r>
      <w:r w:rsidRPr="002B7C5C">
        <w:rPr>
          <w:rFonts w:ascii="Arial" w:hAnsi="Arial" w:cs="Arial"/>
          <w:b/>
          <w:color w:val="000000"/>
          <w:szCs w:val="24"/>
        </w:rPr>
        <w:t xml:space="preserve"> </w:t>
      </w:r>
      <w:r w:rsidRPr="002B7C5C">
        <w:rPr>
          <w:rFonts w:ascii="Arial" w:hAnsi="Arial" w:cs="Arial"/>
          <w:szCs w:val="24"/>
        </w:rPr>
        <w:t>premijos dydis nustatytas – 1500 Eur.</w:t>
      </w:r>
    </w:p>
    <w:p w14:paraId="7336C937" w14:textId="77777777" w:rsidR="00312870" w:rsidRPr="002B7C5C" w:rsidRDefault="00312870" w:rsidP="00306C57">
      <w:pPr>
        <w:pStyle w:val="Pagrindiniotekstotrauka"/>
        <w:tabs>
          <w:tab w:val="left" w:pos="540"/>
          <w:tab w:val="right" w:pos="9639"/>
        </w:tabs>
        <w:spacing w:after="0" w:line="276" w:lineRule="auto"/>
        <w:ind w:left="0" w:right="-79"/>
        <w:jc w:val="both"/>
        <w:rPr>
          <w:rFonts w:ascii="Arial" w:hAnsi="Arial" w:cs="Arial"/>
          <w:bCs/>
        </w:rPr>
      </w:pPr>
      <w:r w:rsidRPr="002B7C5C">
        <w:rPr>
          <w:rFonts w:ascii="Arial" w:hAnsi="Arial" w:cs="Arial"/>
          <w:bCs/>
        </w:rPr>
        <w:t xml:space="preserve">2. Kaip šiuo metu yra teisiškai reglamentuojami projekte aptariami klausimai: </w:t>
      </w:r>
    </w:p>
    <w:p w14:paraId="26858FF9" w14:textId="778EF0C0" w:rsidR="00D73361" w:rsidRDefault="00D73361" w:rsidP="00D508CB">
      <w:pPr>
        <w:pStyle w:val="Pagrindinistekstas"/>
        <w:spacing w:after="120" w:line="276" w:lineRule="auto"/>
        <w:rPr>
          <w:rFonts w:ascii="Arial" w:hAnsi="Arial" w:cs="Arial"/>
          <w:szCs w:val="24"/>
        </w:rPr>
      </w:pPr>
      <w:r w:rsidRPr="002B7C5C">
        <w:rPr>
          <w:rFonts w:ascii="Arial" w:hAnsi="Arial" w:cs="Arial"/>
          <w:color w:val="000000"/>
          <w:szCs w:val="24"/>
        </w:rPr>
        <w:t xml:space="preserve">Lietuvos Respublikos vietos savivaldos įstatymo </w:t>
      </w:r>
      <w:r w:rsidRPr="002B7C5C">
        <w:rPr>
          <w:rFonts w:ascii="Arial" w:hAnsi="Arial" w:cs="Arial"/>
          <w:szCs w:val="24"/>
        </w:rPr>
        <w:t>15 straipsnio 4 dal</w:t>
      </w:r>
      <w:r>
        <w:rPr>
          <w:rFonts w:ascii="Arial" w:hAnsi="Arial" w:cs="Arial"/>
          <w:szCs w:val="24"/>
        </w:rPr>
        <w:t>yje įtvirtinta, kad j</w:t>
      </w:r>
      <w:r w:rsidRPr="00D73361">
        <w:rPr>
          <w:rFonts w:ascii="Arial" w:hAnsi="Arial" w:cs="Arial"/>
          <w:szCs w:val="24"/>
        </w:rPr>
        <w:t>eigu teisės aktuose yra nustatyta papildomų įgaliojimų savivaldybei, sprendimų dėl tokių įgaliojimų vykdymo priėmimo iniciatyva, neperžengiant nustatytų įgaliojimų, priklauso savivaldybės tarybai.</w:t>
      </w:r>
    </w:p>
    <w:p w14:paraId="6C993FCF" w14:textId="3327BAAD" w:rsidR="001B33B4" w:rsidRPr="001B33B4" w:rsidRDefault="00A97CF4" w:rsidP="00306C57">
      <w:pPr>
        <w:pStyle w:val="Pagrindinistekstas"/>
        <w:spacing w:after="120" w:line="276" w:lineRule="auto"/>
        <w:rPr>
          <w:rFonts w:ascii="Arial" w:hAnsi="Arial" w:cs="Arial"/>
          <w:color w:val="000000"/>
          <w:szCs w:val="24"/>
        </w:rPr>
      </w:pPr>
      <w:r w:rsidRPr="002B7C5C">
        <w:rPr>
          <w:rFonts w:ascii="Arial" w:hAnsi="Arial" w:cs="Arial"/>
          <w:szCs w:val="24"/>
        </w:rPr>
        <w:t>Metų mokytojo atrankos procedūros vykdytos vadovaujantis</w:t>
      </w:r>
      <w:r w:rsidRPr="002B7C5C">
        <w:rPr>
          <w:rFonts w:ascii="Arial" w:hAnsi="Arial" w:cs="Arial"/>
          <w:b/>
          <w:szCs w:val="24"/>
        </w:rPr>
        <w:t xml:space="preserve"> </w:t>
      </w:r>
      <w:r w:rsidR="00D73361" w:rsidRPr="002B7C5C">
        <w:rPr>
          <w:rFonts w:ascii="Arial" w:hAnsi="Arial" w:cs="Arial"/>
          <w:color w:val="000000"/>
          <w:szCs w:val="24"/>
        </w:rPr>
        <w:t>Metų mokytojo Bronislavos Aldonos Gedvilaitės</w:t>
      </w:r>
      <w:r w:rsidR="00C84A0A">
        <w:rPr>
          <w:rFonts w:ascii="Arial" w:hAnsi="Arial" w:cs="Arial"/>
          <w:color w:val="000000"/>
          <w:szCs w:val="24"/>
        </w:rPr>
        <w:t>-</w:t>
      </w:r>
      <w:proofErr w:type="spellStart"/>
      <w:r w:rsidR="00D73361" w:rsidRPr="002B7C5C">
        <w:rPr>
          <w:rFonts w:ascii="Arial" w:hAnsi="Arial" w:cs="Arial"/>
          <w:color w:val="000000"/>
          <w:szCs w:val="24"/>
        </w:rPr>
        <w:t>Treijos</w:t>
      </w:r>
      <w:proofErr w:type="spellEnd"/>
      <w:r w:rsidR="00D73361" w:rsidRPr="002B7C5C">
        <w:rPr>
          <w:rFonts w:ascii="Arial" w:hAnsi="Arial" w:cs="Arial"/>
          <w:color w:val="000000"/>
          <w:szCs w:val="24"/>
        </w:rPr>
        <w:t xml:space="preserve"> premijos skyrimo nuostat</w:t>
      </w:r>
      <w:r w:rsidR="00D73361">
        <w:rPr>
          <w:rFonts w:ascii="Arial" w:hAnsi="Arial" w:cs="Arial"/>
          <w:color w:val="000000"/>
          <w:szCs w:val="24"/>
        </w:rPr>
        <w:t>ais</w:t>
      </w:r>
      <w:r w:rsidR="00D73361" w:rsidRPr="002B7C5C">
        <w:rPr>
          <w:rFonts w:ascii="Arial" w:hAnsi="Arial" w:cs="Arial"/>
          <w:color w:val="000000"/>
          <w:szCs w:val="24"/>
        </w:rPr>
        <w:t>, patvirtint</w:t>
      </w:r>
      <w:r w:rsidR="00D73361">
        <w:rPr>
          <w:rFonts w:ascii="Arial" w:hAnsi="Arial" w:cs="Arial"/>
          <w:color w:val="000000"/>
          <w:szCs w:val="24"/>
        </w:rPr>
        <w:t>ais</w:t>
      </w:r>
      <w:r w:rsidR="00D73361" w:rsidRPr="002B7C5C">
        <w:rPr>
          <w:rFonts w:ascii="Arial" w:hAnsi="Arial" w:cs="Arial"/>
          <w:color w:val="000000"/>
          <w:szCs w:val="24"/>
        </w:rPr>
        <w:t xml:space="preserve"> Klaipėdos rajono savivaldybės tarybos 2021 m. balandžio 29 d. sprendimu Nr. T11-124 „Dėl Klaipėdos rajono metų mokytojo Bronislavos Aldonos Gedvilaitės</w:t>
      </w:r>
      <w:r w:rsidR="006A7297">
        <w:rPr>
          <w:rFonts w:ascii="Arial" w:hAnsi="Arial" w:cs="Arial"/>
          <w:color w:val="000000"/>
          <w:szCs w:val="24"/>
        </w:rPr>
        <w:t>-</w:t>
      </w:r>
      <w:proofErr w:type="spellStart"/>
      <w:r w:rsidR="00D73361" w:rsidRPr="002B7C5C">
        <w:rPr>
          <w:rFonts w:ascii="Arial" w:hAnsi="Arial" w:cs="Arial"/>
          <w:color w:val="000000"/>
          <w:szCs w:val="24"/>
        </w:rPr>
        <w:t>Treijos</w:t>
      </w:r>
      <w:proofErr w:type="spellEnd"/>
      <w:r w:rsidR="00D73361" w:rsidRPr="002B7C5C">
        <w:rPr>
          <w:rFonts w:ascii="Arial" w:hAnsi="Arial" w:cs="Arial"/>
          <w:color w:val="000000"/>
          <w:szCs w:val="24"/>
        </w:rPr>
        <w:t xml:space="preserve"> premijos skyrimo nuostatų tvirtinimo“</w:t>
      </w:r>
      <w:r w:rsidRPr="002B7C5C">
        <w:rPr>
          <w:rFonts w:ascii="Arial" w:hAnsi="Arial" w:cs="Arial"/>
          <w:color w:val="000000"/>
          <w:szCs w:val="24"/>
        </w:rPr>
        <w:t xml:space="preserve">. </w:t>
      </w:r>
    </w:p>
    <w:p w14:paraId="780F17C1" w14:textId="77777777" w:rsidR="00312870" w:rsidRPr="002B7C5C" w:rsidRDefault="00312870" w:rsidP="00306C57">
      <w:pPr>
        <w:pStyle w:val="Pagrindiniotekstotrauka"/>
        <w:tabs>
          <w:tab w:val="left" w:pos="540"/>
          <w:tab w:val="right" w:pos="9639"/>
        </w:tabs>
        <w:spacing w:after="0" w:line="276" w:lineRule="auto"/>
        <w:ind w:left="0" w:right="-79"/>
        <w:jc w:val="both"/>
        <w:rPr>
          <w:rFonts w:ascii="Arial" w:hAnsi="Arial" w:cs="Arial"/>
          <w:bCs/>
          <w:color w:val="000000"/>
        </w:rPr>
      </w:pPr>
      <w:r w:rsidRPr="002B7C5C">
        <w:rPr>
          <w:rFonts w:ascii="Arial" w:hAnsi="Arial" w:cs="Arial"/>
          <w:bCs/>
          <w:color w:val="000000"/>
        </w:rPr>
        <w:t>3. Kokios siūlomos naujos teisinio reguliavimo nuostatos ir kokių teigiamų rezultatų laukiama:</w:t>
      </w:r>
    </w:p>
    <w:p w14:paraId="5DF3BCA8" w14:textId="2863E160" w:rsidR="00A97CF4" w:rsidRDefault="00A97CF4" w:rsidP="00306C57">
      <w:pPr>
        <w:tabs>
          <w:tab w:val="left" w:pos="851"/>
        </w:tabs>
        <w:spacing w:after="120" w:line="276" w:lineRule="auto"/>
        <w:jc w:val="both"/>
        <w:rPr>
          <w:rFonts w:ascii="Arial" w:hAnsi="Arial" w:cs="Arial"/>
          <w:spacing w:val="-2"/>
          <w:szCs w:val="24"/>
        </w:rPr>
      </w:pPr>
      <w:r w:rsidRPr="002B7C5C">
        <w:rPr>
          <w:rFonts w:ascii="Arial" w:hAnsi="Arial" w:cs="Arial"/>
          <w:szCs w:val="24"/>
        </w:rPr>
        <w:t xml:space="preserve">Priėmus teikiamą sprendimo projektą, Metų mokytojo vardas bus suteiktas Klaipėdos rajono  mokytojoms: </w:t>
      </w:r>
      <w:r w:rsidR="0022305D" w:rsidRPr="0022305D">
        <w:rPr>
          <w:rFonts w:ascii="Arial" w:hAnsi="Arial" w:cs="Arial"/>
          <w:szCs w:val="24"/>
        </w:rPr>
        <w:t xml:space="preserve">Jurgitai </w:t>
      </w:r>
      <w:proofErr w:type="spellStart"/>
      <w:r w:rsidR="0022305D" w:rsidRPr="0022305D">
        <w:rPr>
          <w:rFonts w:ascii="Arial" w:hAnsi="Arial" w:cs="Arial"/>
          <w:szCs w:val="24"/>
        </w:rPr>
        <w:t>Gerulskienei</w:t>
      </w:r>
      <w:proofErr w:type="spellEnd"/>
      <w:r w:rsidR="0022305D" w:rsidRPr="0022305D">
        <w:rPr>
          <w:rFonts w:ascii="Arial" w:hAnsi="Arial" w:cs="Arial"/>
          <w:szCs w:val="24"/>
        </w:rPr>
        <w:t>, Gargždų „Vaivorykštės“ gimnazijos chemijos mokytojai metodininkei</w:t>
      </w:r>
      <w:r w:rsidR="0022305D">
        <w:rPr>
          <w:rFonts w:ascii="Arial" w:hAnsi="Arial" w:cs="Arial"/>
          <w:szCs w:val="24"/>
        </w:rPr>
        <w:t>;</w:t>
      </w:r>
      <w:r w:rsidR="0022305D">
        <w:rPr>
          <w:rFonts w:ascii="Arial" w:hAnsi="Arial" w:cs="Arial"/>
          <w:spacing w:val="-2"/>
          <w:szCs w:val="24"/>
        </w:rPr>
        <w:t xml:space="preserve"> </w:t>
      </w:r>
      <w:r w:rsidR="005A5A95" w:rsidRPr="0022305D">
        <w:rPr>
          <w:rFonts w:ascii="Arial" w:hAnsi="Arial" w:cs="Arial"/>
          <w:szCs w:val="24"/>
        </w:rPr>
        <w:t xml:space="preserve">Danguolei </w:t>
      </w:r>
      <w:proofErr w:type="spellStart"/>
      <w:r w:rsidR="005A5A95" w:rsidRPr="0022305D">
        <w:rPr>
          <w:rFonts w:ascii="Arial" w:hAnsi="Arial" w:cs="Arial"/>
          <w:szCs w:val="24"/>
        </w:rPr>
        <w:t>Gerdauskienei</w:t>
      </w:r>
      <w:proofErr w:type="spellEnd"/>
      <w:r w:rsidR="005A5A95" w:rsidRPr="0022305D">
        <w:rPr>
          <w:rFonts w:ascii="Arial" w:hAnsi="Arial" w:cs="Arial"/>
          <w:szCs w:val="24"/>
        </w:rPr>
        <w:t>, Gargždų muzikos mokyklos choro vadovei ir solfedžio mokytojai ekspertei</w:t>
      </w:r>
      <w:r w:rsidR="005A5A95">
        <w:rPr>
          <w:rFonts w:ascii="Arial" w:hAnsi="Arial" w:cs="Arial"/>
          <w:szCs w:val="24"/>
        </w:rPr>
        <w:t>;</w:t>
      </w:r>
      <w:r w:rsidR="005A5A95" w:rsidRPr="0022305D">
        <w:rPr>
          <w:rFonts w:ascii="Arial" w:hAnsi="Arial" w:cs="Arial"/>
          <w:szCs w:val="24"/>
        </w:rPr>
        <w:t xml:space="preserve"> </w:t>
      </w:r>
      <w:r w:rsidR="0022305D" w:rsidRPr="0022305D">
        <w:rPr>
          <w:rFonts w:ascii="Arial" w:hAnsi="Arial" w:cs="Arial"/>
          <w:szCs w:val="24"/>
        </w:rPr>
        <w:t xml:space="preserve">Neringai </w:t>
      </w:r>
      <w:proofErr w:type="spellStart"/>
      <w:r w:rsidR="0022305D" w:rsidRPr="0022305D">
        <w:rPr>
          <w:rFonts w:ascii="Arial" w:hAnsi="Arial" w:cs="Arial"/>
          <w:szCs w:val="24"/>
        </w:rPr>
        <w:t>Žemgulienei</w:t>
      </w:r>
      <w:proofErr w:type="spellEnd"/>
      <w:r w:rsidR="0022305D" w:rsidRPr="0022305D">
        <w:rPr>
          <w:rFonts w:ascii="Arial" w:hAnsi="Arial" w:cs="Arial"/>
          <w:szCs w:val="24"/>
        </w:rPr>
        <w:t xml:space="preserve">, Gargždų „Minijos“ progimnazijos dorinio ugdymo </w:t>
      </w:r>
      <w:r w:rsidR="006D6E54">
        <w:rPr>
          <w:rFonts w:ascii="Arial" w:hAnsi="Arial" w:cs="Arial"/>
          <w:szCs w:val="24"/>
        </w:rPr>
        <w:t xml:space="preserve">vyresniajai </w:t>
      </w:r>
      <w:r w:rsidR="0022305D" w:rsidRPr="0022305D">
        <w:rPr>
          <w:rFonts w:ascii="Arial" w:hAnsi="Arial" w:cs="Arial"/>
          <w:szCs w:val="24"/>
        </w:rPr>
        <w:t>mokytojai.</w:t>
      </w:r>
      <w:r w:rsidR="0022305D">
        <w:rPr>
          <w:rFonts w:ascii="Arial" w:hAnsi="Arial" w:cs="Arial"/>
          <w:spacing w:val="-2"/>
          <w:szCs w:val="24"/>
        </w:rPr>
        <w:t xml:space="preserve"> </w:t>
      </w:r>
      <w:r w:rsidR="00FC0BC4">
        <w:rPr>
          <w:rFonts w:ascii="Arial" w:hAnsi="Arial" w:cs="Arial"/>
          <w:spacing w:val="-2"/>
          <w:szCs w:val="24"/>
        </w:rPr>
        <w:t>(</w:t>
      </w:r>
      <w:r w:rsidR="00AF7CAC" w:rsidRPr="00AF7CAC">
        <w:rPr>
          <w:rFonts w:ascii="Arial" w:hAnsi="Arial" w:cs="Arial"/>
          <w:spacing w:val="-2"/>
          <w:szCs w:val="24"/>
        </w:rPr>
        <w:t xml:space="preserve">Pridedama Metų mokytojo </w:t>
      </w:r>
      <w:r w:rsidR="00AF7CAC">
        <w:rPr>
          <w:rFonts w:ascii="Arial" w:hAnsi="Arial" w:cs="Arial"/>
          <w:szCs w:val="24"/>
        </w:rPr>
        <w:t>Bronislavos Aldonos Gedvilaitės-</w:t>
      </w:r>
      <w:proofErr w:type="spellStart"/>
      <w:r w:rsidR="00AF7CAC">
        <w:rPr>
          <w:rFonts w:ascii="Arial" w:hAnsi="Arial" w:cs="Arial"/>
          <w:szCs w:val="24"/>
        </w:rPr>
        <w:t>Treijos</w:t>
      </w:r>
      <w:proofErr w:type="spellEnd"/>
      <w:r w:rsidR="00AF7CAC">
        <w:rPr>
          <w:rFonts w:ascii="Arial" w:hAnsi="Arial" w:cs="Arial"/>
          <w:szCs w:val="24"/>
        </w:rPr>
        <w:t xml:space="preserve"> </w:t>
      </w:r>
      <w:r w:rsidR="00AF7CAC" w:rsidRPr="00AF7CAC">
        <w:rPr>
          <w:rFonts w:ascii="Arial" w:hAnsi="Arial" w:cs="Arial"/>
          <w:spacing w:val="-2"/>
          <w:szCs w:val="24"/>
        </w:rPr>
        <w:t>premijos skyrimo atrankos komisijos posėdžio protokolas ir švietimo įstaigų pateiktos rekomendacijos dėl Metų mokytojo premijos skyrimo minėt</w:t>
      </w:r>
      <w:r w:rsidR="00182112">
        <w:rPr>
          <w:rFonts w:ascii="Arial" w:hAnsi="Arial" w:cs="Arial"/>
          <w:spacing w:val="-2"/>
          <w:szCs w:val="24"/>
        </w:rPr>
        <w:t>ie</w:t>
      </w:r>
      <w:r w:rsidR="00AF7CAC" w:rsidRPr="00AF7CAC">
        <w:rPr>
          <w:rFonts w:ascii="Arial" w:hAnsi="Arial" w:cs="Arial"/>
          <w:spacing w:val="-2"/>
          <w:szCs w:val="24"/>
        </w:rPr>
        <w:t>ms mokytoj</w:t>
      </w:r>
      <w:r w:rsidR="00182112">
        <w:rPr>
          <w:rFonts w:ascii="Arial" w:hAnsi="Arial" w:cs="Arial"/>
          <w:spacing w:val="-2"/>
          <w:szCs w:val="24"/>
        </w:rPr>
        <w:t>a</w:t>
      </w:r>
      <w:r w:rsidR="00AF7CAC" w:rsidRPr="00AF7CAC">
        <w:rPr>
          <w:rFonts w:ascii="Arial" w:hAnsi="Arial" w:cs="Arial"/>
          <w:spacing w:val="-2"/>
          <w:szCs w:val="24"/>
        </w:rPr>
        <w:t>ms</w:t>
      </w:r>
      <w:r w:rsidR="00FC0BC4">
        <w:rPr>
          <w:rFonts w:ascii="Arial" w:hAnsi="Arial" w:cs="Arial"/>
          <w:spacing w:val="-2"/>
          <w:szCs w:val="24"/>
        </w:rPr>
        <w:t>).</w:t>
      </w:r>
    </w:p>
    <w:p w14:paraId="41931BD9" w14:textId="77777777" w:rsidR="00D73361" w:rsidRDefault="00312870" w:rsidP="00306C57">
      <w:pPr>
        <w:spacing w:line="276" w:lineRule="auto"/>
        <w:jc w:val="both"/>
        <w:rPr>
          <w:rFonts w:ascii="Arial" w:hAnsi="Arial" w:cs="Arial"/>
          <w:bCs/>
          <w:szCs w:val="24"/>
        </w:rPr>
      </w:pPr>
      <w:r w:rsidRPr="002B7C5C">
        <w:rPr>
          <w:rStyle w:val="FontStyle150"/>
          <w:rFonts w:ascii="Arial" w:hAnsi="Arial" w:cs="Arial"/>
          <w:bCs/>
          <w:sz w:val="24"/>
          <w:szCs w:val="24"/>
        </w:rPr>
        <w:t xml:space="preserve">4. Galimos neigiamos pasekmės priėmus siūlomą Savivaldybės tarybos </w:t>
      </w:r>
      <w:r w:rsidRPr="002B7C5C">
        <w:rPr>
          <w:rFonts w:ascii="Arial" w:hAnsi="Arial" w:cs="Arial"/>
          <w:bCs/>
          <w:szCs w:val="24"/>
        </w:rPr>
        <w:t xml:space="preserve">sprendimą ir kokių priemonių būtina imtis, siekiant išvengti neigiamų pasekmių: </w:t>
      </w:r>
    </w:p>
    <w:p w14:paraId="3F448D62" w14:textId="17F208FD" w:rsidR="00312870" w:rsidRPr="002B7C5C" w:rsidRDefault="00D73361" w:rsidP="00D508CB">
      <w:pPr>
        <w:spacing w:after="120" w:line="276" w:lineRule="auto"/>
        <w:jc w:val="both"/>
        <w:rPr>
          <w:rFonts w:ascii="Arial" w:hAnsi="Arial" w:cs="Arial"/>
          <w:bCs/>
          <w:szCs w:val="24"/>
        </w:rPr>
      </w:pPr>
      <w:r>
        <w:rPr>
          <w:rFonts w:ascii="Arial" w:hAnsi="Arial" w:cs="Arial"/>
          <w:bCs/>
          <w:szCs w:val="24"/>
        </w:rPr>
        <w:t>N</w:t>
      </w:r>
      <w:r w:rsidR="001B33B4" w:rsidRPr="001B33B4">
        <w:rPr>
          <w:rFonts w:ascii="Arial" w:hAnsi="Arial" w:cs="Arial"/>
          <w:bCs/>
          <w:szCs w:val="24"/>
        </w:rPr>
        <w:t xml:space="preserve">eigiamų pasekmių </w:t>
      </w:r>
      <w:r w:rsidR="00D508CB">
        <w:rPr>
          <w:rFonts w:ascii="Arial" w:hAnsi="Arial" w:cs="Arial"/>
          <w:bCs/>
          <w:szCs w:val="24"/>
        </w:rPr>
        <w:t>nenumatoma</w:t>
      </w:r>
      <w:r w:rsidR="001B33B4" w:rsidRPr="001B33B4">
        <w:rPr>
          <w:rFonts w:ascii="Arial" w:hAnsi="Arial" w:cs="Arial"/>
          <w:bCs/>
          <w:szCs w:val="24"/>
        </w:rPr>
        <w:t>.</w:t>
      </w:r>
    </w:p>
    <w:p w14:paraId="03E12D93" w14:textId="77777777" w:rsidR="00D73361" w:rsidRDefault="00312870" w:rsidP="00306C57">
      <w:pPr>
        <w:spacing w:line="276" w:lineRule="auto"/>
        <w:jc w:val="both"/>
      </w:pPr>
      <w:r w:rsidRPr="002B7C5C">
        <w:rPr>
          <w:rFonts w:ascii="Arial" w:hAnsi="Arial" w:cs="Arial"/>
          <w:bCs/>
          <w:caps/>
          <w:color w:val="000000"/>
          <w:szCs w:val="24"/>
        </w:rPr>
        <w:t>5. A</w:t>
      </w:r>
      <w:r w:rsidRPr="002B7C5C">
        <w:rPr>
          <w:rFonts w:ascii="Arial" w:hAnsi="Arial" w:cs="Arial"/>
          <w:bCs/>
          <w:color w:val="000000"/>
          <w:szCs w:val="24"/>
        </w:rPr>
        <w:t>r sprendimo projektas neprieštarauja Lietuvos Respublikos lygių galimybių įstatymui ir atitinka lygių galimybių principus:</w:t>
      </w:r>
      <w:r w:rsidR="001B33B4" w:rsidRPr="001B33B4">
        <w:t xml:space="preserve"> </w:t>
      </w:r>
    </w:p>
    <w:p w14:paraId="43F0BC72" w14:textId="3B4F8E87" w:rsidR="00312870" w:rsidRPr="002B7C5C" w:rsidRDefault="00D73361" w:rsidP="00D508CB">
      <w:pPr>
        <w:spacing w:after="120" w:line="276" w:lineRule="auto"/>
        <w:jc w:val="both"/>
        <w:rPr>
          <w:rFonts w:ascii="Arial" w:hAnsi="Arial" w:cs="Arial"/>
          <w:bCs/>
          <w:color w:val="000000"/>
          <w:szCs w:val="24"/>
        </w:rPr>
      </w:pPr>
      <w:r>
        <w:rPr>
          <w:rFonts w:ascii="Arial" w:hAnsi="Arial" w:cs="Arial"/>
          <w:bCs/>
          <w:color w:val="000000"/>
          <w:szCs w:val="24"/>
        </w:rPr>
        <w:t>N</w:t>
      </w:r>
      <w:r w:rsidR="001B33B4" w:rsidRPr="001B33B4">
        <w:rPr>
          <w:rFonts w:ascii="Arial" w:hAnsi="Arial" w:cs="Arial"/>
          <w:bCs/>
          <w:color w:val="000000"/>
          <w:szCs w:val="24"/>
        </w:rPr>
        <w:t>eprieštarauja Lietuvos Respublikos lygių galimybių įstatymui ir atitinka lygių galimybių principus.</w:t>
      </w:r>
    </w:p>
    <w:p w14:paraId="541B2C7E" w14:textId="77777777" w:rsidR="00CE799A" w:rsidRDefault="00312870" w:rsidP="00306C57">
      <w:pPr>
        <w:spacing w:line="276" w:lineRule="auto"/>
        <w:jc w:val="both"/>
        <w:rPr>
          <w:rStyle w:val="FontStyle150"/>
          <w:rFonts w:ascii="Arial" w:hAnsi="Arial" w:cs="Arial"/>
          <w:bCs/>
          <w:sz w:val="24"/>
          <w:szCs w:val="24"/>
        </w:rPr>
      </w:pPr>
      <w:r w:rsidRPr="002B7C5C">
        <w:rPr>
          <w:rStyle w:val="FontStyle150"/>
          <w:rFonts w:ascii="Arial" w:hAnsi="Arial" w:cs="Arial"/>
          <w:bCs/>
          <w:sz w:val="24"/>
          <w:szCs w:val="24"/>
        </w:rPr>
        <w:lastRenderedPageBreak/>
        <w:t>6. Kokius teisės aktus būtina pakeisti ar panaikinti, priėmus teikiamą Savivaldybės tarybos sprendimą:</w:t>
      </w:r>
      <w:r w:rsidR="00CE799A">
        <w:rPr>
          <w:rStyle w:val="FontStyle150"/>
          <w:rFonts w:ascii="Arial" w:hAnsi="Arial" w:cs="Arial"/>
          <w:bCs/>
          <w:sz w:val="24"/>
          <w:szCs w:val="24"/>
        </w:rPr>
        <w:t xml:space="preserve"> </w:t>
      </w:r>
    </w:p>
    <w:p w14:paraId="426295C1" w14:textId="3C3B904A" w:rsidR="00A97CF4" w:rsidRPr="00CE799A" w:rsidRDefault="00A97CF4" w:rsidP="00D508CB">
      <w:pPr>
        <w:spacing w:after="120" w:line="276" w:lineRule="auto"/>
        <w:jc w:val="both"/>
        <w:rPr>
          <w:rFonts w:ascii="Arial" w:hAnsi="Arial" w:cs="Arial"/>
          <w:bCs/>
          <w:szCs w:val="24"/>
        </w:rPr>
      </w:pPr>
      <w:r w:rsidRPr="002B7C5C">
        <w:rPr>
          <w:rFonts w:ascii="Arial" w:hAnsi="Arial" w:cs="Arial"/>
          <w:szCs w:val="24"/>
        </w:rPr>
        <w:t>Teisės aktų keisti nereikia.</w:t>
      </w:r>
    </w:p>
    <w:p w14:paraId="7235D243" w14:textId="77777777" w:rsidR="00D73361" w:rsidRDefault="00312870" w:rsidP="00D508CB">
      <w:pPr>
        <w:spacing w:after="120" w:line="276" w:lineRule="auto"/>
        <w:contextualSpacing/>
        <w:jc w:val="both"/>
        <w:rPr>
          <w:rFonts w:ascii="Arial" w:hAnsi="Arial" w:cs="Arial"/>
          <w:bCs/>
          <w:szCs w:val="24"/>
        </w:rPr>
      </w:pPr>
      <w:r w:rsidRPr="002B7C5C">
        <w:rPr>
          <w:rFonts w:ascii="Arial" w:hAnsi="Arial" w:cs="Arial"/>
          <w:bCs/>
          <w:szCs w:val="24"/>
        </w:rPr>
        <w:t xml:space="preserve">7. Projekto rengimo metu gauti specialistų vertinimai ir išvados, konsultavimosi su visuomene metu gauti pasiūlymai ir jų motyvuotas vertinimas (atsižvelgta ar ne): </w:t>
      </w:r>
    </w:p>
    <w:p w14:paraId="027B3670" w14:textId="4A66C4E2" w:rsidR="00312870" w:rsidRPr="002B7C5C" w:rsidRDefault="00312870" w:rsidP="00D508CB">
      <w:pPr>
        <w:spacing w:after="120" w:line="276" w:lineRule="auto"/>
        <w:jc w:val="both"/>
        <w:rPr>
          <w:rFonts w:ascii="Arial" w:hAnsi="Arial" w:cs="Arial"/>
          <w:bCs/>
          <w:szCs w:val="24"/>
        </w:rPr>
      </w:pPr>
      <w:r w:rsidRPr="002B7C5C">
        <w:rPr>
          <w:rFonts w:ascii="Arial" w:hAnsi="Arial" w:cs="Arial"/>
          <w:bCs/>
          <w:szCs w:val="24"/>
        </w:rPr>
        <w:t>Nėra</w:t>
      </w:r>
      <w:r w:rsidR="00D73361">
        <w:rPr>
          <w:rFonts w:ascii="Arial" w:hAnsi="Arial" w:cs="Arial"/>
          <w:bCs/>
          <w:szCs w:val="24"/>
        </w:rPr>
        <w:t>.</w:t>
      </w:r>
    </w:p>
    <w:p w14:paraId="1D3A665A" w14:textId="77777777" w:rsidR="00A97CF4" w:rsidRPr="002B7C5C" w:rsidRDefault="00312870" w:rsidP="00D508CB">
      <w:pPr>
        <w:spacing w:line="276" w:lineRule="auto"/>
        <w:jc w:val="both"/>
        <w:rPr>
          <w:rFonts w:ascii="Arial" w:hAnsi="Arial" w:cs="Arial"/>
          <w:szCs w:val="24"/>
        </w:rPr>
      </w:pPr>
      <w:r w:rsidRPr="002B7C5C">
        <w:rPr>
          <w:rFonts w:ascii="Arial" w:hAnsi="Arial" w:cs="Arial"/>
          <w:bCs/>
          <w:szCs w:val="24"/>
        </w:rPr>
        <w:t xml:space="preserve">8. Sprendimo įgyvendinimui reikalingos lėšos (ekonominiai apskaičiavimai), finansavimo šaltiniai: </w:t>
      </w:r>
    </w:p>
    <w:p w14:paraId="3E4C4D1A" w14:textId="77777777" w:rsidR="00A97CF4" w:rsidRPr="002B7C5C" w:rsidRDefault="00A97CF4" w:rsidP="00306C57">
      <w:pPr>
        <w:spacing w:after="120" w:line="276" w:lineRule="auto"/>
        <w:jc w:val="both"/>
        <w:rPr>
          <w:rFonts w:ascii="Arial" w:hAnsi="Arial" w:cs="Arial"/>
          <w:szCs w:val="24"/>
        </w:rPr>
      </w:pPr>
      <w:r w:rsidRPr="002B7C5C">
        <w:rPr>
          <w:rFonts w:ascii="Arial" w:hAnsi="Arial" w:cs="Arial"/>
          <w:szCs w:val="24"/>
        </w:rPr>
        <w:t xml:space="preserve">Vienos premijos dydis – 1500 eurų. Lėšos premijoms numatytos Žinių visuomenės plėtros programoje, priemonė </w:t>
      </w:r>
      <w:r w:rsidRPr="002B7C5C">
        <w:rPr>
          <w:rFonts w:ascii="Arial" w:hAnsi="Arial" w:cs="Arial"/>
          <w:color w:val="000000"/>
          <w:szCs w:val="24"/>
        </w:rPr>
        <w:t>1.1.3.4</w:t>
      </w:r>
      <w:r w:rsidRPr="002B7C5C">
        <w:rPr>
          <w:rFonts w:ascii="Arial" w:hAnsi="Arial" w:cs="Arial"/>
          <w:szCs w:val="24"/>
        </w:rPr>
        <w:t xml:space="preserve"> „Metų mokytojo vardo premijos skyrimas ir Tarptautinės mokytojo dienos renginio organizavimas“</w:t>
      </w:r>
    </w:p>
    <w:p w14:paraId="637A0661" w14:textId="77777777" w:rsidR="00D73361" w:rsidRDefault="00312870" w:rsidP="00306C57">
      <w:pPr>
        <w:pStyle w:val="Pagrindiniotekstotrauka2"/>
        <w:spacing w:after="0" w:line="276" w:lineRule="auto"/>
        <w:ind w:left="0"/>
        <w:rPr>
          <w:rFonts w:ascii="Arial" w:hAnsi="Arial" w:cs="Arial"/>
        </w:rPr>
      </w:pPr>
      <w:r w:rsidRPr="002B7C5C">
        <w:rPr>
          <w:rFonts w:ascii="Arial" w:hAnsi="Arial" w:cs="Arial"/>
        </w:rPr>
        <w:t xml:space="preserve">9. Kiti, autoriaus nuomone, reikalingi pagrindimai, skaičiavimai ir paaiškinimai: </w:t>
      </w:r>
    </w:p>
    <w:p w14:paraId="068AC8EE" w14:textId="77C28909" w:rsidR="00312870" w:rsidRPr="002B7C5C" w:rsidRDefault="00312870" w:rsidP="00D508CB">
      <w:pPr>
        <w:pStyle w:val="Pagrindiniotekstotrauka2"/>
        <w:spacing w:line="276" w:lineRule="auto"/>
        <w:ind w:left="0"/>
        <w:rPr>
          <w:rFonts w:ascii="Arial" w:hAnsi="Arial" w:cs="Arial"/>
        </w:rPr>
      </w:pPr>
      <w:r w:rsidRPr="002B7C5C">
        <w:rPr>
          <w:rFonts w:ascii="Arial" w:hAnsi="Arial" w:cs="Arial"/>
        </w:rPr>
        <w:t>Nereikalingi</w:t>
      </w:r>
      <w:r w:rsidR="00D73361">
        <w:rPr>
          <w:rFonts w:ascii="Arial" w:hAnsi="Arial" w:cs="Arial"/>
        </w:rPr>
        <w:t>.</w:t>
      </w:r>
    </w:p>
    <w:p w14:paraId="0B37388D" w14:textId="761BA8DB" w:rsidR="00D73361" w:rsidRDefault="00312870" w:rsidP="00306C57">
      <w:pPr>
        <w:pStyle w:val="Pagrindiniotekstotrauka"/>
        <w:tabs>
          <w:tab w:val="left" w:pos="540"/>
          <w:tab w:val="right" w:pos="9639"/>
        </w:tabs>
        <w:spacing w:after="0" w:line="276" w:lineRule="auto"/>
        <w:ind w:left="0"/>
        <w:jc w:val="both"/>
        <w:rPr>
          <w:rFonts w:ascii="Arial" w:hAnsi="Arial" w:cs="Arial"/>
          <w:bCs/>
        </w:rPr>
      </w:pPr>
      <w:r w:rsidRPr="002B7C5C">
        <w:rPr>
          <w:rFonts w:ascii="Arial" w:hAnsi="Arial" w:cs="Arial"/>
          <w:bCs/>
        </w:rPr>
        <w:t xml:space="preserve">10. </w:t>
      </w:r>
      <w:r w:rsidRPr="002B7C5C">
        <w:rPr>
          <w:rFonts w:ascii="Arial" w:hAnsi="Arial" w:cs="Arial"/>
          <w:bCs/>
          <w:color w:val="000000"/>
        </w:rPr>
        <w:t>Sprendimo projekto iniciatoriai (institucija, asmenys ar piliečių įgalioti atstovai ir kt.) ir rengėjai</w:t>
      </w:r>
      <w:r w:rsidRPr="002B7C5C">
        <w:rPr>
          <w:rFonts w:ascii="Arial" w:hAnsi="Arial" w:cs="Arial"/>
          <w:bCs/>
        </w:rPr>
        <w:t>:</w:t>
      </w:r>
      <w:r w:rsidR="00CE799A">
        <w:rPr>
          <w:rFonts w:ascii="Arial" w:hAnsi="Arial" w:cs="Arial"/>
          <w:bCs/>
        </w:rPr>
        <w:t xml:space="preserve"> </w:t>
      </w:r>
    </w:p>
    <w:p w14:paraId="307C7441" w14:textId="45E76759" w:rsidR="00312870" w:rsidRPr="002B7C5C" w:rsidRDefault="00D73361" w:rsidP="00306C57">
      <w:pPr>
        <w:pStyle w:val="Pagrindiniotekstotrauka"/>
        <w:tabs>
          <w:tab w:val="left" w:pos="540"/>
          <w:tab w:val="right" w:pos="9639"/>
        </w:tabs>
        <w:spacing w:after="480" w:line="276" w:lineRule="auto"/>
        <w:ind w:left="0"/>
        <w:jc w:val="both"/>
        <w:rPr>
          <w:rFonts w:ascii="Arial" w:hAnsi="Arial" w:cs="Arial"/>
          <w:bCs/>
        </w:rPr>
      </w:pPr>
      <w:r>
        <w:rPr>
          <w:rFonts w:ascii="Arial" w:hAnsi="Arial" w:cs="Arial"/>
          <w:bCs/>
        </w:rPr>
        <w:t>Inicijuoja Š</w:t>
      </w:r>
      <w:r w:rsidR="00312870" w:rsidRPr="002B7C5C">
        <w:rPr>
          <w:rFonts w:ascii="Arial" w:hAnsi="Arial" w:cs="Arial"/>
          <w:bCs/>
        </w:rPr>
        <w:t>vietimo ir sporto skyri</w:t>
      </w:r>
      <w:r w:rsidR="00A97CF4" w:rsidRPr="002B7C5C">
        <w:rPr>
          <w:rFonts w:ascii="Arial" w:hAnsi="Arial" w:cs="Arial"/>
          <w:bCs/>
        </w:rPr>
        <w:t>us</w:t>
      </w:r>
      <w:r>
        <w:rPr>
          <w:rFonts w:ascii="Arial" w:hAnsi="Arial" w:cs="Arial"/>
          <w:bCs/>
        </w:rPr>
        <w:t>, rengėja Švietimo ir sporto skyriaus patarėja Vilma Gudzevičienė</w:t>
      </w:r>
      <w:r w:rsidR="00A97CF4" w:rsidRPr="002B7C5C">
        <w:rPr>
          <w:rFonts w:ascii="Arial" w:hAnsi="Arial" w:cs="Arial"/>
          <w:bCs/>
        </w:rPr>
        <w:t>.</w:t>
      </w:r>
    </w:p>
    <w:p w14:paraId="4740DF67" w14:textId="59748C69" w:rsidR="002103CE" w:rsidRPr="002B7C5C" w:rsidRDefault="00312870" w:rsidP="00306C57">
      <w:pPr>
        <w:widowControl w:val="0"/>
        <w:tabs>
          <w:tab w:val="left" w:pos="7371"/>
        </w:tabs>
        <w:autoSpaceDE w:val="0"/>
        <w:autoSpaceDN w:val="0"/>
        <w:adjustRightInd w:val="0"/>
        <w:spacing w:line="276" w:lineRule="auto"/>
      </w:pPr>
      <w:r w:rsidRPr="002B7C5C">
        <w:rPr>
          <w:rFonts w:ascii="Arial" w:hAnsi="Arial" w:cs="Arial"/>
          <w:szCs w:val="24"/>
        </w:rPr>
        <w:t>Švietimo ir sporto skyriaus patarėja</w:t>
      </w:r>
      <w:r w:rsidRPr="002B7C5C">
        <w:rPr>
          <w:rFonts w:ascii="Arial" w:hAnsi="Arial" w:cs="Arial"/>
          <w:szCs w:val="24"/>
        </w:rPr>
        <w:tab/>
        <w:t>Vilma Gudzevičienė</w:t>
      </w:r>
    </w:p>
    <w:sectPr w:rsidR="002103CE" w:rsidRPr="002B7C5C" w:rsidSect="000F55C8">
      <w:headerReference w:type="default" r:id="rId10"/>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3DBE8" w14:textId="77777777" w:rsidR="00A33360" w:rsidRDefault="00A33360" w:rsidP="00D15F5D">
      <w:r>
        <w:separator/>
      </w:r>
    </w:p>
  </w:endnote>
  <w:endnote w:type="continuationSeparator" w:id="0">
    <w:p w14:paraId="7AD25AFB" w14:textId="77777777" w:rsidR="00A33360" w:rsidRDefault="00A33360" w:rsidP="00D15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42700" w14:textId="77777777" w:rsidR="00A33360" w:rsidRDefault="00A33360" w:rsidP="00D15F5D">
      <w:r>
        <w:separator/>
      </w:r>
    </w:p>
  </w:footnote>
  <w:footnote w:type="continuationSeparator" w:id="0">
    <w:p w14:paraId="196EF0BC" w14:textId="77777777" w:rsidR="00A33360" w:rsidRDefault="00A33360" w:rsidP="00D15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4A5B6" w14:textId="48349A79" w:rsidR="00D15F5D" w:rsidRPr="00306C57" w:rsidRDefault="00D508CB" w:rsidP="00306C57">
    <w:pPr>
      <w:pStyle w:val="Antrats"/>
      <w:jc w:val="right"/>
      <w:rPr>
        <w:rFonts w:ascii="Arial" w:hAnsi="Arial" w:cs="Arial"/>
        <w:b/>
        <w:bCs/>
      </w:rPr>
    </w:pPr>
    <w:r w:rsidRPr="00306C57">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1B0B"/>
    <w:multiLevelType w:val="hybridMultilevel"/>
    <w:tmpl w:val="AC8883BA"/>
    <w:lvl w:ilvl="0" w:tplc="60E00F78">
      <w:start w:val="1"/>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num w:numId="1" w16cid:durableId="3137958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F5D"/>
    <w:rsid w:val="00011C58"/>
    <w:rsid w:val="0002214D"/>
    <w:rsid w:val="00030127"/>
    <w:rsid w:val="0003709F"/>
    <w:rsid w:val="000454C6"/>
    <w:rsid w:val="00073C15"/>
    <w:rsid w:val="000A4E4F"/>
    <w:rsid w:val="000B74F4"/>
    <w:rsid w:val="000F55C8"/>
    <w:rsid w:val="001028F7"/>
    <w:rsid w:val="001072F9"/>
    <w:rsid w:val="00115448"/>
    <w:rsid w:val="00131844"/>
    <w:rsid w:val="00135412"/>
    <w:rsid w:val="00157FDE"/>
    <w:rsid w:val="001640AD"/>
    <w:rsid w:val="00182112"/>
    <w:rsid w:val="00194DEC"/>
    <w:rsid w:val="00195454"/>
    <w:rsid w:val="00196323"/>
    <w:rsid w:val="001B33B4"/>
    <w:rsid w:val="002103CE"/>
    <w:rsid w:val="0022305D"/>
    <w:rsid w:val="002564B5"/>
    <w:rsid w:val="002B7C5C"/>
    <w:rsid w:val="00305B82"/>
    <w:rsid w:val="00306C57"/>
    <w:rsid w:val="00312870"/>
    <w:rsid w:val="00343078"/>
    <w:rsid w:val="00346A4D"/>
    <w:rsid w:val="00376F1C"/>
    <w:rsid w:val="003846E2"/>
    <w:rsid w:val="00387822"/>
    <w:rsid w:val="003A1F54"/>
    <w:rsid w:val="003A76DE"/>
    <w:rsid w:val="003B5A9F"/>
    <w:rsid w:val="003D6A93"/>
    <w:rsid w:val="00401A9E"/>
    <w:rsid w:val="00406BB6"/>
    <w:rsid w:val="00407B51"/>
    <w:rsid w:val="004131BD"/>
    <w:rsid w:val="00457CE0"/>
    <w:rsid w:val="00470438"/>
    <w:rsid w:val="004A5875"/>
    <w:rsid w:val="004D34CD"/>
    <w:rsid w:val="00523722"/>
    <w:rsid w:val="005A3DC5"/>
    <w:rsid w:val="005A5A95"/>
    <w:rsid w:val="005E4F28"/>
    <w:rsid w:val="005E76E6"/>
    <w:rsid w:val="0061744A"/>
    <w:rsid w:val="00627B7C"/>
    <w:rsid w:val="006644BE"/>
    <w:rsid w:val="00666FCD"/>
    <w:rsid w:val="006A239A"/>
    <w:rsid w:val="006A7297"/>
    <w:rsid w:val="006C3AAC"/>
    <w:rsid w:val="006D5F8D"/>
    <w:rsid w:val="006D6E54"/>
    <w:rsid w:val="007021A2"/>
    <w:rsid w:val="00720F67"/>
    <w:rsid w:val="00734570"/>
    <w:rsid w:val="007448FE"/>
    <w:rsid w:val="00753337"/>
    <w:rsid w:val="0075629B"/>
    <w:rsid w:val="00781881"/>
    <w:rsid w:val="00791680"/>
    <w:rsid w:val="007A5D79"/>
    <w:rsid w:val="00806FF8"/>
    <w:rsid w:val="00834831"/>
    <w:rsid w:val="00855C38"/>
    <w:rsid w:val="008D6E6A"/>
    <w:rsid w:val="008F358C"/>
    <w:rsid w:val="009503B5"/>
    <w:rsid w:val="009834EF"/>
    <w:rsid w:val="009A36D8"/>
    <w:rsid w:val="009F1D8C"/>
    <w:rsid w:val="00A33360"/>
    <w:rsid w:val="00A33EBE"/>
    <w:rsid w:val="00A97CF4"/>
    <w:rsid w:val="00AF7CAC"/>
    <w:rsid w:val="00B23A7A"/>
    <w:rsid w:val="00BA5810"/>
    <w:rsid w:val="00BB4F33"/>
    <w:rsid w:val="00BB6603"/>
    <w:rsid w:val="00BE5F9C"/>
    <w:rsid w:val="00C10482"/>
    <w:rsid w:val="00C17061"/>
    <w:rsid w:val="00C84A0A"/>
    <w:rsid w:val="00C92741"/>
    <w:rsid w:val="00C94A92"/>
    <w:rsid w:val="00C9563F"/>
    <w:rsid w:val="00CC34FA"/>
    <w:rsid w:val="00CD5722"/>
    <w:rsid w:val="00CE799A"/>
    <w:rsid w:val="00D15F5D"/>
    <w:rsid w:val="00D45755"/>
    <w:rsid w:val="00D508CB"/>
    <w:rsid w:val="00D51962"/>
    <w:rsid w:val="00D60DF3"/>
    <w:rsid w:val="00D73361"/>
    <w:rsid w:val="00DA6831"/>
    <w:rsid w:val="00DC1D65"/>
    <w:rsid w:val="00DD6E16"/>
    <w:rsid w:val="00DE28C5"/>
    <w:rsid w:val="00E565CF"/>
    <w:rsid w:val="00E66CDE"/>
    <w:rsid w:val="00F10F2D"/>
    <w:rsid w:val="00F20E65"/>
    <w:rsid w:val="00F776C7"/>
    <w:rsid w:val="00F85BD7"/>
    <w:rsid w:val="00FA0EEE"/>
    <w:rsid w:val="00FC0BC4"/>
    <w:rsid w:val="00FF0B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468051"/>
  <w15:chartTrackingRefBased/>
  <w15:docId w15:val="{18EB38BE-2F5F-4CD9-91B0-B3CD43A35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5F5D"/>
    <w:pPr>
      <w:spacing w:after="0" w:line="240" w:lineRule="auto"/>
    </w:pPr>
    <w:rPr>
      <w:rFonts w:ascii="Times New Roman" w:eastAsia="Times New Roman" w:hAnsi="Times New Roman" w:cs="Times New Roman"/>
      <w:sz w:val="24"/>
      <w:szCs w:val="20"/>
      <w:lang w:eastAsia="lt-LT"/>
    </w:rPr>
  </w:style>
  <w:style w:type="paragraph" w:styleId="Antrat1">
    <w:name w:val="heading 1"/>
    <w:basedOn w:val="prastasis"/>
    <w:next w:val="prastasis"/>
    <w:link w:val="Antrat1Diagrama"/>
    <w:qFormat/>
    <w:rsid w:val="00D15F5D"/>
    <w:pPr>
      <w:keepNext/>
      <w:jc w:val="center"/>
      <w:outlineLvl w:val="0"/>
    </w:pPr>
    <w:rPr>
      <w:sz w:val="28"/>
      <w:lang w:val="en-AU"/>
    </w:rPr>
  </w:style>
  <w:style w:type="paragraph" w:styleId="Antrat2">
    <w:name w:val="heading 2"/>
    <w:basedOn w:val="prastasis"/>
    <w:next w:val="prastasis"/>
    <w:link w:val="Antrat2Diagrama"/>
    <w:uiPriority w:val="9"/>
    <w:unhideWhenUsed/>
    <w:qFormat/>
    <w:rsid w:val="00D508C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D15F5D"/>
    <w:rPr>
      <w:rFonts w:ascii="Times New Roman" w:eastAsia="Times New Roman" w:hAnsi="Times New Roman" w:cs="Times New Roman"/>
      <w:sz w:val="28"/>
      <w:szCs w:val="20"/>
      <w:lang w:val="en-AU" w:eastAsia="lt-LT"/>
    </w:rPr>
  </w:style>
  <w:style w:type="paragraph" w:styleId="Pagrindinistekstas">
    <w:name w:val="Body Text"/>
    <w:basedOn w:val="prastasis"/>
    <w:link w:val="PagrindinistekstasDiagrama"/>
    <w:rsid w:val="00D15F5D"/>
    <w:pPr>
      <w:jc w:val="both"/>
    </w:pPr>
  </w:style>
  <w:style w:type="character" w:customStyle="1" w:styleId="PagrindinistekstasDiagrama">
    <w:name w:val="Pagrindinis tekstas Diagrama"/>
    <w:basedOn w:val="Numatytasispastraiposriftas"/>
    <w:link w:val="Pagrindinistekstas"/>
    <w:rsid w:val="00D15F5D"/>
    <w:rPr>
      <w:rFonts w:ascii="Times New Roman" w:eastAsia="Times New Roman" w:hAnsi="Times New Roman" w:cs="Times New Roman"/>
      <w:sz w:val="24"/>
      <w:szCs w:val="20"/>
      <w:lang w:eastAsia="lt-LT"/>
    </w:rPr>
  </w:style>
  <w:style w:type="character" w:customStyle="1" w:styleId="TekstasDiagrama">
    <w:name w:val="Tekstas Diagrama"/>
    <w:link w:val="Tekstas"/>
    <w:locked/>
    <w:rsid w:val="00D15F5D"/>
    <w:rPr>
      <w:sz w:val="24"/>
      <w:szCs w:val="24"/>
    </w:rPr>
  </w:style>
  <w:style w:type="paragraph" w:customStyle="1" w:styleId="Tekstas">
    <w:name w:val="Tekstas"/>
    <w:basedOn w:val="prastasis"/>
    <w:link w:val="TekstasDiagrama"/>
    <w:rsid w:val="00D15F5D"/>
    <w:pPr>
      <w:ind w:firstLine="720"/>
      <w:jc w:val="both"/>
    </w:pPr>
    <w:rPr>
      <w:rFonts w:asciiTheme="minorHAnsi" w:eastAsiaTheme="minorHAnsi" w:hAnsiTheme="minorHAnsi" w:cstheme="minorBidi"/>
      <w:szCs w:val="24"/>
      <w:lang w:eastAsia="en-US"/>
    </w:rPr>
  </w:style>
  <w:style w:type="character" w:customStyle="1" w:styleId="FontStyle150">
    <w:name w:val="Font Style150"/>
    <w:rsid w:val="00D15F5D"/>
    <w:rPr>
      <w:rFonts w:ascii="Times New Roman" w:hAnsi="Times New Roman" w:cs="Times New Roman" w:hint="default"/>
      <w:sz w:val="18"/>
      <w:szCs w:val="18"/>
    </w:rPr>
  </w:style>
  <w:style w:type="paragraph" w:styleId="Antrats">
    <w:name w:val="header"/>
    <w:basedOn w:val="prastasis"/>
    <w:link w:val="AntratsDiagrama"/>
    <w:uiPriority w:val="99"/>
    <w:unhideWhenUsed/>
    <w:rsid w:val="00D15F5D"/>
    <w:pPr>
      <w:tabs>
        <w:tab w:val="center" w:pos="4819"/>
        <w:tab w:val="right" w:pos="9638"/>
      </w:tabs>
    </w:pPr>
  </w:style>
  <w:style w:type="character" w:customStyle="1" w:styleId="AntratsDiagrama">
    <w:name w:val="Antraštės Diagrama"/>
    <w:basedOn w:val="Numatytasispastraiposriftas"/>
    <w:link w:val="Antrats"/>
    <w:uiPriority w:val="99"/>
    <w:rsid w:val="00D15F5D"/>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D15F5D"/>
    <w:pPr>
      <w:tabs>
        <w:tab w:val="center" w:pos="4819"/>
        <w:tab w:val="right" w:pos="9638"/>
      </w:tabs>
    </w:pPr>
  </w:style>
  <w:style w:type="character" w:customStyle="1" w:styleId="PoratDiagrama">
    <w:name w:val="Poraštė Diagrama"/>
    <w:basedOn w:val="Numatytasispastraiposriftas"/>
    <w:link w:val="Porat"/>
    <w:uiPriority w:val="99"/>
    <w:rsid w:val="00D15F5D"/>
    <w:rPr>
      <w:rFonts w:ascii="Times New Roman" w:eastAsia="Times New Roman" w:hAnsi="Times New Roman" w:cs="Times New Roman"/>
      <w:sz w:val="24"/>
      <w:szCs w:val="20"/>
      <w:lang w:eastAsia="lt-LT"/>
    </w:rPr>
  </w:style>
  <w:style w:type="paragraph" w:styleId="Pataisymai">
    <w:name w:val="Revision"/>
    <w:hidden/>
    <w:uiPriority w:val="99"/>
    <w:semiHidden/>
    <w:rsid w:val="001640AD"/>
    <w:pPr>
      <w:spacing w:after="0" w:line="240" w:lineRule="auto"/>
    </w:pPr>
    <w:rPr>
      <w:rFonts w:ascii="Times New Roman" w:eastAsia="Times New Roman" w:hAnsi="Times New Roman" w:cs="Times New Roman"/>
      <w:sz w:val="24"/>
      <w:szCs w:val="20"/>
      <w:lang w:eastAsia="lt-LT"/>
    </w:rPr>
  </w:style>
  <w:style w:type="paragraph" w:styleId="Pagrindiniotekstotrauka">
    <w:name w:val="Body Text Indent"/>
    <w:basedOn w:val="prastasis"/>
    <w:link w:val="PagrindiniotekstotraukaDiagrama"/>
    <w:uiPriority w:val="99"/>
    <w:rsid w:val="00312870"/>
    <w:pPr>
      <w:spacing w:after="120"/>
      <w:ind w:left="283"/>
    </w:pPr>
    <w:rPr>
      <w:szCs w:val="24"/>
      <w:lang w:eastAsia="en-US"/>
    </w:rPr>
  </w:style>
  <w:style w:type="character" w:customStyle="1" w:styleId="PagrindiniotekstotraukaDiagrama">
    <w:name w:val="Pagrindinio teksto įtrauka Diagrama"/>
    <w:basedOn w:val="Numatytasispastraiposriftas"/>
    <w:link w:val="Pagrindiniotekstotrauka"/>
    <w:uiPriority w:val="99"/>
    <w:rsid w:val="00312870"/>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rsid w:val="00312870"/>
    <w:pPr>
      <w:spacing w:after="120" w:line="480" w:lineRule="auto"/>
      <w:ind w:left="283"/>
    </w:pPr>
    <w:rPr>
      <w:szCs w:val="24"/>
      <w:lang w:eastAsia="en-US"/>
    </w:rPr>
  </w:style>
  <w:style w:type="character" w:customStyle="1" w:styleId="Pagrindiniotekstotrauka2Diagrama">
    <w:name w:val="Pagrindinio teksto įtrauka 2 Diagrama"/>
    <w:basedOn w:val="Numatytasispastraiposriftas"/>
    <w:link w:val="Pagrindiniotekstotrauka2"/>
    <w:rsid w:val="00312870"/>
    <w:rPr>
      <w:rFonts w:ascii="Times New Roman" w:eastAsia="Times New Roman" w:hAnsi="Times New Roman" w:cs="Times New Roman"/>
      <w:sz w:val="24"/>
      <w:szCs w:val="24"/>
    </w:rPr>
  </w:style>
  <w:style w:type="paragraph" w:styleId="Sraopastraipa">
    <w:name w:val="List Paragraph"/>
    <w:basedOn w:val="prastasis"/>
    <w:uiPriority w:val="34"/>
    <w:qFormat/>
    <w:rsid w:val="001B33B4"/>
    <w:pPr>
      <w:ind w:left="720"/>
      <w:contextualSpacing/>
    </w:pPr>
    <w:rPr>
      <w:szCs w:val="24"/>
      <w:lang w:eastAsia="en-US"/>
    </w:rPr>
  </w:style>
  <w:style w:type="character" w:customStyle="1" w:styleId="Antrat2Diagrama">
    <w:name w:val="Antraštė 2 Diagrama"/>
    <w:basedOn w:val="Numatytasispastraiposriftas"/>
    <w:link w:val="Antrat2"/>
    <w:uiPriority w:val="9"/>
    <w:rsid w:val="00D508CB"/>
    <w:rPr>
      <w:rFonts w:asciiTheme="majorHAnsi" w:eastAsiaTheme="majorEastAsia" w:hAnsiTheme="majorHAnsi" w:cstheme="majorBidi"/>
      <w:color w:val="2F5496" w:themeColor="accent1" w:themeShade="BF"/>
      <w:sz w:val="26"/>
      <w:szCs w:val="26"/>
      <w:lang w:eastAsia="lt-LT"/>
    </w:rPr>
  </w:style>
  <w:style w:type="character" w:styleId="Komentaronuoroda">
    <w:name w:val="annotation reference"/>
    <w:basedOn w:val="Numatytasispastraiposriftas"/>
    <w:uiPriority w:val="99"/>
    <w:semiHidden/>
    <w:unhideWhenUsed/>
    <w:rsid w:val="005E76E6"/>
    <w:rPr>
      <w:sz w:val="16"/>
      <w:szCs w:val="16"/>
    </w:rPr>
  </w:style>
  <w:style w:type="paragraph" w:styleId="Komentarotekstas">
    <w:name w:val="annotation text"/>
    <w:basedOn w:val="prastasis"/>
    <w:link w:val="KomentarotekstasDiagrama"/>
    <w:uiPriority w:val="99"/>
    <w:semiHidden/>
    <w:unhideWhenUsed/>
    <w:rsid w:val="005E76E6"/>
    <w:rPr>
      <w:sz w:val="20"/>
    </w:rPr>
  </w:style>
  <w:style w:type="character" w:customStyle="1" w:styleId="KomentarotekstasDiagrama">
    <w:name w:val="Komentaro tekstas Diagrama"/>
    <w:basedOn w:val="Numatytasispastraiposriftas"/>
    <w:link w:val="Komentarotekstas"/>
    <w:uiPriority w:val="99"/>
    <w:semiHidden/>
    <w:rsid w:val="005E76E6"/>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5E76E6"/>
    <w:rPr>
      <w:b/>
      <w:bCs/>
    </w:rPr>
  </w:style>
  <w:style w:type="character" w:customStyle="1" w:styleId="KomentarotemaDiagrama">
    <w:name w:val="Komentaro tema Diagrama"/>
    <w:basedOn w:val="KomentarotekstasDiagrama"/>
    <w:link w:val="Komentarotema"/>
    <w:uiPriority w:val="99"/>
    <w:semiHidden/>
    <w:rsid w:val="005E76E6"/>
    <w:rPr>
      <w:rFonts w:ascii="Times New Roman" w:eastAsia="Times New Roman" w:hAnsi="Times New Roman" w:cs="Times New Roman"/>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635454">
      <w:bodyDiv w:val="1"/>
      <w:marLeft w:val="0"/>
      <w:marRight w:val="0"/>
      <w:marTop w:val="0"/>
      <w:marBottom w:val="0"/>
      <w:divBdr>
        <w:top w:val="none" w:sz="0" w:space="0" w:color="auto"/>
        <w:left w:val="none" w:sz="0" w:space="0" w:color="auto"/>
        <w:bottom w:val="none" w:sz="0" w:space="0" w:color="auto"/>
        <w:right w:val="none" w:sz="0" w:space="0" w:color="auto"/>
      </w:divBdr>
    </w:div>
    <w:div w:id="1163470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8" ma:contentTypeDescription="Kurkite naują dokumentą." ma:contentTypeScope="" ma:versionID="e2ff956ffd384dc01cbd0fb3f6a34cce">
  <xsd:schema xmlns:xsd="http://www.w3.org/2001/XMLSchema" xmlns:xs="http://www.w3.org/2001/XMLSchema" xmlns:p="http://schemas.microsoft.com/office/2006/metadata/properties" xmlns:ns3="59639a75-2270-42b2-986b-fc84bf4a4ecb" xmlns:ns4="da1e297d-5cfc-493b-b562-c8eec7d02a55" targetNamespace="http://schemas.microsoft.com/office/2006/metadata/properties" ma:root="true" ma:fieldsID="c5cb0c5de7d609a5a2ab420cbe6c8cee" ns3:_="" ns4:_="">
    <xsd:import namespace="59639a75-2270-42b2-986b-fc84bf4a4ecb"/>
    <xsd:import namespace="da1e297d-5cfc-493b-b562-c8eec7d02a5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a1e297d-5cfc-493b-b562-c8eec7d02a55"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71D75F-7C0B-4590-81C2-A936FD7220EA}">
  <ds:schemaRefs>
    <ds:schemaRef ds:uri="http://schemas.microsoft.com/sharepoint/v3/contenttype/forms"/>
  </ds:schemaRefs>
</ds:datastoreItem>
</file>

<file path=customXml/itemProps2.xml><?xml version="1.0" encoding="utf-8"?>
<ds:datastoreItem xmlns:ds="http://schemas.openxmlformats.org/officeDocument/2006/customXml" ds:itemID="{C130A4A1-FEC3-45C4-9A50-C3C232EC5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da1e297d-5cfc-493b-b562-c8eec7d02a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7534AE-9B15-40CC-911B-63C9D78E26D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3692</Words>
  <Characters>2105</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Nijolė Gotlibienė</dc:creator>
  <cp:keywords/>
  <dc:description/>
  <cp:lastModifiedBy>Viktorija Bakšinskytė</cp:lastModifiedBy>
  <cp:revision>2</cp:revision>
  <cp:lastPrinted>2026-09-11T05:07:00Z</cp:lastPrinted>
  <dcterms:created xsi:type="dcterms:W3CDTF">2026-09-14T04:50:00Z</dcterms:created>
  <dcterms:modified xsi:type="dcterms:W3CDTF">2026-09-14T04:50:00Z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