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0843D" w14:textId="10955DDE" w:rsidR="00521FCD" w:rsidRPr="00C40C5D" w:rsidRDefault="00521FCD" w:rsidP="00FA63DC">
      <w:pPr>
        <w:pStyle w:val="Antrat1"/>
        <w:spacing w:after="240" w:line="276" w:lineRule="auto"/>
      </w:pPr>
      <w:bookmarkStart w:id="0" w:name="_Hlk9338630"/>
      <w:bookmarkStart w:id="1" w:name="_Hlk536624615"/>
      <w:bookmarkStart w:id="2" w:name="data_metai"/>
      <w:r w:rsidRPr="00C40C5D">
        <w:rPr>
          <w:rFonts w:ascii="Arial" w:hAnsi="Arial" w:cs="Arial"/>
          <w:b/>
          <w:szCs w:val="28"/>
          <w:lang w:val="lt-LT"/>
        </w:rPr>
        <w:t>KLAIPĖDOS RAJONO SAVIVALDYBĖS TARYBA</w:t>
      </w:r>
      <w:bookmarkEnd w:id="0"/>
      <w:bookmarkEnd w:id="1"/>
    </w:p>
    <w:bookmarkEnd w:id="2"/>
    <w:p w14:paraId="5F637A20" w14:textId="573D4BAF" w:rsidR="001666EE" w:rsidRPr="001666EE" w:rsidRDefault="00521FCD" w:rsidP="00FA63DC">
      <w:pPr>
        <w:pStyle w:val="Antrat1"/>
        <w:spacing w:line="276" w:lineRule="auto"/>
      </w:pPr>
      <w:r w:rsidRPr="004C6D6F">
        <w:rPr>
          <w:rFonts w:ascii="Arial" w:hAnsi="Arial" w:cs="Arial"/>
          <w:b/>
          <w:bCs/>
        </w:rPr>
        <w:t>SPRENDIMAS</w:t>
      </w:r>
    </w:p>
    <w:p w14:paraId="4B26559E" w14:textId="1509D5CA" w:rsidR="000D0DEF" w:rsidRDefault="000D0DEF" w:rsidP="004A7431">
      <w:pPr>
        <w:pStyle w:val="statymopavad"/>
        <w:spacing w:after="240" w:line="276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KLAIPĖDOS RAJONO </w:t>
      </w:r>
      <w:r w:rsidR="00FE7E2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SAVIVALDYBĖS TARYBOS 2024 M. RUGPJŪČIO 29 D. SPRENDIMO NR. t11-347 „</w:t>
      </w:r>
      <w:r w:rsidR="00156686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</w:t>
      </w:r>
      <w:r w:rsid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Klaipėdos</w:t>
      </w:r>
      <w:r w:rsidR="00156686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RAJONO DAUGIABUČIŲ GYVENAMŲJŲ NAMŲ IR JŲ APLINKOS ATNAUJINIMO</w:t>
      </w:r>
      <w:r w:rsidR="00DC3B0A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  <w:r w:rsidR="00156686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RĖMIMO programos</w:t>
      </w:r>
      <w:r w:rsidR="0084548B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lėšų skyrimo komisijos sudarymo ir jos veiklos nuostatų pa</w:t>
      </w:r>
      <w:r w:rsidR="00156686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tvirtinimo</w:t>
      </w:r>
      <w:r w:rsidR="00FE7E2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“ pakeitimo</w:t>
      </w:r>
      <w:r w:rsidR="00156686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</w:p>
    <w:p w14:paraId="17EEE8A0" w14:textId="606BCEA4" w:rsidR="00521FCD" w:rsidRPr="00C40C5D" w:rsidRDefault="00521FCD" w:rsidP="001402C2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562EBA">
        <w:rPr>
          <w:rFonts w:ascii="Arial" w:hAnsi="Arial" w:cs="Arial"/>
          <w:color w:val="000000" w:themeColor="text1"/>
          <w:szCs w:val="24"/>
        </w:rPr>
        <w:t>6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A82940">
        <w:rPr>
          <w:rFonts w:ascii="Arial" w:hAnsi="Arial" w:cs="Arial"/>
          <w:caps w:val="0"/>
          <w:color w:val="000000" w:themeColor="text1"/>
          <w:szCs w:val="24"/>
        </w:rPr>
        <w:t>rug</w:t>
      </w:r>
      <w:r w:rsidR="0016638E">
        <w:rPr>
          <w:rFonts w:ascii="Arial" w:hAnsi="Arial" w:cs="Arial"/>
          <w:caps w:val="0"/>
          <w:color w:val="000000" w:themeColor="text1"/>
          <w:szCs w:val="24"/>
        </w:rPr>
        <w:t>sėjo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="00156686">
        <w:rPr>
          <w:rFonts w:ascii="Arial" w:hAnsi="Arial" w:cs="Arial"/>
          <w:caps w:val="0"/>
          <w:color w:val="000000" w:themeColor="text1"/>
          <w:szCs w:val="24"/>
        </w:rPr>
        <w:t xml:space="preserve">  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d. Nr. T11- </w:t>
      </w:r>
    </w:p>
    <w:p w14:paraId="692EEE61" w14:textId="355B7116" w:rsidR="00696C47" w:rsidRDefault="00521FCD" w:rsidP="004A7431">
      <w:pPr>
        <w:pStyle w:val="statymopavad"/>
        <w:spacing w:after="240" w:line="276" w:lineRule="auto"/>
        <w:ind w:firstLine="0"/>
      </w:pPr>
      <w:r w:rsidRPr="00C40C5D">
        <w:rPr>
          <w:rFonts w:ascii="Arial" w:hAnsi="Arial" w:cs="Arial"/>
          <w:color w:val="000000" w:themeColor="text1"/>
          <w:szCs w:val="24"/>
        </w:rPr>
        <w:t>G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>argždai</w:t>
      </w:r>
    </w:p>
    <w:p w14:paraId="46A6B5C7" w14:textId="100E3682" w:rsidR="004E56CD" w:rsidRPr="00C40C5D" w:rsidRDefault="004E56CD" w:rsidP="004E56CD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Klaipėdos rajono savivaldybės taryba, vadovaudamasi Lietuvos Respublikos vietos savivaldos įstatymo</w:t>
      </w:r>
      <w:r>
        <w:rPr>
          <w:rFonts w:ascii="Arial" w:hAnsi="Arial" w:cs="Arial"/>
          <w:color w:val="000000" w:themeColor="text1"/>
        </w:rPr>
        <w:t xml:space="preserve"> 15 straipsnio 2 dalies 4 punktu, 22 straipsnio 1 dalimi,</w:t>
      </w:r>
      <w:r w:rsidRPr="00212D24">
        <w:rPr>
          <w:rFonts w:ascii="Arial" w:hAnsi="Arial" w:cs="Arial"/>
          <w:spacing w:val="20"/>
          <w:lang w:eastAsia="en-US"/>
        </w:rPr>
        <w:t xml:space="preserve"> nusprendžia</w:t>
      </w:r>
      <w:r>
        <w:rPr>
          <w:rFonts w:ascii="Arial" w:hAnsi="Arial" w:cs="Arial"/>
          <w:spacing w:val="20"/>
          <w:lang w:eastAsia="en-US"/>
        </w:rPr>
        <w:t>:</w:t>
      </w:r>
    </w:p>
    <w:p w14:paraId="2732902A" w14:textId="0C4DC0B8" w:rsidR="005D4F54" w:rsidRDefault="005D4F54" w:rsidP="005E0CF3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5D4F54">
        <w:rPr>
          <w:rFonts w:ascii="Arial" w:hAnsi="Arial" w:cs="Arial"/>
          <w:color w:val="000000" w:themeColor="text1"/>
        </w:rPr>
        <w:t xml:space="preserve">1. </w:t>
      </w:r>
      <w:bookmarkStart w:id="3" w:name="_Hlk208307651"/>
      <w:r w:rsidRPr="005D4F54">
        <w:rPr>
          <w:rFonts w:ascii="Arial" w:hAnsi="Arial" w:cs="Arial"/>
          <w:color w:val="000000" w:themeColor="text1"/>
        </w:rPr>
        <w:t>Pakeisti Klaipėdos rajono savivaldybės tarybos 202</w:t>
      </w:r>
      <w:r>
        <w:rPr>
          <w:rFonts w:ascii="Arial" w:hAnsi="Arial" w:cs="Arial"/>
          <w:color w:val="000000" w:themeColor="text1"/>
        </w:rPr>
        <w:t>4</w:t>
      </w:r>
      <w:r w:rsidRPr="005D4F54">
        <w:rPr>
          <w:rFonts w:ascii="Arial" w:hAnsi="Arial" w:cs="Arial"/>
          <w:color w:val="000000" w:themeColor="text1"/>
        </w:rPr>
        <w:t xml:space="preserve"> m. </w:t>
      </w:r>
      <w:r>
        <w:rPr>
          <w:rFonts w:ascii="Arial" w:hAnsi="Arial" w:cs="Arial"/>
          <w:color w:val="000000" w:themeColor="text1"/>
        </w:rPr>
        <w:t>rugpjūčio</w:t>
      </w:r>
      <w:r w:rsidRPr="005D4F54">
        <w:rPr>
          <w:rFonts w:ascii="Arial" w:hAnsi="Arial" w:cs="Arial"/>
          <w:color w:val="000000" w:themeColor="text1"/>
        </w:rPr>
        <w:t xml:space="preserve"> 2</w:t>
      </w:r>
      <w:r>
        <w:rPr>
          <w:rFonts w:ascii="Arial" w:hAnsi="Arial" w:cs="Arial"/>
          <w:color w:val="000000" w:themeColor="text1"/>
        </w:rPr>
        <w:t>9</w:t>
      </w:r>
      <w:r w:rsidRPr="005D4F54">
        <w:rPr>
          <w:rFonts w:ascii="Arial" w:hAnsi="Arial" w:cs="Arial"/>
          <w:color w:val="000000" w:themeColor="text1"/>
        </w:rPr>
        <w:t xml:space="preserve"> d. sprendim</w:t>
      </w:r>
      <w:r w:rsidR="00EB3732">
        <w:rPr>
          <w:rFonts w:ascii="Arial" w:hAnsi="Arial" w:cs="Arial"/>
          <w:color w:val="000000" w:themeColor="text1"/>
        </w:rPr>
        <w:t>o</w:t>
      </w:r>
      <w:r w:rsidRPr="005D4F54">
        <w:rPr>
          <w:rFonts w:ascii="Arial" w:hAnsi="Arial" w:cs="Arial"/>
          <w:color w:val="000000" w:themeColor="text1"/>
        </w:rPr>
        <w:t xml:space="preserve"> Nr. T11-</w:t>
      </w:r>
      <w:r>
        <w:rPr>
          <w:rFonts w:ascii="Arial" w:hAnsi="Arial" w:cs="Arial"/>
          <w:color w:val="000000" w:themeColor="text1"/>
        </w:rPr>
        <w:t>347</w:t>
      </w:r>
      <w:r w:rsidRPr="005D4F54">
        <w:rPr>
          <w:rFonts w:ascii="Arial" w:hAnsi="Arial" w:cs="Arial"/>
          <w:color w:val="000000" w:themeColor="text1"/>
        </w:rPr>
        <w:t xml:space="preserve"> „Dėl </w:t>
      </w:r>
      <w:r w:rsidR="00B404B5">
        <w:rPr>
          <w:rFonts w:ascii="Arial" w:hAnsi="Arial" w:cs="Arial"/>
          <w:color w:val="000000" w:themeColor="text1"/>
        </w:rPr>
        <w:t>Klaipėdos rajono daugiabučių gyvenamųjų namų ir jų aplinkos atnaujinimo rėmimo programos lėšų skyrimo komisijos sudarymo ir jos veiklos nuostatų patvirtinimo</w:t>
      </w:r>
      <w:r w:rsidRPr="005D4F54">
        <w:rPr>
          <w:rFonts w:ascii="Arial" w:hAnsi="Arial" w:cs="Arial"/>
          <w:color w:val="000000" w:themeColor="text1"/>
        </w:rPr>
        <w:t>“</w:t>
      </w:r>
      <w:r w:rsidR="005E0CF3">
        <w:rPr>
          <w:rFonts w:ascii="Arial" w:hAnsi="Arial" w:cs="Arial"/>
          <w:color w:val="000000" w:themeColor="text1"/>
        </w:rPr>
        <w:t xml:space="preserve"> </w:t>
      </w:r>
      <w:r w:rsidRPr="005D4F54">
        <w:rPr>
          <w:rFonts w:ascii="Arial" w:hAnsi="Arial" w:cs="Arial"/>
          <w:color w:val="000000" w:themeColor="text1"/>
        </w:rPr>
        <w:t>1 punktą ir išdėstyti jį taip</w:t>
      </w:r>
      <w:bookmarkEnd w:id="3"/>
      <w:r w:rsidRPr="005D4F54">
        <w:rPr>
          <w:rFonts w:ascii="Arial" w:hAnsi="Arial" w:cs="Arial"/>
          <w:color w:val="000000" w:themeColor="text1"/>
        </w:rPr>
        <w:t>:</w:t>
      </w:r>
    </w:p>
    <w:p w14:paraId="7E75078E" w14:textId="77777777" w:rsidR="00425B06" w:rsidRPr="00E235F0" w:rsidRDefault="00425B06" w:rsidP="00425B06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„</w:t>
      </w:r>
      <w:r w:rsidRPr="00E235F0">
        <w:rPr>
          <w:rFonts w:ascii="Arial" w:hAnsi="Arial" w:cs="Arial"/>
          <w:color w:val="000000" w:themeColor="text1"/>
        </w:rPr>
        <w:t xml:space="preserve">1. </w:t>
      </w:r>
      <w:r w:rsidRPr="00E235F0">
        <w:rPr>
          <w:rFonts w:ascii="Arial" w:hAnsi="Arial" w:cs="Arial"/>
          <w:color w:val="000000" w:themeColor="text1"/>
          <w:spacing w:val="20"/>
        </w:rPr>
        <w:t>Sudaryti</w:t>
      </w:r>
      <w:r w:rsidRPr="00E235F0">
        <w:rPr>
          <w:rFonts w:ascii="Arial" w:hAnsi="Arial" w:cs="Arial"/>
          <w:color w:val="000000" w:themeColor="text1"/>
        </w:rPr>
        <w:t xml:space="preserve"> Klaipėdos rajono daugiabučių gyvenamųjų namų ir jų aplinkos atnaujinimo rėmimo programos lėšų skyrimo komisiją </w:t>
      </w:r>
      <w:r w:rsidRPr="00E235F0">
        <w:rPr>
          <w:rFonts w:ascii="Arial" w:hAnsi="Arial" w:cs="Arial"/>
          <w:shd w:val="clear" w:color="auto" w:fill="FFFFFF"/>
        </w:rPr>
        <w:t>10-ojo šaukimo Klaipėdos rajono savivaldybės</w:t>
      </w:r>
      <w:r>
        <w:rPr>
          <w:rFonts w:ascii="Arial" w:hAnsi="Arial" w:cs="Arial"/>
          <w:shd w:val="clear" w:color="auto" w:fill="FFFFFF"/>
        </w:rPr>
        <w:t xml:space="preserve"> </w:t>
      </w:r>
      <w:r w:rsidRPr="00E235F0">
        <w:rPr>
          <w:rFonts w:ascii="Arial" w:hAnsi="Arial" w:cs="Arial"/>
          <w:shd w:val="clear" w:color="auto" w:fill="FFFFFF"/>
        </w:rPr>
        <w:t>tarybos</w:t>
      </w:r>
      <w:r>
        <w:t xml:space="preserve"> </w:t>
      </w:r>
      <w:r w:rsidRPr="00E235F0">
        <w:rPr>
          <w:rFonts w:ascii="Arial" w:hAnsi="Arial" w:cs="Arial"/>
          <w:shd w:val="clear" w:color="auto" w:fill="FFFFFF"/>
        </w:rPr>
        <w:t>įgaliojimų laikui</w:t>
      </w:r>
      <w:r w:rsidRPr="00E235F0">
        <w:rPr>
          <w:rFonts w:ascii="Arial" w:hAnsi="Arial" w:cs="Arial"/>
          <w:color w:val="000000" w:themeColor="text1"/>
        </w:rPr>
        <w:t>:</w:t>
      </w:r>
    </w:p>
    <w:p w14:paraId="6AAFCC58" w14:textId="77777777" w:rsidR="00425B06" w:rsidRDefault="00425B06" w:rsidP="00425B06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Raimundas Daubaris – Tarybos narys</w:t>
      </w:r>
      <w:r>
        <w:rPr>
          <w:rFonts w:ascii="Arial" w:hAnsi="Arial" w:cs="Arial"/>
          <w:color w:val="000000" w:themeColor="text1"/>
        </w:rPr>
        <w:t>, komisijos pirmininkas;</w:t>
      </w:r>
    </w:p>
    <w:p w14:paraId="753F2C40" w14:textId="77777777" w:rsidR="00425B06" w:rsidRPr="001D00AE" w:rsidRDefault="00425B06" w:rsidP="00425B06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Eglė Jaugelavičė – Tarybos narė;</w:t>
      </w:r>
    </w:p>
    <w:p w14:paraId="359F2436" w14:textId="0DEF5A3E" w:rsidR="00EB3732" w:rsidRDefault="00A82940" w:rsidP="00425B06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Antanas Bauža</w:t>
      </w:r>
      <w:r w:rsidR="00EB3732">
        <w:rPr>
          <w:rFonts w:ascii="Arial" w:hAnsi="Arial" w:cs="Arial"/>
          <w:color w:val="000000" w:themeColor="text1"/>
        </w:rPr>
        <w:t xml:space="preserve"> – Klaipėdos rajono savivaldybės mero patarėja</w:t>
      </w:r>
      <w:r w:rsidR="0099538D">
        <w:rPr>
          <w:rFonts w:ascii="Arial" w:hAnsi="Arial" w:cs="Arial"/>
          <w:color w:val="000000" w:themeColor="text1"/>
        </w:rPr>
        <w:t>s</w:t>
      </w:r>
      <w:r w:rsidR="00EB3732">
        <w:rPr>
          <w:rFonts w:ascii="Arial" w:hAnsi="Arial" w:cs="Arial"/>
          <w:color w:val="000000" w:themeColor="text1"/>
        </w:rPr>
        <w:t>;</w:t>
      </w:r>
    </w:p>
    <w:p w14:paraId="4F6BA1FF" w14:textId="3265A8E2" w:rsidR="00425B06" w:rsidRPr="001D00AE" w:rsidRDefault="00425B06" w:rsidP="00425B06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Agnė Kondrotienė –</w:t>
      </w:r>
      <w:r w:rsidR="0099538D">
        <w:rPr>
          <w:rFonts w:ascii="Arial" w:hAnsi="Arial" w:cs="Arial"/>
          <w:color w:val="000000" w:themeColor="text1"/>
        </w:rPr>
        <w:t xml:space="preserve"> </w:t>
      </w:r>
      <w:r w:rsidRPr="001D00AE">
        <w:rPr>
          <w:rFonts w:ascii="Arial" w:hAnsi="Arial" w:cs="Arial"/>
          <w:color w:val="000000" w:themeColor="text1"/>
        </w:rPr>
        <w:t xml:space="preserve">Turto valdymo </w:t>
      </w:r>
      <w:r>
        <w:rPr>
          <w:rFonts w:ascii="Arial" w:hAnsi="Arial" w:cs="Arial"/>
          <w:color w:val="000000" w:themeColor="text1"/>
        </w:rPr>
        <w:t>skyriaus</w:t>
      </w:r>
      <w:r w:rsidRPr="001D00AE">
        <w:rPr>
          <w:rFonts w:ascii="Arial" w:hAnsi="Arial" w:cs="Arial"/>
          <w:color w:val="000000" w:themeColor="text1"/>
        </w:rPr>
        <w:t xml:space="preserve"> vyriausioji specialistė</w:t>
      </w:r>
      <w:r>
        <w:rPr>
          <w:rFonts w:ascii="Arial" w:hAnsi="Arial" w:cs="Arial"/>
          <w:color w:val="000000" w:themeColor="text1"/>
        </w:rPr>
        <w:t>, komisijos sekretorė;</w:t>
      </w:r>
    </w:p>
    <w:p w14:paraId="6F32A214" w14:textId="77777777" w:rsidR="00425B06" w:rsidRDefault="00425B06" w:rsidP="00425B06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Viktoras Kura – Tarybos narys</w:t>
      </w:r>
      <w:r>
        <w:rPr>
          <w:rFonts w:ascii="Arial" w:hAnsi="Arial" w:cs="Arial"/>
          <w:color w:val="000000" w:themeColor="text1"/>
        </w:rPr>
        <w:t>, komisijos pirmininko pavaduotojas</w:t>
      </w:r>
      <w:r w:rsidRPr="001D00AE">
        <w:rPr>
          <w:rFonts w:ascii="Arial" w:hAnsi="Arial" w:cs="Arial"/>
          <w:color w:val="000000" w:themeColor="text1"/>
        </w:rPr>
        <w:t>;</w:t>
      </w:r>
    </w:p>
    <w:p w14:paraId="0480CF6E" w14:textId="77777777" w:rsidR="00425B06" w:rsidRPr="001D00AE" w:rsidRDefault="00425B06" w:rsidP="00425B06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Rima Leonauskienė – Tarybos narė;</w:t>
      </w:r>
    </w:p>
    <w:p w14:paraId="5CA273AB" w14:textId="3E6F71B3" w:rsidR="00425B06" w:rsidRDefault="00425B06" w:rsidP="00EB3732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Justas Ruškys – Tarybos narys</w:t>
      </w:r>
      <w:r w:rsidR="00EB3732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>“</w:t>
      </w:r>
    </w:p>
    <w:p w14:paraId="110573C2" w14:textId="7E97A35C" w:rsidR="00696C47" w:rsidRDefault="00EB3732" w:rsidP="004A7431">
      <w:pPr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2</w:t>
      </w:r>
      <w:r w:rsidR="003F7631" w:rsidRPr="00027F8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B3732">
        <w:rPr>
          <w:rFonts w:ascii="Arial" w:hAnsi="Arial" w:cs="Arial"/>
        </w:rPr>
        <w:t>Skelbti šį sprendimą Teisės aktų registre ir Klaipėdos rajono savivaldybės</w:t>
      </w:r>
      <w:r w:rsidRPr="00EB3732">
        <w:rPr>
          <w:rFonts w:ascii="Arial" w:hAnsi="Arial" w:cs="Arial"/>
        </w:rPr>
        <w:br/>
        <w:t>interneto svetainėje</w:t>
      </w:r>
      <w:r>
        <w:rPr>
          <w:rFonts w:ascii="Arial" w:hAnsi="Arial" w:cs="Arial"/>
        </w:rPr>
        <w:t>.</w:t>
      </w:r>
    </w:p>
    <w:p w14:paraId="130990C8" w14:textId="1A62FBFB" w:rsidR="001A4331" w:rsidRPr="00027F8B" w:rsidRDefault="001A4331" w:rsidP="004A7431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027F8B">
        <w:rPr>
          <w:rFonts w:ascii="Arial" w:hAnsi="Arial" w:cs="Arial"/>
        </w:rPr>
        <w:t>Savivaldybės meras</w:t>
      </w:r>
    </w:p>
    <w:p w14:paraId="71041648" w14:textId="77777777" w:rsidR="001A4331" w:rsidRPr="00027F8B" w:rsidRDefault="001A4331" w:rsidP="001A4331">
      <w:pPr>
        <w:tabs>
          <w:tab w:val="left" w:pos="7500"/>
        </w:tabs>
        <w:spacing w:line="276" w:lineRule="auto"/>
        <w:jc w:val="both"/>
        <w:rPr>
          <w:rFonts w:ascii="Arial" w:hAnsi="Arial" w:cs="Arial"/>
        </w:rPr>
      </w:pPr>
      <w:r w:rsidRPr="00027F8B">
        <w:rPr>
          <w:rFonts w:ascii="Arial" w:hAnsi="Arial" w:cs="Arial"/>
        </w:rPr>
        <w:t xml:space="preserve">TEIKIA </w:t>
      </w:r>
      <w:r w:rsidRPr="00027F8B">
        <w:rPr>
          <w:rFonts w:ascii="Arial" w:hAnsi="Arial" w:cs="Arial"/>
          <w:caps/>
        </w:rPr>
        <w:t>S</w:t>
      </w:r>
      <w:r w:rsidRPr="00027F8B">
        <w:rPr>
          <w:rFonts w:ascii="Arial" w:hAnsi="Arial" w:cs="Arial"/>
        </w:rPr>
        <w:t>avivaldybės meras B. Markauskas</w:t>
      </w:r>
    </w:p>
    <w:p w14:paraId="44D7B464" w14:textId="77777777" w:rsidR="001A4331" w:rsidRPr="00027F8B" w:rsidRDefault="001A4331" w:rsidP="001A4331">
      <w:pPr>
        <w:tabs>
          <w:tab w:val="left" w:pos="9639"/>
          <w:tab w:val="left" w:pos="9720"/>
        </w:tabs>
        <w:spacing w:before="240" w:line="276" w:lineRule="auto"/>
        <w:rPr>
          <w:rFonts w:ascii="Arial" w:hAnsi="Arial" w:cs="Arial"/>
        </w:rPr>
      </w:pPr>
      <w:r w:rsidRPr="00027F8B">
        <w:rPr>
          <w:rFonts w:ascii="Arial" w:hAnsi="Arial" w:cs="Arial"/>
        </w:rPr>
        <w:t>PARENGĖ A. Kondrotienė</w:t>
      </w:r>
    </w:p>
    <w:p w14:paraId="223035AC" w14:textId="77777777" w:rsidR="001A4331" w:rsidRPr="00027F8B" w:rsidRDefault="001A4331" w:rsidP="001A4331">
      <w:pPr>
        <w:tabs>
          <w:tab w:val="left" w:pos="3450"/>
        </w:tabs>
        <w:spacing w:before="240" w:line="276" w:lineRule="auto"/>
        <w:jc w:val="both"/>
        <w:rPr>
          <w:rFonts w:ascii="Arial" w:hAnsi="Arial" w:cs="Arial"/>
        </w:rPr>
      </w:pPr>
      <w:r w:rsidRPr="00027F8B">
        <w:rPr>
          <w:rFonts w:ascii="Arial" w:hAnsi="Arial" w:cs="Arial"/>
        </w:rPr>
        <w:t xml:space="preserve">SUDERINTA: </w:t>
      </w:r>
    </w:p>
    <w:p w14:paraId="2E87DD0E" w14:textId="21C565A7" w:rsidR="001A4331" w:rsidRPr="00027F8B" w:rsidRDefault="00603AAF" w:rsidP="001A433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5E1E2A46" w14:textId="0A7D68D3" w:rsidR="001A4331" w:rsidRPr="00027F8B" w:rsidRDefault="001A4331" w:rsidP="001A4331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="000146E8">
        <w:rPr>
          <w:rFonts w:ascii="Arial" w:hAnsi="Arial" w:cs="Arial"/>
        </w:rPr>
        <w:t>Matulaitytė</w:t>
      </w:r>
    </w:p>
    <w:p w14:paraId="46489EAA" w14:textId="77777777" w:rsidR="001A4331" w:rsidRPr="00027F8B" w:rsidRDefault="001A4331" w:rsidP="001A4331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6AFBB46D" w14:textId="11B8359C" w:rsidR="001A4331" w:rsidRDefault="0016638E" w:rsidP="001A4331">
      <w:pPr>
        <w:tabs>
          <w:tab w:val="left" w:pos="2127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553C1A36" w14:textId="2BF9CFC6" w:rsidR="00F60F31" w:rsidRPr="00027F8B" w:rsidRDefault="00F60F31" w:rsidP="001A4331">
      <w:pPr>
        <w:tabs>
          <w:tab w:val="left" w:pos="2127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Bauža</w:t>
      </w:r>
    </w:p>
    <w:p w14:paraId="6AABB09F" w14:textId="626993E3" w:rsidR="001A4331" w:rsidRPr="00027F8B" w:rsidRDefault="001A4331" w:rsidP="001A4331">
      <w:pPr>
        <w:tabs>
          <w:tab w:val="left" w:pos="2127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B. Markauskas</w:t>
      </w:r>
    </w:p>
    <w:p w14:paraId="3BB5F0F1" w14:textId="481C4CF6" w:rsidR="00F963D1" w:rsidRPr="00C40C5D" w:rsidRDefault="00F963D1" w:rsidP="001402C2">
      <w:pPr>
        <w:spacing w:after="160" w:line="276" w:lineRule="auto"/>
        <w:rPr>
          <w:rFonts w:ascii="Arial" w:hAnsi="Arial" w:cs="Arial"/>
          <w:b/>
        </w:rPr>
      </w:pPr>
      <w:r w:rsidRPr="00C40C5D">
        <w:rPr>
          <w:rFonts w:ascii="Arial" w:hAnsi="Arial" w:cs="Arial"/>
          <w:b/>
        </w:rPr>
        <w:br w:type="page"/>
      </w:r>
    </w:p>
    <w:p w14:paraId="248622FF" w14:textId="77777777" w:rsidR="0030604B" w:rsidRPr="004A7431" w:rsidRDefault="00FA7DDB" w:rsidP="004A7431">
      <w:pPr>
        <w:pStyle w:val="Antrat1"/>
        <w:rPr>
          <w:rFonts w:ascii="Arial" w:hAnsi="Arial" w:cs="Arial"/>
          <w:b/>
          <w:bCs/>
          <w:szCs w:val="24"/>
        </w:rPr>
      </w:pPr>
      <w:r w:rsidRPr="004A7431">
        <w:rPr>
          <w:rFonts w:ascii="Arial" w:hAnsi="Arial" w:cs="Arial"/>
          <w:b/>
          <w:bCs/>
          <w:sz w:val="24"/>
          <w:szCs w:val="24"/>
        </w:rPr>
        <w:lastRenderedPageBreak/>
        <w:t>AIŠKINAMASIS RAŠTAS</w:t>
      </w:r>
    </w:p>
    <w:p w14:paraId="5D3AE78C" w14:textId="075B6527" w:rsidR="001666EE" w:rsidRDefault="0030604B" w:rsidP="00D54134">
      <w:pPr>
        <w:pStyle w:val="statymopavad"/>
        <w:spacing w:line="276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Cs w:val="24"/>
        </w:rPr>
        <w:t>DĖL TARYBOS SPRENDIMO „</w:t>
      </w:r>
      <w:r w:rsidR="003B3FDE" w:rsidRPr="003B3FDE">
        <w:rPr>
          <w:rFonts w:ascii="Arial" w:hAnsi="Arial" w:cs="Arial"/>
          <w:b/>
          <w:bCs/>
          <w:iCs/>
          <w:color w:val="000000" w:themeColor="text1"/>
          <w:szCs w:val="24"/>
        </w:rPr>
        <w:t>DĖL KLAIPĖDOS RAJONO SAVIVALDYBĖS TARYBOS 2024 M. RUGPJŪČIO 29 D. SPRENDIMO NR. t11-347 „DĖL Klaipėdos RAJONO DAUGIABUČIŲ GYVENAMŲJŲ NAMŲ IR JŲ APLINKOS ATNAUJINIMO RĖMIMO programos lėšų skyrimo komisijos sudarymo ir jos veiklos nuostatų patvirtinimo“ pakeitimo</w:t>
      </w:r>
      <w:r>
        <w:rPr>
          <w:rFonts w:ascii="Arial" w:hAnsi="Arial" w:cs="Arial"/>
          <w:b/>
          <w:bCs/>
          <w:iCs/>
          <w:color w:val="000000" w:themeColor="text1"/>
          <w:szCs w:val="24"/>
        </w:rPr>
        <w:t>“</w:t>
      </w:r>
      <w:r w:rsidR="003B3FDE" w:rsidRPr="003B3FDE">
        <w:rPr>
          <w:rFonts w:ascii="Arial" w:hAnsi="Arial" w:cs="Arial"/>
          <w:b/>
          <w:bCs/>
          <w:iCs/>
          <w:color w:val="000000" w:themeColor="text1"/>
          <w:szCs w:val="24"/>
        </w:rPr>
        <w:t xml:space="preserve"> </w:t>
      </w:r>
      <w:r w:rsidR="00FA7DDB" w:rsidRPr="003B3FDE">
        <w:rPr>
          <w:rFonts w:ascii="Arial" w:hAnsi="Arial" w:cs="Arial"/>
          <w:b/>
          <w:bCs/>
          <w:szCs w:val="24"/>
        </w:rPr>
        <w:t>PROJEKTO</w:t>
      </w:r>
    </w:p>
    <w:p w14:paraId="05B99BEF" w14:textId="216AC0B6" w:rsidR="001666EE" w:rsidRDefault="00FA7DDB" w:rsidP="004A7431">
      <w:pPr>
        <w:widowControl w:val="0"/>
        <w:autoSpaceDE w:val="0"/>
        <w:autoSpaceDN w:val="0"/>
        <w:adjustRightInd w:val="0"/>
        <w:spacing w:before="240" w:after="240" w:line="276" w:lineRule="auto"/>
        <w:jc w:val="center"/>
        <w:rPr>
          <w:rFonts w:ascii="Arial" w:eastAsiaTheme="minorEastAsia" w:hAnsi="Arial" w:cs="Arial"/>
          <w:bCs/>
          <w:u w:color="000000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>202</w:t>
      </w:r>
      <w:r w:rsidR="00A4255F">
        <w:rPr>
          <w:rFonts w:ascii="Arial" w:eastAsiaTheme="minorEastAsia" w:hAnsi="Arial" w:cs="Arial"/>
          <w:bCs/>
          <w:u w:color="000000"/>
          <w14:ligatures w14:val="standardContextual"/>
        </w:rPr>
        <w:t>6</w:t>
      </w:r>
      <w:r w:rsidR="001666EE">
        <w:rPr>
          <w:rFonts w:ascii="Arial" w:eastAsiaTheme="minorEastAsia" w:hAnsi="Arial" w:cs="Arial"/>
          <w:bCs/>
          <w:u w:color="000000"/>
          <w14:ligatures w14:val="standardContextual"/>
        </w:rPr>
        <w:t>-0</w:t>
      </w:r>
      <w:r w:rsidR="00F60F31">
        <w:rPr>
          <w:rFonts w:ascii="Arial" w:eastAsiaTheme="minorEastAsia" w:hAnsi="Arial" w:cs="Arial"/>
          <w:bCs/>
          <w:u w:color="000000"/>
          <w14:ligatures w14:val="standardContextual"/>
        </w:rPr>
        <w:t>9</w:t>
      </w:r>
      <w:r w:rsidR="001666EE">
        <w:rPr>
          <w:rFonts w:ascii="Arial" w:eastAsiaTheme="minorEastAsia" w:hAnsi="Arial" w:cs="Arial"/>
          <w:bCs/>
          <w:u w:color="000000"/>
          <w14:ligatures w14:val="standardContextual"/>
        </w:rPr>
        <w:t>-</w:t>
      </w:r>
      <w:r w:rsidR="00F60F31">
        <w:rPr>
          <w:rFonts w:ascii="Arial" w:eastAsiaTheme="minorEastAsia" w:hAnsi="Arial" w:cs="Arial"/>
          <w:bCs/>
          <w:u w:color="000000"/>
          <w14:ligatures w14:val="standardContextual"/>
        </w:rPr>
        <w:t>02</w:t>
      </w:r>
    </w:p>
    <w:p w14:paraId="3F95106E" w14:textId="53FCA22D" w:rsidR="00876F3D" w:rsidRPr="00F04FAE" w:rsidRDefault="00521FCD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1. </w:t>
      </w:r>
      <w:r w:rsidR="008C0518" w:rsidRPr="00F04FAE">
        <w:rPr>
          <w:rFonts w:ascii="Arial" w:hAnsi="Arial" w:cs="Arial"/>
          <w:bCs/>
          <w:color w:val="000000" w:themeColor="text1"/>
        </w:rPr>
        <w:t>Parengto s</w:t>
      </w:r>
      <w:r w:rsidRPr="00F04FAE">
        <w:rPr>
          <w:rFonts w:ascii="Arial" w:hAnsi="Arial" w:cs="Arial"/>
          <w:bCs/>
          <w:color w:val="000000" w:themeColor="text1"/>
        </w:rPr>
        <w:t>prendimo projekto tikslai, uždaviniai (ko sprendimo projektu norima pasiekti):</w:t>
      </w:r>
      <w:r w:rsidR="00E45B9F" w:rsidRPr="00F04FAE">
        <w:rPr>
          <w:rFonts w:ascii="Arial" w:hAnsi="Arial" w:cs="Arial"/>
          <w:bCs/>
          <w:lang w:eastAsia="en-US"/>
        </w:rPr>
        <w:t xml:space="preserve"> </w:t>
      </w:r>
    </w:p>
    <w:p w14:paraId="1CFF4C9A" w14:textId="77777777" w:rsidR="00F72F1F" w:rsidRDefault="00F72F1F" w:rsidP="001402C2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eastAsiaTheme="minorHAnsi" w:hAnsi="Arial" w:cs="Arial"/>
        </w:rPr>
      </w:pPr>
      <w:r w:rsidRPr="00F72F1F">
        <w:rPr>
          <w:rFonts w:ascii="Arial" w:eastAsiaTheme="minorHAnsi" w:hAnsi="Arial" w:cs="Arial"/>
        </w:rPr>
        <w:t>Keičiama komisijos sudėtis, pakeičiant vieną narį pagal kuravimo sritį.</w:t>
      </w:r>
    </w:p>
    <w:p w14:paraId="668558FE" w14:textId="41EF8648" w:rsidR="006F1FFD" w:rsidRPr="00F04FAE" w:rsidRDefault="006F1FFD" w:rsidP="001402C2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2. Kaip šiuo metu yra teisiškai reglamentuojami projekte aptariami klausimai: </w:t>
      </w:r>
    </w:p>
    <w:p w14:paraId="1F021D4E" w14:textId="3DAC1F4A" w:rsidR="00D16F36" w:rsidRPr="00EA05DB" w:rsidRDefault="00D16F36" w:rsidP="001402C2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</w:rPr>
      </w:pPr>
      <w:r w:rsidRPr="00F04FAE">
        <w:rPr>
          <w:rFonts w:ascii="Arial" w:hAnsi="Arial" w:cs="Arial"/>
          <w:color w:val="000000" w:themeColor="text1"/>
        </w:rPr>
        <w:t xml:space="preserve">Lietuvos Respublikos vietos savivaldos įstatymo 15 straipsnio 2 dalies 4 punkte nustatyta išimtinė savivaldybės tarybos kompetencija </w:t>
      </w:r>
      <w:r w:rsidR="00936B16">
        <w:rPr>
          <w:rFonts w:ascii="Arial" w:hAnsi="Arial" w:cs="Arial"/>
          <w:color w:val="000000" w:themeColor="text1"/>
        </w:rPr>
        <w:t>–</w:t>
      </w:r>
      <w:r w:rsidRPr="00F04FAE">
        <w:rPr>
          <w:rFonts w:ascii="Arial" w:hAnsi="Arial" w:cs="Arial"/>
          <w:color w:val="000000" w:themeColor="text1"/>
        </w:rPr>
        <w:t xml:space="preserve"> </w:t>
      </w:r>
      <w:r w:rsidRPr="00F04FAE">
        <w:rPr>
          <w:rFonts w:ascii="Arial" w:hAnsi="Arial" w:cs="Arial"/>
          <w:bCs/>
        </w:rPr>
        <w:t xml:space="preserve">savivaldybės tarybos komitetų, komisijų, kitų savivaldybės darbui organizuoti reikalingų darinių ir įstatymuose numatytų kitų komisijų </w:t>
      </w:r>
      <w:r w:rsidRPr="00EA05DB">
        <w:rPr>
          <w:rFonts w:ascii="Arial" w:hAnsi="Arial" w:cs="Arial"/>
          <w:bCs/>
        </w:rPr>
        <w:t>sudarymas, jų nuostatų tvirtinimas.</w:t>
      </w:r>
    </w:p>
    <w:p w14:paraId="4640715B" w14:textId="43FED6C3" w:rsidR="00D16F36" w:rsidRPr="00EA05DB" w:rsidRDefault="00D16F36" w:rsidP="001402C2">
      <w:pPr>
        <w:spacing w:line="276" w:lineRule="auto"/>
        <w:jc w:val="both"/>
        <w:rPr>
          <w:rFonts w:ascii="Arial" w:hAnsi="Arial" w:cs="Arial"/>
        </w:rPr>
      </w:pPr>
      <w:r w:rsidRPr="00EA05DB">
        <w:rPr>
          <w:rFonts w:ascii="Arial" w:hAnsi="Arial" w:cs="Arial"/>
        </w:rPr>
        <w:t xml:space="preserve">Lietuvos Respublikos vietos savivaldos įstatymo 22 straipsnio 1 dalyje nustatyta, kad  savivaldybės </w:t>
      </w:r>
      <w:r w:rsidR="00EA05DB" w:rsidRPr="00EA05DB">
        <w:rPr>
          <w:rFonts w:ascii="Arial" w:hAnsi="Arial" w:cs="Arial"/>
        </w:rPr>
        <w:t>taryba savo iniciatyva arba mero siūlymu, išskyrus privalomai sudaromas Etikos komisiją ir Antikorupcijos komisiją, gali sudaryti nuolatines (tos kadencijos laikotarpiui) bei laikinąsias (atskiriems klausimams nagrinėti) komisijas.</w:t>
      </w:r>
    </w:p>
    <w:p w14:paraId="5A4E95A2" w14:textId="1E6641F2" w:rsidR="0032375B" w:rsidRPr="00F04FAE" w:rsidRDefault="006F1FFD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3. Kokios siūlomos naujos teisinio reguliavimo nuostatos ir kokių teigiamų rezultatų laukiama: </w:t>
      </w:r>
    </w:p>
    <w:p w14:paraId="35A661E6" w14:textId="1FEB0E3A" w:rsidR="00265AF4" w:rsidRDefault="00F04FAE" w:rsidP="00265AF4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eastAsiaTheme="minorHAnsi" w:hAnsi="Arial" w:cs="Arial"/>
        </w:rPr>
      </w:pPr>
      <w:r w:rsidRPr="00F04FAE">
        <w:rPr>
          <w:rFonts w:ascii="Arial" w:hAnsi="Arial" w:cs="Arial"/>
          <w:bCs/>
        </w:rPr>
        <w:t xml:space="preserve">Teigiamas rezultatas – </w:t>
      </w:r>
      <w:r w:rsidRPr="00F04FAE">
        <w:rPr>
          <w:rFonts w:ascii="Arial" w:eastAsiaTheme="minorHAnsi" w:hAnsi="Arial" w:cs="Arial"/>
        </w:rPr>
        <w:t>Klaipėdos rajono daugiabučių gyvenamųjų namų ir jų aplinkos atnaujinimo rėmimo programos lėšų skyrimo komisija</w:t>
      </w:r>
      <w:r w:rsidR="00265AF4">
        <w:rPr>
          <w:rFonts w:ascii="Arial" w:eastAsiaTheme="minorHAnsi" w:hAnsi="Arial" w:cs="Arial"/>
        </w:rPr>
        <w:t xml:space="preserve"> bus sudaryta iš narių </w:t>
      </w:r>
      <w:r w:rsidR="00265AF4" w:rsidRPr="00F72F1F">
        <w:rPr>
          <w:rFonts w:ascii="Arial" w:eastAsiaTheme="minorHAnsi" w:hAnsi="Arial" w:cs="Arial"/>
        </w:rPr>
        <w:t>pagal kuravimo sritį.</w:t>
      </w:r>
    </w:p>
    <w:p w14:paraId="01ED18B6" w14:textId="77777777" w:rsidR="00F04FAE" w:rsidRPr="00F04FAE" w:rsidRDefault="006A4B09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t xml:space="preserve">4. Galimos neigiamos pasekmės priėmus siūlomą Savivaldybės tarybos </w:t>
      </w:r>
      <w:r w:rsidRPr="00F04FAE">
        <w:rPr>
          <w:rFonts w:ascii="Arial" w:hAnsi="Arial" w:cs="Arial"/>
          <w:bCs/>
          <w:color w:val="000000" w:themeColor="text1"/>
        </w:rPr>
        <w:t xml:space="preserve">sprendimą ir kokių priemonių būtina imtis, siekiant išvengti neigiamų pasekmių: </w:t>
      </w:r>
    </w:p>
    <w:p w14:paraId="7FC1FC5A" w14:textId="5EAF982F" w:rsidR="006A4B09" w:rsidRPr="00F04FAE" w:rsidRDefault="00F04FAE" w:rsidP="001402C2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P</w:t>
      </w:r>
      <w:r w:rsidR="00151850" w:rsidRPr="00F04FAE">
        <w:rPr>
          <w:rFonts w:ascii="Arial" w:hAnsi="Arial" w:cs="Arial"/>
          <w:bCs/>
          <w:color w:val="000000" w:themeColor="text1"/>
        </w:rPr>
        <w:t>riėmus sprendimo projektą neigiamų pasekmių nenumatoma.</w:t>
      </w:r>
    </w:p>
    <w:p w14:paraId="4983013B" w14:textId="77777777" w:rsidR="00F04FAE" w:rsidRPr="00F04FAE" w:rsidRDefault="006A4B09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aps/>
          <w:color w:val="000000" w:themeColor="text1"/>
        </w:rPr>
        <w:t>5. A</w:t>
      </w:r>
      <w:r w:rsidRPr="00F04FAE">
        <w:rPr>
          <w:rFonts w:ascii="Arial" w:hAnsi="Arial" w:cs="Arial"/>
          <w:bCs/>
          <w:color w:val="000000" w:themeColor="text1"/>
        </w:rPr>
        <w:t xml:space="preserve">r sprendimo projektas neprieštarauja Lietuvos Respublikos lygių galimybių įstatymui ir atitinka lygių galimybių principus: </w:t>
      </w:r>
    </w:p>
    <w:p w14:paraId="6D42B192" w14:textId="57C93142" w:rsidR="006A4B09" w:rsidRPr="00F04FAE" w:rsidRDefault="00F04FAE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S</w:t>
      </w:r>
      <w:r w:rsidR="006A4B09" w:rsidRPr="00F04FAE">
        <w:rPr>
          <w:rFonts w:ascii="Arial" w:hAnsi="Arial" w:cs="Arial"/>
          <w:bCs/>
          <w:color w:val="000000" w:themeColor="text1"/>
        </w:rPr>
        <w:t xml:space="preserve">prendimo projektas neprieštarauja Lietuvos Respublikos lygių galimybių įstatymui bei atitinka lygių galimybių principus. </w:t>
      </w:r>
    </w:p>
    <w:p w14:paraId="7796CB91" w14:textId="1DE67A35" w:rsidR="00CC3CA1" w:rsidRPr="00F04FAE" w:rsidRDefault="006A4B09" w:rsidP="001402C2">
      <w:pPr>
        <w:spacing w:line="276" w:lineRule="auto"/>
        <w:jc w:val="both"/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</w:pPr>
      <w:r w:rsidRPr="00F04FAE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t xml:space="preserve">6. Kokius teisės aktus būtina pakeisti ar panaikinti, priėmus teikiamą Savivaldybės tarybos sprendimą: </w:t>
      </w:r>
    </w:p>
    <w:p w14:paraId="676CE50E" w14:textId="00374C50" w:rsidR="00E01B32" w:rsidRPr="00BE76B9" w:rsidRDefault="00E01B32" w:rsidP="001402C2">
      <w:pPr>
        <w:spacing w:line="276" w:lineRule="auto"/>
        <w:jc w:val="both"/>
        <w:rPr>
          <w:rFonts w:ascii="Arial" w:eastAsiaTheme="minorHAnsi" w:hAnsi="Arial" w:cs="Arial"/>
          <w:bCs/>
        </w:rPr>
      </w:pPr>
      <w:r w:rsidRPr="00BE76B9">
        <w:rPr>
          <w:rFonts w:ascii="Arial" w:eastAsiaTheme="minorHAnsi" w:hAnsi="Arial" w:cs="Arial"/>
          <w:bCs/>
        </w:rPr>
        <w:t>Priėmus teikiamą Savivaldybės tarybos sprendimą teisės aktų pakeisti, panaikinti nereikės.</w:t>
      </w:r>
    </w:p>
    <w:p w14:paraId="667DC6EA" w14:textId="2DEAFF46" w:rsidR="00766347" w:rsidRPr="00F04FAE" w:rsidRDefault="006A4B09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7. Projekto rengimo metu gauti specialistų vertinimai ir išvados, konsultavimosi su visuomene metu gauti pasiūlymai ir jų motyvuotas vertinimas (atsižvelgta ar ne): </w:t>
      </w:r>
    </w:p>
    <w:p w14:paraId="337759A5" w14:textId="2B1F7904" w:rsidR="00F04FAE" w:rsidRPr="00F04FAE" w:rsidRDefault="00F04FAE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Nėra.</w:t>
      </w:r>
    </w:p>
    <w:p w14:paraId="38468030" w14:textId="2B4FE6DD" w:rsidR="00310384" w:rsidRPr="00F04FAE" w:rsidRDefault="006A4B09" w:rsidP="001402C2">
      <w:p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F04FAE">
        <w:rPr>
          <w:rFonts w:ascii="Arial" w:hAnsi="Arial" w:cs="Arial"/>
          <w:color w:val="000000" w:themeColor="text1"/>
        </w:rPr>
        <w:t>8. Sprendimo įgyvendinimui reikalingos lėšos (ekonominiai apskaičiavimai), finansavimo šaltiniai:</w:t>
      </w:r>
      <w:r w:rsidR="00310384" w:rsidRPr="00F04FAE">
        <w:rPr>
          <w:rFonts w:ascii="Arial" w:hAnsi="Arial" w:cs="Arial"/>
          <w:color w:val="000000" w:themeColor="text1"/>
        </w:rPr>
        <w:t xml:space="preserve"> </w:t>
      </w:r>
    </w:p>
    <w:p w14:paraId="7C7EBE47" w14:textId="6396CDBC" w:rsidR="00F04FAE" w:rsidRPr="00936B16" w:rsidRDefault="00F04FAE" w:rsidP="001402C2">
      <w:pPr>
        <w:spacing w:line="276" w:lineRule="auto"/>
        <w:jc w:val="both"/>
        <w:rPr>
          <w:rFonts w:ascii="Arial" w:hAnsi="Arial" w:cs="Arial"/>
          <w:bCs/>
        </w:rPr>
      </w:pPr>
      <w:r w:rsidRPr="00936B16">
        <w:rPr>
          <w:rFonts w:ascii="Arial" w:hAnsi="Arial" w:cs="Arial"/>
          <w:bCs/>
        </w:rPr>
        <w:t>Sprendimo įgyvendinimui lėšos nereikalingos.</w:t>
      </w:r>
    </w:p>
    <w:p w14:paraId="4D1BC144" w14:textId="3AB19B8B" w:rsidR="006A4B09" w:rsidRPr="00936B16" w:rsidRDefault="006A4B09" w:rsidP="001402C2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936B16">
        <w:rPr>
          <w:rFonts w:ascii="Arial" w:hAnsi="Arial" w:cs="Arial"/>
          <w:bCs/>
          <w:color w:val="000000" w:themeColor="text1"/>
          <w:lang w:val="lt-LT"/>
        </w:rPr>
        <w:t>9. Kiti, autoriaus nuomone, reikalingi pagrindimai, skaičiavimai ir paaiškinimai:</w:t>
      </w:r>
      <w:r w:rsidR="00310384" w:rsidRPr="00936B16">
        <w:rPr>
          <w:rFonts w:ascii="Arial" w:hAnsi="Arial" w:cs="Arial"/>
          <w:bCs/>
          <w:color w:val="000000" w:themeColor="text1"/>
          <w:lang w:val="lt-LT"/>
        </w:rPr>
        <w:t xml:space="preserve"> </w:t>
      </w:r>
    </w:p>
    <w:p w14:paraId="4DEF363A" w14:textId="4F09F42E" w:rsidR="00F04FAE" w:rsidRPr="00936B16" w:rsidRDefault="00EC4524" w:rsidP="001402C2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>
        <w:rPr>
          <w:rFonts w:ascii="Arial" w:eastAsiaTheme="minorHAnsi" w:hAnsi="Arial" w:cs="Arial"/>
          <w:lang w:val="lt-LT"/>
        </w:rPr>
        <w:t>Nėra.</w:t>
      </w:r>
    </w:p>
    <w:p w14:paraId="1641431E" w14:textId="33587C3C" w:rsidR="00521FCD" w:rsidRPr="00F04FAE" w:rsidRDefault="006A4B09" w:rsidP="001402C2">
      <w:pPr>
        <w:pStyle w:val="Pagrindiniotekstotrauka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10. Sprendimo projekto iniciatoriai (institucija, asmenys ar piliečių įgalioti atstovai) ir rengėjai:</w:t>
      </w:r>
      <w:r w:rsidR="00310384" w:rsidRPr="00F04FAE">
        <w:rPr>
          <w:rFonts w:ascii="Arial" w:hAnsi="Arial" w:cs="Arial"/>
          <w:bCs/>
          <w:color w:val="000000" w:themeColor="text1"/>
        </w:rPr>
        <w:t xml:space="preserve"> </w:t>
      </w:r>
    </w:p>
    <w:p w14:paraId="1D2B5B40" w14:textId="1F665A0C" w:rsidR="00D16F36" w:rsidRPr="00F04FAE" w:rsidRDefault="00F04FAE" w:rsidP="00FA63DC">
      <w:pPr>
        <w:spacing w:after="480" w:line="276" w:lineRule="auto"/>
        <w:jc w:val="both"/>
      </w:pPr>
      <w:r w:rsidRPr="00F04FAE">
        <w:rPr>
          <w:rFonts w:ascii="Arial" w:hAnsi="Arial" w:cs="Arial"/>
          <w:color w:val="000000"/>
        </w:rPr>
        <w:lastRenderedPageBreak/>
        <w:t xml:space="preserve">Sprendimo projekto iniciatorius Klaipėdos rajono savivaldybė, rengėja Turto valdymo skyriaus </w:t>
      </w:r>
      <w:r w:rsidRPr="00F04FAE">
        <w:rPr>
          <w:rFonts w:ascii="Arial" w:hAnsi="Arial" w:cs="Arial"/>
        </w:rPr>
        <w:t>vyriausioji specialistė Agnė Kondrotienė.</w:t>
      </w:r>
    </w:p>
    <w:p w14:paraId="103A7D74" w14:textId="34993B5A" w:rsidR="00D16F36" w:rsidRPr="00F04FAE" w:rsidRDefault="00F04FAE" w:rsidP="00FA63DC">
      <w:pPr>
        <w:pStyle w:val="Pagrindiniotekstotrauka"/>
        <w:tabs>
          <w:tab w:val="left" w:pos="540"/>
        </w:tabs>
        <w:spacing w:after="0" w:line="276" w:lineRule="auto"/>
        <w:ind w:left="7655" w:hanging="7655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color w:val="000000"/>
        </w:rPr>
        <w:t xml:space="preserve">Turto valdymo skyriaus </w:t>
      </w:r>
      <w:r w:rsidRPr="00F04FAE">
        <w:rPr>
          <w:rFonts w:ascii="Arial" w:hAnsi="Arial" w:cs="Arial"/>
        </w:rPr>
        <w:t>vyriausioji specialistė</w:t>
      </w:r>
      <w:r w:rsidR="001402C2">
        <w:rPr>
          <w:rFonts w:ascii="Arial" w:hAnsi="Arial" w:cs="Arial"/>
        </w:rPr>
        <w:tab/>
      </w:r>
      <w:r>
        <w:rPr>
          <w:rFonts w:ascii="Arial" w:hAnsi="Arial" w:cs="Arial"/>
        </w:rPr>
        <w:t>Agnė Kondrotienė</w:t>
      </w:r>
    </w:p>
    <w:p w14:paraId="6959310C" w14:textId="7F150FCA" w:rsidR="001666EE" w:rsidRDefault="00CB623F" w:rsidP="00FA63DC">
      <w:pPr>
        <w:tabs>
          <w:tab w:val="num" w:pos="720"/>
        </w:tabs>
        <w:spacing w:line="276" w:lineRule="auto"/>
        <w:ind w:hanging="8080"/>
        <w:jc w:val="both"/>
        <w:outlineLvl w:val="0"/>
        <w:rPr>
          <w:rFonts w:ascii="Arial" w:hAnsi="Arial" w:cs="Arial"/>
          <w:color w:val="000000" w:themeColor="text1"/>
        </w:rPr>
      </w:pPr>
      <w:r w:rsidRPr="00F04FAE">
        <w:rPr>
          <w:rFonts w:ascii="Arial" w:hAnsi="Arial" w:cs="Arial"/>
          <w:color w:val="000000" w:themeColor="text1"/>
        </w:rPr>
        <w:t xml:space="preserve">Turto valdymo skyriaus                                                   </w:t>
      </w:r>
    </w:p>
    <w:p w14:paraId="338C797B" w14:textId="77777777" w:rsidR="00030DB0" w:rsidRPr="00030DB0" w:rsidRDefault="00030DB0" w:rsidP="00030DB0"/>
    <w:p w14:paraId="0F35B636" w14:textId="77777777" w:rsidR="00030DB0" w:rsidRPr="00030DB0" w:rsidRDefault="00030DB0" w:rsidP="00030DB0"/>
    <w:p w14:paraId="68758478" w14:textId="77777777" w:rsidR="00030DB0" w:rsidRPr="00030DB0" w:rsidRDefault="00030DB0" w:rsidP="00030DB0"/>
    <w:p w14:paraId="4E847804" w14:textId="77777777" w:rsidR="00030DB0" w:rsidRPr="00030DB0" w:rsidRDefault="00030DB0" w:rsidP="00030DB0"/>
    <w:p w14:paraId="50633406" w14:textId="77777777" w:rsidR="000F7CD8" w:rsidRPr="000F7CD8" w:rsidRDefault="000F7CD8" w:rsidP="000F7CD8"/>
    <w:sectPr w:rsidR="000F7CD8" w:rsidRPr="000F7CD8" w:rsidSect="002868C1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7F5A" w14:textId="77777777" w:rsidR="0004573F" w:rsidRDefault="0004573F">
      <w:r>
        <w:separator/>
      </w:r>
    </w:p>
  </w:endnote>
  <w:endnote w:type="continuationSeparator" w:id="0">
    <w:p w14:paraId="1BB403BA" w14:textId="77777777" w:rsidR="0004573F" w:rsidRDefault="0004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B2E78" w14:textId="77777777" w:rsidR="0004573F" w:rsidRDefault="0004573F">
      <w:r>
        <w:separator/>
      </w:r>
    </w:p>
  </w:footnote>
  <w:footnote w:type="continuationSeparator" w:id="0">
    <w:p w14:paraId="5AC80FF7" w14:textId="77777777" w:rsidR="0004573F" w:rsidRDefault="0004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ED80" w14:textId="04474914" w:rsidR="00E41EE5" w:rsidRPr="004C6D6F" w:rsidRDefault="00E41EE5" w:rsidP="00E41EE5">
    <w:pPr>
      <w:pStyle w:val="Antrats"/>
      <w:jc w:val="right"/>
      <w:rPr>
        <w:rFonts w:ascii="Arial" w:hAnsi="Arial" w:cs="Arial"/>
        <w:b/>
        <w:bCs/>
      </w:rPr>
    </w:pPr>
    <w:r w:rsidRPr="004C6D6F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5B47"/>
    <w:rsid w:val="00006A05"/>
    <w:rsid w:val="000127DC"/>
    <w:rsid w:val="0001393E"/>
    <w:rsid w:val="000146E8"/>
    <w:rsid w:val="00030DB0"/>
    <w:rsid w:val="00035F3C"/>
    <w:rsid w:val="0004573F"/>
    <w:rsid w:val="00047D18"/>
    <w:rsid w:val="00061928"/>
    <w:rsid w:val="00067A02"/>
    <w:rsid w:val="0008782A"/>
    <w:rsid w:val="000C6CFE"/>
    <w:rsid w:val="000D0DEF"/>
    <w:rsid w:val="000D27B1"/>
    <w:rsid w:val="000F7CD8"/>
    <w:rsid w:val="00100EDC"/>
    <w:rsid w:val="00103504"/>
    <w:rsid w:val="00126CF9"/>
    <w:rsid w:val="00130E68"/>
    <w:rsid w:val="00134C15"/>
    <w:rsid w:val="00136E56"/>
    <w:rsid w:val="001402C2"/>
    <w:rsid w:val="00151850"/>
    <w:rsid w:val="00156686"/>
    <w:rsid w:val="00160219"/>
    <w:rsid w:val="001611B1"/>
    <w:rsid w:val="0016638E"/>
    <w:rsid w:val="001666EE"/>
    <w:rsid w:val="00193374"/>
    <w:rsid w:val="001A4331"/>
    <w:rsid w:val="001A4CD6"/>
    <w:rsid w:val="001B5BD6"/>
    <w:rsid w:val="001C3C01"/>
    <w:rsid w:val="001C77CF"/>
    <w:rsid w:val="001D00AE"/>
    <w:rsid w:val="001E5F3C"/>
    <w:rsid w:val="001F6574"/>
    <w:rsid w:val="00212D24"/>
    <w:rsid w:val="00220407"/>
    <w:rsid w:val="00226901"/>
    <w:rsid w:val="00227C44"/>
    <w:rsid w:val="0023588E"/>
    <w:rsid w:val="00263F5E"/>
    <w:rsid w:val="00265AF4"/>
    <w:rsid w:val="00284942"/>
    <w:rsid w:val="002868C1"/>
    <w:rsid w:val="002C62A3"/>
    <w:rsid w:val="002C7A12"/>
    <w:rsid w:val="002D31F4"/>
    <w:rsid w:val="002E0F00"/>
    <w:rsid w:val="00302A53"/>
    <w:rsid w:val="0030604B"/>
    <w:rsid w:val="00310384"/>
    <w:rsid w:val="003204FE"/>
    <w:rsid w:val="0032375B"/>
    <w:rsid w:val="00333B1E"/>
    <w:rsid w:val="0037511F"/>
    <w:rsid w:val="003761D7"/>
    <w:rsid w:val="003964A1"/>
    <w:rsid w:val="003A0CD0"/>
    <w:rsid w:val="003A3367"/>
    <w:rsid w:val="003B3FDE"/>
    <w:rsid w:val="003C12E0"/>
    <w:rsid w:val="003D08AB"/>
    <w:rsid w:val="003D5F87"/>
    <w:rsid w:val="003D6902"/>
    <w:rsid w:val="003F7631"/>
    <w:rsid w:val="00401EE5"/>
    <w:rsid w:val="00412862"/>
    <w:rsid w:val="004137CC"/>
    <w:rsid w:val="00414DD7"/>
    <w:rsid w:val="00425B06"/>
    <w:rsid w:val="00460320"/>
    <w:rsid w:val="004804E7"/>
    <w:rsid w:val="00483106"/>
    <w:rsid w:val="00496AC2"/>
    <w:rsid w:val="004A7431"/>
    <w:rsid w:val="004B5C71"/>
    <w:rsid w:val="004B7510"/>
    <w:rsid w:val="004C6D6F"/>
    <w:rsid w:val="004D6D5C"/>
    <w:rsid w:val="004E56CD"/>
    <w:rsid w:val="004F53FB"/>
    <w:rsid w:val="005017B2"/>
    <w:rsid w:val="00521FCD"/>
    <w:rsid w:val="00531D2E"/>
    <w:rsid w:val="0054161E"/>
    <w:rsid w:val="0054253C"/>
    <w:rsid w:val="00562EBA"/>
    <w:rsid w:val="0057014D"/>
    <w:rsid w:val="005758C3"/>
    <w:rsid w:val="005D24E3"/>
    <w:rsid w:val="005D4F54"/>
    <w:rsid w:val="005E0CF3"/>
    <w:rsid w:val="00603AAF"/>
    <w:rsid w:val="00603B81"/>
    <w:rsid w:val="00626451"/>
    <w:rsid w:val="00626D6B"/>
    <w:rsid w:val="00660C41"/>
    <w:rsid w:val="00660D4C"/>
    <w:rsid w:val="006711BE"/>
    <w:rsid w:val="00674DFE"/>
    <w:rsid w:val="0068667F"/>
    <w:rsid w:val="00696C47"/>
    <w:rsid w:val="006A4B09"/>
    <w:rsid w:val="006C4074"/>
    <w:rsid w:val="006D2DEF"/>
    <w:rsid w:val="006F1FFD"/>
    <w:rsid w:val="0073286F"/>
    <w:rsid w:val="00733717"/>
    <w:rsid w:val="00741266"/>
    <w:rsid w:val="00743030"/>
    <w:rsid w:val="00745A3C"/>
    <w:rsid w:val="00766347"/>
    <w:rsid w:val="00767F5E"/>
    <w:rsid w:val="0078754C"/>
    <w:rsid w:val="007A6217"/>
    <w:rsid w:val="00811268"/>
    <w:rsid w:val="00820F16"/>
    <w:rsid w:val="0082170D"/>
    <w:rsid w:val="0084548B"/>
    <w:rsid w:val="00856D9E"/>
    <w:rsid w:val="008601FD"/>
    <w:rsid w:val="008640E1"/>
    <w:rsid w:val="008723A2"/>
    <w:rsid w:val="00876F3D"/>
    <w:rsid w:val="008C0518"/>
    <w:rsid w:val="008C2567"/>
    <w:rsid w:val="0090605E"/>
    <w:rsid w:val="00927403"/>
    <w:rsid w:val="009318A3"/>
    <w:rsid w:val="00936B16"/>
    <w:rsid w:val="0093743F"/>
    <w:rsid w:val="00950E5B"/>
    <w:rsid w:val="0095461C"/>
    <w:rsid w:val="00963A79"/>
    <w:rsid w:val="0099538D"/>
    <w:rsid w:val="00997AAD"/>
    <w:rsid w:val="009A0438"/>
    <w:rsid w:val="009A0482"/>
    <w:rsid w:val="009A0CCA"/>
    <w:rsid w:val="009B56C7"/>
    <w:rsid w:val="00A07A40"/>
    <w:rsid w:val="00A25FCD"/>
    <w:rsid w:val="00A30822"/>
    <w:rsid w:val="00A315DF"/>
    <w:rsid w:val="00A4255F"/>
    <w:rsid w:val="00A71AB4"/>
    <w:rsid w:val="00A82940"/>
    <w:rsid w:val="00A919EE"/>
    <w:rsid w:val="00AA4EEC"/>
    <w:rsid w:val="00B035C9"/>
    <w:rsid w:val="00B37555"/>
    <w:rsid w:val="00B40171"/>
    <w:rsid w:val="00B404B5"/>
    <w:rsid w:val="00B661D7"/>
    <w:rsid w:val="00B669DB"/>
    <w:rsid w:val="00B71778"/>
    <w:rsid w:val="00B76C06"/>
    <w:rsid w:val="00BB1B4A"/>
    <w:rsid w:val="00BE76B9"/>
    <w:rsid w:val="00C04472"/>
    <w:rsid w:val="00C07DD4"/>
    <w:rsid w:val="00C11CB6"/>
    <w:rsid w:val="00C167ED"/>
    <w:rsid w:val="00C40C5D"/>
    <w:rsid w:val="00C449F3"/>
    <w:rsid w:val="00C47623"/>
    <w:rsid w:val="00C5677F"/>
    <w:rsid w:val="00C63BFC"/>
    <w:rsid w:val="00C7070E"/>
    <w:rsid w:val="00C75058"/>
    <w:rsid w:val="00C7752F"/>
    <w:rsid w:val="00C915AA"/>
    <w:rsid w:val="00C93AE3"/>
    <w:rsid w:val="00CA2C6C"/>
    <w:rsid w:val="00CA69AA"/>
    <w:rsid w:val="00CB623F"/>
    <w:rsid w:val="00CC3CA1"/>
    <w:rsid w:val="00CC5D51"/>
    <w:rsid w:val="00CD0C32"/>
    <w:rsid w:val="00CE4B67"/>
    <w:rsid w:val="00CE747B"/>
    <w:rsid w:val="00D0658B"/>
    <w:rsid w:val="00D10787"/>
    <w:rsid w:val="00D133AF"/>
    <w:rsid w:val="00D15876"/>
    <w:rsid w:val="00D16F36"/>
    <w:rsid w:val="00D17360"/>
    <w:rsid w:val="00D512F1"/>
    <w:rsid w:val="00D54134"/>
    <w:rsid w:val="00D57BB1"/>
    <w:rsid w:val="00D82C62"/>
    <w:rsid w:val="00D9767A"/>
    <w:rsid w:val="00DA2B72"/>
    <w:rsid w:val="00DA6046"/>
    <w:rsid w:val="00DA7EFE"/>
    <w:rsid w:val="00DB0E7B"/>
    <w:rsid w:val="00DB1F35"/>
    <w:rsid w:val="00DC3B0A"/>
    <w:rsid w:val="00DC4199"/>
    <w:rsid w:val="00DE24E1"/>
    <w:rsid w:val="00DE2A5B"/>
    <w:rsid w:val="00E01B32"/>
    <w:rsid w:val="00E02464"/>
    <w:rsid w:val="00E235F0"/>
    <w:rsid w:val="00E41EE5"/>
    <w:rsid w:val="00E42DC7"/>
    <w:rsid w:val="00E45B9F"/>
    <w:rsid w:val="00E54FA3"/>
    <w:rsid w:val="00E6145D"/>
    <w:rsid w:val="00E65F48"/>
    <w:rsid w:val="00E7062B"/>
    <w:rsid w:val="00E74139"/>
    <w:rsid w:val="00E75F49"/>
    <w:rsid w:val="00E93BB4"/>
    <w:rsid w:val="00EA05DB"/>
    <w:rsid w:val="00EA120F"/>
    <w:rsid w:val="00EB3732"/>
    <w:rsid w:val="00EB6F99"/>
    <w:rsid w:val="00EC4524"/>
    <w:rsid w:val="00ED315F"/>
    <w:rsid w:val="00EF1FD0"/>
    <w:rsid w:val="00F00203"/>
    <w:rsid w:val="00F04FAE"/>
    <w:rsid w:val="00F37F18"/>
    <w:rsid w:val="00F40B39"/>
    <w:rsid w:val="00F4505D"/>
    <w:rsid w:val="00F6049A"/>
    <w:rsid w:val="00F60F31"/>
    <w:rsid w:val="00F63BD0"/>
    <w:rsid w:val="00F63C77"/>
    <w:rsid w:val="00F72A9D"/>
    <w:rsid w:val="00F72F1F"/>
    <w:rsid w:val="00F748B0"/>
    <w:rsid w:val="00F902FC"/>
    <w:rsid w:val="00F91F36"/>
    <w:rsid w:val="00F9281D"/>
    <w:rsid w:val="00F9419E"/>
    <w:rsid w:val="00F963D1"/>
    <w:rsid w:val="00FA63DC"/>
    <w:rsid w:val="00FA7DDB"/>
    <w:rsid w:val="00FD3761"/>
    <w:rsid w:val="00FD5A0D"/>
    <w:rsid w:val="00FE05DA"/>
    <w:rsid w:val="00FE32A1"/>
    <w:rsid w:val="00FE7E20"/>
    <w:rsid w:val="00FF1D78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2915</Words>
  <Characters>1662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cp:lastPrinted>2023-03-20T09:38:00Z</cp:lastPrinted>
  <dcterms:created xsi:type="dcterms:W3CDTF">2026-09-10T08:29:00Z</dcterms:created>
  <dcterms:modified xsi:type="dcterms:W3CDTF">2026-09-10T08:29:00Z</dcterms:modified>
</cp:coreProperties>
</file>