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09915" w14:textId="77777777" w:rsidR="002331D2" w:rsidRPr="009C23D2" w:rsidRDefault="002331D2" w:rsidP="002331D2">
      <w:pPr>
        <w:pStyle w:val="Antrat1"/>
        <w:spacing w:after="240" w:line="276" w:lineRule="auto"/>
        <w:jc w:val="center"/>
        <w:rPr>
          <w:rFonts w:ascii="Arial" w:hAnsi="Arial" w:cs="Arial"/>
          <w:b/>
          <w:bCs/>
          <w:sz w:val="28"/>
          <w:szCs w:val="28"/>
        </w:rPr>
      </w:pPr>
      <w:r w:rsidRPr="009C23D2">
        <w:rPr>
          <w:rFonts w:ascii="Arial" w:hAnsi="Arial" w:cs="Arial"/>
          <w:b/>
          <w:bCs/>
          <w:sz w:val="28"/>
          <w:szCs w:val="28"/>
        </w:rPr>
        <w:fldChar w:fldCharType="begin">
          <w:ffData>
            <w:name w:val="organizacija"/>
            <w:enabled/>
            <w:calcOnExit w:val="0"/>
            <w:textInput>
              <w:default w:val="LIETUVOS RESPUBLIKOS KLAIPĖDOS RAJONO "/>
            </w:textInput>
          </w:ffData>
        </w:fldChar>
      </w:r>
      <w:bookmarkStart w:id="0" w:name="organizacija"/>
      <w:r w:rsidRPr="009C23D2">
        <w:rPr>
          <w:rFonts w:ascii="Arial" w:hAnsi="Arial" w:cs="Arial"/>
          <w:b/>
          <w:bCs/>
          <w:sz w:val="28"/>
          <w:szCs w:val="28"/>
        </w:rPr>
        <w:instrText xml:space="preserve"> FORMTEXT </w:instrText>
      </w:r>
      <w:r w:rsidRPr="009C23D2">
        <w:rPr>
          <w:rFonts w:ascii="Arial" w:hAnsi="Arial" w:cs="Arial"/>
          <w:b/>
          <w:bCs/>
          <w:sz w:val="28"/>
          <w:szCs w:val="28"/>
        </w:rPr>
      </w:r>
      <w:r w:rsidRPr="009C23D2">
        <w:rPr>
          <w:rFonts w:ascii="Arial" w:hAnsi="Arial" w:cs="Arial"/>
          <w:b/>
          <w:bCs/>
          <w:sz w:val="28"/>
          <w:szCs w:val="28"/>
        </w:rPr>
        <w:fldChar w:fldCharType="separate"/>
      </w:r>
      <w:r w:rsidRPr="009C23D2">
        <w:rPr>
          <w:rFonts w:ascii="Arial" w:hAnsi="Arial" w:cs="Arial"/>
          <w:b/>
          <w:bCs/>
          <w:noProof/>
          <w:sz w:val="28"/>
          <w:szCs w:val="28"/>
        </w:rPr>
        <w:t>KLAIP</w:t>
      </w:r>
      <w:r w:rsidRPr="009C23D2">
        <w:rPr>
          <w:rFonts w:ascii="Arial" w:hAnsi="Arial" w:cs="Arial" w:hint="eastAsia"/>
          <w:b/>
          <w:bCs/>
          <w:noProof/>
          <w:sz w:val="28"/>
          <w:szCs w:val="28"/>
        </w:rPr>
        <w:t>Ė</w:t>
      </w:r>
      <w:r w:rsidRPr="009C23D2">
        <w:rPr>
          <w:rFonts w:ascii="Arial" w:hAnsi="Arial" w:cs="Arial"/>
          <w:b/>
          <w:bCs/>
          <w:noProof/>
          <w:sz w:val="28"/>
          <w:szCs w:val="28"/>
        </w:rPr>
        <w:t xml:space="preserve">DOS RAJONO </w:t>
      </w:r>
      <w:r w:rsidRPr="009C23D2">
        <w:rPr>
          <w:rFonts w:ascii="Arial" w:hAnsi="Arial" w:cs="Arial"/>
          <w:b/>
          <w:bCs/>
          <w:sz w:val="28"/>
          <w:szCs w:val="28"/>
        </w:rPr>
        <w:fldChar w:fldCharType="end"/>
      </w:r>
      <w:bookmarkEnd w:id="0"/>
      <w:r w:rsidRPr="009C23D2">
        <w:rPr>
          <w:rFonts w:ascii="Arial" w:hAnsi="Arial" w:cs="Arial"/>
          <w:b/>
          <w:bCs/>
          <w:sz w:val="28"/>
          <w:szCs w:val="28"/>
        </w:rPr>
        <w:t>SAVIVALDYBĖS TARYBA</w:t>
      </w:r>
    </w:p>
    <w:p w14:paraId="41D71E49" w14:textId="77777777" w:rsidR="002331D2" w:rsidRPr="009C23D2" w:rsidRDefault="002331D2" w:rsidP="002331D2">
      <w:pPr>
        <w:pStyle w:val="Antrat1"/>
        <w:spacing w:line="276" w:lineRule="auto"/>
        <w:jc w:val="center"/>
        <w:rPr>
          <w:rFonts w:ascii="Arial" w:hAnsi="Arial" w:cs="Arial"/>
          <w:b/>
          <w:bCs/>
          <w:sz w:val="28"/>
          <w:szCs w:val="28"/>
        </w:rPr>
      </w:pPr>
      <w:r w:rsidRPr="009C23D2">
        <w:rPr>
          <w:rFonts w:ascii="Arial" w:hAnsi="Arial" w:cs="Arial"/>
          <w:b/>
          <w:bCs/>
          <w:sz w:val="28"/>
          <w:szCs w:val="28"/>
        </w:rPr>
        <w:t>SPRENDIMAS</w:t>
      </w:r>
    </w:p>
    <w:p w14:paraId="74B1B42D" w14:textId="77777777" w:rsidR="002331D2" w:rsidRPr="00BC4D46" w:rsidRDefault="002331D2" w:rsidP="002331D2">
      <w:pPr>
        <w:pStyle w:val="statymopavad"/>
        <w:spacing w:line="276" w:lineRule="auto"/>
        <w:ind w:firstLine="0"/>
        <w:rPr>
          <w:rFonts w:ascii="Arial" w:hAnsi="Arial" w:cs="Arial"/>
          <w:b/>
          <w:sz w:val="28"/>
          <w:szCs w:val="28"/>
        </w:rPr>
      </w:pPr>
      <w:r w:rsidRPr="00BC4D46">
        <w:rPr>
          <w:rFonts w:ascii="Arial" w:hAnsi="Arial" w:cs="Arial"/>
          <w:b/>
          <w:sz w:val="28"/>
          <w:szCs w:val="28"/>
        </w:rPr>
        <w:t>DĖL gatvių PAVADINImų SUTEIKIMO</w:t>
      </w:r>
    </w:p>
    <w:p w14:paraId="0AF6F442" w14:textId="52ABC36F" w:rsidR="005F735B" w:rsidRPr="00622161" w:rsidRDefault="00E95803" w:rsidP="00622161">
      <w:pPr>
        <w:pStyle w:val="statymopavad"/>
        <w:spacing w:before="240" w:after="240" w:line="276" w:lineRule="auto"/>
        <w:ind w:firstLine="0"/>
        <w:rPr>
          <w:rFonts w:ascii="Arial" w:hAnsi="Arial" w:cs="Arial"/>
          <w:szCs w:val="24"/>
        </w:rPr>
        <w:sectPr w:rsidR="005F735B" w:rsidRPr="00622161" w:rsidSect="00622161">
          <w:headerReference w:type="even" r:id="rId8"/>
          <w:headerReference w:type="default" r:id="rId9"/>
          <w:footerReference w:type="default" r:id="rId10"/>
          <w:headerReference w:type="first" r:id="rId11"/>
          <w:type w:val="continuous"/>
          <w:pgSz w:w="11907" w:h="16840" w:code="9"/>
          <w:pgMar w:top="1134" w:right="567" w:bottom="1134" w:left="1701" w:header="709" w:footer="709" w:gutter="0"/>
          <w:pgNumType w:start="0"/>
          <w:cols w:space="1296"/>
          <w:titlePg/>
        </w:sectPr>
      </w:pPr>
      <w:r w:rsidRPr="00622161">
        <w:rPr>
          <w:rFonts w:ascii="Arial" w:hAnsi="Arial" w:cs="Arial"/>
          <w:szCs w:val="24"/>
        </w:rPr>
        <w:t>20</w:t>
      </w:r>
      <w:r w:rsidR="00101073" w:rsidRPr="00622161">
        <w:rPr>
          <w:rFonts w:ascii="Arial" w:hAnsi="Arial" w:cs="Arial"/>
          <w:szCs w:val="24"/>
        </w:rPr>
        <w:t>2</w:t>
      </w:r>
      <w:r w:rsidR="00DA2E0A">
        <w:rPr>
          <w:rFonts w:ascii="Arial" w:hAnsi="Arial" w:cs="Arial"/>
          <w:szCs w:val="24"/>
        </w:rPr>
        <w:t>6</w:t>
      </w:r>
      <w:r w:rsidR="005C0E76" w:rsidRPr="00622161">
        <w:rPr>
          <w:rFonts w:ascii="Arial" w:hAnsi="Arial" w:cs="Arial"/>
          <w:szCs w:val="24"/>
        </w:rPr>
        <w:t xml:space="preserve"> </w:t>
      </w:r>
      <w:r w:rsidRPr="00622161">
        <w:rPr>
          <w:rFonts w:ascii="Arial" w:hAnsi="Arial" w:cs="Arial"/>
          <w:caps w:val="0"/>
          <w:szCs w:val="24"/>
        </w:rPr>
        <w:t>m.</w:t>
      </w:r>
      <w:r w:rsidR="003751C0" w:rsidRPr="00622161">
        <w:rPr>
          <w:rFonts w:ascii="Arial" w:hAnsi="Arial" w:cs="Arial"/>
          <w:caps w:val="0"/>
          <w:szCs w:val="24"/>
        </w:rPr>
        <w:t xml:space="preserve"> </w:t>
      </w:r>
      <w:r w:rsidR="009C1841">
        <w:rPr>
          <w:rFonts w:ascii="Arial" w:hAnsi="Arial" w:cs="Arial"/>
          <w:caps w:val="0"/>
          <w:szCs w:val="24"/>
        </w:rPr>
        <w:t>rugsėjo</w:t>
      </w:r>
      <w:r w:rsidR="00324CC6" w:rsidRPr="00622161">
        <w:rPr>
          <w:rFonts w:ascii="Arial" w:hAnsi="Arial" w:cs="Arial"/>
          <w:caps w:val="0"/>
          <w:szCs w:val="24"/>
        </w:rPr>
        <w:t xml:space="preserve">   </w:t>
      </w:r>
      <w:r w:rsidR="003001F6" w:rsidRPr="00622161">
        <w:rPr>
          <w:rFonts w:ascii="Arial" w:hAnsi="Arial" w:cs="Arial"/>
          <w:caps w:val="0"/>
          <w:szCs w:val="24"/>
        </w:rPr>
        <w:t xml:space="preserve"> </w:t>
      </w:r>
      <w:r w:rsidR="00F7351A" w:rsidRPr="00622161">
        <w:rPr>
          <w:rFonts w:ascii="Arial" w:hAnsi="Arial" w:cs="Arial"/>
          <w:caps w:val="0"/>
          <w:szCs w:val="24"/>
        </w:rPr>
        <w:t xml:space="preserve">   </w:t>
      </w:r>
      <w:r w:rsidR="00BE28FF" w:rsidRPr="00622161">
        <w:rPr>
          <w:rFonts w:ascii="Arial" w:hAnsi="Arial" w:cs="Arial"/>
          <w:caps w:val="0"/>
          <w:szCs w:val="24"/>
        </w:rPr>
        <w:t xml:space="preserve"> </w:t>
      </w:r>
      <w:r w:rsidRPr="00622161">
        <w:rPr>
          <w:rFonts w:ascii="Arial" w:hAnsi="Arial" w:cs="Arial"/>
          <w:caps w:val="0"/>
          <w:szCs w:val="24"/>
        </w:rPr>
        <w:t>d. Nr</w:t>
      </w:r>
      <w:r w:rsidRPr="00622161">
        <w:rPr>
          <w:rFonts w:ascii="Arial" w:hAnsi="Arial" w:cs="Arial"/>
          <w:szCs w:val="24"/>
        </w:rPr>
        <w:t>. T11-</w:t>
      </w:r>
      <w:r w:rsidRPr="00622161">
        <w:rPr>
          <w:rFonts w:ascii="Arial" w:hAnsi="Arial" w:cs="Arial"/>
          <w:szCs w:val="24"/>
        </w:rPr>
        <w:br/>
        <w:t>G</w:t>
      </w:r>
      <w:r w:rsidRPr="00622161">
        <w:rPr>
          <w:rFonts w:ascii="Arial" w:hAnsi="Arial" w:cs="Arial"/>
          <w:caps w:val="0"/>
          <w:szCs w:val="24"/>
        </w:rPr>
        <w:t>argždai</w:t>
      </w:r>
    </w:p>
    <w:p w14:paraId="3F055155" w14:textId="64980301" w:rsidR="00E95803" w:rsidRPr="00622161" w:rsidRDefault="00E95803" w:rsidP="002331D2">
      <w:pPr>
        <w:tabs>
          <w:tab w:val="left" w:pos="1134"/>
        </w:tabs>
        <w:spacing w:line="276" w:lineRule="auto"/>
        <w:ind w:firstLine="1134"/>
        <w:jc w:val="both"/>
        <w:rPr>
          <w:rFonts w:ascii="Arial" w:hAnsi="Arial" w:cs="Arial"/>
        </w:rPr>
      </w:pPr>
      <w:r w:rsidRPr="00622161">
        <w:rPr>
          <w:rFonts w:ascii="Arial" w:hAnsi="Arial" w:cs="Arial"/>
        </w:rPr>
        <w:t xml:space="preserve">Klaipėdos rajono savivaldybės taryba, vadovaudamasi Lietuvos Respublikos vietos savivaldos įstatymo </w:t>
      </w:r>
      <w:r w:rsidR="00745034" w:rsidRPr="00622161">
        <w:rPr>
          <w:rFonts w:ascii="Arial" w:hAnsi="Arial" w:cs="Arial"/>
        </w:rPr>
        <w:t>15</w:t>
      </w:r>
      <w:r w:rsidRPr="00622161">
        <w:rPr>
          <w:rFonts w:ascii="Arial" w:hAnsi="Arial" w:cs="Arial"/>
        </w:rPr>
        <w:t xml:space="preserve"> straipsnio 2 dalies </w:t>
      </w:r>
      <w:r w:rsidR="00745034" w:rsidRPr="00622161">
        <w:rPr>
          <w:rFonts w:ascii="Arial" w:hAnsi="Arial" w:cs="Arial"/>
        </w:rPr>
        <w:t>26</w:t>
      </w:r>
      <w:r w:rsidRPr="00622161">
        <w:rPr>
          <w:rFonts w:ascii="Arial" w:hAnsi="Arial" w:cs="Arial"/>
        </w:rPr>
        <w:t xml:space="preserve"> punktu, Lietuvos Respublikos teritorijos administracinių vienetų ir jų ribų įstatymo 9 straipsnio 2 dalimi</w:t>
      </w:r>
      <w:r w:rsidR="006D2130" w:rsidRPr="00622161">
        <w:rPr>
          <w:rFonts w:ascii="Arial" w:hAnsi="Arial" w:cs="Arial"/>
        </w:rPr>
        <w:t xml:space="preserve">, </w:t>
      </w:r>
      <w:r w:rsidR="00CB59F6" w:rsidRPr="00622161">
        <w:rPr>
          <w:rFonts w:ascii="Arial" w:hAnsi="Arial" w:cs="Arial"/>
        </w:rPr>
        <w:t>Pavadinimų gatvėms, pastatams, statiniams ir kitiems objektams suteikimo, keitimo ir įtraukimo į apskaitą tvarkos aprašo, patvirtinto Lietuvos Respublikos vidaus reikalų ministro 2011 m. sausio 25 d. įsakym</w:t>
      </w:r>
      <w:r w:rsidR="00262AE8" w:rsidRPr="00622161">
        <w:rPr>
          <w:rFonts w:ascii="Arial" w:hAnsi="Arial" w:cs="Arial"/>
        </w:rPr>
        <w:t>u</w:t>
      </w:r>
      <w:r w:rsidR="00CB59F6" w:rsidRPr="00622161">
        <w:rPr>
          <w:rFonts w:ascii="Arial" w:hAnsi="Arial" w:cs="Arial"/>
        </w:rPr>
        <w:t xml:space="preserve"> Nr. 1V-57 </w:t>
      </w:r>
      <w:r w:rsidR="00A01E19" w:rsidRPr="00622161">
        <w:rPr>
          <w:rFonts w:ascii="Arial" w:hAnsi="Arial" w:cs="Arial"/>
        </w:rPr>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00212640" w:rsidRPr="00622161">
        <w:rPr>
          <w:rFonts w:ascii="Arial" w:hAnsi="Arial" w:cs="Arial"/>
        </w:rPr>
        <w:t>“</w:t>
      </w:r>
      <w:r w:rsidR="00CB59F6" w:rsidRPr="00622161">
        <w:rPr>
          <w:rFonts w:ascii="Arial" w:hAnsi="Arial" w:cs="Arial"/>
        </w:rPr>
        <w:t>,</w:t>
      </w:r>
      <w:r w:rsidR="006D2130" w:rsidRPr="00622161">
        <w:rPr>
          <w:rFonts w:ascii="Arial" w:hAnsi="Arial" w:cs="Arial"/>
        </w:rPr>
        <w:t xml:space="preserve"> </w:t>
      </w:r>
      <w:r w:rsidR="003941EA" w:rsidRPr="00622161">
        <w:rPr>
          <w:rFonts w:ascii="Arial" w:hAnsi="Arial" w:cs="Arial"/>
        </w:rPr>
        <w:t>5 ir 11 punktais</w:t>
      </w:r>
      <w:r w:rsidR="00566CDB">
        <w:rPr>
          <w:rFonts w:ascii="Arial" w:hAnsi="Arial" w:cs="Arial"/>
        </w:rPr>
        <w:t xml:space="preserve"> </w:t>
      </w:r>
      <w:r w:rsidR="00566CDB" w:rsidRPr="00566CDB">
        <w:rPr>
          <w:rFonts w:ascii="Arial" w:hAnsi="Arial" w:cs="Arial"/>
        </w:rPr>
        <w:t>bei atsižvelgdama į 202</w:t>
      </w:r>
      <w:r w:rsidR="00DA2E0A">
        <w:rPr>
          <w:rFonts w:ascii="Arial" w:hAnsi="Arial" w:cs="Arial"/>
        </w:rPr>
        <w:t>6</w:t>
      </w:r>
      <w:r w:rsidR="00566CDB" w:rsidRPr="00566CDB">
        <w:rPr>
          <w:rFonts w:ascii="Arial" w:hAnsi="Arial" w:cs="Arial"/>
        </w:rPr>
        <w:t xml:space="preserve"> m. </w:t>
      </w:r>
      <w:r w:rsidR="009C1841">
        <w:rPr>
          <w:rFonts w:ascii="Arial" w:hAnsi="Arial" w:cs="Arial"/>
        </w:rPr>
        <w:t>rugsėjo 10</w:t>
      </w:r>
      <w:r w:rsidR="00566CDB" w:rsidRPr="00566CDB">
        <w:rPr>
          <w:rFonts w:ascii="Arial" w:hAnsi="Arial" w:cs="Arial"/>
        </w:rPr>
        <w:t xml:space="preserve"> d. Klaipėdos rajono savivaldybės gatvių, pastatų, statinių ir kitų objektų pavadinimų suteikimo komisijos posėdžio protokolą Nr. TP21-</w:t>
      </w:r>
      <w:r w:rsidR="009C1841">
        <w:rPr>
          <w:rFonts w:ascii="Arial" w:hAnsi="Arial" w:cs="Arial"/>
        </w:rPr>
        <w:t>6</w:t>
      </w:r>
      <w:r w:rsidR="00324CC6" w:rsidRPr="00622161">
        <w:rPr>
          <w:rFonts w:ascii="Arial" w:hAnsi="Arial" w:cs="Arial"/>
        </w:rPr>
        <w:t>,</w:t>
      </w:r>
      <w:r w:rsidR="008F6E10" w:rsidRPr="00622161">
        <w:rPr>
          <w:rFonts w:ascii="Arial" w:hAnsi="Arial" w:cs="Arial"/>
        </w:rPr>
        <w:t xml:space="preserve"> </w:t>
      </w:r>
      <w:r w:rsidRPr="00622161">
        <w:rPr>
          <w:rFonts w:ascii="Arial" w:hAnsi="Arial" w:cs="Arial"/>
          <w:spacing w:val="40"/>
        </w:rPr>
        <w:t>nusprendžia</w:t>
      </w:r>
      <w:r w:rsidRPr="00622161">
        <w:rPr>
          <w:rFonts w:ascii="Arial" w:hAnsi="Arial" w:cs="Arial"/>
        </w:rPr>
        <w:t>:</w:t>
      </w:r>
    </w:p>
    <w:p w14:paraId="56749046" w14:textId="77777777" w:rsidR="007835EF" w:rsidRPr="00622161" w:rsidRDefault="00E95803" w:rsidP="00622161">
      <w:pPr>
        <w:spacing w:line="276" w:lineRule="auto"/>
        <w:ind w:firstLine="1134"/>
        <w:jc w:val="both"/>
        <w:rPr>
          <w:rFonts w:ascii="Arial" w:hAnsi="Arial" w:cs="Arial"/>
        </w:rPr>
      </w:pPr>
      <w:r w:rsidRPr="00622161">
        <w:rPr>
          <w:rFonts w:ascii="Arial" w:hAnsi="Arial" w:cs="Arial"/>
        </w:rPr>
        <w:t>Suteikti gatv</w:t>
      </w:r>
      <w:r w:rsidR="00AF3C8F" w:rsidRPr="00622161">
        <w:rPr>
          <w:rFonts w:ascii="Arial" w:hAnsi="Arial" w:cs="Arial"/>
        </w:rPr>
        <w:t>ėms</w:t>
      </w:r>
      <w:r w:rsidRPr="00622161">
        <w:rPr>
          <w:rFonts w:ascii="Arial" w:hAnsi="Arial" w:cs="Arial"/>
        </w:rPr>
        <w:t xml:space="preserve"> pavadinim</w:t>
      </w:r>
      <w:r w:rsidR="00AF3C8F" w:rsidRPr="00622161">
        <w:rPr>
          <w:rFonts w:ascii="Arial" w:hAnsi="Arial" w:cs="Arial"/>
        </w:rPr>
        <w:t>us</w:t>
      </w:r>
      <w:r w:rsidRPr="00622161">
        <w:rPr>
          <w:rFonts w:ascii="Arial" w:hAnsi="Arial" w:cs="Arial"/>
        </w:rPr>
        <w:t>:</w:t>
      </w:r>
    </w:p>
    <w:p w14:paraId="5D5900DC" w14:textId="4E940C68" w:rsidR="009333D5" w:rsidRPr="00622161" w:rsidRDefault="009333D5" w:rsidP="00622161">
      <w:pPr>
        <w:spacing w:line="276" w:lineRule="auto"/>
        <w:ind w:firstLine="1134"/>
        <w:jc w:val="both"/>
        <w:rPr>
          <w:rFonts w:ascii="Arial" w:hAnsi="Arial" w:cs="Arial"/>
        </w:rPr>
      </w:pPr>
      <w:r w:rsidRPr="00622161">
        <w:rPr>
          <w:rFonts w:ascii="Arial" w:hAnsi="Arial" w:cs="Arial"/>
        </w:rPr>
        <w:t xml:space="preserve">1. </w:t>
      </w:r>
      <w:r w:rsidR="009C1841">
        <w:rPr>
          <w:rFonts w:ascii="Arial" w:hAnsi="Arial" w:cs="Arial"/>
        </w:rPr>
        <w:t>Sendvario</w:t>
      </w:r>
      <w:r w:rsidR="002C1095">
        <w:rPr>
          <w:rFonts w:ascii="Arial" w:hAnsi="Arial" w:cs="Arial"/>
        </w:rPr>
        <w:t xml:space="preserve"> </w:t>
      </w:r>
      <w:r w:rsidR="00753020">
        <w:rPr>
          <w:rFonts w:ascii="Arial" w:hAnsi="Arial" w:cs="Arial"/>
        </w:rPr>
        <w:t>seni</w:t>
      </w:r>
      <w:r w:rsidRPr="00622161">
        <w:rPr>
          <w:rFonts w:ascii="Arial" w:hAnsi="Arial" w:cs="Arial"/>
        </w:rPr>
        <w:t xml:space="preserve">ūnijoje, </w:t>
      </w:r>
      <w:proofErr w:type="spellStart"/>
      <w:r w:rsidR="009C1841">
        <w:rPr>
          <w:rFonts w:ascii="Arial" w:hAnsi="Arial" w:cs="Arial"/>
        </w:rPr>
        <w:t>Baukštininkų</w:t>
      </w:r>
      <w:proofErr w:type="spellEnd"/>
      <w:r w:rsidR="009C1841">
        <w:rPr>
          <w:rFonts w:ascii="Arial" w:hAnsi="Arial" w:cs="Arial"/>
        </w:rPr>
        <w:t xml:space="preserve"> kaime</w:t>
      </w:r>
      <w:r w:rsidRPr="00622161">
        <w:rPr>
          <w:rFonts w:ascii="Arial" w:hAnsi="Arial" w:cs="Arial"/>
        </w:rPr>
        <w:t>,</w:t>
      </w:r>
      <w:r w:rsidR="00DA56A8" w:rsidRPr="00622161">
        <w:rPr>
          <w:rFonts w:ascii="Arial" w:hAnsi="Arial" w:cs="Arial"/>
        </w:rPr>
        <w:t xml:space="preserve"> </w:t>
      </w:r>
      <w:r w:rsidR="009C1841">
        <w:rPr>
          <w:rFonts w:ascii="Arial" w:hAnsi="Arial" w:cs="Arial"/>
        </w:rPr>
        <w:t>Strazdų</w:t>
      </w:r>
      <w:r w:rsidR="002C1095">
        <w:rPr>
          <w:rFonts w:ascii="Arial" w:hAnsi="Arial" w:cs="Arial"/>
        </w:rPr>
        <w:t xml:space="preserve"> gatvės</w:t>
      </w:r>
      <w:r w:rsidR="003751C0" w:rsidRPr="00622161">
        <w:rPr>
          <w:rFonts w:ascii="Arial" w:hAnsi="Arial" w:cs="Arial"/>
        </w:rPr>
        <w:t xml:space="preserve"> </w:t>
      </w:r>
      <w:r w:rsidRPr="00622161">
        <w:rPr>
          <w:rFonts w:ascii="Arial" w:hAnsi="Arial" w:cs="Arial"/>
        </w:rPr>
        <w:t>pavadinim</w:t>
      </w:r>
      <w:r w:rsidR="00B436E7">
        <w:rPr>
          <w:rFonts w:ascii="Arial" w:hAnsi="Arial" w:cs="Arial"/>
        </w:rPr>
        <w:t>ą</w:t>
      </w:r>
      <w:r w:rsidRPr="00622161">
        <w:rPr>
          <w:rFonts w:ascii="Arial" w:hAnsi="Arial" w:cs="Arial"/>
        </w:rPr>
        <w:t xml:space="preserve"> (pagal </w:t>
      </w:r>
      <w:r w:rsidR="006B16BF">
        <w:rPr>
          <w:rFonts w:ascii="Arial" w:hAnsi="Arial" w:cs="Arial"/>
        </w:rPr>
        <w:t xml:space="preserve">pridedamą </w:t>
      </w:r>
      <w:r w:rsidRPr="00622161">
        <w:rPr>
          <w:rFonts w:ascii="Arial" w:hAnsi="Arial" w:cs="Arial"/>
        </w:rPr>
        <w:t>gatvių išdėstymo planą).</w:t>
      </w:r>
    </w:p>
    <w:p w14:paraId="6E0C0A28" w14:textId="11910C34" w:rsidR="00087848" w:rsidRDefault="009333D5" w:rsidP="00070B35">
      <w:pPr>
        <w:spacing w:line="276" w:lineRule="auto"/>
        <w:ind w:firstLine="1134"/>
        <w:jc w:val="both"/>
        <w:rPr>
          <w:rFonts w:ascii="Arial" w:hAnsi="Arial" w:cs="Arial"/>
        </w:rPr>
      </w:pPr>
      <w:r w:rsidRPr="00622161">
        <w:rPr>
          <w:rFonts w:ascii="Arial" w:hAnsi="Arial" w:cs="Arial"/>
        </w:rPr>
        <w:t>2</w:t>
      </w:r>
      <w:r w:rsidR="00CF3089" w:rsidRPr="00622161">
        <w:rPr>
          <w:rFonts w:ascii="Arial" w:hAnsi="Arial" w:cs="Arial"/>
        </w:rPr>
        <w:t xml:space="preserve">. </w:t>
      </w:r>
      <w:r w:rsidR="00B436E7">
        <w:rPr>
          <w:rFonts w:ascii="Arial" w:hAnsi="Arial" w:cs="Arial"/>
        </w:rPr>
        <w:t xml:space="preserve">Sendvario </w:t>
      </w:r>
      <w:r w:rsidR="00B7239F" w:rsidRPr="00622161">
        <w:rPr>
          <w:rFonts w:ascii="Arial" w:hAnsi="Arial" w:cs="Arial"/>
        </w:rPr>
        <w:t>sen</w:t>
      </w:r>
      <w:r w:rsidR="00DB57F7" w:rsidRPr="00622161">
        <w:rPr>
          <w:rFonts w:ascii="Arial" w:hAnsi="Arial" w:cs="Arial"/>
        </w:rPr>
        <w:t>i</w:t>
      </w:r>
      <w:r w:rsidR="007835EF" w:rsidRPr="00622161">
        <w:rPr>
          <w:rFonts w:ascii="Arial" w:hAnsi="Arial" w:cs="Arial"/>
        </w:rPr>
        <w:t xml:space="preserve">ūnijoje, </w:t>
      </w:r>
      <w:proofErr w:type="spellStart"/>
      <w:r w:rsidR="009C1841">
        <w:rPr>
          <w:rFonts w:ascii="Arial" w:hAnsi="Arial" w:cs="Arial"/>
        </w:rPr>
        <w:t>Klipščių</w:t>
      </w:r>
      <w:proofErr w:type="spellEnd"/>
      <w:r w:rsidR="00B436E7">
        <w:rPr>
          <w:rFonts w:ascii="Arial" w:hAnsi="Arial" w:cs="Arial"/>
        </w:rPr>
        <w:t xml:space="preserve"> kaime</w:t>
      </w:r>
      <w:r w:rsidR="008949A3" w:rsidRPr="00622161">
        <w:rPr>
          <w:rFonts w:ascii="Arial" w:hAnsi="Arial" w:cs="Arial"/>
        </w:rPr>
        <w:t>,</w:t>
      </w:r>
      <w:r w:rsidR="007835EF" w:rsidRPr="00622161">
        <w:rPr>
          <w:rFonts w:ascii="Arial" w:hAnsi="Arial" w:cs="Arial"/>
        </w:rPr>
        <w:t xml:space="preserve"> </w:t>
      </w:r>
      <w:r w:rsidR="009C1841">
        <w:rPr>
          <w:rFonts w:ascii="Arial" w:hAnsi="Arial" w:cs="Arial"/>
        </w:rPr>
        <w:t>Kedrų</w:t>
      </w:r>
      <w:r w:rsidR="002C1095">
        <w:rPr>
          <w:rFonts w:ascii="Arial" w:hAnsi="Arial" w:cs="Arial"/>
        </w:rPr>
        <w:t xml:space="preserve"> gatvės </w:t>
      </w:r>
      <w:r w:rsidR="007835EF" w:rsidRPr="00622161">
        <w:rPr>
          <w:rFonts w:ascii="Arial" w:hAnsi="Arial" w:cs="Arial"/>
        </w:rPr>
        <w:t>pavadinim</w:t>
      </w:r>
      <w:r w:rsidR="00B436E7">
        <w:rPr>
          <w:rFonts w:ascii="Arial" w:hAnsi="Arial" w:cs="Arial"/>
        </w:rPr>
        <w:t>ą</w:t>
      </w:r>
      <w:r w:rsidR="00E95803" w:rsidRPr="00622161">
        <w:rPr>
          <w:rFonts w:ascii="Arial" w:hAnsi="Arial" w:cs="Arial"/>
          <w:color w:val="548DD4"/>
        </w:rPr>
        <w:t xml:space="preserve"> </w:t>
      </w:r>
      <w:r w:rsidR="00E95803" w:rsidRPr="00622161">
        <w:rPr>
          <w:rFonts w:ascii="Arial" w:hAnsi="Arial" w:cs="Arial"/>
        </w:rPr>
        <w:t>(</w:t>
      </w:r>
      <w:r w:rsidR="007835EF" w:rsidRPr="00622161">
        <w:rPr>
          <w:rFonts w:ascii="Arial" w:hAnsi="Arial" w:cs="Arial"/>
        </w:rPr>
        <w:t xml:space="preserve">pagal </w:t>
      </w:r>
      <w:r w:rsidR="006B16BF">
        <w:rPr>
          <w:rFonts w:ascii="Arial" w:hAnsi="Arial" w:cs="Arial"/>
        </w:rPr>
        <w:t xml:space="preserve">pridedamą </w:t>
      </w:r>
      <w:r w:rsidR="00CF3089" w:rsidRPr="00622161">
        <w:rPr>
          <w:rFonts w:ascii="Arial" w:hAnsi="Arial" w:cs="Arial"/>
        </w:rPr>
        <w:t>gatvių išdėstymo planą</w:t>
      </w:r>
      <w:r w:rsidR="007835EF" w:rsidRPr="00622161">
        <w:rPr>
          <w:rFonts w:ascii="Arial" w:hAnsi="Arial" w:cs="Arial"/>
        </w:rPr>
        <w:t>)</w:t>
      </w:r>
      <w:r w:rsidR="00E95803" w:rsidRPr="00622161">
        <w:rPr>
          <w:rFonts w:ascii="Arial" w:hAnsi="Arial" w:cs="Arial"/>
        </w:rPr>
        <w:t>.</w:t>
      </w:r>
    </w:p>
    <w:p w14:paraId="503BA29D" w14:textId="62AB15E6" w:rsidR="009C1841" w:rsidRDefault="009C1841" w:rsidP="009C1841">
      <w:pPr>
        <w:spacing w:line="276" w:lineRule="auto"/>
        <w:ind w:firstLine="1134"/>
        <w:jc w:val="both"/>
        <w:rPr>
          <w:rFonts w:ascii="Arial" w:hAnsi="Arial" w:cs="Arial"/>
        </w:rPr>
      </w:pPr>
      <w:r>
        <w:rPr>
          <w:rFonts w:ascii="Arial" w:hAnsi="Arial" w:cs="Arial"/>
        </w:rPr>
        <w:t xml:space="preserve">3. </w:t>
      </w:r>
      <w:r w:rsidRPr="009C1841">
        <w:rPr>
          <w:rFonts w:ascii="Arial" w:hAnsi="Arial" w:cs="Arial"/>
        </w:rPr>
        <w:t xml:space="preserve">Sendvario seniūnijoje, </w:t>
      </w:r>
      <w:proofErr w:type="spellStart"/>
      <w:r>
        <w:rPr>
          <w:rFonts w:ascii="Arial" w:hAnsi="Arial" w:cs="Arial"/>
        </w:rPr>
        <w:t>Trušelių</w:t>
      </w:r>
      <w:proofErr w:type="spellEnd"/>
      <w:r w:rsidRPr="009C1841">
        <w:rPr>
          <w:rFonts w:ascii="Arial" w:hAnsi="Arial" w:cs="Arial"/>
        </w:rPr>
        <w:t xml:space="preserve"> kaime, </w:t>
      </w:r>
      <w:proofErr w:type="spellStart"/>
      <w:r>
        <w:rPr>
          <w:rFonts w:ascii="Arial" w:hAnsi="Arial" w:cs="Arial"/>
        </w:rPr>
        <w:t>Žiopio</w:t>
      </w:r>
      <w:proofErr w:type="spellEnd"/>
      <w:r w:rsidRPr="009C1841">
        <w:rPr>
          <w:rFonts w:ascii="Arial" w:hAnsi="Arial" w:cs="Arial"/>
        </w:rPr>
        <w:t xml:space="preserve"> gatvės pavadinimą (pagal pridedamą gatvių išdėstymo planą).</w:t>
      </w:r>
    </w:p>
    <w:p w14:paraId="75C1E284" w14:textId="1E48BD48" w:rsidR="00B7239F" w:rsidRPr="00622161" w:rsidRDefault="00160366" w:rsidP="00BC4D46">
      <w:pPr>
        <w:tabs>
          <w:tab w:val="left" w:pos="1134"/>
        </w:tabs>
        <w:spacing w:line="276" w:lineRule="auto"/>
        <w:ind w:firstLine="1134"/>
        <w:jc w:val="both"/>
        <w:rPr>
          <w:rFonts w:ascii="Arial" w:hAnsi="Arial" w:cs="Arial"/>
        </w:rPr>
      </w:pPr>
      <w:r w:rsidRPr="00622161">
        <w:rPr>
          <w:rFonts w:ascii="Arial" w:hAnsi="Arial" w:cs="Arial"/>
          <w:color w:val="000000"/>
          <w:shd w:val="clear" w:color="auto" w:fill="FFFFFF"/>
        </w:rPr>
        <w:t>Šis sprendimas per vieną mėnesį nuo jo įteikimo ar pranešimo suinteresuotai šaliai apie viešojo administravimo subjekto veiksmus (atsisakymą atlikti veiksmus) dienos gali būti skundžiamas Lietuvos administracinių ginčų komisijos Klaipėdos apygardos skyriui</w:t>
      </w:r>
      <w:r w:rsidRPr="00622161">
        <w:rPr>
          <w:rFonts w:ascii="Arial" w:hAnsi="Arial" w:cs="Arial"/>
          <w:b/>
          <w:bCs/>
          <w:color w:val="1F497D"/>
          <w:shd w:val="clear" w:color="auto" w:fill="FFFFFF"/>
        </w:rPr>
        <w:t xml:space="preserve"> </w:t>
      </w:r>
      <w:r w:rsidRPr="00622161">
        <w:rPr>
          <w:rFonts w:ascii="Arial" w:hAnsi="Arial" w:cs="Arial"/>
          <w:bCs/>
          <w:color w:val="000000"/>
          <w:shd w:val="clear" w:color="auto" w:fill="FFFFFF"/>
        </w:rPr>
        <w:t>(</w:t>
      </w:r>
      <w:r w:rsidR="005445AE" w:rsidRPr="005445AE">
        <w:rPr>
          <w:rFonts w:ascii="Arial" w:hAnsi="Arial" w:cs="Arial"/>
          <w:bCs/>
          <w:color w:val="000000"/>
          <w:shd w:val="clear" w:color="auto" w:fill="FFFFFF"/>
        </w:rPr>
        <w:t>J.</w:t>
      </w:r>
      <w:r w:rsidR="005445AE" w:rsidRPr="005445AE">
        <w:rPr>
          <w:rFonts w:ascii="Arial" w:hAnsi="Arial" w:cs="Arial"/>
          <w:b/>
          <w:bCs/>
          <w:i/>
          <w:iCs/>
          <w:color w:val="000000"/>
          <w:shd w:val="clear" w:color="auto" w:fill="FFFFFF"/>
        </w:rPr>
        <w:t xml:space="preserve"> </w:t>
      </w:r>
      <w:r w:rsidR="005445AE" w:rsidRPr="005445AE">
        <w:rPr>
          <w:rFonts w:ascii="Arial" w:hAnsi="Arial" w:cs="Arial"/>
          <w:bCs/>
          <w:color w:val="000000"/>
          <w:shd w:val="clear" w:color="auto" w:fill="FFFFFF"/>
        </w:rPr>
        <w:t xml:space="preserve">Janonio g. 24, </w:t>
      </w:r>
      <w:r w:rsidR="00566CDB">
        <w:rPr>
          <w:rFonts w:ascii="Arial" w:hAnsi="Arial" w:cs="Arial"/>
          <w:bCs/>
          <w:color w:val="000000"/>
          <w:shd w:val="clear" w:color="auto" w:fill="FFFFFF"/>
        </w:rPr>
        <w:t>LT-</w:t>
      </w:r>
      <w:r w:rsidR="005445AE" w:rsidRPr="005445AE">
        <w:rPr>
          <w:rFonts w:ascii="Arial" w:hAnsi="Arial" w:cs="Arial"/>
          <w:bCs/>
          <w:color w:val="000000"/>
          <w:shd w:val="clear" w:color="auto" w:fill="FFFFFF"/>
        </w:rPr>
        <w:t>92251 Klaipėda</w:t>
      </w:r>
      <w:r w:rsidRPr="00622161">
        <w:rPr>
          <w:rFonts w:ascii="Arial" w:hAnsi="Arial" w:cs="Arial"/>
          <w:bCs/>
          <w:color w:val="000000"/>
          <w:shd w:val="clear" w:color="auto" w:fill="FFFFFF"/>
        </w:rPr>
        <w:t>)</w:t>
      </w:r>
      <w:r w:rsidRPr="00622161">
        <w:rPr>
          <w:rFonts w:ascii="Arial" w:hAnsi="Arial" w:cs="Arial"/>
          <w:b/>
          <w:bCs/>
          <w:color w:val="000000"/>
          <w:shd w:val="clear" w:color="auto" w:fill="FFFFFF"/>
        </w:rPr>
        <w:t xml:space="preserve"> </w:t>
      </w:r>
      <w:r w:rsidRPr="00622161">
        <w:rPr>
          <w:rFonts w:ascii="Arial" w:hAnsi="Arial" w:cs="Arial"/>
          <w:color w:val="000000"/>
          <w:shd w:val="clear" w:color="auto" w:fill="FFFFFF"/>
        </w:rPr>
        <w:t xml:space="preserve">arba </w:t>
      </w:r>
      <w:r w:rsidR="00223A24" w:rsidRPr="00622161">
        <w:rPr>
          <w:rFonts w:ascii="Arial" w:hAnsi="Arial" w:cs="Arial"/>
          <w:color w:val="000000"/>
          <w:shd w:val="clear" w:color="auto" w:fill="FFFFFF"/>
        </w:rPr>
        <w:t>Regionų administracinio teismo Klaipėdos rūmams</w:t>
      </w:r>
      <w:r w:rsidR="00223A24" w:rsidRPr="00622161">
        <w:rPr>
          <w:rFonts w:ascii="Arial" w:hAnsi="Arial" w:cs="Arial"/>
          <w:b/>
          <w:bCs/>
          <w:i/>
          <w:iCs/>
          <w:color w:val="000000"/>
          <w:shd w:val="clear" w:color="auto" w:fill="FFFFFF"/>
        </w:rPr>
        <w:t xml:space="preserve"> </w:t>
      </w:r>
      <w:r w:rsidRPr="00622161">
        <w:rPr>
          <w:rFonts w:ascii="Arial" w:hAnsi="Arial" w:cs="Arial"/>
          <w:color w:val="000000"/>
          <w:shd w:val="clear" w:color="auto" w:fill="FFFFFF"/>
        </w:rPr>
        <w:t>(</w:t>
      </w:r>
      <w:r w:rsidRPr="00622161">
        <w:rPr>
          <w:rFonts w:ascii="Arial" w:hAnsi="Arial" w:cs="Arial"/>
          <w:color w:val="222222"/>
          <w:shd w:val="clear" w:color="auto" w:fill="FFFFFF"/>
        </w:rPr>
        <w:t xml:space="preserve">Galinio Pylimo g. 9, LT-91230 Klaipėda) </w:t>
      </w:r>
      <w:r w:rsidRPr="00622161">
        <w:rPr>
          <w:rFonts w:ascii="Arial" w:hAnsi="Arial" w:cs="Arial"/>
          <w:color w:val="000000"/>
          <w:shd w:val="clear" w:color="auto" w:fill="FFFFFF"/>
        </w:rPr>
        <w:t>Lietuvos Respublikos administracinių bylų teisenos įstatymo nustatyta tvarka.</w:t>
      </w:r>
    </w:p>
    <w:p w14:paraId="5BB12E7F" w14:textId="77777777" w:rsidR="00E3659A" w:rsidRPr="00622161" w:rsidRDefault="00E3659A" w:rsidP="00622161">
      <w:pPr>
        <w:tabs>
          <w:tab w:val="left" w:pos="567"/>
        </w:tabs>
        <w:spacing w:before="240" w:line="276" w:lineRule="auto"/>
        <w:jc w:val="both"/>
        <w:rPr>
          <w:rFonts w:ascii="Arial" w:hAnsi="Arial" w:cs="Arial"/>
          <w:caps/>
        </w:rPr>
        <w:sectPr w:rsidR="00E3659A" w:rsidRPr="00622161" w:rsidSect="00622161">
          <w:headerReference w:type="even" r:id="rId12"/>
          <w:headerReference w:type="default" r:id="rId13"/>
          <w:footerReference w:type="default" r:id="rId14"/>
          <w:headerReference w:type="first" r:id="rId15"/>
          <w:type w:val="continuous"/>
          <w:pgSz w:w="11907" w:h="16840" w:code="9"/>
          <w:pgMar w:top="1134" w:right="567" w:bottom="1134" w:left="1701" w:header="709" w:footer="709" w:gutter="0"/>
          <w:cols w:space="720"/>
          <w:titlePg/>
        </w:sectPr>
      </w:pPr>
    </w:p>
    <w:p w14:paraId="0E2D0DAF" w14:textId="77777777" w:rsidR="00E3659A" w:rsidRPr="00622161" w:rsidRDefault="006C5F00" w:rsidP="00622161">
      <w:pPr>
        <w:tabs>
          <w:tab w:val="left" w:pos="567"/>
        </w:tabs>
        <w:spacing w:before="240" w:line="276" w:lineRule="auto"/>
        <w:rPr>
          <w:rFonts w:ascii="Arial" w:hAnsi="Arial" w:cs="Arial"/>
        </w:rPr>
      </w:pPr>
      <w:r w:rsidRPr="00622161">
        <w:rPr>
          <w:rFonts w:ascii="Arial" w:hAnsi="Arial" w:cs="Arial"/>
          <w:caps/>
        </w:rPr>
        <w:t>S</w:t>
      </w:r>
      <w:r w:rsidRPr="00622161">
        <w:rPr>
          <w:rFonts w:ascii="Arial" w:hAnsi="Arial" w:cs="Arial"/>
        </w:rPr>
        <w:t>avivaldybės meras</w:t>
      </w:r>
      <w:r w:rsidR="00E3659A" w:rsidRPr="00622161">
        <w:rPr>
          <w:rFonts w:ascii="Arial" w:hAnsi="Arial" w:cs="Arial"/>
        </w:rPr>
        <w:t xml:space="preserve"> </w:t>
      </w:r>
    </w:p>
    <w:p w14:paraId="5035AB40" w14:textId="517C5207" w:rsidR="00DA26A1" w:rsidRPr="00622161" w:rsidRDefault="00DA26A1" w:rsidP="00622161">
      <w:pPr>
        <w:tabs>
          <w:tab w:val="left" w:pos="567"/>
        </w:tabs>
        <w:spacing w:before="240" w:line="276" w:lineRule="auto"/>
        <w:rPr>
          <w:rFonts w:ascii="Arial" w:hAnsi="Arial" w:cs="Arial"/>
        </w:rPr>
      </w:pPr>
      <w:r w:rsidRPr="00622161">
        <w:rPr>
          <w:rFonts w:ascii="Arial" w:hAnsi="Arial" w:cs="Arial"/>
        </w:rPr>
        <w:t xml:space="preserve">TEIKIA: Savivaldybės </w:t>
      </w:r>
      <w:r w:rsidR="005A41CB">
        <w:rPr>
          <w:rFonts w:ascii="Arial" w:hAnsi="Arial" w:cs="Arial"/>
        </w:rPr>
        <w:t>m</w:t>
      </w:r>
      <w:r w:rsidR="00087848">
        <w:rPr>
          <w:rFonts w:ascii="Arial" w:hAnsi="Arial" w:cs="Arial"/>
        </w:rPr>
        <w:t>eras</w:t>
      </w:r>
      <w:r w:rsidR="005A41CB">
        <w:rPr>
          <w:rFonts w:ascii="Arial" w:hAnsi="Arial" w:cs="Arial"/>
        </w:rPr>
        <w:t xml:space="preserve"> B. Markauskas</w:t>
      </w:r>
    </w:p>
    <w:p w14:paraId="3751A371" w14:textId="77777777" w:rsidR="00E3659A" w:rsidRPr="00622161" w:rsidRDefault="00E3659A" w:rsidP="00622161">
      <w:pPr>
        <w:tabs>
          <w:tab w:val="left" w:pos="567"/>
        </w:tabs>
        <w:spacing w:line="276" w:lineRule="auto"/>
        <w:jc w:val="both"/>
        <w:rPr>
          <w:rFonts w:ascii="Arial" w:hAnsi="Arial" w:cs="Arial"/>
        </w:rPr>
        <w:sectPr w:rsidR="00E3659A" w:rsidRPr="00622161" w:rsidSect="00622161">
          <w:type w:val="continuous"/>
          <w:pgSz w:w="11907" w:h="16840" w:code="9"/>
          <w:pgMar w:top="1134" w:right="567" w:bottom="1134" w:left="1701" w:header="709" w:footer="709" w:gutter="0"/>
          <w:cols w:space="720"/>
          <w:titlePg/>
        </w:sectPr>
      </w:pPr>
    </w:p>
    <w:p w14:paraId="77102080" w14:textId="77777777" w:rsidR="003B5A3D" w:rsidRDefault="00DA26A1" w:rsidP="00622161">
      <w:pPr>
        <w:tabs>
          <w:tab w:val="left" w:pos="567"/>
        </w:tabs>
        <w:spacing w:before="120" w:line="276" w:lineRule="auto"/>
        <w:rPr>
          <w:rFonts w:ascii="Arial" w:hAnsi="Arial" w:cs="Arial"/>
        </w:rPr>
      </w:pPr>
      <w:r w:rsidRPr="00622161">
        <w:rPr>
          <w:rFonts w:ascii="Arial" w:hAnsi="Arial" w:cs="Arial"/>
        </w:rPr>
        <w:t>PARENGĖ: A. Kundrotienė</w:t>
      </w:r>
    </w:p>
    <w:p w14:paraId="0A52BE80" w14:textId="76E59D61" w:rsidR="00C26DF6" w:rsidRDefault="00DA26A1" w:rsidP="00A30F61">
      <w:pPr>
        <w:tabs>
          <w:tab w:val="left" w:pos="567"/>
        </w:tabs>
        <w:spacing w:before="120" w:line="276" w:lineRule="auto"/>
        <w:rPr>
          <w:rFonts w:ascii="Arial" w:hAnsi="Arial" w:cs="Arial"/>
        </w:rPr>
      </w:pPr>
      <w:r w:rsidRPr="00622161">
        <w:rPr>
          <w:rFonts w:ascii="Arial" w:hAnsi="Arial" w:cs="Arial"/>
        </w:rPr>
        <w:t>SUDERINTA:</w:t>
      </w:r>
    </w:p>
    <w:p w14:paraId="10D8A7E2" w14:textId="5E9787F1" w:rsidR="00EE5C28" w:rsidRDefault="002C1095" w:rsidP="00622161">
      <w:pPr>
        <w:tabs>
          <w:tab w:val="left" w:pos="567"/>
        </w:tabs>
        <w:spacing w:line="276" w:lineRule="auto"/>
        <w:rPr>
          <w:rFonts w:ascii="Arial" w:hAnsi="Arial" w:cs="Arial"/>
        </w:rPr>
      </w:pPr>
      <w:r>
        <w:rPr>
          <w:rFonts w:ascii="Arial" w:hAnsi="Arial" w:cs="Arial"/>
        </w:rPr>
        <w:t>G. Kuzminskienė</w:t>
      </w:r>
    </w:p>
    <w:p w14:paraId="7F98DB58" w14:textId="59437B7C" w:rsidR="00623B94" w:rsidRPr="00622161" w:rsidRDefault="00070B35" w:rsidP="00622161">
      <w:pPr>
        <w:tabs>
          <w:tab w:val="left" w:pos="567"/>
        </w:tabs>
        <w:spacing w:line="276" w:lineRule="auto"/>
        <w:rPr>
          <w:rFonts w:ascii="Arial" w:hAnsi="Arial" w:cs="Arial"/>
        </w:rPr>
      </w:pPr>
      <w:r>
        <w:rPr>
          <w:rFonts w:ascii="Arial" w:hAnsi="Arial" w:cs="Arial"/>
        </w:rPr>
        <w:t>V. Jasas</w:t>
      </w:r>
    </w:p>
    <w:p w14:paraId="67D3D834" w14:textId="77385815" w:rsidR="00AF0F88" w:rsidRPr="00622161" w:rsidRDefault="005445AE" w:rsidP="00622161">
      <w:pPr>
        <w:tabs>
          <w:tab w:val="left" w:pos="567"/>
        </w:tabs>
        <w:spacing w:line="276" w:lineRule="auto"/>
        <w:rPr>
          <w:rFonts w:ascii="Arial" w:hAnsi="Arial" w:cs="Arial"/>
        </w:rPr>
      </w:pPr>
      <w:r>
        <w:rPr>
          <w:rFonts w:ascii="Arial" w:hAnsi="Arial" w:cs="Arial"/>
        </w:rPr>
        <w:t>D. Dilytė</w:t>
      </w:r>
    </w:p>
    <w:p w14:paraId="556A3868" w14:textId="45686C08" w:rsidR="003941EA" w:rsidRPr="00D54923" w:rsidRDefault="00456A1D" w:rsidP="00622161">
      <w:pPr>
        <w:tabs>
          <w:tab w:val="left" w:pos="567"/>
        </w:tabs>
        <w:spacing w:line="276" w:lineRule="auto"/>
        <w:rPr>
          <w:rFonts w:ascii="Arial" w:hAnsi="Arial" w:cs="Arial"/>
        </w:rPr>
      </w:pPr>
      <w:r>
        <w:rPr>
          <w:rFonts w:ascii="Arial" w:hAnsi="Arial" w:cs="Arial"/>
        </w:rPr>
        <w:t>J. Bardauskas</w:t>
      </w:r>
    </w:p>
    <w:p w14:paraId="0ED18FEA" w14:textId="46E8E33A" w:rsidR="00DA26A1" w:rsidRPr="00622161" w:rsidRDefault="003001F6" w:rsidP="00622161">
      <w:pPr>
        <w:tabs>
          <w:tab w:val="left" w:pos="567"/>
        </w:tabs>
        <w:spacing w:line="276" w:lineRule="auto"/>
        <w:rPr>
          <w:rFonts w:ascii="Arial" w:hAnsi="Arial" w:cs="Arial"/>
        </w:rPr>
      </w:pPr>
      <w:r w:rsidRPr="00622161">
        <w:rPr>
          <w:rFonts w:ascii="Arial" w:hAnsi="Arial" w:cs="Arial"/>
        </w:rPr>
        <w:t xml:space="preserve">V. </w:t>
      </w:r>
      <w:r w:rsidR="00B436E7">
        <w:rPr>
          <w:rFonts w:ascii="Arial" w:hAnsi="Arial" w:cs="Arial"/>
        </w:rPr>
        <w:t>Butkus</w:t>
      </w:r>
    </w:p>
    <w:p w14:paraId="6292FE4C" w14:textId="24B779B6" w:rsidR="00622161" w:rsidRPr="006C6CAA" w:rsidRDefault="006C6CAA" w:rsidP="0061168E">
      <w:pPr>
        <w:tabs>
          <w:tab w:val="left" w:pos="567"/>
        </w:tabs>
        <w:spacing w:line="276" w:lineRule="auto"/>
        <w:rPr>
          <w:rFonts w:ascii="Arial" w:hAnsi="Arial" w:cs="Arial"/>
        </w:rPr>
      </w:pPr>
      <w:r w:rsidRPr="006C6CAA">
        <w:rPr>
          <w:rFonts w:ascii="Arial" w:hAnsi="Arial" w:cs="Arial"/>
        </w:rPr>
        <w:t>B. Markauskas</w:t>
      </w:r>
      <w:r w:rsidR="00622161" w:rsidRPr="006C6CAA">
        <w:rPr>
          <w:rFonts w:ascii="Arial" w:hAnsi="Arial" w:cs="Arial"/>
        </w:rPr>
        <w:br w:type="page"/>
      </w:r>
    </w:p>
    <w:p w14:paraId="57BE80CE" w14:textId="77777777" w:rsidR="002331D2" w:rsidRPr="00834023" w:rsidRDefault="002331D2" w:rsidP="002331D2">
      <w:pPr>
        <w:pStyle w:val="Antrat1"/>
        <w:spacing w:line="276" w:lineRule="auto"/>
        <w:jc w:val="center"/>
        <w:rPr>
          <w:rFonts w:ascii="Arial" w:hAnsi="Arial" w:cs="Arial"/>
          <w:b/>
          <w:bCs/>
        </w:rPr>
      </w:pPr>
      <w:r w:rsidRPr="00834023">
        <w:rPr>
          <w:rFonts w:ascii="Arial" w:hAnsi="Arial" w:cs="Arial"/>
          <w:b/>
          <w:bCs/>
        </w:rPr>
        <w:lastRenderedPageBreak/>
        <w:t>AIŠKINAMASIS RAŠTAS</w:t>
      </w:r>
    </w:p>
    <w:p w14:paraId="4260463D" w14:textId="77777777" w:rsidR="002331D2" w:rsidRPr="00622161" w:rsidRDefault="002331D2" w:rsidP="002331D2">
      <w:pPr>
        <w:spacing w:line="276" w:lineRule="auto"/>
        <w:jc w:val="center"/>
        <w:rPr>
          <w:rFonts w:ascii="Arial" w:hAnsi="Arial" w:cs="Arial"/>
          <w:b/>
        </w:rPr>
      </w:pPr>
      <w:r w:rsidRPr="00622161">
        <w:rPr>
          <w:rFonts w:ascii="Arial" w:hAnsi="Arial" w:cs="Arial"/>
          <w:b/>
        </w:rPr>
        <w:t>DĖL TARYBOS SPRENDIMO „</w:t>
      </w:r>
      <w:r w:rsidRPr="00622161">
        <w:rPr>
          <w:rFonts w:ascii="Arial" w:hAnsi="Arial" w:cs="Arial"/>
          <w:b/>
          <w:caps/>
        </w:rPr>
        <w:t>Dėl gatvių pavadinimų suteikimo</w:t>
      </w:r>
      <w:r w:rsidRPr="00622161">
        <w:rPr>
          <w:rFonts w:ascii="Arial" w:hAnsi="Arial" w:cs="Arial"/>
          <w:b/>
        </w:rPr>
        <w:t>“ PROJEKTO</w:t>
      </w:r>
    </w:p>
    <w:p w14:paraId="09F9D014" w14:textId="7A366483" w:rsidR="00417F77" w:rsidRPr="00622161" w:rsidRDefault="00417F77" w:rsidP="00622161">
      <w:pPr>
        <w:spacing w:before="240" w:after="240" w:line="276" w:lineRule="auto"/>
        <w:jc w:val="center"/>
        <w:rPr>
          <w:rFonts w:ascii="Arial" w:hAnsi="Arial" w:cs="Arial"/>
          <w:color w:val="FF0000"/>
        </w:rPr>
      </w:pPr>
      <w:r w:rsidRPr="00622161">
        <w:rPr>
          <w:rFonts w:ascii="Arial" w:hAnsi="Arial" w:cs="Arial"/>
        </w:rPr>
        <w:t>202</w:t>
      </w:r>
      <w:r w:rsidR="00F15A21">
        <w:rPr>
          <w:rFonts w:ascii="Arial" w:hAnsi="Arial" w:cs="Arial"/>
        </w:rPr>
        <w:t>6</w:t>
      </w:r>
      <w:r w:rsidRPr="00622161">
        <w:rPr>
          <w:rFonts w:ascii="Arial" w:hAnsi="Arial" w:cs="Arial"/>
        </w:rPr>
        <w:t>-</w:t>
      </w:r>
      <w:r w:rsidR="00F15A21">
        <w:rPr>
          <w:rFonts w:ascii="Arial" w:hAnsi="Arial" w:cs="Arial"/>
        </w:rPr>
        <w:t>0</w:t>
      </w:r>
      <w:r w:rsidR="009C1841">
        <w:rPr>
          <w:rFonts w:ascii="Arial" w:hAnsi="Arial" w:cs="Arial"/>
        </w:rPr>
        <w:t>9</w:t>
      </w:r>
      <w:r w:rsidR="00635003" w:rsidRPr="00622161">
        <w:rPr>
          <w:rFonts w:ascii="Arial" w:hAnsi="Arial" w:cs="Arial"/>
        </w:rPr>
        <w:t>-</w:t>
      </w:r>
      <w:r w:rsidR="00B436E7">
        <w:rPr>
          <w:rFonts w:ascii="Arial" w:hAnsi="Arial" w:cs="Arial"/>
        </w:rPr>
        <w:t>1</w:t>
      </w:r>
      <w:r w:rsidR="009C1841">
        <w:rPr>
          <w:rFonts w:ascii="Arial" w:hAnsi="Arial" w:cs="Arial"/>
        </w:rPr>
        <w:t>0</w:t>
      </w:r>
    </w:p>
    <w:p w14:paraId="004F322D" w14:textId="77777777" w:rsidR="002331D2" w:rsidRPr="00C26DF6" w:rsidRDefault="002331D2" w:rsidP="002331D2">
      <w:pPr>
        <w:autoSpaceDN w:val="0"/>
        <w:spacing w:line="276" w:lineRule="auto"/>
        <w:jc w:val="both"/>
        <w:rPr>
          <w:rFonts w:ascii="Arial" w:hAnsi="Arial" w:cs="Arial"/>
          <w:bCs/>
          <w:lang w:eastAsia="lt-LT"/>
        </w:rPr>
      </w:pPr>
      <w:r w:rsidRPr="00C26DF6">
        <w:rPr>
          <w:rFonts w:ascii="Arial" w:hAnsi="Arial" w:cs="Arial"/>
          <w:bCs/>
          <w:lang w:eastAsia="lt-LT"/>
        </w:rPr>
        <w:t>1.</w:t>
      </w:r>
      <w:r>
        <w:rPr>
          <w:rFonts w:ascii="Arial" w:hAnsi="Arial" w:cs="Arial"/>
          <w:bCs/>
          <w:lang w:eastAsia="lt-LT"/>
        </w:rPr>
        <w:t xml:space="preserve"> </w:t>
      </w:r>
      <w:r w:rsidRPr="00C26DF6">
        <w:rPr>
          <w:rFonts w:ascii="Arial" w:hAnsi="Arial" w:cs="Arial"/>
          <w:bCs/>
          <w:lang w:eastAsia="lt-LT"/>
        </w:rPr>
        <w:t>Parengto sprendimo projekto tikslai, uždaviniai (ko šiuo sprendimu norima pasiekti</w:t>
      </w:r>
      <w:bookmarkStart w:id="1" w:name="_Hlk174085066"/>
      <w:r w:rsidRPr="00C26DF6">
        <w:rPr>
          <w:rFonts w:ascii="Arial" w:hAnsi="Arial" w:cs="Arial"/>
          <w:bCs/>
          <w:lang w:eastAsia="lt-LT"/>
        </w:rPr>
        <w:t>):</w:t>
      </w:r>
    </w:p>
    <w:bookmarkEnd w:id="1"/>
    <w:p w14:paraId="79448FFB" w14:textId="758C84C8" w:rsidR="002331D2" w:rsidRPr="00C26DF6" w:rsidRDefault="009C1841" w:rsidP="002331D2">
      <w:pPr>
        <w:spacing w:line="276" w:lineRule="auto"/>
        <w:jc w:val="both"/>
        <w:rPr>
          <w:rFonts w:ascii="Arial" w:hAnsi="Arial" w:cs="Arial"/>
          <w:lang w:eastAsia="lt-LT"/>
        </w:rPr>
      </w:pPr>
      <w:proofErr w:type="spellStart"/>
      <w:r>
        <w:rPr>
          <w:rFonts w:ascii="Arial" w:hAnsi="Arial" w:cs="Arial"/>
          <w:color w:val="000000"/>
          <w:shd w:val="clear" w:color="auto" w:fill="FFFFFF"/>
        </w:rPr>
        <w:t>Baukštininkų</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Klipščių</w:t>
      </w:r>
      <w:proofErr w:type="spellEnd"/>
      <w:r>
        <w:rPr>
          <w:rFonts w:ascii="Arial" w:hAnsi="Arial" w:cs="Arial"/>
          <w:color w:val="000000"/>
          <w:shd w:val="clear" w:color="auto" w:fill="FFFFFF"/>
        </w:rPr>
        <w:t xml:space="preserve"> ir </w:t>
      </w:r>
      <w:proofErr w:type="spellStart"/>
      <w:r>
        <w:rPr>
          <w:rFonts w:ascii="Arial" w:hAnsi="Arial" w:cs="Arial"/>
          <w:color w:val="000000"/>
          <w:shd w:val="clear" w:color="auto" w:fill="FFFFFF"/>
        </w:rPr>
        <w:t>Trušelių</w:t>
      </w:r>
      <w:proofErr w:type="spellEnd"/>
      <w:r w:rsidR="00B436E7">
        <w:rPr>
          <w:rFonts w:ascii="Arial" w:hAnsi="Arial" w:cs="Arial"/>
          <w:color w:val="000000"/>
          <w:shd w:val="clear" w:color="auto" w:fill="FFFFFF"/>
        </w:rPr>
        <w:t xml:space="preserve"> kaim</w:t>
      </w:r>
      <w:r>
        <w:rPr>
          <w:rFonts w:ascii="Arial" w:hAnsi="Arial" w:cs="Arial"/>
          <w:color w:val="000000"/>
          <w:shd w:val="clear" w:color="auto" w:fill="FFFFFF"/>
        </w:rPr>
        <w:t>uose</w:t>
      </w:r>
      <w:r w:rsidR="00B212FB">
        <w:rPr>
          <w:rFonts w:ascii="Arial" w:hAnsi="Arial" w:cs="Arial"/>
          <w:color w:val="000000"/>
          <w:shd w:val="clear" w:color="auto" w:fill="FFFFFF"/>
        </w:rPr>
        <w:t xml:space="preserve"> </w:t>
      </w:r>
      <w:r w:rsidR="00566CDB" w:rsidRPr="00566CDB">
        <w:rPr>
          <w:rFonts w:ascii="Arial" w:hAnsi="Arial" w:cs="Arial"/>
          <w:color w:val="000000"/>
          <w:shd w:val="clear" w:color="auto" w:fill="FFFFFF"/>
        </w:rPr>
        <w:t>suteikiami nauji gatvių pavadinimai atsižvelgiant į 202</w:t>
      </w:r>
      <w:r w:rsidR="007A151F">
        <w:rPr>
          <w:rFonts w:ascii="Arial" w:hAnsi="Arial" w:cs="Arial"/>
          <w:color w:val="000000"/>
          <w:shd w:val="clear" w:color="auto" w:fill="FFFFFF"/>
        </w:rPr>
        <w:t>6</w:t>
      </w:r>
      <w:r w:rsidR="00566CDB" w:rsidRPr="00566CDB">
        <w:rPr>
          <w:rFonts w:ascii="Arial" w:hAnsi="Arial" w:cs="Arial"/>
          <w:color w:val="000000"/>
          <w:shd w:val="clear" w:color="auto" w:fill="FFFFFF"/>
        </w:rPr>
        <w:t xml:space="preserve"> m. </w:t>
      </w:r>
      <w:r>
        <w:rPr>
          <w:rFonts w:ascii="Arial" w:hAnsi="Arial" w:cs="Arial"/>
          <w:color w:val="000000"/>
          <w:shd w:val="clear" w:color="auto" w:fill="FFFFFF"/>
        </w:rPr>
        <w:t>rugsėjo 10</w:t>
      </w:r>
      <w:r w:rsidR="00566CDB" w:rsidRPr="00566CDB">
        <w:rPr>
          <w:rFonts w:ascii="Arial" w:hAnsi="Arial" w:cs="Arial"/>
          <w:color w:val="000000"/>
          <w:shd w:val="clear" w:color="auto" w:fill="FFFFFF"/>
        </w:rPr>
        <w:t xml:space="preserve"> d. </w:t>
      </w:r>
      <w:bookmarkStart w:id="2" w:name="_Hlk226702584"/>
      <w:r w:rsidR="00566CDB" w:rsidRPr="00566CDB">
        <w:rPr>
          <w:rFonts w:ascii="Arial" w:hAnsi="Arial" w:cs="Arial"/>
          <w:color w:val="000000"/>
          <w:shd w:val="clear" w:color="auto" w:fill="FFFFFF"/>
        </w:rPr>
        <w:t xml:space="preserve">Klaipėdos rajono savivaldybės </w:t>
      </w:r>
      <w:bookmarkStart w:id="3" w:name="_Hlk184367027"/>
      <w:bookmarkStart w:id="4" w:name="_Hlk179980120"/>
      <w:r w:rsidR="00566CDB" w:rsidRPr="00566CDB">
        <w:rPr>
          <w:rFonts w:ascii="Arial" w:hAnsi="Arial" w:cs="Arial"/>
          <w:color w:val="000000"/>
          <w:shd w:val="clear" w:color="auto" w:fill="FFFFFF"/>
        </w:rPr>
        <w:t>gatvių, pastatų, statinių ir kitų objektų pavadinimų suteikimo komisijos</w:t>
      </w:r>
      <w:bookmarkEnd w:id="2"/>
      <w:bookmarkEnd w:id="3"/>
      <w:r w:rsidR="00566CDB" w:rsidRPr="00566CDB">
        <w:rPr>
          <w:rFonts w:ascii="Arial" w:hAnsi="Arial" w:cs="Arial"/>
          <w:color w:val="000000"/>
          <w:shd w:val="clear" w:color="auto" w:fill="FFFFFF"/>
        </w:rPr>
        <w:t xml:space="preserve"> </w:t>
      </w:r>
      <w:bookmarkEnd w:id="4"/>
      <w:r w:rsidR="00566CDB" w:rsidRPr="00566CDB">
        <w:rPr>
          <w:rFonts w:ascii="Arial" w:hAnsi="Arial" w:cs="Arial"/>
          <w:color w:val="000000"/>
          <w:shd w:val="clear" w:color="auto" w:fill="FFFFFF"/>
        </w:rPr>
        <w:t>posėdžio protokolą Nr. TP21-</w:t>
      </w:r>
      <w:r>
        <w:rPr>
          <w:rFonts w:ascii="Arial" w:hAnsi="Arial" w:cs="Arial"/>
          <w:color w:val="000000"/>
          <w:shd w:val="clear" w:color="auto" w:fill="FFFFFF"/>
        </w:rPr>
        <w:t>6</w:t>
      </w:r>
      <w:r w:rsidR="00566CDB" w:rsidRPr="00566CDB">
        <w:rPr>
          <w:rFonts w:ascii="Arial" w:hAnsi="Arial" w:cs="Arial"/>
          <w:color w:val="000000"/>
          <w:shd w:val="clear" w:color="auto" w:fill="FFFFFF"/>
        </w:rPr>
        <w:t>.</w:t>
      </w:r>
      <w:r w:rsidR="00A30F61">
        <w:rPr>
          <w:rFonts w:ascii="Arial" w:hAnsi="Arial" w:cs="Arial"/>
          <w:color w:val="000000"/>
          <w:shd w:val="clear" w:color="auto" w:fill="FFFFFF"/>
        </w:rPr>
        <w:t xml:space="preserve"> </w:t>
      </w:r>
    </w:p>
    <w:p w14:paraId="32822505" w14:textId="77777777" w:rsidR="000E3294" w:rsidRPr="00622161" w:rsidRDefault="000E3294" w:rsidP="00622161">
      <w:pPr>
        <w:tabs>
          <w:tab w:val="left" w:pos="540"/>
          <w:tab w:val="right" w:pos="9639"/>
        </w:tabs>
        <w:spacing w:before="240" w:line="276" w:lineRule="auto"/>
        <w:ind w:right="-79"/>
        <w:jc w:val="both"/>
        <w:rPr>
          <w:rFonts w:ascii="Arial" w:hAnsi="Arial" w:cs="Arial"/>
          <w:bCs/>
        </w:rPr>
      </w:pPr>
      <w:r w:rsidRPr="00622161">
        <w:rPr>
          <w:rFonts w:ascii="Arial" w:hAnsi="Arial" w:cs="Arial"/>
          <w:bCs/>
        </w:rPr>
        <w:t>2. Kaip šiuo metu yra teisiškai reglamentuojami projekte aptariami klausimai:</w:t>
      </w:r>
    </w:p>
    <w:p w14:paraId="0CBD84CE" w14:textId="77777777" w:rsidR="00DA26A1" w:rsidRPr="00622161" w:rsidRDefault="00DA26A1" w:rsidP="00622161">
      <w:pPr>
        <w:tabs>
          <w:tab w:val="left" w:pos="540"/>
          <w:tab w:val="right" w:pos="9639"/>
        </w:tabs>
        <w:spacing w:line="276" w:lineRule="auto"/>
        <w:ind w:right="-81"/>
        <w:jc w:val="both"/>
        <w:rPr>
          <w:rFonts w:ascii="Arial" w:hAnsi="Arial" w:cs="Arial"/>
          <w:bCs/>
        </w:rPr>
      </w:pPr>
      <w:r w:rsidRPr="00622161">
        <w:rPr>
          <w:rFonts w:ascii="Arial" w:hAnsi="Arial" w:cs="Arial"/>
          <w:bCs/>
        </w:rPr>
        <w:t xml:space="preserve">Vadovaujantis </w:t>
      </w:r>
      <w:r w:rsidRPr="00622161">
        <w:rPr>
          <w:rFonts w:ascii="Arial" w:hAnsi="Arial" w:cs="Arial"/>
        </w:rPr>
        <w:t xml:space="preserve">Lietuvos Respublikos vietos savivaldos įstatymo 15 straipsnio 2 dalies 26 punktu savivaldybės tarybos kompetencijai priskiriama sprendimų dėl siūlymų keisti savivaldybės teritorijos ribas, suteikti savivaldybei pavadinimą ir jį keisti, sudaryti gyvenamąsias vietoves, nustatyti ir keisti jų pavadinimus, teritorijų ribas teikimas Vyriausybei, taip pat gatvių, aikščių, pastatų, statinių ir kitų savivaldybei nuosavybės teise priklausančių objektų pavadinimų suteikimas ir jų keitimas pagal Vyriausybės ar jos įgaliotos institucijos nustatytus kriterijus. </w:t>
      </w:r>
    </w:p>
    <w:p w14:paraId="708FC65A" w14:textId="77777777" w:rsidR="00DA26A1" w:rsidRPr="00622161" w:rsidRDefault="000E3294" w:rsidP="00622161">
      <w:pPr>
        <w:tabs>
          <w:tab w:val="left" w:pos="540"/>
          <w:tab w:val="right" w:pos="9639"/>
        </w:tabs>
        <w:spacing w:before="240" w:line="276" w:lineRule="auto"/>
        <w:ind w:right="-79"/>
        <w:jc w:val="both"/>
        <w:rPr>
          <w:rFonts w:ascii="Arial" w:hAnsi="Arial" w:cs="Arial"/>
          <w:bCs/>
          <w:color w:val="000000"/>
        </w:rPr>
      </w:pPr>
      <w:r w:rsidRPr="00622161">
        <w:rPr>
          <w:rFonts w:ascii="Arial" w:hAnsi="Arial" w:cs="Arial"/>
          <w:bCs/>
          <w:color w:val="000000"/>
        </w:rPr>
        <w:t>3. Kokios siūlomos naujos teisinio reguliavimo nuostatos ir kokių teigiamų rezultatų laukiama:</w:t>
      </w:r>
    </w:p>
    <w:p w14:paraId="0EAC39B9" w14:textId="0A08040B" w:rsidR="000E3294" w:rsidRPr="00622161" w:rsidRDefault="00DA26A1" w:rsidP="00622161">
      <w:pPr>
        <w:tabs>
          <w:tab w:val="left" w:pos="540"/>
          <w:tab w:val="right" w:pos="9639"/>
        </w:tabs>
        <w:spacing w:line="276" w:lineRule="auto"/>
        <w:ind w:right="-81"/>
        <w:jc w:val="both"/>
        <w:rPr>
          <w:rFonts w:ascii="Arial" w:hAnsi="Arial" w:cs="Arial"/>
          <w:bCs/>
        </w:rPr>
      </w:pPr>
      <w:r w:rsidRPr="00622161">
        <w:rPr>
          <w:rFonts w:ascii="Arial" w:hAnsi="Arial" w:cs="Arial"/>
          <w:bCs/>
        </w:rPr>
        <w:t>Suteikti nauji gatvių pavadinimai.</w:t>
      </w:r>
    </w:p>
    <w:p w14:paraId="002F1519" w14:textId="77777777" w:rsidR="000E3294" w:rsidRPr="00622161" w:rsidRDefault="000E3294" w:rsidP="00622161">
      <w:pPr>
        <w:autoSpaceDN w:val="0"/>
        <w:spacing w:before="240" w:line="276" w:lineRule="auto"/>
        <w:jc w:val="both"/>
        <w:rPr>
          <w:rFonts w:ascii="Arial" w:hAnsi="Arial" w:cs="Arial"/>
          <w:bCs/>
          <w:lang w:eastAsia="lt-LT"/>
        </w:rPr>
      </w:pPr>
      <w:r w:rsidRPr="00622161">
        <w:rPr>
          <w:rFonts w:ascii="Arial" w:hAnsi="Arial" w:cs="Arial"/>
          <w:bCs/>
          <w:lang w:eastAsia="lt-LT"/>
        </w:rPr>
        <w:t>4. Galimos neigiamos pasekmės priėmus siūlomą Savivaldybės tarybos sprendimą ir kokių priemonių būtina imtis, siekiant išvengti neigiamų pasekmių:</w:t>
      </w:r>
    </w:p>
    <w:p w14:paraId="29491DF9" w14:textId="7FF8B65F" w:rsidR="000E3294" w:rsidRPr="00622161" w:rsidRDefault="000E3294" w:rsidP="00622161">
      <w:pPr>
        <w:autoSpaceDN w:val="0"/>
        <w:spacing w:line="276" w:lineRule="auto"/>
        <w:jc w:val="both"/>
        <w:rPr>
          <w:rFonts w:ascii="Arial" w:hAnsi="Arial" w:cs="Arial"/>
          <w:bCs/>
          <w:lang w:eastAsia="lt-LT"/>
        </w:rPr>
      </w:pPr>
      <w:r w:rsidRPr="00622161">
        <w:rPr>
          <w:rFonts w:ascii="Arial" w:hAnsi="Arial" w:cs="Arial"/>
          <w:bCs/>
          <w:lang w:eastAsia="lt-LT"/>
        </w:rPr>
        <w:t>Nėra.</w:t>
      </w:r>
    </w:p>
    <w:p w14:paraId="76920856" w14:textId="77777777" w:rsidR="000E3294" w:rsidRPr="00622161" w:rsidRDefault="000E3294" w:rsidP="00622161">
      <w:pPr>
        <w:widowControl w:val="0"/>
        <w:autoSpaceDE w:val="0"/>
        <w:autoSpaceDN w:val="0"/>
        <w:adjustRightInd w:val="0"/>
        <w:spacing w:before="240" w:line="276" w:lineRule="auto"/>
        <w:jc w:val="both"/>
        <w:rPr>
          <w:rFonts w:ascii="Arial" w:hAnsi="Arial" w:cs="Arial"/>
          <w:bCs/>
          <w:color w:val="000000"/>
          <w:lang w:eastAsia="lt-LT"/>
        </w:rPr>
      </w:pPr>
      <w:r w:rsidRPr="00622161">
        <w:rPr>
          <w:rFonts w:ascii="Arial" w:hAnsi="Arial" w:cs="Arial"/>
          <w:bCs/>
          <w:caps/>
          <w:color w:val="000000"/>
          <w:lang w:eastAsia="lt-LT"/>
        </w:rPr>
        <w:t>5. A</w:t>
      </w:r>
      <w:r w:rsidRPr="00622161">
        <w:rPr>
          <w:rFonts w:ascii="Arial" w:hAnsi="Arial" w:cs="Arial"/>
          <w:bCs/>
          <w:color w:val="000000"/>
          <w:lang w:eastAsia="lt-LT"/>
        </w:rPr>
        <w:t>r sprendimo projektas neprieštarauja Lietuvos Respublikos lygių galimybių įstatymui ir atitinka lygių galimybių principus:</w:t>
      </w:r>
    </w:p>
    <w:p w14:paraId="677A2571" w14:textId="77777777" w:rsidR="00C26DF6" w:rsidRPr="00622161" w:rsidRDefault="00C26DF6" w:rsidP="00C26DF6">
      <w:pPr>
        <w:widowControl w:val="0"/>
        <w:autoSpaceDE w:val="0"/>
        <w:autoSpaceDN w:val="0"/>
        <w:adjustRightInd w:val="0"/>
        <w:spacing w:line="276" w:lineRule="auto"/>
        <w:jc w:val="both"/>
        <w:rPr>
          <w:rFonts w:ascii="Arial" w:hAnsi="Arial" w:cs="Arial"/>
          <w:bCs/>
          <w:lang w:eastAsia="lt-LT"/>
        </w:rPr>
      </w:pPr>
      <w:r w:rsidRPr="00622161">
        <w:rPr>
          <w:rFonts w:ascii="Arial" w:hAnsi="Arial" w:cs="Arial"/>
          <w:bCs/>
          <w:color w:val="000000"/>
          <w:lang w:eastAsia="lt-LT"/>
        </w:rPr>
        <w:t>Neprieštarauja</w:t>
      </w:r>
      <w:r>
        <w:rPr>
          <w:rFonts w:ascii="Arial" w:hAnsi="Arial" w:cs="Arial"/>
          <w:bCs/>
          <w:color w:val="000000"/>
          <w:lang w:eastAsia="lt-LT"/>
        </w:rPr>
        <w:t xml:space="preserve"> </w:t>
      </w:r>
      <w:r w:rsidRPr="00622161">
        <w:rPr>
          <w:rFonts w:ascii="Arial" w:hAnsi="Arial" w:cs="Arial"/>
          <w:bCs/>
          <w:color w:val="000000"/>
          <w:lang w:eastAsia="lt-LT"/>
        </w:rPr>
        <w:t>Lietuvos Respublikos lygių galimybių įstatymui ir atitinka lygių galimybių principus.</w:t>
      </w:r>
    </w:p>
    <w:p w14:paraId="23576F31" w14:textId="77777777" w:rsidR="000E3294" w:rsidRPr="00622161" w:rsidRDefault="000E3294" w:rsidP="00622161">
      <w:pPr>
        <w:autoSpaceDN w:val="0"/>
        <w:spacing w:before="240" w:line="276" w:lineRule="auto"/>
        <w:jc w:val="both"/>
        <w:rPr>
          <w:rFonts w:ascii="Arial" w:hAnsi="Arial" w:cs="Arial"/>
          <w:bCs/>
          <w:lang w:eastAsia="lt-LT"/>
        </w:rPr>
      </w:pPr>
      <w:r w:rsidRPr="00622161">
        <w:rPr>
          <w:rFonts w:ascii="Arial" w:hAnsi="Arial" w:cs="Arial"/>
          <w:bCs/>
          <w:lang w:eastAsia="lt-LT"/>
        </w:rPr>
        <w:t>6. Kokius teisės aktus būtina pakeisti ar panaikinti, priėmus teikiamą Savivaldybės tarybos sprendimą:</w:t>
      </w:r>
    </w:p>
    <w:p w14:paraId="6C51676A" w14:textId="5A71CCE4" w:rsidR="000E3294" w:rsidRPr="00622161" w:rsidRDefault="000E3294" w:rsidP="00622161">
      <w:pPr>
        <w:autoSpaceDN w:val="0"/>
        <w:spacing w:after="240" w:line="276" w:lineRule="auto"/>
        <w:jc w:val="both"/>
        <w:rPr>
          <w:rFonts w:ascii="Arial" w:hAnsi="Arial" w:cs="Arial"/>
          <w:bCs/>
          <w:lang w:eastAsia="lt-LT"/>
        </w:rPr>
      </w:pPr>
      <w:r w:rsidRPr="00622161">
        <w:rPr>
          <w:rFonts w:ascii="Arial" w:hAnsi="Arial" w:cs="Arial"/>
          <w:bCs/>
          <w:lang w:eastAsia="lt-LT"/>
        </w:rPr>
        <w:t>Nėra.</w:t>
      </w:r>
    </w:p>
    <w:p w14:paraId="6E805799" w14:textId="352224FE" w:rsidR="000E3294" w:rsidRPr="00622161" w:rsidRDefault="000E3294" w:rsidP="00622161">
      <w:pPr>
        <w:autoSpaceDN w:val="0"/>
        <w:spacing w:before="240" w:line="276" w:lineRule="auto"/>
        <w:contextualSpacing/>
        <w:jc w:val="both"/>
        <w:rPr>
          <w:rFonts w:ascii="Arial" w:hAnsi="Arial" w:cs="Arial"/>
          <w:bCs/>
          <w:lang w:eastAsia="lt-LT"/>
        </w:rPr>
      </w:pPr>
      <w:r w:rsidRPr="00622161">
        <w:rPr>
          <w:rFonts w:ascii="Arial" w:hAnsi="Arial" w:cs="Arial"/>
          <w:bCs/>
          <w:lang w:eastAsia="lt-LT"/>
        </w:rPr>
        <w:t>7. Projekto rengimo metu gauti specialistų vertinimai ir išvados, konsultavimosi su visuomene metu gauti pasiūlymai ir jų motyvuotas vertinimas (atsižvelgta ar ne):</w:t>
      </w:r>
    </w:p>
    <w:p w14:paraId="3A330DA5" w14:textId="77777777" w:rsidR="00B212FB" w:rsidRDefault="00DB7E05" w:rsidP="00DB7E05">
      <w:pPr>
        <w:widowControl w:val="0"/>
        <w:autoSpaceDE w:val="0"/>
        <w:autoSpaceDN w:val="0"/>
        <w:adjustRightInd w:val="0"/>
        <w:spacing w:line="276" w:lineRule="auto"/>
        <w:jc w:val="both"/>
        <w:rPr>
          <w:rFonts w:ascii="Arial" w:hAnsi="Arial" w:cs="Arial"/>
          <w:bCs/>
        </w:rPr>
      </w:pPr>
      <w:r>
        <w:rPr>
          <w:rFonts w:ascii="Arial" w:hAnsi="Arial" w:cs="Arial"/>
        </w:rPr>
        <w:t>Teikiamas tvirtinti sprendimo projektas dėl gatvių pavadinimų suteikimo</w:t>
      </w:r>
      <w:r w:rsidR="00E00D0F" w:rsidRPr="00E00D0F">
        <w:rPr>
          <w:rFonts w:ascii="Arial" w:hAnsi="Arial" w:cs="Arial"/>
          <w:bCs/>
        </w:rPr>
        <w:t>:</w:t>
      </w:r>
    </w:p>
    <w:p w14:paraId="2E7B8F91" w14:textId="0664ABFC" w:rsidR="00755510" w:rsidRDefault="009C1841" w:rsidP="00DB7E05">
      <w:pPr>
        <w:widowControl w:val="0"/>
        <w:autoSpaceDE w:val="0"/>
        <w:autoSpaceDN w:val="0"/>
        <w:adjustRightInd w:val="0"/>
        <w:spacing w:line="276" w:lineRule="auto"/>
        <w:jc w:val="both"/>
        <w:rPr>
          <w:rFonts w:ascii="Arial" w:hAnsi="Arial" w:cs="Arial"/>
          <w:bCs/>
        </w:rPr>
      </w:pPr>
      <w:proofErr w:type="spellStart"/>
      <w:r>
        <w:rPr>
          <w:rFonts w:ascii="Arial" w:hAnsi="Arial" w:cs="Arial"/>
          <w:bCs/>
        </w:rPr>
        <w:t>Baukštininkų</w:t>
      </w:r>
      <w:proofErr w:type="spellEnd"/>
      <w:r>
        <w:rPr>
          <w:rFonts w:ascii="Arial" w:hAnsi="Arial" w:cs="Arial"/>
          <w:bCs/>
        </w:rPr>
        <w:t xml:space="preserve"> kaime siūlomas Strazdų gatvės pavadinimas, atsižvelgiant į greta esančių gatvių pavadinimus.</w:t>
      </w:r>
    </w:p>
    <w:p w14:paraId="67394BA2" w14:textId="4D3F52D3" w:rsidR="009C1841" w:rsidRDefault="009C1841" w:rsidP="00DB7E05">
      <w:pPr>
        <w:widowControl w:val="0"/>
        <w:autoSpaceDE w:val="0"/>
        <w:autoSpaceDN w:val="0"/>
        <w:adjustRightInd w:val="0"/>
        <w:spacing w:line="276" w:lineRule="auto"/>
        <w:jc w:val="both"/>
        <w:rPr>
          <w:rFonts w:ascii="Arial" w:hAnsi="Arial" w:cs="Arial"/>
          <w:bCs/>
        </w:rPr>
      </w:pPr>
      <w:proofErr w:type="spellStart"/>
      <w:r>
        <w:rPr>
          <w:rFonts w:ascii="Arial" w:hAnsi="Arial" w:cs="Arial"/>
          <w:bCs/>
        </w:rPr>
        <w:t>Klipščių</w:t>
      </w:r>
      <w:proofErr w:type="spellEnd"/>
      <w:r>
        <w:rPr>
          <w:rFonts w:ascii="Arial" w:hAnsi="Arial" w:cs="Arial"/>
          <w:bCs/>
        </w:rPr>
        <w:t xml:space="preserve"> kaime teikiamas Kedrų gatvės pavadinimas, tinkantis prie jau esančių Riešutų ir Lazdynų gatvių pavadinimų.</w:t>
      </w:r>
    </w:p>
    <w:p w14:paraId="28500DD6" w14:textId="3DE6145D" w:rsidR="009C1841" w:rsidRDefault="009C1841" w:rsidP="00DB7E05">
      <w:pPr>
        <w:widowControl w:val="0"/>
        <w:autoSpaceDE w:val="0"/>
        <w:autoSpaceDN w:val="0"/>
        <w:adjustRightInd w:val="0"/>
        <w:spacing w:line="276" w:lineRule="auto"/>
        <w:jc w:val="both"/>
        <w:rPr>
          <w:rFonts w:ascii="Arial" w:hAnsi="Arial" w:cs="Arial"/>
          <w:bCs/>
        </w:rPr>
      </w:pPr>
      <w:proofErr w:type="spellStart"/>
      <w:r>
        <w:rPr>
          <w:rFonts w:ascii="Arial" w:hAnsi="Arial" w:cs="Arial"/>
          <w:bCs/>
        </w:rPr>
        <w:t>Trušelių</w:t>
      </w:r>
      <w:proofErr w:type="spellEnd"/>
      <w:r>
        <w:rPr>
          <w:rFonts w:ascii="Arial" w:hAnsi="Arial" w:cs="Arial"/>
          <w:bCs/>
        </w:rPr>
        <w:t xml:space="preserve"> kaime siūlomas </w:t>
      </w:r>
      <w:proofErr w:type="spellStart"/>
      <w:r>
        <w:rPr>
          <w:rFonts w:ascii="Arial" w:hAnsi="Arial" w:cs="Arial"/>
          <w:bCs/>
        </w:rPr>
        <w:t>Žiopio</w:t>
      </w:r>
      <w:proofErr w:type="spellEnd"/>
      <w:r>
        <w:rPr>
          <w:rFonts w:ascii="Arial" w:hAnsi="Arial" w:cs="Arial"/>
          <w:bCs/>
        </w:rPr>
        <w:t xml:space="preserve"> gatvės pavadinimas, tai yra upelis, kuris yra mūsų rajone ir teka į Danės upę.</w:t>
      </w:r>
    </w:p>
    <w:p w14:paraId="5227310D" w14:textId="77777777" w:rsidR="009C1841" w:rsidRPr="009C1841" w:rsidRDefault="009C1841" w:rsidP="009C1841">
      <w:pPr>
        <w:widowControl w:val="0"/>
        <w:autoSpaceDE w:val="0"/>
        <w:autoSpaceDN w:val="0"/>
        <w:adjustRightInd w:val="0"/>
        <w:spacing w:line="276" w:lineRule="auto"/>
        <w:jc w:val="both"/>
        <w:rPr>
          <w:rFonts w:ascii="Arial" w:hAnsi="Arial" w:cs="Arial"/>
          <w:bCs/>
        </w:rPr>
      </w:pPr>
      <w:r w:rsidRPr="009C1841">
        <w:rPr>
          <w:rFonts w:ascii="Arial" w:hAnsi="Arial" w:cs="Arial"/>
          <w:bCs/>
        </w:rPr>
        <w:t>Sprendimo projektas iki Tarybos posėdžio viešinamas seniūnijų, kuriose suteikiami, keičiami ar naikinami gatvių pavadinimai, skelbimų lentose bei Savivaldybės internetinėje svetainėje.</w:t>
      </w:r>
    </w:p>
    <w:p w14:paraId="4D484584" w14:textId="77777777" w:rsidR="009C1841" w:rsidRDefault="009C1841" w:rsidP="00DB7E05">
      <w:pPr>
        <w:widowControl w:val="0"/>
        <w:autoSpaceDE w:val="0"/>
        <w:autoSpaceDN w:val="0"/>
        <w:adjustRightInd w:val="0"/>
        <w:spacing w:line="276" w:lineRule="auto"/>
        <w:jc w:val="both"/>
        <w:rPr>
          <w:rFonts w:ascii="Arial" w:hAnsi="Arial" w:cs="Arial"/>
          <w:bCs/>
        </w:rPr>
      </w:pPr>
    </w:p>
    <w:p w14:paraId="7095B09F" w14:textId="77777777" w:rsidR="000E3294" w:rsidRPr="00622161" w:rsidRDefault="000E3294" w:rsidP="00622161">
      <w:pPr>
        <w:autoSpaceDN w:val="0"/>
        <w:spacing w:before="240" w:line="276" w:lineRule="auto"/>
        <w:jc w:val="both"/>
        <w:rPr>
          <w:rFonts w:ascii="Arial" w:hAnsi="Arial" w:cs="Arial"/>
          <w:bCs/>
          <w:lang w:eastAsia="lt-LT"/>
        </w:rPr>
      </w:pPr>
      <w:r w:rsidRPr="00622161">
        <w:rPr>
          <w:rFonts w:ascii="Arial" w:hAnsi="Arial" w:cs="Arial"/>
          <w:bCs/>
          <w:lang w:eastAsia="lt-LT"/>
        </w:rPr>
        <w:lastRenderedPageBreak/>
        <w:t>8. Sprendimo įgyvendinimui reikalingos lėšos (ekonominiai apskaičiavimai), finansavimo šaltiniai:</w:t>
      </w:r>
    </w:p>
    <w:p w14:paraId="13258007" w14:textId="29335C8F" w:rsidR="000E3294" w:rsidRPr="00622161" w:rsidRDefault="000E3294" w:rsidP="00622161">
      <w:pPr>
        <w:autoSpaceDN w:val="0"/>
        <w:spacing w:line="276" w:lineRule="auto"/>
        <w:jc w:val="both"/>
        <w:rPr>
          <w:rFonts w:ascii="Arial" w:hAnsi="Arial" w:cs="Arial"/>
          <w:bCs/>
        </w:rPr>
      </w:pPr>
      <w:r w:rsidRPr="00622161">
        <w:rPr>
          <w:rFonts w:ascii="Arial" w:hAnsi="Arial" w:cs="Arial"/>
        </w:rPr>
        <w:t>Seniūnij</w:t>
      </w:r>
      <w:r w:rsidR="003F588C" w:rsidRPr="00622161">
        <w:rPr>
          <w:rFonts w:ascii="Arial" w:hAnsi="Arial" w:cs="Arial"/>
        </w:rPr>
        <w:t>oms</w:t>
      </w:r>
      <w:r w:rsidRPr="00622161">
        <w:rPr>
          <w:rFonts w:ascii="Arial" w:hAnsi="Arial" w:cs="Arial"/>
        </w:rPr>
        <w:t xml:space="preserve"> reikės lėšų gatvių pavadinimų lentelėms pagaminti ir pritvirtinti.</w:t>
      </w:r>
    </w:p>
    <w:p w14:paraId="30B7916A" w14:textId="77777777" w:rsidR="000E3294" w:rsidRPr="00622161" w:rsidRDefault="000E3294" w:rsidP="00622161">
      <w:pPr>
        <w:tabs>
          <w:tab w:val="left" w:pos="540"/>
        </w:tabs>
        <w:spacing w:before="240" w:line="276" w:lineRule="auto"/>
        <w:ind w:right="-79"/>
        <w:jc w:val="both"/>
        <w:rPr>
          <w:rFonts w:ascii="Arial" w:hAnsi="Arial" w:cs="Arial"/>
          <w:bCs/>
        </w:rPr>
      </w:pPr>
      <w:r w:rsidRPr="00622161">
        <w:rPr>
          <w:rFonts w:ascii="Arial" w:hAnsi="Arial" w:cs="Arial"/>
          <w:bCs/>
        </w:rPr>
        <w:t>9. Kiti, autoriaus nuomone, reikalingi pagrindimai, skaičiavimai ir paaiškinimai:</w:t>
      </w:r>
    </w:p>
    <w:p w14:paraId="43374BED" w14:textId="2F3D992F" w:rsidR="000E3294" w:rsidRPr="00622161" w:rsidRDefault="000E3294" w:rsidP="00622161">
      <w:pPr>
        <w:tabs>
          <w:tab w:val="left" w:pos="540"/>
        </w:tabs>
        <w:spacing w:line="276" w:lineRule="auto"/>
        <w:ind w:right="-81"/>
        <w:jc w:val="both"/>
        <w:rPr>
          <w:rFonts w:ascii="Arial" w:hAnsi="Arial" w:cs="Arial"/>
          <w:bCs/>
        </w:rPr>
      </w:pPr>
      <w:r w:rsidRPr="00622161">
        <w:rPr>
          <w:rFonts w:ascii="Arial" w:hAnsi="Arial" w:cs="Arial"/>
          <w:bCs/>
        </w:rPr>
        <w:t>Nėra.</w:t>
      </w:r>
    </w:p>
    <w:p w14:paraId="28D1B792" w14:textId="77777777" w:rsidR="000E3294" w:rsidRPr="00622161" w:rsidRDefault="000E3294" w:rsidP="00622161">
      <w:pPr>
        <w:tabs>
          <w:tab w:val="left" w:pos="540"/>
          <w:tab w:val="right" w:pos="9639"/>
        </w:tabs>
        <w:spacing w:before="240" w:line="276" w:lineRule="auto"/>
        <w:ind w:right="-79"/>
        <w:jc w:val="both"/>
        <w:rPr>
          <w:rFonts w:ascii="Arial" w:hAnsi="Arial" w:cs="Arial"/>
          <w:bCs/>
        </w:rPr>
      </w:pPr>
      <w:r w:rsidRPr="00622161">
        <w:rPr>
          <w:rFonts w:ascii="Arial" w:hAnsi="Arial" w:cs="Arial"/>
          <w:bCs/>
        </w:rPr>
        <w:t xml:space="preserve">10. </w:t>
      </w:r>
      <w:r w:rsidRPr="00622161">
        <w:rPr>
          <w:rFonts w:ascii="Arial" w:hAnsi="Arial" w:cs="Arial"/>
          <w:bCs/>
          <w:color w:val="000000"/>
        </w:rPr>
        <w:t>Sprendimo projekto iniciatoriai (institucija, asmenys ar piliečių įgalioti atstovai) ir rengėjai</w:t>
      </w:r>
      <w:r w:rsidRPr="00622161">
        <w:rPr>
          <w:rFonts w:ascii="Arial" w:hAnsi="Arial" w:cs="Arial"/>
          <w:bCs/>
        </w:rPr>
        <w:t>:</w:t>
      </w:r>
    </w:p>
    <w:p w14:paraId="6524F704" w14:textId="77777777" w:rsidR="003941EA" w:rsidRPr="00622161" w:rsidRDefault="003941EA" w:rsidP="00622161">
      <w:pPr>
        <w:tabs>
          <w:tab w:val="left" w:pos="540"/>
          <w:tab w:val="right" w:pos="9639"/>
        </w:tabs>
        <w:spacing w:line="276" w:lineRule="auto"/>
        <w:ind w:right="-81"/>
        <w:jc w:val="both"/>
        <w:rPr>
          <w:rFonts w:ascii="Arial" w:hAnsi="Arial" w:cs="Arial"/>
          <w:bCs/>
        </w:rPr>
      </w:pPr>
      <w:r w:rsidRPr="00622161">
        <w:rPr>
          <w:rFonts w:ascii="Arial" w:hAnsi="Arial" w:cs="Arial"/>
          <w:bCs/>
        </w:rPr>
        <w:t xml:space="preserve">Iniciatoriai: Paslaugų ir civilinės metrikacijos skyrius. </w:t>
      </w:r>
    </w:p>
    <w:p w14:paraId="0A3737C0" w14:textId="77777777" w:rsidR="00CE5BF4" w:rsidRDefault="003941EA" w:rsidP="00CE5BF4">
      <w:pPr>
        <w:tabs>
          <w:tab w:val="left" w:pos="540"/>
          <w:tab w:val="right" w:pos="9639"/>
        </w:tabs>
        <w:spacing w:line="276" w:lineRule="auto"/>
        <w:ind w:right="-81"/>
        <w:jc w:val="both"/>
        <w:rPr>
          <w:rFonts w:ascii="Arial" w:hAnsi="Arial" w:cs="Arial"/>
          <w:bCs/>
        </w:rPr>
      </w:pPr>
      <w:r w:rsidRPr="00622161">
        <w:rPr>
          <w:rFonts w:ascii="Arial" w:hAnsi="Arial" w:cs="Arial"/>
          <w:bCs/>
        </w:rPr>
        <w:t xml:space="preserve">Sprendimo projekto rengėjas: paslaugų ir civilinės metrikacijos skyriaus vyriausioji specialistė Aušra Kundrotienė. </w:t>
      </w:r>
    </w:p>
    <w:p w14:paraId="5AF79C0E" w14:textId="3CF12578" w:rsidR="00954906" w:rsidRPr="00CE5BF4" w:rsidRDefault="00F7351A" w:rsidP="00CE5BF4">
      <w:pPr>
        <w:tabs>
          <w:tab w:val="left" w:pos="540"/>
          <w:tab w:val="right" w:pos="9639"/>
        </w:tabs>
        <w:spacing w:before="480" w:line="276" w:lineRule="auto"/>
        <w:ind w:right="-79"/>
        <w:jc w:val="both"/>
        <w:rPr>
          <w:rFonts w:ascii="Arial" w:hAnsi="Arial" w:cs="Arial"/>
          <w:bCs/>
        </w:rPr>
      </w:pPr>
      <w:r w:rsidRPr="00622161">
        <w:rPr>
          <w:rFonts w:ascii="Arial" w:hAnsi="Arial" w:cs="Arial"/>
          <w:bCs/>
        </w:rPr>
        <w:t xml:space="preserve">Paslaugų ir civilinės metrikacijos skyriaus vyriausioji specialistė </w:t>
      </w:r>
      <w:r w:rsidRPr="00622161">
        <w:rPr>
          <w:rFonts w:ascii="Arial" w:hAnsi="Arial" w:cs="Arial"/>
          <w:bCs/>
        </w:rPr>
        <w:tab/>
        <w:t>Aušra Kundrotienė</w:t>
      </w:r>
    </w:p>
    <w:sectPr w:rsidR="00954906" w:rsidRPr="00CE5BF4" w:rsidSect="00622161">
      <w:type w:val="continuous"/>
      <w:pgSz w:w="11907" w:h="16840" w:code="9"/>
      <w:pgMar w:top="1134" w:right="567"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47639" w14:textId="77777777" w:rsidR="00B509A1" w:rsidRDefault="00B509A1">
      <w:r>
        <w:separator/>
      </w:r>
    </w:p>
  </w:endnote>
  <w:endnote w:type="continuationSeparator" w:id="0">
    <w:p w14:paraId="075C1FD0" w14:textId="77777777" w:rsidR="00B509A1" w:rsidRDefault="00B50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65AF" w14:textId="77777777" w:rsidR="00E95803" w:rsidRDefault="006D61BF">
    <w:pPr>
      <w:pStyle w:val="Porat"/>
      <w:framePr w:wrap="auto" w:vAnchor="text" w:hAnchor="margin" w:xAlign="center" w:y="1"/>
      <w:rPr>
        <w:rStyle w:val="Puslapionumeris"/>
      </w:rPr>
    </w:pPr>
    <w:r>
      <w:rPr>
        <w:rStyle w:val="Puslapionumeris"/>
      </w:rPr>
      <w:fldChar w:fldCharType="begin"/>
    </w:r>
    <w:r w:rsidR="00E95803">
      <w:rPr>
        <w:rStyle w:val="Puslapionumeris"/>
      </w:rPr>
      <w:instrText xml:space="preserve">PAGE  </w:instrText>
    </w:r>
    <w:r>
      <w:rPr>
        <w:rStyle w:val="Puslapionumeris"/>
      </w:rPr>
      <w:fldChar w:fldCharType="separate"/>
    </w:r>
    <w:r w:rsidR="00E95803">
      <w:rPr>
        <w:rStyle w:val="Puslapionumeris"/>
        <w:noProof/>
      </w:rPr>
      <w:t>1</w:t>
    </w:r>
    <w:r w:rsidR="00E95803">
      <w:rPr>
        <w:rStyle w:val="Puslapionumeris"/>
        <w:noProof/>
      </w:rPr>
      <w:t>8</w:t>
    </w:r>
    <w:r>
      <w:rPr>
        <w:rStyle w:val="Puslapionumeris"/>
      </w:rPr>
      <w:fldChar w:fldCharType="end"/>
    </w:r>
  </w:p>
  <w:p w14:paraId="7BA2B619" w14:textId="77777777" w:rsidR="00E95803" w:rsidRDefault="00E958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4A8E" w14:textId="77777777" w:rsidR="0027545A" w:rsidRDefault="0027545A" w:rsidP="0096596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9B0F" w14:textId="77777777" w:rsidR="00B509A1" w:rsidRDefault="00B509A1">
      <w:r>
        <w:separator/>
      </w:r>
    </w:p>
  </w:footnote>
  <w:footnote w:type="continuationSeparator" w:id="0">
    <w:p w14:paraId="615DC436" w14:textId="77777777" w:rsidR="00B509A1" w:rsidRDefault="00B50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5FBA" w14:textId="77777777" w:rsidR="00E95803" w:rsidRDefault="006D61BF">
    <w:pPr>
      <w:pStyle w:val="Antrats"/>
      <w:framePr w:wrap="around" w:vAnchor="text" w:hAnchor="margin" w:xAlign="right" w:y="1"/>
      <w:rPr>
        <w:rStyle w:val="Puslapionumeris"/>
      </w:rPr>
    </w:pPr>
    <w:r>
      <w:rPr>
        <w:rStyle w:val="Puslapionumeris"/>
      </w:rPr>
      <w:fldChar w:fldCharType="begin"/>
    </w:r>
    <w:r w:rsidR="00E95803">
      <w:rPr>
        <w:rStyle w:val="Puslapionumeris"/>
      </w:rPr>
      <w:instrText xml:space="preserve">PAGE  </w:instrText>
    </w:r>
    <w:r>
      <w:rPr>
        <w:rStyle w:val="Puslapionumeris"/>
      </w:rPr>
      <w:fldChar w:fldCharType="end"/>
    </w:r>
  </w:p>
  <w:p w14:paraId="77703669" w14:textId="77777777" w:rsidR="00E95803" w:rsidRDefault="00E95803">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6937" w14:textId="77777777" w:rsidR="00E95803" w:rsidRDefault="00E95803" w:rsidP="00DD7E38">
    <w:pPr>
      <w:pStyle w:val="Antrats"/>
      <w:framePr w:wrap="around" w:vAnchor="text" w:hAnchor="margin" w:xAlign="right" w:y="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050E" w14:textId="4B765AF0" w:rsidR="00E95803" w:rsidRPr="00F07D48" w:rsidRDefault="00E95803" w:rsidP="00DD7E38">
    <w:pPr>
      <w:pStyle w:val="Antrats"/>
      <w:tabs>
        <w:tab w:val="clear" w:pos="9638"/>
        <w:tab w:val="right" w:pos="9639"/>
      </w:tabs>
      <w:jc w:val="right"/>
      <w:rPr>
        <w:b/>
        <w:color w:val="FFFFFF"/>
      </w:rPr>
    </w:pPr>
    <w:r w:rsidRPr="006716E9">
      <w:rPr>
        <w:b/>
        <w:color w:val="FFFFFF"/>
      </w:rPr>
      <w:t>[Įvesti tekstą]</w:t>
    </w:r>
    <w:r w:rsidRPr="006716E9">
      <w:rPr>
        <w:b/>
        <w:color w:val="FFFFFF"/>
      </w:rPr>
      <w:tab/>
      <w:t>[Įvesti tekstą]</w:t>
    </w:r>
    <w:r w:rsidRPr="002331D2">
      <w:rPr>
        <w:rFonts w:ascii="Arial" w:hAnsi="Arial" w:cs="Arial"/>
        <w:b/>
      </w:rPr>
      <w:t>Projektas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09A6" w14:textId="083DA9CA" w:rsidR="0027545A" w:rsidRDefault="006D61BF">
    <w:pPr>
      <w:pStyle w:val="Antrats"/>
      <w:framePr w:wrap="around" w:vAnchor="text" w:hAnchor="margin" w:xAlign="right" w:y="1"/>
      <w:rPr>
        <w:rStyle w:val="Puslapionumeris"/>
      </w:rPr>
    </w:pPr>
    <w:r>
      <w:rPr>
        <w:rStyle w:val="Puslapionumeris"/>
      </w:rPr>
      <w:fldChar w:fldCharType="begin"/>
    </w:r>
    <w:r w:rsidR="0027545A">
      <w:rPr>
        <w:rStyle w:val="Puslapionumeris"/>
      </w:rPr>
      <w:instrText xml:space="preserve">PAGE  </w:instrText>
    </w:r>
    <w:r>
      <w:rPr>
        <w:rStyle w:val="Puslapionumeris"/>
      </w:rPr>
      <w:fldChar w:fldCharType="separate"/>
    </w:r>
    <w:r w:rsidR="00E3659A">
      <w:rPr>
        <w:rStyle w:val="Puslapionumeris"/>
        <w:noProof/>
      </w:rPr>
      <w:t>1</w:t>
    </w:r>
    <w:r>
      <w:rPr>
        <w:rStyle w:val="Puslapionumeris"/>
      </w:rPr>
      <w:fldChar w:fldCharType="end"/>
    </w:r>
  </w:p>
  <w:p w14:paraId="44560836" w14:textId="77777777" w:rsidR="0027545A" w:rsidRDefault="0027545A">
    <w:pPr>
      <w:pStyle w:val="Antrats"/>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3EB2" w14:textId="77777777" w:rsidR="0027545A" w:rsidRDefault="0027545A">
    <w:pPr>
      <w:pStyle w:val="Antrats"/>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D58C" w14:textId="77777777" w:rsidR="0027545A" w:rsidRDefault="0027545A">
    <w:pPr>
      <w:pStyle w:val="Antrats"/>
      <w:jc w:val="right"/>
      <w:rPr>
        <w:b/>
      </w:rPr>
    </w:pPr>
    <w:r>
      <w:rPr>
        <w:b/>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F26"/>
    <w:multiLevelType w:val="hybridMultilevel"/>
    <w:tmpl w:val="D084DEEC"/>
    <w:lvl w:ilvl="0" w:tplc="FC4451A0">
      <w:start w:val="1"/>
      <w:numFmt w:val="decimal"/>
      <w:lvlText w:val="%1."/>
      <w:lvlJc w:val="left"/>
      <w:pPr>
        <w:tabs>
          <w:tab w:val="num" w:pos="1494"/>
        </w:tabs>
        <w:ind w:left="1494" w:hanging="360"/>
      </w:pPr>
      <w:rPr>
        <w:rFonts w:hint="default"/>
      </w:rPr>
    </w:lvl>
    <w:lvl w:ilvl="1" w:tplc="04270019" w:tentative="1">
      <w:start w:val="1"/>
      <w:numFmt w:val="lowerLetter"/>
      <w:lvlText w:val="%2."/>
      <w:lvlJc w:val="left"/>
      <w:pPr>
        <w:tabs>
          <w:tab w:val="num" w:pos="2214"/>
        </w:tabs>
        <w:ind w:left="2214" w:hanging="360"/>
      </w:pPr>
    </w:lvl>
    <w:lvl w:ilvl="2" w:tplc="0427001B" w:tentative="1">
      <w:start w:val="1"/>
      <w:numFmt w:val="lowerRoman"/>
      <w:lvlText w:val="%3."/>
      <w:lvlJc w:val="right"/>
      <w:pPr>
        <w:tabs>
          <w:tab w:val="num" w:pos="2934"/>
        </w:tabs>
        <w:ind w:left="2934" w:hanging="180"/>
      </w:pPr>
    </w:lvl>
    <w:lvl w:ilvl="3" w:tplc="0427000F" w:tentative="1">
      <w:start w:val="1"/>
      <w:numFmt w:val="decimal"/>
      <w:lvlText w:val="%4."/>
      <w:lvlJc w:val="left"/>
      <w:pPr>
        <w:tabs>
          <w:tab w:val="num" w:pos="3654"/>
        </w:tabs>
        <w:ind w:left="3654" w:hanging="360"/>
      </w:pPr>
    </w:lvl>
    <w:lvl w:ilvl="4" w:tplc="04270019" w:tentative="1">
      <w:start w:val="1"/>
      <w:numFmt w:val="lowerLetter"/>
      <w:lvlText w:val="%5."/>
      <w:lvlJc w:val="left"/>
      <w:pPr>
        <w:tabs>
          <w:tab w:val="num" w:pos="4374"/>
        </w:tabs>
        <w:ind w:left="4374" w:hanging="360"/>
      </w:pPr>
    </w:lvl>
    <w:lvl w:ilvl="5" w:tplc="0427001B" w:tentative="1">
      <w:start w:val="1"/>
      <w:numFmt w:val="lowerRoman"/>
      <w:lvlText w:val="%6."/>
      <w:lvlJc w:val="right"/>
      <w:pPr>
        <w:tabs>
          <w:tab w:val="num" w:pos="5094"/>
        </w:tabs>
        <w:ind w:left="5094" w:hanging="180"/>
      </w:pPr>
    </w:lvl>
    <w:lvl w:ilvl="6" w:tplc="0427000F" w:tentative="1">
      <w:start w:val="1"/>
      <w:numFmt w:val="decimal"/>
      <w:lvlText w:val="%7."/>
      <w:lvlJc w:val="left"/>
      <w:pPr>
        <w:tabs>
          <w:tab w:val="num" w:pos="5814"/>
        </w:tabs>
        <w:ind w:left="5814" w:hanging="360"/>
      </w:pPr>
    </w:lvl>
    <w:lvl w:ilvl="7" w:tplc="04270019" w:tentative="1">
      <w:start w:val="1"/>
      <w:numFmt w:val="lowerLetter"/>
      <w:lvlText w:val="%8."/>
      <w:lvlJc w:val="left"/>
      <w:pPr>
        <w:tabs>
          <w:tab w:val="num" w:pos="6534"/>
        </w:tabs>
        <w:ind w:left="6534" w:hanging="360"/>
      </w:pPr>
    </w:lvl>
    <w:lvl w:ilvl="8" w:tplc="0427001B" w:tentative="1">
      <w:start w:val="1"/>
      <w:numFmt w:val="lowerRoman"/>
      <w:lvlText w:val="%9."/>
      <w:lvlJc w:val="right"/>
      <w:pPr>
        <w:tabs>
          <w:tab w:val="num" w:pos="7254"/>
        </w:tabs>
        <w:ind w:left="7254" w:hanging="180"/>
      </w:pPr>
    </w:lvl>
  </w:abstractNum>
  <w:abstractNum w:abstractNumId="1" w15:restartNumberingAfterBreak="0">
    <w:nsid w:val="6D720B5A"/>
    <w:multiLevelType w:val="hybridMultilevel"/>
    <w:tmpl w:val="D27C69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2090FF0"/>
    <w:multiLevelType w:val="hybridMultilevel"/>
    <w:tmpl w:val="03EAA73A"/>
    <w:lvl w:ilvl="0" w:tplc="258A900E">
      <w:start w:val="1"/>
      <w:numFmt w:val="decimal"/>
      <w:lvlText w:val="%1."/>
      <w:lvlJc w:val="left"/>
      <w:pPr>
        <w:tabs>
          <w:tab w:val="num" w:pos="2514"/>
        </w:tabs>
        <w:ind w:left="2514" w:hanging="1380"/>
      </w:pPr>
      <w:rPr>
        <w:rFonts w:hint="default"/>
      </w:rPr>
    </w:lvl>
    <w:lvl w:ilvl="1" w:tplc="04270019" w:tentative="1">
      <w:start w:val="1"/>
      <w:numFmt w:val="lowerLetter"/>
      <w:lvlText w:val="%2."/>
      <w:lvlJc w:val="left"/>
      <w:pPr>
        <w:tabs>
          <w:tab w:val="num" w:pos="2214"/>
        </w:tabs>
        <w:ind w:left="2214" w:hanging="360"/>
      </w:pPr>
    </w:lvl>
    <w:lvl w:ilvl="2" w:tplc="0427001B" w:tentative="1">
      <w:start w:val="1"/>
      <w:numFmt w:val="lowerRoman"/>
      <w:lvlText w:val="%3."/>
      <w:lvlJc w:val="right"/>
      <w:pPr>
        <w:tabs>
          <w:tab w:val="num" w:pos="2934"/>
        </w:tabs>
        <w:ind w:left="2934" w:hanging="180"/>
      </w:pPr>
    </w:lvl>
    <w:lvl w:ilvl="3" w:tplc="0427000F" w:tentative="1">
      <w:start w:val="1"/>
      <w:numFmt w:val="decimal"/>
      <w:lvlText w:val="%4."/>
      <w:lvlJc w:val="left"/>
      <w:pPr>
        <w:tabs>
          <w:tab w:val="num" w:pos="3654"/>
        </w:tabs>
        <w:ind w:left="3654" w:hanging="360"/>
      </w:pPr>
    </w:lvl>
    <w:lvl w:ilvl="4" w:tplc="04270019" w:tentative="1">
      <w:start w:val="1"/>
      <w:numFmt w:val="lowerLetter"/>
      <w:lvlText w:val="%5."/>
      <w:lvlJc w:val="left"/>
      <w:pPr>
        <w:tabs>
          <w:tab w:val="num" w:pos="4374"/>
        </w:tabs>
        <w:ind w:left="4374" w:hanging="360"/>
      </w:pPr>
    </w:lvl>
    <w:lvl w:ilvl="5" w:tplc="0427001B" w:tentative="1">
      <w:start w:val="1"/>
      <w:numFmt w:val="lowerRoman"/>
      <w:lvlText w:val="%6."/>
      <w:lvlJc w:val="right"/>
      <w:pPr>
        <w:tabs>
          <w:tab w:val="num" w:pos="5094"/>
        </w:tabs>
        <w:ind w:left="5094" w:hanging="180"/>
      </w:pPr>
    </w:lvl>
    <w:lvl w:ilvl="6" w:tplc="0427000F" w:tentative="1">
      <w:start w:val="1"/>
      <w:numFmt w:val="decimal"/>
      <w:lvlText w:val="%7."/>
      <w:lvlJc w:val="left"/>
      <w:pPr>
        <w:tabs>
          <w:tab w:val="num" w:pos="5814"/>
        </w:tabs>
        <w:ind w:left="5814" w:hanging="360"/>
      </w:pPr>
    </w:lvl>
    <w:lvl w:ilvl="7" w:tplc="04270019" w:tentative="1">
      <w:start w:val="1"/>
      <w:numFmt w:val="lowerLetter"/>
      <w:lvlText w:val="%8."/>
      <w:lvlJc w:val="left"/>
      <w:pPr>
        <w:tabs>
          <w:tab w:val="num" w:pos="6534"/>
        </w:tabs>
        <w:ind w:left="6534" w:hanging="360"/>
      </w:pPr>
    </w:lvl>
    <w:lvl w:ilvl="8" w:tplc="0427001B" w:tentative="1">
      <w:start w:val="1"/>
      <w:numFmt w:val="lowerRoman"/>
      <w:lvlText w:val="%9."/>
      <w:lvlJc w:val="right"/>
      <w:pPr>
        <w:tabs>
          <w:tab w:val="num" w:pos="7254"/>
        </w:tabs>
        <w:ind w:left="7254" w:hanging="180"/>
      </w:pPr>
    </w:lvl>
  </w:abstractNum>
  <w:abstractNum w:abstractNumId="3" w15:restartNumberingAfterBreak="0">
    <w:nsid w:val="741D3AB8"/>
    <w:multiLevelType w:val="hybridMultilevel"/>
    <w:tmpl w:val="E092E718"/>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4" w15:restartNumberingAfterBreak="0">
    <w:nsid w:val="7DF03134"/>
    <w:multiLevelType w:val="multilevel"/>
    <w:tmpl w:val="71FC4E60"/>
    <w:lvl w:ilvl="0">
      <w:start w:val="1"/>
      <w:numFmt w:val="decimal"/>
      <w:lvlText w:val="%1."/>
      <w:lvlJc w:val="left"/>
      <w:pPr>
        <w:ind w:left="96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32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400" w:hanging="1800"/>
      </w:pPr>
      <w:rPr>
        <w:rFonts w:hint="default"/>
      </w:rPr>
    </w:lvl>
  </w:abstractNum>
  <w:num w:numId="1" w16cid:durableId="1150054745">
    <w:abstractNumId w:val="2"/>
  </w:num>
  <w:num w:numId="2" w16cid:durableId="1060514925">
    <w:abstractNumId w:val="0"/>
  </w:num>
  <w:num w:numId="3" w16cid:durableId="469984410">
    <w:abstractNumId w:val="4"/>
  </w:num>
  <w:num w:numId="4" w16cid:durableId="3911208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2817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1A"/>
    <w:rsid w:val="00003308"/>
    <w:rsid w:val="000043CB"/>
    <w:rsid w:val="000056BC"/>
    <w:rsid w:val="0000589D"/>
    <w:rsid w:val="000075F9"/>
    <w:rsid w:val="00007EEB"/>
    <w:rsid w:val="00011117"/>
    <w:rsid w:val="00014C44"/>
    <w:rsid w:val="000200AC"/>
    <w:rsid w:val="0002148B"/>
    <w:rsid w:val="000216DE"/>
    <w:rsid w:val="000257B3"/>
    <w:rsid w:val="00025FE0"/>
    <w:rsid w:val="00030689"/>
    <w:rsid w:val="000326AE"/>
    <w:rsid w:val="00036343"/>
    <w:rsid w:val="00036659"/>
    <w:rsid w:val="000405B1"/>
    <w:rsid w:val="000433EF"/>
    <w:rsid w:val="00043FB7"/>
    <w:rsid w:val="00046FF4"/>
    <w:rsid w:val="000502AD"/>
    <w:rsid w:val="00070B35"/>
    <w:rsid w:val="0007406E"/>
    <w:rsid w:val="000741D4"/>
    <w:rsid w:val="00076EF4"/>
    <w:rsid w:val="00081A4F"/>
    <w:rsid w:val="00084024"/>
    <w:rsid w:val="00087848"/>
    <w:rsid w:val="00087CDF"/>
    <w:rsid w:val="00090CCF"/>
    <w:rsid w:val="000A20A0"/>
    <w:rsid w:val="000A4064"/>
    <w:rsid w:val="000B2C8D"/>
    <w:rsid w:val="000B5315"/>
    <w:rsid w:val="000B6B09"/>
    <w:rsid w:val="000D1BB3"/>
    <w:rsid w:val="000D2748"/>
    <w:rsid w:val="000D4DA9"/>
    <w:rsid w:val="000E2BBA"/>
    <w:rsid w:val="000E3294"/>
    <w:rsid w:val="000E5A7C"/>
    <w:rsid w:val="000E76B6"/>
    <w:rsid w:val="000F0601"/>
    <w:rsid w:val="000F153B"/>
    <w:rsid w:val="000F28A6"/>
    <w:rsid w:val="000F5ACE"/>
    <w:rsid w:val="00100719"/>
    <w:rsid w:val="00101073"/>
    <w:rsid w:val="00101B85"/>
    <w:rsid w:val="00104DCC"/>
    <w:rsid w:val="0010558A"/>
    <w:rsid w:val="00105C2C"/>
    <w:rsid w:val="00105DAD"/>
    <w:rsid w:val="001104F4"/>
    <w:rsid w:val="001128EF"/>
    <w:rsid w:val="001144A6"/>
    <w:rsid w:val="00114D0F"/>
    <w:rsid w:val="00121174"/>
    <w:rsid w:val="00121ACB"/>
    <w:rsid w:val="001269A8"/>
    <w:rsid w:val="00126EBD"/>
    <w:rsid w:val="001337C1"/>
    <w:rsid w:val="00135EB7"/>
    <w:rsid w:val="00136A15"/>
    <w:rsid w:val="00142DA4"/>
    <w:rsid w:val="00145CFA"/>
    <w:rsid w:val="00152F98"/>
    <w:rsid w:val="00155682"/>
    <w:rsid w:val="001567CB"/>
    <w:rsid w:val="00160366"/>
    <w:rsid w:val="00164B71"/>
    <w:rsid w:val="00171263"/>
    <w:rsid w:val="00181CFA"/>
    <w:rsid w:val="001831D8"/>
    <w:rsid w:val="00184B50"/>
    <w:rsid w:val="001858D7"/>
    <w:rsid w:val="00186532"/>
    <w:rsid w:val="00190BAB"/>
    <w:rsid w:val="00196D35"/>
    <w:rsid w:val="001A0645"/>
    <w:rsid w:val="001A601C"/>
    <w:rsid w:val="001A7833"/>
    <w:rsid w:val="001C10E1"/>
    <w:rsid w:val="001C1B5B"/>
    <w:rsid w:val="001C44C7"/>
    <w:rsid w:val="001C7D54"/>
    <w:rsid w:val="001D2CBC"/>
    <w:rsid w:val="001D45AC"/>
    <w:rsid w:val="001D528D"/>
    <w:rsid w:val="001F1DAC"/>
    <w:rsid w:val="001F33E6"/>
    <w:rsid w:val="001F65EB"/>
    <w:rsid w:val="001F7095"/>
    <w:rsid w:val="001F71AC"/>
    <w:rsid w:val="0020015C"/>
    <w:rsid w:val="002003D2"/>
    <w:rsid w:val="00205736"/>
    <w:rsid w:val="00205FB0"/>
    <w:rsid w:val="0020746A"/>
    <w:rsid w:val="0021210C"/>
    <w:rsid w:val="00212640"/>
    <w:rsid w:val="002156CC"/>
    <w:rsid w:val="00217C4B"/>
    <w:rsid w:val="00223A24"/>
    <w:rsid w:val="00223ED3"/>
    <w:rsid w:val="00225146"/>
    <w:rsid w:val="00226B58"/>
    <w:rsid w:val="00230792"/>
    <w:rsid w:val="00231062"/>
    <w:rsid w:val="00231274"/>
    <w:rsid w:val="002319DC"/>
    <w:rsid w:val="002331D2"/>
    <w:rsid w:val="0023630A"/>
    <w:rsid w:val="00236E22"/>
    <w:rsid w:val="00237067"/>
    <w:rsid w:val="00237328"/>
    <w:rsid w:val="002403D8"/>
    <w:rsid w:val="00242C5F"/>
    <w:rsid w:val="002437EF"/>
    <w:rsid w:val="00243DEE"/>
    <w:rsid w:val="002468E8"/>
    <w:rsid w:val="00257D7B"/>
    <w:rsid w:val="00262AE8"/>
    <w:rsid w:val="00264189"/>
    <w:rsid w:val="00265D46"/>
    <w:rsid w:val="002664E7"/>
    <w:rsid w:val="002679EE"/>
    <w:rsid w:val="00272A21"/>
    <w:rsid w:val="0027545A"/>
    <w:rsid w:val="002856FC"/>
    <w:rsid w:val="00287DFE"/>
    <w:rsid w:val="00290B9C"/>
    <w:rsid w:val="0029242A"/>
    <w:rsid w:val="002926F0"/>
    <w:rsid w:val="002930CE"/>
    <w:rsid w:val="002947B2"/>
    <w:rsid w:val="00295711"/>
    <w:rsid w:val="00296E11"/>
    <w:rsid w:val="00297B63"/>
    <w:rsid w:val="002B2BE9"/>
    <w:rsid w:val="002B4529"/>
    <w:rsid w:val="002B4E3B"/>
    <w:rsid w:val="002B4E5D"/>
    <w:rsid w:val="002B5F21"/>
    <w:rsid w:val="002C0283"/>
    <w:rsid w:val="002C0ED2"/>
    <w:rsid w:val="002C1095"/>
    <w:rsid w:val="002C1CB4"/>
    <w:rsid w:val="002C4918"/>
    <w:rsid w:val="002C4E2F"/>
    <w:rsid w:val="002D0862"/>
    <w:rsid w:val="002D18D7"/>
    <w:rsid w:val="002D73DD"/>
    <w:rsid w:val="002E0A05"/>
    <w:rsid w:val="002E43F0"/>
    <w:rsid w:val="002E6150"/>
    <w:rsid w:val="002F472B"/>
    <w:rsid w:val="002F4C3C"/>
    <w:rsid w:val="002F5F21"/>
    <w:rsid w:val="002F6220"/>
    <w:rsid w:val="003001F6"/>
    <w:rsid w:val="00300FE1"/>
    <w:rsid w:val="00311B94"/>
    <w:rsid w:val="00312A05"/>
    <w:rsid w:val="00313373"/>
    <w:rsid w:val="003142A1"/>
    <w:rsid w:val="003205EA"/>
    <w:rsid w:val="00324CC6"/>
    <w:rsid w:val="00334D1C"/>
    <w:rsid w:val="00334EDF"/>
    <w:rsid w:val="003436F1"/>
    <w:rsid w:val="003443E9"/>
    <w:rsid w:val="00352A32"/>
    <w:rsid w:val="00353F35"/>
    <w:rsid w:val="00363034"/>
    <w:rsid w:val="00365FD0"/>
    <w:rsid w:val="00367100"/>
    <w:rsid w:val="003714D4"/>
    <w:rsid w:val="003738D4"/>
    <w:rsid w:val="0037393D"/>
    <w:rsid w:val="003751C0"/>
    <w:rsid w:val="00376AAF"/>
    <w:rsid w:val="00381636"/>
    <w:rsid w:val="0038403A"/>
    <w:rsid w:val="0039167C"/>
    <w:rsid w:val="003916E6"/>
    <w:rsid w:val="003919C9"/>
    <w:rsid w:val="00392CD6"/>
    <w:rsid w:val="003941EA"/>
    <w:rsid w:val="003957A7"/>
    <w:rsid w:val="00397CF4"/>
    <w:rsid w:val="003A1A16"/>
    <w:rsid w:val="003A2057"/>
    <w:rsid w:val="003A25F3"/>
    <w:rsid w:val="003A4027"/>
    <w:rsid w:val="003B0414"/>
    <w:rsid w:val="003B3481"/>
    <w:rsid w:val="003B3F15"/>
    <w:rsid w:val="003B5149"/>
    <w:rsid w:val="003B5448"/>
    <w:rsid w:val="003B5A3D"/>
    <w:rsid w:val="003B6DA0"/>
    <w:rsid w:val="003C055E"/>
    <w:rsid w:val="003C36D9"/>
    <w:rsid w:val="003C44DA"/>
    <w:rsid w:val="003C4634"/>
    <w:rsid w:val="003C5943"/>
    <w:rsid w:val="003C6B03"/>
    <w:rsid w:val="003C7EF4"/>
    <w:rsid w:val="003D0B0D"/>
    <w:rsid w:val="003D1560"/>
    <w:rsid w:val="003D5DBA"/>
    <w:rsid w:val="003D7760"/>
    <w:rsid w:val="003D7F3C"/>
    <w:rsid w:val="003E0450"/>
    <w:rsid w:val="003E04B8"/>
    <w:rsid w:val="003E5D96"/>
    <w:rsid w:val="003E6246"/>
    <w:rsid w:val="003F1193"/>
    <w:rsid w:val="003F2C00"/>
    <w:rsid w:val="003F47EA"/>
    <w:rsid w:val="003F588C"/>
    <w:rsid w:val="003F6535"/>
    <w:rsid w:val="00400876"/>
    <w:rsid w:val="00402BA1"/>
    <w:rsid w:val="00402E3E"/>
    <w:rsid w:val="00403069"/>
    <w:rsid w:val="00406477"/>
    <w:rsid w:val="00407F54"/>
    <w:rsid w:val="004100A6"/>
    <w:rsid w:val="00413B8F"/>
    <w:rsid w:val="00414BE9"/>
    <w:rsid w:val="00417930"/>
    <w:rsid w:val="00417F77"/>
    <w:rsid w:val="00423617"/>
    <w:rsid w:val="00430A69"/>
    <w:rsid w:val="0043116B"/>
    <w:rsid w:val="00435035"/>
    <w:rsid w:val="0043539E"/>
    <w:rsid w:val="00436D2E"/>
    <w:rsid w:val="004506C5"/>
    <w:rsid w:val="00451AB2"/>
    <w:rsid w:val="00456A1D"/>
    <w:rsid w:val="00461079"/>
    <w:rsid w:val="00461461"/>
    <w:rsid w:val="0046608D"/>
    <w:rsid w:val="00466142"/>
    <w:rsid w:val="00480426"/>
    <w:rsid w:val="00482E5C"/>
    <w:rsid w:val="00486FFB"/>
    <w:rsid w:val="00490A9B"/>
    <w:rsid w:val="004A2D0C"/>
    <w:rsid w:val="004A52DC"/>
    <w:rsid w:val="004A56BC"/>
    <w:rsid w:val="004B1CEB"/>
    <w:rsid w:val="004B1E4A"/>
    <w:rsid w:val="004B4E7E"/>
    <w:rsid w:val="004C1D32"/>
    <w:rsid w:val="004C3A86"/>
    <w:rsid w:val="004C6009"/>
    <w:rsid w:val="004C7F41"/>
    <w:rsid w:val="004D04EE"/>
    <w:rsid w:val="004D28F5"/>
    <w:rsid w:val="004D7D97"/>
    <w:rsid w:val="004E093D"/>
    <w:rsid w:val="004E28CC"/>
    <w:rsid w:val="004E30E8"/>
    <w:rsid w:val="004E32B9"/>
    <w:rsid w:val="004E331F"/>
    <w:rsid w:val="004E5037"/>
    <w:rsid w:val="004F63BD"/>
    <w:rsid w:val="004F6478"/>
    <w:rsid w:val="004F7B2F"/>
    <w:rsid w:val="00506C39"/>
    <w:rsid w:val="00521842"/>
    <w:rsid w:val="00521D4C"/>
    <w:rsid w:val="00525372"/>
    <w:rsid w:val="00525B58"/>
    <w:rsid w:val="00527546"/>
    <w:rsid w:val="005279C8"/>
    <w:rsid w:val="0053322A"/>
    <w:rsid w:val="0053397A"/>
    <w:rsid w:val="00534170"/>
    <w:rsid w:val="005415B8"/>
    <w:rsid w:val="005425DF"/>
    <w:rsid w:val="005445AE"/>
    <w:rsid w:val="00546150"/>
    <w:rsid w:val="00546708"/>
    <w:rsid w:val="00551085"/>
    <w:rsid w:val="00554D45"/>
    <w:rsid w:val="005579ED"/>
    <w:rsid w:val="0056157B"/>
    <w:rsid w:val="00562F6C"/>
    <w:rsid w:val="0056326C"/>
    <w:rsid w:val="00566CDB"/>
    <w:rsid w:val="00566F21"/>
    <w:rsid w:val="0056737D"/>
    <w:rsid w:val="0057489D"/>
    <w:rsid w:val="00577FCF"/>
    <w:rsid w:val="00580B10"/>
    <w:rsid w:val="005822EB"/>
    <w:rsid w:val="00584E58"/>
    <w:rsid w:val="00596B70"/>
    <w:rsid w:val="005A41CB"/>
    <w:rsid w:val="005A7352"/>
    <w:rsid w:val="005B084F"/>
    <w:rsid w:val="005B425B"/>
    <w:rsid w:val="005C02B9"/>
    <w:rsid w:val="005C0E76"/>
    <w:rsid w:val="005D4F12"/>
    <w:rsid w:val="005E1731"/>
    <w:rsid w:val="005E7372"/>
    <w:rsid w:val="005F38C7"/>
    <w:rsid w:val="005F4A2C"/>
    <w:rsid w:val="005F72F7"/>
    <w:rsid w:val="005F735B"/>
    <w:rsid w:val="00604294"/>
    <w:rsid w:val="00605FAB"/>
    <w:rsid w:val="0061168E"/>
    <w:rsid w:val="0061228A"/>
    <w:rsid w:val="00612734"/>
    <w:rsid w:val="00614BEE"/>
    <w:rsid w:val="00616327"/>
    <w:rsid w:val="006167BF"/>
    <w:rsid w:val="00616D5E"/>
    <w:rsid w:val="00622161"/>
    <w:rsid w:val="00622E72"/>
    <w:rsid w:val="00623B94"/>
    <w:rsid w:val="006272F7"/>
    <w:rsid w:val="00631290"/>
    <w:rsid w:val="00634898"/>
    <w:rsid w:val="00635003"/>
    <w:rsid w:val="006438FB"/>
    <w:rsid w:val="00651547"/>
    <w:rsid w:val="006518B3"/>
    <w:rsid w:val="00654B6E"/>
    <w:rsid w:val="006575AD"/>
    <w:rsid w:val="00660AFD"/>
    <w:rsid w:val="00661D1F"/>
    <w:rsid w:val="00662086"/>
    <w:rsid w:val="00662219"/>
    <w:rsid w:val="00662B10"/>
    <w:rsid w:val="00662DB6"/>
    <w:rsid w:val="006638D7"/>
    <w:rsid w:val="00663CB1"/>
    <w:rsid w:val="0066521A"/>
    <w:rsid w:val="00667F14"/>
    <w:rsid w:val="006706FE"/>
    <w:rsid w:val="006716BB"/>
    <w:rsid w:val="0067258F"/>
    <w:rsid w:val="00672AE2"/>
    <w:rsid w:val="00676686"/>
    <w:rsid w:val="006769B1"/>
    <w:rsid w:val="006773DF"/>
    <w:rsid w:val="00681D50"/>
    <w:rsid w:val="00685128"/>
    <w:rsid w:val="00686F5B"/>
    <w:rsid w:val="00687F2F"/>
    <w:rsid w:val="00694B63"/>
    <w:rsid w:val="00694B89"/>
    <w:rsid w:val="00695BC5"/>
    <w:rsid w:val="00695E01"/>
    <w:rsid w:val="006A0DB4"/>
    <w:rsid w:val="006A186F"/>
    <w:rsid w:val="006A2956"/>
    <w:rsid w:val="006A32B1"/>
    <w:rsid w:val="006A6ACB"/>
    <w:rsid w:val="006B16BF"/>
    <w:rsid w:val="006B5053"/>
    <w:rsid w:val="006B63E7"/>
    <w:rsid w:val="006C03AF"/>
    <w:rsid w:val="006C0D16"/>
    <w:rsid w:val="006C14C5"/>
    <w:rsid w:val="006C30DF"/>
    <w:rsid w:val="006C3141"/>
    <w:rsid w:val="006C5F00"/>
    <w:rsid w:val="006C685A"/>
    <w:rsid w:val="006C6CAA"/>
    <w:rsid w:val="006D2130"/>
    <w:rsid w:val="006D2B01"/>
    <w:rsid w:val="006D57C8"/>
    <w:rsid w:val="006D61BF"/>
    <w:rsid w:val="006D6C8C"/>
    <w:rsid w:val="006D7468"/>
    <w:rsid w:val="006E14EB"/>
    <w:rsid w:val="006E3A7A"/>
    <w:rsid w:val="006F183E"/>
    <w:rsid w:val="006F245B"/>
    <w:rsid w:val="006F27CC"/>
    <w:rsid w:val="006F293E"/>
    <w:rsid w:val="006F3951"/>
    <w:rsid w:val="006F5D5E"/>
    <w:rsid w:val="00705132"/>
    <w:rsid w:val="00710967"/>
    <w:rsid w:val="007158B3"/>
    <w:rsid w:val="007171C0"/>
    <w:rsid w:val="00723508"/>
    <w:rsid w:val="00727CB4"/>
    <w:rsid w:val="00727D08"/>
    <w:rsid w:val="00734AAD"/>
    <w:rsid w:val="00737B78"/>
    <w:rsid w:val="00741FF1"/>
    <w:rsid w:val="00743A21"/>
    <w:rsid w:val="00745034"/>
    <w:rsid w:val="00745F08"/>
    <w:rsid w:val="00746295"/>
    <w:rsid w:val="007525E1"/>
    <w:rsid w:val="00753020"/>
    <w:rsid w:val="00755510"/>
    <w:rsid w:val="00755928"/>
    <w:rsid w:val="0076245A"/>
    <w:rsid w:val="00764C78"/>
    <w:rsid w:val="00772B6C"/>
    <w:rsid w:val="00773D3B"/>
    <w:rsid w:val="007755E0"/>
    <w:rsid w:val="0077673B"/>
    <w:rsid w:val="00781D59"/>
    <w:rsid w:val="007835EF"/>
    <w:rsid w:val="00790A8A"/>
    <w:rsid w:val="00793F7B"/>
    <w:rsid w:val="007A151F"/>
    <w:rsid w:val="007A2006"/>
    <w:rsid w:val="007A51D6"/>
    <w:rsid w:val="007A51F7"/>
    <w:rsid w:val="007A5C90"/>
    <w:rsid w:val="007A5F31"/>
    <w:rsid w:val="007B1B81"/>
    <w:rsid w:val="007B2369"/>
    <w:rsid w:val="007B7B81"/>
    <w:rsid w:val="007C12BD"/>
    <w:rsid w:val="007C7C28"/>
    <w:rsid w:val="007D46B7"/>
    <w:rsid w:val="007D7C88"/>
    <w:rsid w:val="007E1E2D"/>
    <w:rsid w:val="007E4D1D"/>
    <w:rsid w:val="007F0142"/>
    <w:rsid w:val="007F09B1"/>
    <w:rsid w:val="00811F81"/>
    <w:rsid w:val="00823A5C"/>
    <w:rsid w:val="00830B4E"/>
    <w:rsid w:val="0083613F"/>
    <w:rsid w:val="00842318"/>
    <w:rsid w:val="008448EB"/>
    <w:rsid w:val="00847734"/>
    <w:rsid w:val="00850F96"/>
    <w:rsid w:val="00852246"/>
    <w:rsid w:val="00855166"/>
    <w:rsid w:val="00857883"/>
    <w:rsid w:val="00861982"/>
    <w:rsid w:val="00862D68"/>
    <w:rsid w:val="008634AB"/>
    <w:rsid w:val="00872A19"/>
    <w:rsid w:val="00873A09"/>
    <w:rsid w:val="00874764"/>
    <w:rsid w:val="008757FE"/>
    <w:rsid w:val="008768B8"/>
    <w:rsid w:val="008773C7"/>
    <w:rsid w:val="008829FB"/>
    <w:rsid w:val="00894029"/>
    <w:rsid w:val="008949A3"/>
    <w:rsid w:val="00894D73"/>
    <w:rsid w:val="008A3A34"/>
    <w:rsid w:val="008A4DFF"/>
    <w:rsid w:val="008B0784"/>
    <w:rsid w:val="008B3382"/>
    <w:rsid w:val="008B3DE1"/>
    <w:rsid w:val="008B50D8"/>
    <w:rsid w:val="008B662F"/>
    <w:rsid w:val="008B6EA9"/>
    <w:rsid w:val="008C1407"/>
    <w:rsid w:val="008C26B3"/>
    <w:rsid w:val="008C4A5E"/>
    <w:rsid w:val="008C5660"/>
    <w:rsid w:val="008C5D40"/>
    <w:rsid w:val="008C626D"/>
    <w:rsid w:val="008D576A"/>
    <w:rsid w:val="008E69BC"/>
    <w:rsid w:val="008F0AD1"/>
    <w:rsid w:val="008F0D69"/>
    <w:rsid w:val="008F38B8"/>
    <w:rsid w:val="008F6E10"/>
    <w:rsid w:val="008F7987"/>
    <w:rsid w:val="00901FEC"/>
    <w:rsid w:val="009032FB"/>
    <w:rsid w:val="00903B11"/>
    <w:rsid w:val="0090490F"/>
    <w:rsid w:val="00904E2F"/>
    <w:rsid w:val="009069BA"/>
    <w:rsid w:val="009075ED"/>
    <w:rsid w:val="00913839"/>
    <w:rsid w:val="00914DFD"/>
    <w:rsid w:val="00922D6A"/>
    <w:rsid w:val="00923631"/>
    <w:rsid w:val="00925084"/>
    <w:rsid w:val="009333D5"/>
    <w:rsid w:val="00937150"/>
    <w:rsid w:val="00944ADE"/>
    <w:rsid w:val="00954906"/>
    <w:rsid w:val="00963F10"/>
    <w:rsid w:val="00964079"/>
    <w:rsid w:val="00964F64"/>
    <w:rsid w:val="0096596F"/>
    <w:rsid w:val="00972307"/>
    <w:rsid w:val="00973B78"/>
    <w:rsid w:val="00974A35"/>
    <w:rsid w:val="00976F11"/>
    <w:rsid w:val="0097743E"/>
    <w:rsid w:val="00982ACA"/>
    <w:rsid w:val="009874B2"/>
    <w:rsid w:val="0099113E"/>
    <w:rsid w:val="009911D9"/>
    <w:rsid w:val="0099357B"/>
    <w:rsid w:val="00996ABF"/>
    <w:rsid w:val="009975CB"/>
    <w:rsid w:val="009A031E"/>
    <w:rsid w:val="009A21F1"/>
    <w:rsid w:val="009B0989"/>
    <w:rsid w:val="009B0FA0"/>
    <w:rsid w:val="009B1C92"/>
    <w:rsid w:val="009B2E12"/>
    <w:rsid w:val="009B6A66"/>
    <w:rsid w:val="009C1841"/>
    <w:rsid w:val="009C1EFA"/>
    <w:rsid w:val="009C23D2"/>
    <w:rsid w:val="009C3BE0"/>
    <w:rsid w:val="009C3DC7"/>
    <w:rsid w:val="009D1A23"/>
    <w:rsid w:val="009D2054"/>
    <w:rsid w:val="009E039D"/>
    <w:rsid w:val="009E11B5"/>
    <w:rsid w:val="009E433F"/>
    <w:rsid w:val="009E6F06"/>
    <w:rsid w:val="009E7338"/>
    <w:rsid w:val="009E77C7"/>
    <w:rsid w:val="009F54A5"/>
    <w:rsid w:val="00A00BCA"/>
    <w:rsid w:val="00A01E19"/>
    <w:rsid w:val="00A0200F"/>
    <w:rsid w:val="00A02442"/>
    <w:rsid w:val="00A05C4B"/>
    <w:rsid w:val="00A064A0"/>
    <w:rsid w:val="00A07AF0"/>
    <w:rsid w:val="00A122B3"/>
    <w:rsid w:val="00A13900"/>
    <w:rsid w:val="00A14F56"/>
    <w:rsid w:val="00A1736B"/>
    <w:rsid w:val="00A224FF"/>
    <w:rsid w:val="00A26919"/>
    <w:rsid w:val="00A27C6B"/>
    <w:rsid w:val="00A27C7B"/>
    <w:rsid w:val="00A30F61"/>
    <w:rsid w:val="00A322DA"/>
    <w:rsid w:val="00A3379E"/>
    <w:rsid w:val="00A37E4A"/>
    <w:rsid w:val="00A41EA7"/>
    <w:rsid w:val="00A4433B"/>
    <w:rsid w:val="00A477B8"/>
    <w:rsid w:val="00A47C90"/>
    <w:rsid w:val="00A52658"/>
    <w:rsid w:val="00A5559E"/>
    <w:rsid w:val="00A55C6A"/>
    <w:rsid w:val="00A569A2"/>
    <w:rsid w:val="00A654FB"/>
    <w:rsid w:val="00A65B53"/>
    <w:rsid w:val="00A67550"/>
    <w:rsid w:val="00A75E3A"/>
    <w:rsid w:val="00A76D04"/>
    <w:rsid w:val="00A843DE"/>
    <w:rsid w:val="00A8471A"/>
    <w:rsid w:val="00A86CCD"/>
    <w:rsid w:val="00A914A7"/>
    <w:rsid w:val="00AB1FB2"/>
    <w:rsid w:val="00AB3667"/>
    <w:rsid w:val="00AB5689"/>
    <w:rsid w:val="00AB7880"/>
    <w:rsid w:val="00AC3773"/>
    <w:rsid w:val="00AC5EFD"/>
    <w:rsid w:val="00AD3648"/>
    <w:rsid w:val="00AE07F8"/>
    <w:rsid w:val="00AE15E7"/>
    <w:rsid w:val="00AE21D9"/>
    <w:rsid w:val="00AE490B"/>
    <w:rsid w:val="00AE54D2"/>
    <w:rsid w:val="00AF0F88"/>
    <w:rsid w:val="00AF3C38"/>
    <w:rsid w:val="00AF3C8F"/>
    <w:rsid w:val="00AF4FAA"/>
    <w:rsid w:val="00AF5C4E"/>
    <w:rsid w:val="00AF60EB"/>
    <w:rsid w:val="00B04AA5"/>
    <w:rsid w:val="00B100BD"/>
    <w:rsid w:val="00B1157E"/>
    <w:rsid w:val="00B11BE6"/>
    <w:rsid w:val="00B2052A"/>
    <w:rsid w:val="00B20550"/>
    <w:rsid w:val="00B205BB"/>
    <w:rsid w:val="00B209E2"/>
    <w:rsid w:val="00B21238"/>
    <w:rsid w:val="00B212FB"/>
    <w:rsid w:val="00B25D36"/>
    <w:rsid w:val="00B26A57"/>
    <w:rsid w:val="00B2723E"/>
    <w:rsid w:val="00B321CC"/>
    <w:rsid w:val="00B34C24"/>
    <w:rsid w:val="00B36C03"/>
    <w:rsid w:val="00B37FD0"/>
    <w:rsid w:val="00B40777"/>
    <w:rsid w:val="00B4083A"/>
    <w:rsid w:val="00B436E7"/>
    <w:rsid w:val="00B455D9"/>
    <w:rsid w:val="00B47CC8"/>
    <w:rsid w:val="00B509A1"/>
    <w:rsid w:val="00B53685"/>
    <w:rsid w:val="00B54A2D"/>
    <w:rsid w:val="00B55F01"/>
    <w:rsid w:val="00B623A0"/>
    <w:rsid w:val="00B625B5"/>
    <w:rsid w:val="00B65B18"/>
    <w:rsid w:val="00B6686B"/>
    <w:rsid w:val="00B7239F"/>
    <w:rsid w:val="00B75978"/>
    <w:rsid w:val="00B75CE6"/>
    <w:rsid w:val="00B76616"/>
    <w:rsid w:val="00B82539"/>
    <w:rsid w:val="00B86111"/>
    <w:rsid w:val="00B86B3C"/>
    <w:rsid w:val="00B912CF"/>
    <w:rsid w:val="00B970D4"/>
    <w:rsid w:val="00BA148E"/>
    <w:rsid w:val="00BA1E9C"/>
    <w:rsid w:val="00BA2EAF"/>
    <w:rsid w:val="00BA4073"/>
    <w:rsid w:val="00BA7A2C"/>
    <w:rsid w:val="00BA7D55"/>
    <w:rsid w:val="00BB5439"/>
    <w:rsid w:val="00BB7DF6"/>
    <w:rsid w:val="00BC17F5"/>
    <w:rsid w:val="00BC31B8"/>
    <w:rsid w:val="00BC4D46"/>
    <w:rsid w:val="00BC5A9B"/>
    <w:rsid w:val="00BD2605"/>
    <w:rsid w:val="00BD56DD"/>
    <w:rsid w:val="00BE28FF"/>
    <w:rsid w:val="00BE29C4"/>
    <w:rsid w:val="00BE50BE"/>
    <w:rsid w:val="00BE5630"/>
    <w:rsid w:val="00C01188"/>
    <w:rsid w:val="00C04099"/>
    <w:rsid w:val="00C132D7"/>
    <w:rsid w:val="00C14920"/>
    <w:rsid w:val="00C17EC4"/>
    <w:rsid w:val="00C2539E"/>
    <w:rsid w:val="00C253E4"/>
    <w:rsid w:val="00C26DF6"/>
    <w:rsid w:val="00C30093"/>
    <w:rsid w:val="00C34437"/>
    <w:rsid w:val="00C34742"/>
    <w:rsid w:val="00C368CE"/>
    <w:rsid w:val="00C4311A"/>
    <w:rsid w:val="00C46E53"/>
    <w:rsid w:val="00C4761A"/>
    <w:rsid w:val="00C50F2F"/>
    <w:rsid w:val="00C577ED"/>
    <w:rsid w:val="00C71E1E"/>
    <w:rsid w:val="00C72B6A"/>
    <w:rsid w:val="00C74328"/>
    <w:rsid w:val="00C751C6"/>
    <w:rsid w:val="00C81656"/>
    <w:rsid w:val="00C877FC"/>
    <w:rsid w:val="00C90ED5"/>
    <w:rsid w:val="00C91710"/>
    <w:rsid w:val="00C93FD0"/>
    <w:rsid w:val="00C95C00"/>
    <w:rsid w:val="00C97724"/>
    <w:rsid w:val="00CA1CA8"/>
    <w:rsid w:val="00CA34D6"/>
    <w:rsid w:val="00CA5437"/>
    <w:rsid w:val="00CA5F3D"/>
    <w:rsid w:val="00CA6899"/>
    <w:rsid w:val="00CB167C"/>
    <w:rsid w:val="00CB5496"/>
    <w:rsid w:val="00CB59F6"/>
    <w:rsid w:val="00CC3AA3"/>
    <w:rsid w:val="00CC4C14"/>
    <w:rsid w:val="00CC5796"/>
    <w:rsid w:val="00CD2E00"/>
    <w:rsid w:val="00CD4988"/>
    <w:rsid w:val="00CD4E23"/>
    <w:rsid w:val="00CD7A24"/>
    <w:rsid w:val="00CE16FE"/>
    <w:rsid w:val="00CE218E"/>
    <w:rsid w:val="00CE5BF4"/>
    <w:rsid w:val="00CE7FEC"/>
    <w:rsid w:val="00CF0A63"/>
    <w:rsid w:val="00CF3089"/>
    <w:rsid w:val="00CF3E33"/>
    <w:rsid w:val="00D004A7"/>
    <w:rsid w:val="00D01064"/>
    <w:rsid w:val="00D02F8B"/>
    <w:rsid w:val="00D067A1"/>
    <w:rsid w:val="00D11E3D"/>
    <w:rsid w:val="00D13BF0"/>
    <w:rsid w:val="00D14656"/>
    <w:rsid w:val="00D14863"/>
    <w:rsid w:val="00D14A23"/>
    <w:rsid w:val="00D14AE9"/>
    <w:rsid w:val="00D16DA8"/>
    <w:rsid w:val="00D21772"/>
    <w:rsid w:val="00D2559F"/>
    <w:rsid w:val="00D261FE"/>
    <w:rsid w:val="00D344F4"/>
    <w:rsid w:val="00D349B8"/>
    <w:rsid w:val="00D349D9"/>
    <w:rsid w:val="00D37250"/>
    <w:rsid w:val="00D40C6D"/>
    <w:rsid w:val="00D42B70"/>
    <w:rsid w:val="00D47506"/>
    <w:rsid w:val="00D5388E"/>
    <w:rsid w:val="00D54923"/>
    <w:rsid w:val="00D571AD"/>
    <w:rsid w:val="00D575A1"/>
    <w:rsid w:val="00D620BC"/>
    <w:rsid w:val="00D6498E"/>
    <w:rsid w:val="00D71842"/>
    <w:rsid w:val="00D71882"/>
    <w:rsid w:val="00D71D2B"/>
    <w:rsid w:val="00D761EC"/>
    <w:rsid w:val="00D82280"/>
    <w:rsid w:val="00D83914"/>
    <w:rsid w:val="00D8469A"/>
    <w:rsid w:val="00D90038"/>
    <w:rsid w:val="00D90734"/>
    <w:rsid w:val="00D93483"/>
    <w:rsid w:val="00D9434D"/>
    <w:rsid w:val="00D97791"/>
    <w:rsid w:val="00DA018D"/>
    <w:rsid w:val="00DA26A1"/>
    <w:rsid w:val="00DA2E0A"/>
    <w:rsid w:val="00DA36C9"/>
    <w:rsid w:val="00DA3830"/>
    <w:rsid w:val="00DA38DB"/>
    <w:rsid w:val="00DA4A17"/>
    <w:rsid w:val="00DA56A8"/>
    <w:rsid w:val="00DA69B1"/>
    <w:rsid w:val="00DA751A"/>
    <w:rsid w:val="00DB049A"/>
    <w:rsid w:val="00DB0C91"/>
    <w:rsid w:val="00DB0EA4"/>
    <w:rsid w:val="00DB14B2"/>
    <w:rsid w:val="00DB48E0"/>
    <w:rsid w:val="00DB57F7"/>
    <w:rsid w:val="00DB624E"/>
    <w:rsid w:val="00DB7961"/>
    <w:rsid w:val="00DB7E05"/>
    <w:rsid w:val="00DC0A07"/>
    <w:rsid w:val="00DC2104"/>
    <w:rsid w:val="00DC2276"/>
    <w:rsid w:val="00DC469E"/>
    <w:rsid w:val="00DC585F"/>
    <w:rsid w:val="00DC6651"/>
    <w:rsid w:val="00DD7447"/>
    <w:rsid w:val="00DD7C28"/>
    <w:rsid w:val="00DD7E38"/>
    <w:rsid w:val="00DE2597"/>
    <w:rsid w:val="00DF2046"/>
    <w:rsid w:val="00DF54C3"/>
    <w:rsid w:val="00E008EF"/>
    <w:rsid w:val="00E00948"/>
    <w:rsid w:val="00E009D0"/>
    <w:rsid w:val="00E00D0F"/>
    <w:rsid w:val="00E00F86"/>
    <w:rsid w:val="00E034EF"/>
    <w:rsid w:val="00E0430C"/>
    <w:rsid w:val="00E065D3"/>
    <w:rsid w:val="00E074EE"/>
    <w:rsid w:val="00E07C6C"/>
    <w:rsid w:val="00E113A7"/>
    <w:rsid w:val="00E1230C"/>
    <w:rsid w:val="00E12D39"/>
    <w:rsid w:val="00E14A45"/>
    <w:rsid w:val="00E2312A"/>
    <w:rsid w:val="00E24DA0"/>
    <w:rsid w:val="00E25591"/>
    <w:rsid w:val="00E2580B"/>
    <w:rsid w:val="00E2631A"/>
    <w:rsid w:val="00E27034"/>
    <w:rsid w:val="00E27237"/>
    <w:rsid w:val="00E30881"/>
    <w:rsid w:val="00E362AE"/>
    <w:rsid w:val="00E3659A"/>
    <w:rsid w:val="00E37866"/>
    <w:rsid w:val="00E40201"/>
    <w:rsid w:val="00E4563F"/>
    <w:rsid w:val="00E46F2F"/>
    <w:rsid w:val="00E47C1B"/>
    <w:rsid w:val="00E50A12"/>
    <w:rsid w:val="00E52846"/>
    <w:rsid w:val="00E54046"/>
    <w:rsid w:val="00E54234"/>
    <w:rsid w:val="00E54B0E"/>
    <w:rsid w:val="00E54E15"/>
    <w:rsid w:val="00E54EEB"/>
    <w:rsid w:val="00E60C44"/>
    <w:rsid w:val="00E620A0"/>
    <w:rsid w:val="00E64B31"/>
    <w:rsid w:val="00E67DD0"/>
    <w:rsid w:val="00E706B1"/>
    <w:rsid w:val="00E71C5D"/>
    <w:rsid w:val="00E71EE2"/>
    <w:rsid w:val="00E76799"/>
    <w:rsid w:val="00E803EA"/>
    <w:rsid w:val="00E823A3"/>
    <w:rsid w:val="00E83366"/>
    <w:rsid w:val="00E84C7E"/>
    <w:rsid w:val="00E87278"/>
    <w:rsid w:val="00E877D2"/>
    <w:rsid w:val="00E905CF"/>
    <w:rsid w:val="00E9120B"/>
    <w:rsid w:val="00E95803"/>
    <w:rsid w:val="00E9640F"/>
    <w:rsid w:val="00EA357A"/>
    <w:rsid w:val="00EA379C"/>
    <w:rsid w:val="00EA4E8A"/>
    <w:rsid w:val="00EA5BC8"/>
    <w:rsid w:val="00EB3B03"/>
    <w:rsid w:val="00EB48A7"/>
    <w:rsid w:val="00EB48C7"/>
    <w:rsid w:val="00EB4A53"/>
    <w:rsid w:val="00EB62D9"/>
    <w:rsid w:val="00EC1E9B"/>
    <w:rsid w:val="00EC4F90"/>
    <w:rsid w:val="00ED0D41"/>
    <w:rsid w:val="00ED1F9B"/>
    <w:rsid w:val="00ED5AC8"/>
    <w:rsid w:val="00EE1ED7"/>
    <w:rsid w:val="00EE41C2"/>
    <w:rsid w:val="00EE5C28"/>
    <w:rsid w:val="00EE6F4D"/>
    <w:rsid w:val="00EE7966"/>
    <w:rsid w:val="00EE7A0E"/>
    <w:rsid w:val="00EF3B44"/>
    <w:rsid w:val="00EF4712"/>
    <w:rsid w:val="00EF474E"/>
    <w:rsid w:val="00F034E7"/>
    <w:rsid w:val="00F04E57"/>
    <w:rsid w:val="00F07451"/>
    <w:rsid w:val="00F15A21"/>
    <w:rsid w:val="00F16577"/>
    <w:rsid w:val="00F17A11"/>
    <w:rsid w:val="00F205B6"/>
    <w:rsid w:val="00F24149"/>
    <w:rsid w:val="00F26BA4"/>
    <w:rsid w:val="00F31835"/>
    <w:rsid w:val="00F32F25"/>
    <w:rsid w:val="00F407F2"/>
    <w:rsid w:val="00F409D7"/>
    <w:rsid w:val="00F4501A"/>
    <w:rsid w:val="00F47058"/>
    <w:rsid w:val="00F541B2"/>
    <w:rsid w:val="00F56BB5"/>
    <w:rsid w:val="00F652C6"/>
    <w:rsid w:val="00F655EE"/>
    <w:rsid w:val="00F66B89"/>
    <w:rsid w:val="00F6752D"/>
    <w:rsid w:val="00F73026"/>
    <w:rsid w:val="00F7351A"/>
    <w:rsid w:val="00F743C3"/>
    <w:rsid w:val="00F77B9B"/>
    <w:rsid w:val="00F81A5A"/>
    <w:rsid w:val="00F8305B"/>
    <w:rsid w:val="00F93885"/>
    <w:rsid w:val="00F93992"/>
    <w:rsid w:val="00FA13B5"/>
    <w:rsid w:val="00FA44C7"/>
    <w:rsid w:val="00FA46CB"/>
    <w:rsid w:val="00FC1224"/>
    <w:rsid w:val="00FC12CF"/>
    <w:rsid w:val="00FD00DF"/>
    <w:rsid w:val="00FE146A"/>
    <w:rsid w:val="00FE1CFC"/>
    <w:rsid w:val="00FE5C1A"/>
    <w:rsid w:val="00FF18AE"/>
    <w:rsid w:val="00FF2AB8"/>
    <w:rsid w:val="00FF39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F6B84"/>
  <w15:chartTrackingRefBased/>
  <w15:docId w15:val="{6FFDB550-744A-4354-BACC-FED6008A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F5F21"/>
    <w:rPr>
      <w:sz w:val="24"/>
      <w:szCs w:val="24"/>
      <w:lang w:eastAsia="en-US"/>
    </w:rPr>
  </w:style>
  <w:style w:type="paragraph" w:styleId="Antrat1">
    <w:name w:val="heading 1"/>
    <w:basedOn w:val="prastasis"/>
    <w:next w:val="prastasis"/>
    <w:link w:val="Antrat1Diagrama"/>
    <w:qFormat/>
    <w:rsid w:val="00EE1ED7"/>
    <w:pPr>
      <w:keepNext/>
      <w:outlineLvl w:val="0"/>
    </w:pPr>
    <w:rPr>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2F5F21"/>
    <w:pPr>
      <w:spacing w:line="360" w:lineRule="auto"/>
      <w:ind w:firstLine="720"/>
      <w:jc w:val="center"/>
    </w:pPr>
    <w:rPr>
      <w:rFonts w:ascii="TimesLT" w:hAnsi="TimesLT"/>
      <w:caps/>
      <w:szCs w:val="20"/>
    </w:rPr>
  </w:style>
  <w:style w:type="paragraph" w:styleId="Porat">
    <w:name w:val="footer"/>
    <w:basedOn w:val="prastasis"/>
    <w:link w:val="PoratDiagrama"/>
    <w:rsid w:val="002F5F21"/>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2F5F21"/>
  </w:style>
  <w:style w:type="character" w:customStyle="1" w:styleId="Pareigos">
    <w:name w:val="Pareigos"/>
    <w:rsid w:val="002F5F21"/>
    <w:rPr>
      <w:rFonts w:ascii="TimesLT" w:hAnsi="TimesLT"/>
      <w:caps/>
      <w:sz w:val="24"/>
    </w:rPr>
  </w:style>
  <w:style w:type="paragraph" w:styleId="Antrats">
    <w:name w:val="header"/>
    <w:basedOn w:val="prastasis"/>
    <w:link w:val="AntratsDiagrama"/>
    <w:uiPriority w:val="99"/>
    <w:rsid w:val="002F5F21"/>
    <w:pPr>
      <w:tabs>
        <w:tab w:val="center" w:pos="4819"/>
        <w:tab w:val="right" w:pos="9638"/>
      </w:tabs>
    </w:pPr>
  </w:style>
  <w:style w:type="paragraph" w:styleId="Antrat">
    <w:name w:val="caption"/>
    <w:basedOn w:val="prastasis"/>
    <w:next w:val="prastasis"/>
    <w:qFormat/>
    <w:rsid w:val="002F5F21"/>
    <w:rPr>
      <w:b/>
      <w:bCs/>
      <w:sz w:val="20"/>
      <w:szCs w:val="20"/>
    </w:rPr>
  </w:style>
  <w:style w:type="paragraph" w:styleId="Debesliotekstas">
    <w:name w:val="Balloon Text"/>
    <w:basedOn w:val="prastasis"/>
    <w:semiHidden/>
    <w:rsid w:val="006D7468"/>
    <w:rPr>
      <w:rFonts w:ascii="Tahoma" w:hAnsi="Tahoma" w:cs="Tahoma"/>
      <w:sz w:val="16"/>
      <w:szCs w:val="16"/>
    </w:rPr>
  </w:style>
  <w:style w:type="table" w:styleId="Lentelstinklelis">
    <w:name w:val="Table Grid"/>
    <w:basedOn w:val="prastojilentel"/>
    <w:rsid w:val="00B45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tinklapis">
    <w:name w:val="Įprastasis (tinklapis)"/>
    <w:basedOn w:val="prastasis"/>
    <w:rsid w:val="00E46F2F"/>
    <w:pPr>
      <w:spacing w:before="100" w:beforeAutospacing="1" w:after="100" w:afterAutospacing="1"/>
    </w:pPr>
    <w:rPr>
      <w:lang w:eastAsia="lt-LT"/>
    </w:rPr>
  </w:style>
  <w:style w:type="character" w:customStyle="1" w:styleId="Antrat1Diagrama">
    <w:name w:val="Antraštė 1 Diagrama"/>
    <w:link w:val="Antrat1"/>
    <w:rsid w:val="00EE1ED7"/>
    <w:rPr>
      <w:sz w:val="24"/>
      <w:lang w:eastAsia="en-US"/>
    </w:rPr>
  </w:style>
  <w:style w:type="character" w:customStyle="1" w:styleId="PoratDiagrama">
    <w:name w:val="Poraštė Diagrama"/>
    <w:link w:val="Porat"/>
    <w:rsid w:val="00E95803"/>
    <w:rPr>
      <w:rFonts w:ascii="TimesLT" w:hAnsi="TimesLT"/>
      <w:sz w:val="24"/>
      <w:lang w:eastAsia="en-US"/>
    </w:rPr>
  </w:style>
  <w:style w:type="character" w:customStyle="1" w:styleId="AntratsDiagrama">
    <w:name w:val="Antraštės Diagrama"/>
    <w:link w:val="Antrats"/>
    <w:uiPriority w:val="99"/>
    <w:rsid w:val="00E95803"/>
    <w:rPr>
      <w:sz w:val="24"/>
      <w:szCs w:val="24"/>
      <w:lang w:eastAsia="en-US"/>
    </w:rPr>
  </w:style>
  <w:style w:type="paragraph" w:styleId="Pagrindinistekstas">
    <w:name w:val="Body Text"/>
    <w:basedOn w:val="prastasis"/>
    <w:link w:val="PagrindinistekstasDiagrama"/>
    <w:rsid w:val="00C74328"/>
    <w:pPr>
      <w:jc w:val="both"/>
    </w:pPr>
    <w:rPr>
      <w:rFonts w:ascii="TimesLT" w:hAnsi="TimesLT"/>
      <w:szCs w:val="20"/>
    </w:rPr>
  </w:style>
  <w:style w:type="character" w:customStyle="1" w:styleId="PagrindinistekstasDiagrama">
    <w:name w:val="Pagrindinis tekstas Diagrama"/>
    <w:link w:val="Pagrindinistekstas"/>
    <w:rsid w:val="00C74328"/>
    <w:rPr>
      <w:rFonts w:ascii="TimesLT" w:hAnsi="TimesLT"/>
      <w:sz w:val="24"/>
      <w:lang w:eastAsia="en-US"/>
    </w:rPr>
  </w:style>
  <w:style w:type="paragraph" w:styleId="Pagrindinistekstas2">
    <w:name w:val="Body Text 2"/>
    <w:basedOn w:val="prastasis"/>
    <w:link w:val="Pagrindinistekstas2Diagrama"/>
    <w:rsid w:val="00C74328"/>
    <w:pPr>
      <w:spacing w:after="120" w:line="480" w:lineRule="auto"/>
    </w:pPr>
  </w:style>
  <w:style w:type="character" w:customStyle="1" w:styleId="Pagrindinistekstas2Diagrama">
    <w:name w:val="Pagrindinis tekstas 2 Diagrama"/>
    <w:link w:val="Pagrindinistekstas2"/>
    <w:rsid w:val="00C74328"/>
    <w:rPr>
      <w:sz w:val="24"/>
      <w:szCs w:val="24"/>
      <w:lang w:eastAsia="en-US"/>
    </w:rPr>
  </w:style>
  <w:style w:type="paragraph" w:styleId="Pagrindiniotekstotrauka">
    <w:name w:val="Body Text Indent"/>
    <w:basedOn w:val="prastasis"/>
    <w:link w:val="PagrindiniotekstotraukaDiagrama"/>
    <w:uiPriority w:val="99"/>
    <w:unhideWhenUsed/>
    <w:rsid w:val="003E0450"/>
    <w:pPr>
      <w:spacing w:after="120"/>
      <w:ind w:left="283"/>
    </w:pPr>
  </w:style>
  <w:style w:type="character" w:customStyle="1" w:styleId="PagrindiniotekstotraukaDiagrama">
    <w:name w:val="Pagrindinio teksto įtrauka Diagrama"/>
    <w:link w:val="Pagrindiniotekstotrauka"/>
    <w:uiPriority w:val="99"/>
    <w:rsid w:val="003E0450"/>
    <w:rPr>
      <w:sz w:val="24"/>
      <w:szCs w:val="24"/>
      <w:lang w:eastAsia="en-US"/>
    </w:rPr>
  </w:style>
  <w:style w:type="character" w:customStyle="1" w:styleId="FontStyle150">
    <w:name w:val="Font Style150"/>
    <w:rsid w:val="003E0450"/>
    <w:rPr>
      <w:rFonts w:ascii="Times New Roman" w:hAnsi="Times New Roman" w:cs="Times New Roman" w:hint="default"/>
      <w:sz w:val="18"/>
      <w:szCs w:val="18"/>
    </w:rPr>
  </w:style>
  <w:style w:type="character" w:customStyle="1" w:styleId="st1">
    <w:name w:val="st1"/>
    <w:uiPriority w:val="99"/>
    <w:rsid w:val="00E27034"/>
    <w:rPr>
      <w:rFonts w:cs="Times New Roman"/>
    </w:rPr>
  </w:style>
  <w:style w:type="paragraph" w:styleId="Pagrindiniotekstotrauka2">
    <w:name w:val="Body Text Indent 2"/>
    <w:basedOn w:val="prastasis"/>
    <w:link w:val="Pagrindiniotekstotrauka2Diagrama"/>
    <w:rsid w:val="00B7239F"/>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B7239F"/>
    <w:rPr>
      <w:sz w:val="24"/>
      <w:szCs w:val="24"/>
      <w:lang w:eastAsia="en-US"/>
    </w:rPr>
  </w:style>
  <w:style w:type="paragraph" w:styleId="Sraopastraipa">
    <w:name w:val="List Paragraph"/>
    <w:basedOn w:val="prastasis"/>
    <w:uiPriority w:val="34"/>
    <w:qFormat/>
    <w:rsid w:val="00CA6899"/>
    <w:pPr>
      <w:ind w:left="720"/>
      <w:contextualSpacing/>
    </w:pPr>
  </w:style>
  <w:style w:type="character" w:styleId="Hipersaitas">
    <w:name w:val="Hyperlink"/>
    <w:rsid w:val="00C26DF6"/>
    <w:rPr>
      <w:color w:val="0000FF"/>
      <w:u w:val="single"/>
    </w:rPr>
  </w:style>
  <w:style w:type="paragraph" w:styleId="Pataisymai">
    <w:name w:val="Revision"/>
    <w:hidden/>
    <w:uiPriority w:val="99"/>
    <w:semiHidden/>
    <w:rsid w:val="009C23D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4554">
      <w:bodyDiv w:val="1"/>
      <w:marLeft w:val="0"/>
      <w:marRight w:val="0"/>
      <w:marTop w:val="0"/>
      <w:marBottom w:val="0"/>
      <w:divBdr>
        <w:top w:val="none" w:sz="0" w:space="0" w:color="auto"/>
        <w:left w:val="none" w:sz="0" w:space="0" w:color="auto"/>
        <w:bottom w:val="none" w:sz="0" w:space="0" w:color="auto"/>
        <w:right w:val="none" w:sz="0" w:space="0" w:color="auto"/>
      </w:divBdr>
    </w:div>
    <w:div w:id="837039954">
      <w:bodyDiv w:val="1"/>
      <w:marLeft w:val="0"/>
      <w:marRight w:val="0"/>
      <w:marTop w:val="0"/>
      <w:marBottom w:val="0"/>
      <w:divBdr>
        <w:top w:val="none" w:sz="0" w:space="0" w:color="auto"/>
        <w:left w:val="none" w:sz="0" w:space="0" w:color="auto"/>
        <w:bottom w:val="none" w:sz="0" w:space="0" w:color="auto"/>
        <w:right w:val="none" w:sz="0" w:space="0" w:color="auto"/>
      </w:divBdr>
    </w:div>
    <w:div w:id="1285582268">
      <w:bodyDiv w:val="1"/>
      <w:marLeft w:val="0"/>
      <w:marRight w:val="0"/>
      <w:marTop w:val="0"/>
      <w:marBottom w:val="0"/>
      <w:divBdr>
        <w:top w:val="none" w:sz="0" w:space="0" w:color="auto"/>
        <w:left w:val="none" w:sz="0" w:space="0" w:color="auto"/>
        <w:bottom w:val="none" w:sz="0" w:space="0" w:color="auto"/>
        <w:right w:val="none" w:sz="0" w:space="0" w:color="auto"/>
      </w:divBdr>
    </w:div>
    <w:div w:id="1591504396">
      <w:bodyDiv w:val="1"/>
      <w:marLeft w:val="0"/>
      <w:marRight w:val="0"/>
      <w:marTop w:val="0"/>
      <w:marBottom w:val="0"/>
      <w:divBdr>
        <w:top w:val="none" w:sz="0" w:space="0" w:color="auto"/>
        <w:left w:val="none" w:sz="0" w:space="0" w:color="auto"/>
        <w:bottom w:val="none" w:sz="0" w:space="0" w:color="auto"/>
        <w:right w:val="none" w:sz="0" w:space="0" w:color="auto"/>
      </w:divBdr>
    </w:div>
    <w:div w:id="1658529533">
      <w:bodyDiv w:val="1"/>
      <w:marLeft w:val="0"/>
      <w:marRight w:val="0"/>
      <w:marTop w:val="0"/>
      <w:marBottom w:val="0"/>
      <w:divBdr>
        <w:top w:val="none" w:sz="0" w:space="0" w:color="auto"/>
        <w:left w:val="none" w:sz="0" w:space="0" w:color="auto"/>
        <w:bottom w:val="none" w:sz="0" w:space="0" w:color="auto"/>
        <w:right w:val="none" w:sz="0" w:space="0" w:color="auto"/>
      </w:divBdr>
    </w:div>
    <w:div w:id="168678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artotojas\Desktop\KLRStarybossprprojekt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D2183-FFE6-420B-BE5D-3445A4BD3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KLRStarybossprprojektas</Template>
  <TotalTime>1</TotalTime>
  <Pages>3</Pages>
  <Words>3337</Words>
  <Characters>1903</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Klaipedos rj. savivaldybe</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Aušra Kundrotienė</cp:lastModifiedBy>
  <cp:revision>2</cp:revision>
  <cp:lastPrinted>2020-10-15T13:08:00Z</cp:lastPrinted>
  <dcterms:created xsi:type="dcterms:W3CDTF">2026-09-10T11:38:00Z</dcterms:created>
  <dcterms:modified xsi:type="dcterms:W3CDTF">2026-09-10T11:38:00Z</dcterms:modified>
</cp:coreProperties>
</file>