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DBB03" w14:textId="029C4666" w:rsidR="00C553C1" w:rsidRPr="00346B8A" w:rsidRDefault="00DD49F9" w:rsidP="00DD49F9">
      <w:pPr>
        <w:pStyle w:val="Header"/>
        <w:tabs>
          <w:tab w:val="clear" w:pos="4320"/>
          <w:tab w:val="clear" w:pos="8640"/>
        </w:tabs>
        <w:jc w:val="right"/>
        <w:rPr>
          <w:b/>
          <w:sz w:val="24"/>
          <w:szCs w:val="24"/>
          <w:lang w:val="lt-LT"/>
        </w:rPr>
      </w:pPr>
      <w:r w:rsidRPr="00346B8A">
        <w:rPr>
          <w:b/>
          <w:sz w:val="24"/>
          <w:szCs w:val="24"/>
          <w:lang w:val="lt-LT"/>
        </w:rPr>
        <w:t>Projektas</w:t>
      </w:r>
    </w:p>
    <w:p w14:paraId="33FC2779" w14:textId="6EEB53B5" w:rsidR="005B61F2" w:rsidRPr="00346B8A" w:rsidRDefault="002B0E61" w:rsidP="005B61F2">
      <w:pPr>
        <w:jc w:val="center"/>
        <w:rPr>
          <w:b/>
          <w:sz w:val="24"/>
          <w:lang w:val="lt-LT"/>
        </w:rPr>
      </w:pPr>
      <w:r w:rsidRPr="00346B8A">
        <w:rPr>
          <w:noProof/>
          <w:lang w:val="lt-LT" w:eastAsia="lt-LT"/>
        </w:rPr>
        <w:drawing>
          <wp:inline distT="0" distB="0" distL="0" distR="0" wp14:anchorId="2CB6F51A" wp14:editId="07B2BC38">
            <wp:extent cx="520700" cy="6273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0700" cy="627380"/>
                    </a:xfrm>
                    <a:prstGeom prst="rect">
                      <a:avLst/>
                    </a:prstGeom>
                    <a:solidFill>
                      <a:srgbClr val="FFFFFF"/>
                    </a:solidFill>
                    <a:ln>
                      <a:noFill/>
                    </a:ln>
                  </pic:spPr>
                </pic:pic>
              </a:graphicData>
            </a:graphic>
          </wp:inline>
        </w:drawing>
      </w:r>
    </w:p>
    <w:p w14:paraId="6712EE37" w14:textId="77777777" w:rsidR="006E2445" w:rsidRPr="00346B8A" w:rsidRDefault="006E2445" w:rsidP="005B61F2">
      <w:pPr>
        <w:jc w:val="center"/>
        <w:rPr>
          <w:b/>
          <w:sz w:val="24"/>
          <w:lang w:val="lt-LT"/>
        </w:rPr>
      </w:pPr>
    </w:p>
    <w:p w14:paraId="6B832E70" w14:textId="77777777" w:rsidR="005B61F2" w:rsidRPr="00346B8A" w:rsidRDefault="005B61F2" w:rsidP="005B61F2">
      <w:pPr>
        <w:pStyle w:val="Heading1"/>
        <w:numPr>
          <w:ilvl w:val="0"/>
          <w:numId w:val="0"/>
        </w:numPr>
        <w:rPr>
          <w:b w:val="0"/>
          <w:lang w:val="lt-LT"/>
        </w:rPr>
      </w:pPr>
      <w:r w:rsidRPr="00346B8A">
        <w:rPr>
          <w:lang w:val="lt-LT"/>
        </w:rPr>
        <w:t xml:space="preserve">LIETUVOS GEOLOGIJOS TARNYBOS </w:t>
      </w:r>
      <w:r w:rsidRPr="00346B8A">
        <w:rPr>
          <w:bCs/>
          <w:lang w:val="lt-LT"/>
        </w:rPr>
        <w:t>PRIE APLINKOS MINISTERIJOS</w:t>
      </w:r>
      <w:r w:rsidRPr="00346B8A">
        <w:rPr>
          <w:lang w:val="lt-LT"/>
        </w:rPr>
        <w:t xml:space="preserve"> </w:t>
      </w:r>
    </w:p>
    <w:p w14:paraId="22996498" w14:textId="77777777" w:rsidR="005B61F2" w:rsidRPr="00346B8A" w:rsidRDefault="005B61F2" w:rsidP="005B61F2">
      <w:pPr>
        <w:jc w:val="center"/>
        <w:rPr>
          <w:b/>
          <w:sz w:val="24"/>
          <w:lang w:val="lt-LT"/>
        </w:rPr>
      </w:pPr>
      <w:r w:rsidRPr="00346B8A">
        <w:rPr>
          <w:b/>
          <w:sz w:val="24"/>
          <w:lang w:val="lt-LT"/>
        </w:rPr>
        <w:t>DIREKTORIUS</w:t>
      </w:r>
    </w:p>
    <w:p w14:paraId="71B4CFE4" w14:textId="77777777" w:rsidR="005B61F2" w:rsidRPr="00346B8A" w:rsidRDefault="005B61F2">
      <w:pPr>
        <w:pStyle w:val="Header"/>
        <w:tabs>
          <w:tab w:val="clear" w:pos="4320"/>
          <w:tab w:val="clear" w:pos="8640"/>
        </w:tabs>
        <w:jc w:val="center"/>
        <w:rPr>
          <w:b/>
          <w:sz w:val="24"/>
          <w:szCs w:val="24"/>
          <w:lang w:val="lt-LT"/>
        </w:rPr>
      </w:pPr>
    </w:p>
    <w:p w14:paraId="2E98DF09" w14:textId="77777777" w:rsidR="00C553C1" w:rsidRPr="00346B8A" w:rsidRDefault="00C553C1">
      <w:pPr>
        <w:pStyle w:val="Header"/>
        <w:tabs>
          <w:tab w:val="clear" w:pos="4320"/>
          <w:tab w:val="clear" w:pos="8640"/>
        </w:tabs>
        <w:jc w:val="center"/>
        <w:rPr>
          <w:b/>
          <w:sz w:val="24"/>
          <w:szCs w:val="24"/>
          <w:lang w:val="lt-LT"/>
        </w:rPr>
      </w:pPr>
      <w:r w:rsidRPr="00346B8A">
        <w:rPr>
          <w:b/>
          <w:sz w:val="24"/>
          <w:szCs w:val="24"/>
          <w:lang w:val="lt-LT"/>
        </w:rPr>
        <w:t>ĮSAKYMAS</w:t>
      </w:r>
    </w:p>
    <w:tbl>
      <w:tblPr>
        <w:tblW w:w="0" w:type="auto"/>
        <w:tblLayout w:type="fixed"/>
        <w:tblLook w:val="0000" w:firstRow="0" w:lastRow="0" w:firstColumn="0" w:lastColumn="0" w:noHBand="0" w:noVBand="0"/>
      </w:tblPr>
      <w:tblGrid>
        <w:gridCol w:w="9606"/>
      </w:tblGrid>
      <w:tr w:rsidR="00C553C1" w:rsidRPr="00696A14" w14:paraId="59F4F5B4" w14:textId="77777777" w:rsidTr="004630B2">
        <w:tc>
          <w:tcPr>
            <w:tcW w:w="9606" w:type="dxa"/>
          </w:tcPr>
          <w:p w14:paraId="39B11810" w14:textId="5B8910F8" w:rsidR="00C553C1" w:rsidRPr="00346B8A" w:rsidRDefault="00AF4145" w:rsidP="0004343C">
            <w:pPr>
              <w:pStyle w:val="Header"/>
              <w:tabs>
                <w:tab w:val="clear" w:pos="4320"/>
                <w:tab w:val="clear" w:pos="8640"/>
              </w:tabs>
              <w:snapToGrid w:val="0"/>
              <w:jc w:val="center"/>
              <w:rPr>
                <w:b/>
                <w:bCs/>
                <w:sz w:val="24"/>
                <w:szCs w:val="24"/>
                <w:lang w:val="lt-LT"/>
              </w:rPr>
            </w:pPr>
            <w:bookmarkStart w:id="0" w:name="antraste"/>
            <w:bookmarkEnd w:id="0"/>
            <w:r w:rsidRPr="00346B8A">
              <w:rPr>
                <w:b/>
                <w:bCs/>
                <w:sz w:val="24"/>
                <w:szCs w:val="24"/>
                <w:lang w:val="lt-LT"/>
              </w:rPr>
              <w:t>DĖ</w:t>
            </w:r>
            <w:r w:rsidR="0058356B" w:rsidRPr="0058356B">
              <w:rPr>
                <w:b/>
                <w:bCs/>
                <w:sz w:val="24"/>
                <w:szCs w:val="24"/>
                <w:lang w:val="lt-LT"/>
              </w:rPr>
              <w:t>L</w:t>
            </w:r>
            <w:r w:rsidR="00856C20" w:rsidRPr="00856C20">
              <w:rPr>
                <w:b/>
                <w:bCs/>
                <w:sz w:val="24"/>
                <w:szCs w:val="24"/>
                <w:lang w:val="lt-LT"/>
              </w:rPr>
              <w:t xml:space="preserve"> </w:t>
            </w:r>
            <w:r w:rsidR="003F232B" w:rsidRPr="003F232B">
              <w:rPr>
                <w:b/>
                <w:bCs/>
                <w:sz w:val="24"/>
                <w:szCs w:val="24"/>
              </w:rPr>
              <w:t>KLAIPĖDOS RAJONO POŠKŲ V SMĖLIO IR ŽVYRO TELKINIO IŠTEKLIŲ DALIES ŽEMĖS GELMIŲ NAUDOJIMO</w:t>
            </w:r>
            <w:r w:rsidR="003F232B">
              <w:rPr>
                <w:b/>
                <w:bCs/>
                <w:sz w:val="24"/>
                <w:szCs w:val="24"/>
              </w:rPr>
              <w:t xml:space="preserve"> </w:t>
            </w:r>
            <w:r w:rsidRPr="00AF4145">
              <w:rPr>
                <w:b/>
                <w:bCs/>
                <w:sz w:val="24"/>
                <w:szCs w:val="24"/>
                <w:lang w:val="lt-LT"/>
              </w:rPr>
              <w:t xml:space="preserve">PLANO </w:t>
            </w:r>
            <w:r w:rsidR="004F7F1A" w:rsidRPr="00346B8A">
              <w:rPr>
                <w:b/>
                <w:bCs/>
                <w:sz w:val="24"/>
                <w:szCs w:val="24"/>
                <w:lang w:val="lt-LT"/>
              </w:rPr>
              <w:t>RENGIMO PRADŽIOS IR PLANAVIMO TIKSLŲ</w:t>
            </w:r>
          </w:p>
        </w:tc>
      </w:tr>
    </w:tbl>
    <w:p w14:paraId="2582D6B4" w14:textId="77777777" w:rsidR="00C553C1" w:rsidRPr="00346B8A" w:rsidRDefault="00C553C1">
      <w:pPr>
        <w:pStyle w:val="Header"/>
        <w:tabs>
          <w:tab w:val="clear" w:pos="4320"/>
          <w:tab w:val="clear" w:pos="8640"/>
        </w:tabs>
        <w:rPr>
          <w:sz w:val="24"/>
          <w:szCs w:val="24"/>
          <w:lang w:val="lt-LT"/>
        </w:rPr>
      </w:pPr>
    </w:p>
    <w:tbl>
      <w:tblPr>
        <w:tblW w:w="0" w:type="auto"/>
        <w:jc w:val="center"/>
        <w:tblLayout w:type="fixed"/>
        <w:tblLook w:val="0000" w:firstRow="0" w:lastRow="0" w:firstColumn="0" w:lastColumn="0" w:noHBand="0" w:noVBand="0"/>
      </w:tblPr>
      <w:tblGrid>
        <w:gridCol w:w="3812"/>
        <w:gridCol w:w="567"/>
        <w:gridCol w:w="1814"/>
      </w:tblGrid>
      <w:tr w:rsidR="00C553C1" w:rsidRPr="00346B8A" w14:paraId="6B23130A" w14:textId="77777777">
        <w:trPr>
          <w:jc w:val="center"/>
        </w:trPr>
        <w:tc>
          <w:tcPr>
            <w:tcW w:w="3812" w:type="dxa"/>
          </w:tcPr>
          <w:p w14:paraId="277388D7" w14:textId="7FE933E1" w:rsidR="00C553C1" w:rsidRPr="00346B8A" w:rsidRDefault="00624242" w:rsidP="005A7471">
            <w:pPr>
              <w:snapToGrid w:val="0"/>
              <w:jc w:val="right"/>
              <w:rPr>
                <w:sz w:val="24"/>
                <w:szCs w:val="24"/>
                <w:lang w:val="lt-LT"/>
              </w:rPr>
            </w:pPr>
            <w:bookmarkStart w:id="1" w:name="data"/>
            <w:bookmarkEnd w:id="1"/>
            <w:r w:rsidRPr="00346B8A">
              <w:rPr>
                <w:sz w:val="24"/>
                <w:szCs w:val="24"/>
                <w:lang w:val="lt-LT"/>
              </w:rPr>
              <w:t>202</w:t>
            </w:r>
            <w:r w:rsidR="00696A14">
              <w:rPr>
                <w:sz w:val="24"/>
                <w:szCs w:val="24"/>
                <w:lang w:val="lt-LT"/>
              </w:rPr>
              <w:t>6</w:t>
            </w:r>
            <w:r w:rsidR="00C553C1" w:rsidRPr="00346B8A">
              <w:rPr>
                <w:sz w:val="24"/>
                <w:szCs w:val="24"/>
                <w:lang w:val="lt-LT"/>
              </w:rPr>
              <w:t xml:space="preserve"> m. </w:t>
            </w:r>
            <w:r w:rsidR="00DD49F9" w:rsidRPr="00346B8A">
              <w:rPr>
                <w:sz w:val="24"/>
                <w:szCs w:val="24"/>
                <w:lang w:val="lt-LT"/>
              </w:rPr>
              <w:t xml:space="preserve">    </w:t>
            </w:r>
            <w:r w:rsidR="00FE676D" w:rsidRPr="00346B8A">
              <w:rPr>
                <w:sz w:val="24"/>
                <w:szCs w:val="24"/>
                <w:lang w:val="lt-LT"/>
              </w:rPr>
              <w:t xml:space="preserve">  </w:t>
            </w:r>
            <w:r w:rsidR="00DD49F9" w:rsidRPr="00346B8A">
              <w:rPr>
                <w:sz w:val="24"/>
                <w:szCs w:val="24"/>
                <w:lang w:val="lt-LT"/>
              </w:rPr>
              <w:t xml:space="preserve">           </w:t>
            </w:r>
            <w:r w:rsidR="00305A9F" w:rsidRPr="00346B8A">
              <w:rPr>
                <w:sz w:val="24"/>
                <w:szCs w:val="24"/>
                <w:lang w:val="lt-LT"/>
              </w:rPr>
              <w:t xml:space="preserve"> </w:t>
            </w:r>
            <w:r w:rsidR="00F06F58" w:rsidRPr="00346B8A">
              <w:rPr>
                <w:sz w:val="24"/>
                <w:szCs w:val="24"/>
                <w:lang w:val="lt-LT"/>
              </w:rPr>
              <w:t xml:space="preserve">   </w:t>
            </w:r>
            <w:r w:rsidR="00C553C1" w:rsidRPr="00346B8A">
              <w:rPr>
                <w:sz w:val="24"/>
                <w:szCs w:val="24"/>
                <w:lang w:val="lt-LT"/>
              </w:rPr>
              <w:t>d.</w:t>
            </w:r>
          </w:p>
        </w:tc>
        <w:tc>
          <w:tcPr>
            <w:tcW w:w="567" w:type="dxa"/>
          </w:tcPr>
          <w:p w14:paraId="16556498" w14:textId="77777777" w:rsidR="00C553C1" w:rsidRPr="00346B8A" w:rsidRDefault="00C553C1">
            <w:pPr>
              <w:snapToGrid w:val="0"/>
              <w:rPr>
                <w:sz w:val="24"/>
                <w:szCs w:val="24"/>
                <w:lang w:val="lt-LT"/>
              </w:rPr>
            </w:pPr>
            <w:r w:rsidRPr="00346B8A">
              <w:rPr>
                <w:sz w:val="24"/>
                <w:szCs w:val="24"/>
                <w:lang w:val="lt-LT"/>
              </w:rPr>
              <w:t>Nr.</w:t>
            </w:r>
          </w:p>
        </w:tc>
        <w:tc>
          <w:tcPr>
            <w:tcW w:w="1814" w:type="dxa"/>
          </w:tcPr>
          <w:p w14:paraId="6500CF71" w14:textId="77777777" w:rsidR="00C553C1" w:rsidRPr="00346B8A" w:rsidRDefault="00C553C1" w:rsidP="00880C52">
            <w:pPr>
              <w:snapToGrid w:val="0"/>
              <w:rPr>
                <w:sz w:val="24"/>
                <w:szCs w:val="24"/>
                <w:lang w:val="lt-LT"/>
              </w:rPr>
            </w:pPr>
            <w:bookmarkStart w:id="2" w:name="nr"/>
            <w:bookmarkEnd w:id="2"/>
          </w:p>
        </w:tc>
      </w:tr>
    </w:tbl>
    <w:p w14:paraId="3B9E638A" w14:textId="77777777" w:rsidR="00C553C1" w:rsidRPr="00346B8A" w:rsidRDefault="00C553C1">
      <w:pPr>
        <w:jc w:val="center"/>
        <w:rPr>
          <w:sz w:val="24"/>
          <w:szCs w:val="24"/>
          <w:lang w:val="lt-LT"/>
        </w:rPr>
      </w:pPr>
      <w:r w:rsidRPr="00346B8A">
        <w:rPr>
          <w:sz w:val="24"/>
          <w:szCs w:val="24"/>
          <w:lang w:val="lt-LT"/>
        </w:rPr>
        <w:t>Vilnius</w:t>
      </w:r>
    </w:p>
    <w:p w14:paraId="0AB1F595" w14:textId="3846DBA3" w:rsidR="007566E7" w:rsidRPr="00346B8A" w:rsidRDefault="007566E7">
      <w:pPr>
        <w:rPr>
          <w:sz w:val="24"/>
          <w:szCs w:val="24"/>
          <w:lang w:val="lt-LT"/>
        </w:rPr>
      </w:pPr>
    </w:p>
    <w:p w14:paraId="1164CFB0" w14:textId="77777777" w:rsidR="00DD49F9" w:rsidRPr="00346B8A" w:rsidRDefault="00DD49F9">
      <w:pPr>
        <w:rPr>
          <w:sz w:val="24"/>
          <w:szCs w:val="24"/>
          <w:lang w:val="lt-LT"/>
        </w:rPr>
      </w:pPr>
    </w:p>
    <w:p w14:paraId="0595CEEB" w14:textId="0E930453" w:rsidR="00C553C1" w:rsidRPr="00346B8A" w:rsidRDefault="00DD49F9" w:rsidP="00696A14">
      <w:pPr>
        <w:pStyle w:val="Default"/>
        <w:ind w:firstLine="567"/>
        <w:jc w:val="both"/>
        <w:rPr>
          <w:rFonts w:ascii="Times New Roman" w:hAnsi="Times New Roman" w:cs="Times New Roman"/>
        </w:rPr>
      </w:pPr>
      <w:r w:rsidRPr="00346B8A">
        <w:rPr>
          <w:rFonts w:ascii="Times New Roman" w:hAnsi="Times New Roman" w:cs="Times New Roman"/>
        </w:rPr>
        <w:t xml:space="preserve">Vadovaudamasis Lietuvos Respublikos teritorijų planavimo įstatymo 30 straipsnio 2 dalimi, Lietuvos Respublikos žemės gelmių įstatymo 15 straipsnio 8 dalimi ir Žemės gelmių naudojimo planų rengimo taisyklių, patvirtintų Lietuvos Respublikos aplinkos ministro 2014 m. vasario 17 d. įsakymu Nr. D1-145 „Dėl Žemės gelmių naudojimo planų rengimo taisyklių patvirtinimo“, 11 punktu bei atsižvelgdamas į </w:t>
      </w:r>
      <w:r w:rsidR="006F44CE" w:rsidRPr="00346B8A">
        <w:rPr>
          <w:rFonts w:ascii="Times New Roman" w:hAnsi="Times New Roman" w:cs="Times New Roman"/>
        </w:rPr>
        <w:t>žemės gelmių naudojimo plano organizatoriaus</w:t>
      </w:r>
      <w:r w:rsidR="00933FDC">
        <w:rPr>
          <w:rFonts w:ascii="Times New Roman" w:hAnsi="Times New Roman" w:cs="Times New Roman"/>
        </w:rPr>
        <w:t xml:space="preserve"> </w:t>
      </w:r>
      <w:r w:rsidR="00933FDC" w:rsidRPr="00933FDC">
        <w:rPr>
          <w:rFonts w:ascii="Times New Roman" w:hAnsi="Times New Roman" w:cs="Times New Roman"/>
          <w:lang w:val="en-US"/>
        </w:rPr>
        <w:t>UAB „</w:t>
      </w:r>
      <w:r w:rsidR="003F232B">
        <w:rPr>
          <w:rFonts w:ascii="Times New Roman" w:hAnsi="Times New Roman" w:cs="Times New Roman"/>
          <w:lang w:val="en-US"/>
        </w:rPr>
        <w:t>Poškų karjeras</w:t>
      </w:r>
      <w:r w:rsidR="00933FDC" w:rsidRPr="00933FDC">
        <w:rPr>
          <w:rFonts w:ascii="Times New Roman" w:hAnsi="Times New Roman" w:cs="Times New Roman"/>
          <w:lang w:val="en-US"/>
        </w:rPr>
        <w:t xml:space="preserve">“ įgaliotos įmonės UAB </w:t>
      </w:r>
      <w:r w:rsidR="003F232B">
        <w:rPr>
          <w:rFonts w:ascii="Times New Roman" w:hAnsi="Times New Roman" w:cs="Times New Roman"/>
          <w:lang w:val="en-US"/>
        </w:rPr>
        <w:t>“GJ Magma”</w:t>
      </w:r>
      <w:r w:rsidR="00933FDC" w:rsidRPr="00933FDC">
        <w:rPr>
          <w:rFonts w:ascii="Times New Roman" w:hAnsi="Times New Roman" w:cs="Times New Roman"/>
          <w:lang w:val="en-US"/>
        </w:rPr>
        <w:t xml:space="preserve"> </w:t>
      </w:r>
      <w:r w:rsidR="00514041" w:rsidRPr="00045936">
        <w:rPr>
          <w:rFonts w:ascii="Times New Roman" w:hAnsi="Times New Roman" w:cs="Times New Roman"/>
        </w:rPr>
        <w:t xml:space="preserve">2026 m. </w:t>
      </w:r>
      <w:r w:rsidR="004E2A21">
        <w:rPr>
          <w:rFonts w:ascii="Times New Roman" w:hAnsi="Times New Roman" w:cs="Times New Roman"/>
        </w:rPr>
        <w:t xml:space="preserve">rugsėjo </w:t>
      </w:r>
      <w:r w:rsidR="00933FDC">
        <w:rPr>
          <w:rFonts w:ascii="Times New Roman" w:hAnsi="Times New Roman" w:cs="Times New Roman"/>
        </w:rPr>
        <w:t>2</w:t>
      </w:r>
      <w:r w:rsidR="003F232B">
        <w:rPr>
          <w:rFonts w:ascii="Times New Roman" w:hAnsi="Times New Roman" w:cs="Times New Roman"/>
        </w:rPr>
        <w:t>8</w:t>
      </w:r>
      <w:r w:rsidR="00514041" w:rsidRPr="00045936">
        <w:rPr>
          <w:rFonts w:ascii="Times New Roman" w:hAnsi="Times New Roman" w:cs="Times New Roman"/>
        </w:rPr>
        <w:t xml:space="preserve"> d. prašym</w:t>
      </w:r>
      <w:r w:rsidR="00856C20">
        <w:rPr>
          <w:rFonts w:ascii="Times New Roman" w:hAnsi="Times New Roman" w:cs="Times New Roman"/>
        </w:rPr>
        <w:t>ą</w:t>
      </w:r>
      <w:r w:rsidR="00933FDC">
        <w:rPr>
          <w:rFonts w:ascii="Times New Roman" w:hAnsi="Times New Roman" w:cs="Times New Roman"/>
        </w:rPr>
        <w:t xml:space="preserve"> Nr. </w:t>
      </w:r>
      <w:r w:rsidR="003F232B">
        <w:rPr>
          <w:rFonts w:ascii="Times New Roman" w:hAnsi="Times New Roman" w:cs="Times New Roman"/>
        </w:rPr>
        <w:t>514LM</w:t>
      </w:r>
      <w:r w:rsidR="009E3645">
        <w:rPr>
          <w:rFonts w:ascii="Times New Roman" w:hAnsi="Times New Roman" w:cs="Times New Roman"/>
        </w:rPr>
        <w:t xml:space="preserve">, </w:t>
      </w:r>
    </w:p>
    <w:p w14:paraId="4D19CB29" w14:textId="390CDE70" w:rsidR="00DD49F9" w:rsidRPr="00346B8A" w:rsidRDefault="006E2445" w:rsidP="0004343C">
      <w:pPr>
        <w:tabs>
          <w:tab w:val="left" w:pos="993"/>
        </w:tabs>
        <w:ind w:firstLine="567"/>
        <w:jc w:val="both"/>
        <w:rPr>
          <w:sz w:val="24"/>
          <w:szCs w:val="24"/>
          <w:lang w:val="lt-LT"/>
        </w:rPr>
      </w:pPr>
      <w:r w:rsidRPr="00346B8A">
        <w:rPr>
          <w:sz w:val="24"/>
          <w:szCs w:val="24"/>
          <w:lang w:val="lt-LT"/>
        </w:rPr>
        <w:t xml:space="preserve">n u s p r e n d ž i u </w:t>
      </w:r>
      <w:r w:rsidR="006F44CE" w:rsidRPr="00346B8A">
        <w:rPr>
          <w:sz w:val="24"/>
          <w:szCs w:val="24"/>
          <w:lang w:val="lt-LT"/>
        </w:rPr>
        <w:t xml:space="preserve"> </w:t>
      </w:r>
      <w:r w:rsidRPr="00346B8A">
        <w:rPr>
          <w:sz w:val="24"/>
          <w:szCs w:val="24"/>
          <w:lang w:val="lt-LT"/>
        </w:rPr>
        <w:t xml:space="preserve">pradėti </w:t>
      </w:r>
      <w:r w:rsidR="009E41BF" w:rsidRPr="00346B8A">
        <w:rPr>
          <w:sz w:val="24"/>
          <w:szCs w:val="24"/>
          <w:lang w:val="lt-LT"/>
        </w:rPr>
        <w:t>rengti</w:t>
      </w:r>
      <w:r w:rsidR="00933FDC" w:rsidRPr="00933FDC">
        <w:rPr>
          <w:sz w:val="24"/>
          <w:szCs w:val="24"/>
        </w:rPr>
        <w:t xml:space="preserve"> </w:t>
      </w:r>
      <w:r w:rsidR="003F232B" w:rsidRPr="003F232B">
        <w:rPr>
          <w:sz w:val="24"/>
          <w:szCs w:val="24"/>
        </w:rPr>
        <w:t>Klaipėdos rajono Poškų V smėlio ir žvyro telkinio išteklių dalies žemės gelmių naudojimo</w:t>
      </w:r>
      <w:r w:rsidR="00933FDC">
        <w:rPr>
          <w:sz w:val="24"/>
          <w:szCs w:val="24"/>
        </w:rPr>
        <w:t xml:space="preserve"> </w:t>
      </w:r>
      <w:r w:rsidR="00AF4145" w:rsidRPr="00AF4145">
        <w:rPr>
          <w:sz w:val="24"/>
          <w:szCs w:val="24"/>
          <w:lang w:val="lt-LT"/>
        </w:rPr>
        <w:t>plan</w:t>
      </w:r>
      <w:r w:rsidR="00B00CBF">
        <w:rPr>
          <w:sz w:val="24"/>
          <w:szCs w:val="24"/>
          <w:lang w:val="lt-LT"/>
        </w:rPr>
        <w:t>ą</w:t>
      </w:r>
      <w:r w:rsidRPr="00346B8A">
        <w:rPr>
          <w:sz w:val="24"/>
          <w:szCs w:val="24"/>
          <w:lang w:val="lt-LT"/>
        </w:rPr>
        <w:t xml:space="preserve">, </w:t>
      </w:r>
      <w:r w:rsidR="009E41BF" w:rsidRPr="00346B8A">
        <w:rPr>
          <w:sz w:val="24"/>
          <w:szCs w:val="24"/>
          <w:lang w:val="lt-LT"/>
        </w:rPr>
        <w:t xml:space="preserve">kurio </w:t>
      </w:r>
      <w:r w:rsidRPr="00346B8A">
        <w:rPr>
          <w:sz w:val="24"/>
          <w:szCs w:val="24"/>
          <w:lang w:val="lt-LT"/>
        </w:rPr>
        <w:t>planavimo tikslai</w:t>
      </w:r>
      <w:r w:rsidR="002352D9" w:rsidRPr="00346B8A">
        <w:rPr>
          <w:sz w:val="24"/>
          <w:szCs w:val="24"/>
          <w:lang w:val="lt-LT"/>
        </w:rPr>
        <w:t xml:space="preserve"> </w:t>
      </w:r>
      <w:r w:rsidR="002352D9" w:rsidRPr="00346B8A">
        <w:rPr>
          <w:sz w:val="23"/>
          <w:szCs w:val="23"/>
          <w:lang w:val="lt-LT"/>
        </w:rPr>
        <w:t xml:space="preserve">– </w:t>
      </w:r>
      <w:r w:rsidRPr="00346B8A">
        <w:rPr>
          <w:sz w:val="24"/>
          <w:szCs w:val="24"/>
          <w:lang w:val="lt-LT"/>
        </w:rPr>
        <w:t>suprojektuoti racionalų ir saugų žemės gelmių išteklių iškasimą, kasybos metu paveiktų plotų rekultivavimą, suderinti fizinių i</w:t>
      </w:r>
      <w:r w:rsidR="00784C19" w:rsidRPr="00346B8A">
        <w:rPr>
          <w:sz w:val="24"/>
          <w:szCs w:val="24"/>
          <w:lang w:val="lt-LT"/>
        </w:rPr>
        <w:t>r juridinių asmenų, savivaldybės</w:t>
      </w:r>
      <w:r w:rsidRPr="00346B8A">
        <w:rPr>
          <w:sz w:val="24"/>
          <w:szCs w:val="24"/>
          <w:lang w:val="lt-LT"/>
        </w:rPr>
        <w:t xml:space="preserve"> bei valstybės interesus dėl teritorijos naudojimo ir veiklos plėtojimo joje sąlygų. </w:t>
      </w:r>
    </w:p>
    <w:p w14:paraId="75F49F52" w14:textId="77777777" w:rsidR="001C4906" w:rsidRPr="00346B8A" w:rsidRDefault="001C4906" w:rsidP="001C4906">
      <w:pPr>
        <w:tabs>
          <w:tab w:val="left" w:pos="993"/>
        </w:tabs>
        <w:ind w:firstLine="567"/>
        <w:jc w:val="both"/>
        <w:rPr>
          <w:b/>
          <w:sz w:val="24"/>
          <w:szCs w:val="24"/>
          <w:lang w:val="lt-LT"/>
        </w:rPr>
      </w:pPr>
      <w:r w:rsidRPr="002D04AE">
        <w:rPr>
          <w:sz w:val="24"/>
          <w:szCs w:val="24"/>
          <w:lang w:val="lt-LT"/>
        </w:rPr>
        <w:t xml:space="preserve">Šis įsakymas </w:t>
      </w:r>
      <w:r w:rsidRPr="00270AC6">
        <w:rPr>
          <w:sz w:val="24"/>
          <w:szCs w:val="24"/>
          <w:lang w:val="lt-LT"/>
        </w:rPr>
        <w:t>per vieną mėnesį nuo jo gavimo dienos pasirinktinai gali būti skundžiamas Valstybinei teritorijų planavimo ir statybos inspekcijai prie Aplinkos ministerijos (A. Vienuolio g. 8, 01102 Vilnius) Lietuvos Respublikos teritorijų planavimo, statybos ir žemės naudojimo valstybinės priežiūros įstatymo nustatyta tvarka arba Lietuvos administracinių ginčų komisijai (A. Goštauto g. 12-100, 01108 Vilnius) Lietuvos Respublikos ikiteisminio administracinių ginčų nagrinėjimo tvarkos įstatymo nustatyta tvarka arba Regionų administraciniam teismui (Vilniaus rūmai, Žygimantų g. 2, 01102 Vilnius; Kauno rūmai, A. Mickevičiaus g. 8A, 44312 Kaunas; Klaipėdos rūmai, Galinio Pylimo g. 9, 91230 Klaipėda; Šiaulių rūmai, Dvaro g. 80, 76298 Šiauliai; Panevėžio rūmai, Respublikos g. 62, 35158 Panevėžys, arba per Lietuvos teismų elektroninių paslaugų portalą https://e.teismas.lt) Lietuvos Respublikos administracinių bylų teisenos įstatymo nustatyta tvarka.</w:t>
      </w:r>
    </w:p>
    <w:p w14:paraId="200548ED" w14:textId="77777777" w:rsidR="002D47BB" w:rsidRPr="00346B8A" w:rsidRDefault="002D47BB" w:rsidP="006E2445">
      <w:pPr>
        <w:tabs>
          <w:tab w:val="left" w:pos="993"/>
        </w:tabs>
        <w:ind w:firstLine="567"/>
        <w:jc w:val="both"/>
        <w:rPr>
          <w:b/>
          <w:sz w:val="24"/>
          <w:szCs w:val="24"/>
          <w:lang w:val="lt-LT"/>
        </w:rPr>
      </w:pPr>
    </w:p>
    <w:p w14:paraId="05CB81F8" w14:textId="77777777" w:rsidR="002D47BB" w:rsidRPr="00346B8A" w:rsidRDefault="002D47BB" w:rsidP="006E2445">
      <w:pPr>
        <w:tabs>
          <w:tab w:val="left" w:pos="993"/>
        </w:tabs>
        <w:ind w:firstLine="567"/>
        <w:jc w:val="both"/>
        <w:rPr>
          <w:b/>
          <w:sz w:val="24"/>
          <w:szCs w:val="24"/>
          <w:lang w:val="lt-LT"/>
        </w:rPr>
      </w:pPr>
    </w:p>
    <w:p w14:paraId="6B45C0B6" w14:textId="77777777" w:rsidR="002D47BB" w:rsidRPr="00346B8A" w:rsidRDefault="002D47BB" w:rsidP="006E2445">
      <w:pPr>
        <w:tabs>
          <w:tab w:val="left" w:pos="993"/>
        </w:tabs>
        <w:ind w:firstLine="567"/>
        <w:jc w:val="both"/>
        <w:rPr>
          <w:b/>
          <w:sz w:val="24"/>
          <w:szCs w:val="24"/>
          <w:lang w:val="lt-LT"/>
        </w:rPr>
      </w:pPr>
    </w:p>
    <w:p w14:paraId="5F2FD321" w14:textId="77777777" w:rsidR="00C553C1" w:rsidRPr="00346B8A" w:rsidRDefault="00C553C1">
      <w:pPr>
        <w:tabs>
          <w:tab w:val="left" w:pos="993"/>
        </w:tabs>
        <w:jc w:val="both"/>
        <w:rPr>
          <w:sz w:val="24"/>
          <w:szCs w:val="24"/>
          <w:lang w:val="lt-LT"/>
        </w:rPr>
      </w:pPr>
    </w:p>
    <w:tbl>
      <w:tblPr>
        <w:tblW w:w="9606" w:type="dxa"/>
        <w:tblLayout w:type="fixed"/>
        <w:tblLook w:val="0000" w:firstRow="0" w:lastRow="0" w:firstColumn="0" w:lastColumn="0" w:noHBand="0" w:noVBand="0"/>
      </w:tblPr>
      <w:tblGrid>
        <w:gridCol w:w="4082"/>
        <w:gridCol w:w="1701"/>
        <w:gridCol w:w="3823"/>
      </w:tblGrid>
      <w:tr w:rsidR="00C553C1" w:rsidRPr="00346B8A" w14:paraId="3DD554E5" w14:textId="77777777" w:rsidTr="0093009F">
        <w:tc>
          <w:tcPr>
            <w:tcW w:w="4082" w:type="dxa"/>
          </w:tcPr>
          <w:p w14:paraId="5112CF3E" w14:textId="0D4DBFB6" w:rsidR="0056375C" w:rsidRPr="00346B8A" w:rsidRDefault="00FA4C73" w:rsidP="0056375C">
            <w:pPr>
              <w:rPr>
                <w:sz w:val="24"/>
                <w:szCs w:val="24"/>
                <w:lang w:val="lt-LT"/>
              </w:rPr>
            </w:pPr>
            <w:bookmarkStart w:id="3" w:name="_Hlk139356830"/>
            <w:r w:rsidRPr="008B42BC">
              <w:rPr>
                <w:sz w:val="24"/>
                <w:szCs w:val="24"/>
                <w:lang w:val="lt-LT"/>
              </w:rPr>
              <w:t>Direktorius</w:t>
            </w:r>
            <w:r>
              <w:rPr>
                <w:sz w:val="24"/>
                <w:szCs w:val="24"/>
                <w:lang w:val="lt-LT"/>
              </w:rPr>
              <w:t xml:space="preserve"> </w:t>
            </w:r>
          </w:p>
          <w:p w14:paraId="48C376F3" w14:textId="4BD43B84" w:rsidR="00743CE1" w:rsidRPr="00346B8A" w:rsidRDefault="00743CE1" w:rsidP="00FA4C73">
            <w:pPr>
              <w:snapToGrid w:val="0"/>
              <w:rPr>
                <w:sz w:val="24"/>
                <w:szCs w:val="24"/>
                <w:lang w:val="lt-LT"/>
              </w:rPr>
            </w:pPr>
          </w:p>
        </w:tc>
        <w:tc>
          <w:tcPr>
            <w:tcW w:w="1701" w:type="dxa"/>
          </w:tcPr>
          <w:p w14:paraId="0DB71994" w14:textId="77777777" w:rsidR="00C553C1" w:rsidRPr="00346B8A" w:rsidRDefault="00C553C1">
            <w:pPr>
              <w:snapToGrid w:val="0"/>
              <w:rPr>
                <w:sz w:val="24"/>
                <w:szCs w:val="24"/>
                <w:lang w:val="lt-LT"/>
              </w:rPr>
            </w:pPr>
          </w:p>
        </w:tc>
        <w:tc>
          <w:tcPr>
            <w:tcW w:w="3823" w:type="dxa"/>
          </w:tcPr>
          <w:p w14:paraId="445CF950" w14:textId="36374D26" w:rsidR="00C553C1" w:rsidRPr="00346B8A" w:rsidRDefault="0056375C" w:rsidP="0093009F">
            <w:pPr>
              <w:snapToGrid w:val="0"/>
              <w:ind w:right="-108"/>
              <w:jc w:val="right"/>
              <w:rPr>
                <w:sz w:val="24"/>
                <w:szCs w:val="24"/>
                <w:lang w:val="lt-LT"/>
              </w:rPr>
            </w:pPr>
            <w:r>
              <w:rPr>
                <w:sz w:val="24"/>
                <w:szCs w:val="24"/>
                <w:lang w:val="lt-LT"/>
              </w:rPr>
              <w:t>Egidijus Viskontas</w:t>
            </w:r>
          </w:p>
        </w:tc>
      </w:tr>
      <w:bookmarkEnd w:id="3"/>
    </w:tbl>
    <w:p w14:paraId="3C269F12" w14:textId="77777777" w:rsidR="00C553C1" w:rsidRPr="00346B8A" w:rsidRDefault="00C553C1">
      <w:pPr>
        <w:rPr>
          <w:sz w:val="24"/>
          <w:szCs w:val="24"/>
          <w:lang w:val="lt-LT"/>
        </w:rPr>
      </w:pPr>
    </w:p>
    <w:p w14:paraId="30B15320" w14:textId="77777777" w:rsidR="00055AB4" w:rsidRPr="00346B8A" w:rsidRDefault="00055AB4">
      <w:pPr>
        <w:rPr>
          <w:sz w:val="24"/>
          <w:szCs w:val="24"/>
          <w:lang w:val="lt-LT"/>
        </w:rPr>
      </w:pPr>
    </w:p>
    <w:p w14:paraId="1DCEC772" w14:textId="1455ACB9" w:rsidR="00055AB4" w:rsidRPr="00346B8A" w:rsidRDefault="00055AB4">
      <w:pPr>
        <w:rPr>
          <w:sz w:val="24"/>
          <w:szCs w:val="24"/>
          <w:lang w:val="lt-LT"/>
        </w:rPr>
      </w:pPr>
    </w:p>
    <w:p w14:paraId="2EE1AD24" w14:textId="77777777" w:rsidR="00081EF5" w:rsidRPr="00346B8A" w:rsidRDefault="00081EF5">
      <w:pPr>
        <w:rPr>
          <w:sz w:val="24"/>
          <w:szCs w:val="24"/>
          <w:lang w:val="lt-LT"/>
        </w:rPr>
      </w:pPr>
    </w:p>
    <w:p w14:paraId="7894342E" w14:textId="77777777" w:rsidR="005B1092" w:rsidRPr="00346B8A" w:rsidRDefault="005B1092">
      <w:pPr>
        <w:rPr>
          <w:sz w:val="24"/>
          <w:szCs w:val="24"/>
          <w:lang w:val="lt-LT"/>
        </w:rPr>
      </w:pPr>
    </w:p>
    <w:p w14:paraId="68A2C2D8" w14:textId="77777777" w:rsidR="005B1092" w:rsidRPr="00346B8A" w:rsidRDefault="005B1092">
      <w:pPr>
        <w:rPr>
          <w:sz w:val="24"/>
          <w:szCs w:val="24"/>
          <w:lang w:val="lt-LT"/>
        </w:rPr>
      </w:pPr>
    </w:p>
    <w:sectPr w:rsidR="005B1092" w:rsidRPr="00346B8A" w:rsidSect="00DD1B9D">
      <w:pgSz w:w="11905" w:h="16837"/>
      <w:pgMar w:top="1194" w:right="706" w:bottom="993" w:left="1701" w:header="1138" w:footer="426"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F1092" w14:textId="77777777" w:rsidR="003B170D" w:rsidRDefault="003B170D">
      <w:r>
        <w:separator/>
      </w:r>
    </w:p>
  </w:endnote>
  <w:endnote w:type="continuationSeparator" w:id="0">
    <w:p w14:paraId="6D7F6914" w14:textId="77777777" w:rsidR="003B170D" w:rsidRDefault="003B1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TimesLT">
    <w:charset w:val="BA"/>
    <w:family w:val="roman"/>
    <w:pitch w:val="variable"/>
    <w:sig w:usb0="00000287" w:usb1="00000000" w:usb2="00000000" w:usb3="00000000" w:csb0="000000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CIDFont+F1">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9F9B8" w14:textId="77777777" w:rsidR="003B170D" w:rsidRDefault="003B170D">
      <w:r>
        <w:separator/>
      </w:r>
    </w:p>
  </w:footnote>
  <w:footnote w:type="continuationSeparator" w:id="0">
    <w:p w14:paraId="48476292" w14:textId="77777777" w:rsidR="003B170D" w:rsidRDefault="003B17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pStyle w:val="Heading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0000002"/>
    <w:name w:val="WW8Num5"/>
    <w:lvl w:ilvl="0">
      <w:start w:val="1"/>
      <w:numFmt w:val="decimal"/>
      <w:lvlText w:val="%1."/>
      <w:lvlJc w:val="left"/>
      <w:pPr>
        <w:tabs>
          <w:tab w:val="num" w:pos="720"/>
        </w:tabs>
        <w:ind w:left="720" w:hanging="360"/>
      </w:pPr>
    </w:lvl>
    <w:lvl w:ilvl="1">
      <w:start w:val="1"/>
      <w:numFmt w:val="decimal"/>
      <w:lvlText w:val="%1.%2."/>
      <w:lvlJc w:val="left"/>
      <w:pPr>
        <w:tabs>
          <w:tab w:val="num" w:pos="780"/>
        </w:tabs>
        <w:ind w:left="780" w:hanging="42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2" w15:restartNumberingAfterBreak="0">
    <w:nsid w:val="00125AB8"/>
    <w:multiLevelType w:val="multilevel"/>
    <w:tmpl w:val="D4405C7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15:restartNumberingAfterBreak="0">
    <w:nsid w:val="24712B16"/>
    <w:multiLevelType w:val="hybridMultilevel"/>
    <w:tmpl w:val="B8320C2E"/>
    <w:lvl w:ilvl="0" w:tplc="9A76351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40B35014"/>
    <w:multiLevelType w:val="multilevel"/>
    <w:tmpl w:val="FB6E62D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65B10A66"/>
    <w:multiLevelType w:val="hybridMultilevel"/>
    <w:tmpl w:val="EC448A32"/>
    <w:lvl w:ilvl="0" w:tplc="F3A8FF4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6C473E7E"/>
    <w:multiLevelType w:val="hybridMultilevel"/>
    <w:tmpl w:val="A2FC3AC0"/>
    <w:lvl w:ilvl="0" w:tplc="5E4871C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939675227">
    <w:abstractNumId w:val="0"/>
  </w:num>
  <w:num w:numId="2" w16cid:durableId="1337810071">
    <w:abstractNumId w:val="1"/>
  </w:num>
  <w:num w:numId="3" w16cid:durableId="1823277885">
    <w:abstractNumId w:val="5"/>
  </w:num>
  <w:num w:numId="4" w16cid:durableId="271477103">
    <w:abstractNumId w:val="6"/>
  </w:num>
  <w:num w:numId="5" w16cid:durableId="1753089259">
    <w:abstractNumId w:val="4"/>
  </w:num>
  <w:num w:numId="6" w16cid:durableId="1946383710">
    <w:abstractNumId w:val="2"/>
  </w:num>
  <w:num w:numId="7" w16cid:durableId="531378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66E7"/>
    <w:rsid w:val="00001D80"/>
    <w:rsid w:val="00007223"/>
    <w:rsid w:val="00007E8A"/>
    <w:rsid w:val="000171A2"/>
    <w:rsid w:val="000415AA"/>
    <w:rsid w:val="000426BA"/>
    <w:rsid w:val="0004343C"/>
    <w:rsid w:val="00053263"/>
    <w:rsid w:val="00053A22"/>
    <w:rsid w:val="00055AB4"/>
    <w:rsid w:val="00063C28"/>
    <w:rsid w:val="00064284"/>
    <w:rsid w:val="00076CF9"/>
    <w:rsid w:val="00081EF5"/>
    <w:rsid w:val="00082EFB"/>
    <w:rsid w:val="00092BB5"/>
    <w:rsid w:val="00093898"/>
    <w:rsid w:val="000A11DE"/>
    <w:rsid w:val="000B65BA"/>
    <w:rsid w:val="000D003D"/>
    <w:rsid w:val="000D191B"/>
    <w:rsid w:val="000E0057"/>
    <w:rsid w:val="000E03AB"/>
    <w:rsid w:val="000E2493"/>
    <w:rsid w:val="000E2724"/>
    <w:rsid w:val="000E7F0A"/>
    <w:rsid w:val="00101F53"/>
    <w:rsid w:val="00102706"/>
    <w:rsid w:val="00102A12"/>
    <w:rsid w:val="0010344C"/>
    <w:rsid w:val="00112A9C"/>
    <w:rsid w:val="0012154C"/>
    <w:rsid w:val="00122BDA"/>
    <w:rsid w:val="0012595F"/>
    <w:rsid w:val="00135EB7"/>
    <w:rsid w:val="00136DAE"/>
    <w:rsid w:val="00143034"/>
    <w:rsid w:val="0014562C"/>
    <w:rsid w:val="00147101"/>
    <w:rsid w:val="00152108"/>
    <w:rsid w:val="00153C06"/>
    <w:rsid w:val="00153FFC"/>
    <w:rsid w:val="00163DCA"/>
    <w:rsid w:val="00171D59"/>
    <w:rsid w:val="0017445C"/>
    <w:rsid w:val="00184A5E"/>
    <w:rsid w:val="00187F85"/>
    <w:rsid w:val="001A185B"/>
    <w:rsid w:val="001A769C"/>
    <w:rsid w:val="001B3678"/>
    <w:rsid w:val="001B4E31"/>
    <w:rsid w:val="001C08E6"/>
    <w:rsid w:val="001C4906"/>
    <w:rsid w:val="001D4FF1"/>
    <w:rsid w:val="001F0E6F"/>
    <w:rsid w:val="00205559"/>
    <w:rsid w:val="0021050E"/>
    <w:rsid w:val="002157C3"/>
    <w:rsid w:val="00216CF5"/>
    <w:rsid w:val="00224A2C"/>
    <w:rsid w:val="00231E2A"/>
    <w:rsid w:val="00234EA1"/>
    <w:rsid w:val="002352D9"/>
    <w:rsid w:val="002504F8"/>
    <w:rsid w:val="00254B93"/>
    <w:rsid w:val="002612AE"/>
    <w:rsid w:val="00274E3B"/>
    <w:rsid w:val="00275745"/>
    <w:rsid w:val="00281397"/>
    <w:rsid w:val="0029332D"/>
    <w:rsid w:val="002A2DEA"/>
    <w:rsid w:val="002A5A0C"/>
    <w:rsid w:val="002B0E61"/>
    <w:rsid w:val="002B52E9"/>
    <w:rsid w:val="002B57FD"/>
    <w:rsid w:val="002D04AE"/>
    <w:rsid w:val="002D1898"/>
    <w:rsid w:val="002D46A4"/>
    <w:rsid w:val="002D47BB"/>
    <w:rsid w:val="002E0174"/>
    <w:rsid w:val="002E3783"/>
    <w:rsid w:val="002F0304"/>
    <w:rsid w:val="002F2649"/>
    <w:rsid w:val="002F55F3"/>
    <w:rsid w:val="002F72A6"/>
    <w:rsid w:val="00303438"/>
    <w:rsid w:val="00305A9F"/>
    <w:rsid w:val="00311DC1"/>
    <w:rsid w:val="0031312D"/>
    <w:rsid w:val="003166E1"/>
    <w:rsid w:val="00316C07"/>
    <w:rsid w:val="003214D7"/>
    <w:rsid w:val="00334EDF"/>
    <w:rsid w:val="003363CB"/>
    <w:rsid w:val="003428DA"/>
    <w:rsid w:val="003446C6"/>
    <w:rsid w:val="00346B8A"/>
    <w:rsid w:val="00346E04"/>
    <w:rsid w:val="003513A1"/>
    <w:rsid w:val="003608DA"/>
    <w:rsid w:val="00362E06"/>
    <w:rsid w:val="00382791"/>
    <w:rsid w:val="00386464"/>
    <w:rsid w:val="0039130B"/>
    <w:rsid w:val="0039189D"/>
    <w:rsid w:val="003918D6"/>
    <w:rsid w:val="003976BC"/>
    <w:rsid w:val="003A0335"/>
    <w:rsid w:val="003A04F1"/>
    <w:rsid w:val="003B170D"/>
    <w:rsid w:val="003B5957"/>
    <w:rsid w:val="003B656C"/>
    <w:rsid w:val="003C241E"/>
    <w:rsid w:val="003C2D95"/>
    <w:rsid w:val="003C61C5"/>
    <w:rsid w:val="003D1C76"/>
    <w:rsid w:val="003D20DE"/>
    <w:rsid w:val="003D69E7"/>
    <w:rsid w:val="003E1C37"/>
    <w:rsid w:val="003E4F30"/>
    <w:rsid w:val="003F232B"/>
    <w:rsid w:val="003F2AFF"/>
    <w:rsid w:val="003F5D99"/>
    <w:rsid w:val="003F795A"/>
    <w:rsid w:val="00401F14"/>
    <w:rsid w:val="00415813"/>
    <w:rsid w:val="00421484"/>
    <w:rsid w:val="00425CB9"/>
    <w:rsid w:val="00427EBA"/>
    <w:rsid w:val="004306EE"/>
    <w:rsid w:val="00430DCB"/>
    <w:rsid w:val="00436EE4"/>
    <w:rsid w:val="0045137B"/>
    <w:rsid w:val="00452CCA"/>
    <w:rsid w:val="00460C9B"/>
    <w:rsid w:val="004630B2"/>
    <w:rsid w:val="004642BC"/>
    <w:rsid w:val="00464D95"/>
    <w:rsid w:val="004671F6"/>
    <w:rsid w:val="0047109A"/>
    <w:rsid w:val="004731BA"/>
    <w:rsid w:val="0048101D"/>
    <w:rsid w:val="00486FE5"/>
    <w:rsid w:val="00493E1E"/>
    <w:rsid w:val="004A4B7D"/>
    <w:rsid w:val="004A5E2C"/>
    <w:rsid w:val="004B0965"/>
    <w:rsid w:val="004B0FD7"/>
    <w:rsid w:val="004B3206"/>
    <w:rsid w:val="004B354E"/>
    <w:rsid w:val="004B5992"/>
    <w:rsid w:val="004B67EC"/>
    <w:rsid w:val="004C0FBA"/>
    <w:rsid w:val="004C19EA"/>
    <w:rsid w:val="004C3523"/>
    <w:rsid w:val="004C6803"/>
    <w:rsid w:val="004D7704"/>
    <w:rsid w:val="004E2A21"/>
    <w:rsid w:val="004E324D"/>
    <w:rsid w:val="004F0996"/>
    <w:rsid w:val="004F4147"/>
    <w:rsid w:val="004F65B4"/>
    <w:rsid w:val="004F6BCD"/>
    <w:rsid w:val="004F7F1A"/>
    <w:rsid w:val="00501020"/>
    <w:rsid w:val="00504174"/>
    <w:rsid w:val="0051235E"/>
    <w:rsid w:val="00514041"/>
    <w:rsid w:val="005143C0"/>
    <w:rsid w:val="00527CEE"/>
    <w:rsid w:val="00531274"/>
    <w:rsid w:val="005346FF"/>
    <w:rsid w:val="00535AF6"/>
    <w:rsid w:val="00537E03"/>
    <w:rsid w:val="0054023B"/>
    <w:rsid w:val="00540987"/>
    <w:rsid w:val="005421C1"/>
    <w:rsid w:val="00543CA5"/>
    <w:rsid w:val="00553A85"/>
    <w:rsid w:val="00554FD4"/>
    <w:rsid w:val="0056375C"/>
    <w:rsid w:val="00567143"/>
    <w:rsid w:val="00575A7A"/>
    <w:rsid w:val="00582EBC"/>
    <w:rsid w:val="0058356B"/>
    <w:rsid w:val="0058791B"/>
    <w:rsid w:val="00591BD1"/>
    <w:rsid w:val="00596DC2"/>
    <w:rsid w:val="0059709F"/>
    <w:rsid w:val="005A34F1"/>
    <w:rsid w:val="005A5F32"/>
    <w:rsid w:val="005A63E0"/>
    <w:rsid w:val="005A7471"/>
    <w:rsid w:val="005B1092"/>
    <w:rsid w:val="005B61F2"/>
    <w:rsid w:val="005C6D6C"/>
    <w:rsid w:val="005C7757"/>
    <w:rsid w:val="005D6F31"/>
    <w:rsid w:val="00600C5F"/>
    <w:rsid w:val="00602888"/>
    <w:rsid w:val="00616D87"/>
    <w:rsid w:val="00617158"/>
    <w:rsid w:val="00624242"/>
    <w:rsid w:val="006257DF"/>
    <w:rsid w:val="0062674E"/>
    <w:rsid w:val="00626D2F"/>
    <w:rsid w:val="00634A0D"/>
    <w:rsid w:val="0063537D"/>
    <w:rsid w:val="00643082"/>
    <w:rsid w:val="00647E90"/>
    <w:rsid w:val="00653690"/>
    <w:rsid w:val="0066204B"/>
    <w:rsid w:val="00667599"/>
    <w:rsid w:val="00675625"/>
    <w:rsid w:val="00680217"/>
    <w:rsid w:val="0068302B"/>
    <w:rsid w:val="00685040"/>
    <w:rsid w:val="00686478"/>
    <w:rsid w:val="0069584F"/>
    <w:rsid w:val="006963DD"/>
    <w:rsid w:val="006969A8"/>
    <w:rsid w:val="00696A14"/>
    <w:rsid w:val="006A0F22"/>
    <w:rsid w:val="006A5DAB"/>
    <w:rsid w:val="006A6147"/>
    <w:rsid w:val="006C2FAF"/>
    <w:rsid w:val="006E2445"/>
    <w:rsid w:val="006E57CA"/>
    <w:rsid w:val="006F44CE"/>
    <w:rsid w:val="006F6220"/>
    <w:rsid w:val="0070029B"/>
    <w:rsid w:val="00707728"/>
    <w:rsid w:val="00712014"/>
    <w:rsid w:val="007155BD"/>
    <w:rsid w:val="00720615"/>
    <w:rsid w:val="00722FC0"/>
    <w:rsid w:val="007244BB"/>
    <w:rsid w:val="007279E0"/>
    <w:rsid w:val="00737FC5"/>
    <w:rsid w:val="00743CE1"/>
    <w:rsid w:val="00745056"/>
    <w:rsid w:val="007566E7"/>
    <w:rsid w:val="00780DB6"/>
    <w:rsid w:val="00784C19"/>
    <w:rsid w:val="00793634"/>
    <w:rsid w:val="007A7FD2"/>
    <w:rsid w:val="007B06F8"/>
    <w:rsid w:val="007B083C"/>
    <w:rsid w:val="007B7090"/>
    <w:rsid w:val="007C197E"/>
    <w:rsid w:val="007C2514"/>
    <w:rsid w:val="007E6122"/>
    <w:rsid w:val="007F065F"/>
    <w:rsid w:val="00802C64"/>
    <w:rsid w:val="00802FB0"/>
    <w:rsid w:val="0080474F"/>
    <w:rsid w:val="0080732B"/>
    <w:rsid w:val="00822C70"/>
    <w:rsid w:val="00847BAA"/>
    <w:rsid w:val="008510BB"/>
    <w:rsid w:val="008534F0"/>
    <w:rsid w:val="00855FB8"/>
    <w:rsid w:val="00856C20"/>
    <w:rsid w:val="00867BE8"/>
    <w:rsid w:val="008747FB"/>
    <w:rsid w:val="0087521C"/>
    <w:rsid w:val="00880C52"/>
    <w:rsid w:val="0088395E"/>
    <w:rsid w:val="00887299"/>
    <w:rsid w:val="00893FDE"/>
    <w:rsid w:val="00896D8A"/>
    <w:rsid w:val="0089747B"/>
    <w:rsid w:val="008A187C"/>
    <w:rsid w:val="008A7E23"/>
    <w:rsid w:val="008B2693"/>
    <w:rsid w:val="008D1FC4"/>
    <w:rsid w:val="008E0A5C"/>
    <w:rsid w:val="008E4E36"/>
    <w:rsid w:val="008E7380"/>
    <w:rsid w:val="008F19E6"/>
    <w:rsid w:val="008F1A58"/>
    <w:rsid w:val="008F380E"/>
    <w:rsid w:val="00904C03"/>
    <w:rsid w:val="00912BA1"/>
    <w:rsid w:val="00914CA9"/>
    <w:rsid w:val="0093009F"/>
    <w:rsid w:val="00933FDC"/>
    <w:rsid w:val="009365A5"/>
    <w:rsid w:val="0094303D"/>
    <w:rsid w:val="00953861"/>
    <w:rsid w:val="009573D2"/>
    <w:rsid w:val="00963F1C"/>
    <w:rsid w:val="00966EAD"/>
    <w:rsid w:val="00974D51"/>
    <w:rsid w:val="00975B64"/>
    <w:rsid w:val="009821AC"/>
    <w:rsid w:val="00983E57"/>
    <w:rsid w:val="0098554D"/>
    <w:rsid w:val="00987687"/>
    <w:rsid w:val="00991F08"/>
    <w:rsid w:val="00995ACB"/>
    <w:rsid w:val="009A2049"/>
    <w:rsid w:val="009A3482"/>
    <w:rsid w:val="009A7913"/>
    <w:rsid w:val="009B0673"/>
    <w:rsid w:val="009B2A45"/>
    <w:rsid w:val="009B3A1A"/>
    <w:rsid w:val="009C6421"/>
    <w:rsid w:val="009D3C1A"/>
    <w:rsid w:val="009E15B7"/>
    <w:rsid w:val="009E1E11"/>
    <w:rsid w:val="009E3645"/>
    <w:rsid w:val="009E41BF"/>
    <w:rsid w:val="009E624C"/>
    <w:rsid w:val="00A05B13"/>
    <w:rsid w:val="00A122AC"/>
    <w:rsid w:val="00A27B78"/>
    <w:rsid w:val="00A31A4E"/>
    <w:rsid w:val="00A52887"/>
    <w:rsid w:val="00A83BE9"/>
    <w:rsid w:val="00A96EFF"/>
    <w:rsid w:val="00AA265D"/>
    <w:rsid w:val="00AA6DF6"/>
    <w:rsid w:val="00AA7243"/>
    <w:rsid w:val="00AA7E81"/>
    <w:rsid w:val="00AB1A74"/>
    <w:rsid w:val="00AB7602"/>
    <w:rsid w:val="00AB7C21"/>
    <w:rsid w:val="00AC0D21"/>
    <w:rsid w:val="00AC3A19"/>
    <w:rsid w:val="00AE341F"/>
    <w:rsid w:val="00AE3572"/>
    <w:rsid w:val="00AF2566"/>
    <w:rsid w:val="00AF4145"/>
    <w:rsid w:val="00B00CBF"/>
    <w:rsid w:val="00B016CD"/>
    <w:rsid w:val="00B01708"/>
    <w:rsid w:val="00B01B58"/>
    <w:rsid w:val="00B05863"/>
    <w:rsid w:val="00B07295"/>
    <w:rsid w:val="00B07E3F"/>
    <w:rsid w:val="00B13BC8"/>
    <w:rsid w:val="00B166D0"/>
    <w:rsid w:val="00B3089D"/>
    <w:rsid w:val="00B32E3D"/>
    <w:rsid w:val="00B371DA"/>
    <w:rsid w:val="00B37F41"/>
    <w:rsid w:val="00B40EBD"/>
    <w:rsid w:val="00B419A0"/>
    <w:rsid w:val="00B507FD"/>
    <w:rsid w:val="00B54E1A"/>
    <w:rsid w:val="00B57565"/>
    <w:rsid w:val="00B578E6"/>
    <w:rsid w:val="00B707F0"/>
    <w:rsid w:val="00B71058"/>
    <w:rsid w:val="00B74996"/>
    <w:rsid w:val="00B8101E"/>
    <w:rsid w:val="00B84347"/>
    <w:rsid w:val="00B94905"/>
    <w:rsid w:val="00B96694"/>
    <w:rsid w:val="00BA034B"/>
    <w:rsid w:val="00BA39AF"/>
    <w:rsid w:val="00BA4B02"/>
    <w:rsid w:val="00BB3FBF"/>
    <w:rsid w:val="00BC16F0"/>
    <w:rsid w:val="00BD33FC"/>
    <w:rsid w:val="00BE79E5"/>
    <w:rsid w:val="00BF28C7"/>
    <w:rsid w:val="00C0074F"/>
    <w:rsid w:val="00C0503F"/>
    <w:rsid w:val="00C05610"/>
    <w:rsid w:val="00C11A7A"/>
    <w:rsid w:val="00C174CE"/>
    <w:rsid w:val="00C210A9"/>
    <w:rsid w:val="00C24EC2"/>
    <w:rsid w:val="00C254DF"/>
    <w:rsid w:val="00C329B2"/>
    <w:rsid w:val="00C35ACB"/>
    <w:rsid w:val="00C51395"/>
    <w:rsid w:val="00C5257E"/>
    <w:rsid w:val="00C553C1"/>
    <w:rsid w:val="00C55608"/>
    <w:rsid w:val="00C55C82"/>
    <w:rsid w:val="00C6027B"/>
    <w:rsid w:val="00C6193C"/>
    <w:rsid w:val="00C66D55"/>
    <w:rsid w:val="00C67DC6"/>
    <w:rsid w:val="00C7565A"/>
    <w:rsid w:val="00C82FD7"/>
    <w:rsid w:val="00C8734D"/>
    <w:rsid w:val="00C9177A"/>
    <w:rsid w:val="00C9333F"/>
    <w:rsid w:val="00CA20E5"/>
    <w:rsid w:val="00CA27F1"/>
    <w:rsid w:val="00CA32D4"/>
    <w:rsid w:val="00CA4598"/>
    <w:rsid w:val="00CB216D"/>
    <w:rsid w:val="00CC0A72"/>
    <w:rsid w:val="00CC5383"/>
    <w:rsid w:val="00CE0092"/>
    <w:rsid w:val="00CE0773"/>
    <w:rsid w:val="00CE1D0F"/>
    <w:rsid w:val="00CF0641"/>
    <w:rsid w:val="00CF4BB3"/>
    <w:rsid w:val="00CF5F66"/>
    <w:rsid w:val="00CF7555"/>
    <w:rsid w:val="00D00BDE"/>
    <w:rsid w:val="00D11A18"/>
    <w:rsid w:val="00D140E8"/>
    <w:rsid w:val="00D17230"/>
    <w:rsid w:val="00D20153"/>
    <w:rsid w:val="00D26420"/>
    <w:rsid w:val="00D31D99"/>
    <w:rsid w:val="00D34897"/>
    <w:rsid w:val="00D420B7"/>
    <w:rsid w:val="00D45FE0"/>
    <w:rsid w:val="00D50937"/>
    <w:rsid w:val="00D535AE"/>
    <w:rsid w:val="00D54C42"/>
    <w:rsid w:val="00D5615A"/>
    <w:rsid w:val="00D609FB"/>
    <w:rsid w:val="00D673A4"/>
    <w:rsid w:val="00D71076"/>
    <w:rsid w:val="00D71305"/>
    <w:rsid w:val="00D74264"/>
    <w:rsid w:val="00D85128"/>
    <w:rsid w:val="00D905F6"/>
    <w:rsid w:val="00D96BFB"/>
    <w:rsid w:val="00DA07A6"/>
    <w:rsid w:val="00DA6C74"/>
    <w:rsid w:val="00DB00A5"/>
    <w:rsid w:val="00DB1296"/>
    <w:rsid w:val="00DC1B5D"/>
    <w:rsid w:val="00DD1B9D"/>
    <w:rsid w:val="00DD49F9"/>
    <w:rsid w:val="00DE481C"/>
    <w:rsid w:val="00DE4DF4"/>
    <w:rsid w:val="00DE5AC7"/>
    <w:rsid w:val="00DE5D27"/>
    <w:rsid w:val="00E01DBC"/>
    <w:rsid w:val="00E062A6"/>
    <w:rsid w:val="00E176FE"/>
    <w:rsid w:val="00E277D8"/>
    <w:rsid w:val="00E54B01"/>
    <w:rsid w:val="00E653FB"/>
    <w:rsid w:val="00E80B50"/>
    <w:rsid w:val="00E94F0F"/>
    <w:rsid w:val="00E96E4F"/>
    <w:rsid w:val="00EB4549"/>
    <w:rsid w:val="00EB6C45"/>
    <w:rsid w:val="00EC719B"/>
    <w:rsid w:val="00EC780B"/>
    <w:rsid w:val="00EE1CAB"/>
    <w:rsid w:val="00EF1FDC"/>
    <w:rsid w:val="00EF739D"/>
    <w:rsid w:val="00F027D3"/>
    <w:rsid w:val="00F04ED4"/>
    <w:rsid w:val="00F06F58"/>
    <w:rsid w:val="00F07462"/>
    <w:rsid w:val="00F132B0"/>
    <w:rsid w:val="00F33B4F"/>
    <w:rsid w:val="00F425C7"/>
    <w:rsid w:val="00F45391"/>
    <w:rsid w:val="00F47F21"/>
    <w:rsid w:val="00F6676C"/>
    <w:rsid w:val="00F73F83"/>
    <w:rsid w:val="00F75169"/>
    <w:rsid w:val="00F8369B"/>
    <w:rsid w:val="00F853BA"/>
    <w:rsid w:val="00F85D62"/>
    <w:rsid w:val="00F9090E"/>
    <w:rsid w:val="00F92BD0"/>
    <w:rsid w:val="00FA2FDA"/>
    <w:rsid w:val="00FA3098"/>
    <w:rsid w:val="00FA3646"/>
    <w:rsid w:val="00FA4C73"/>
    <w:rsid w:val="00FA7986"/>
    <w:rsid w:val="00FB2DCF"/>
    <w:rsid w:val="00FB5132"/>
    <w:rsid w:val="00FC3699"/>
    <w:rsid w:val="00FC4B51"/>
    <w:rsid w:val="00FC7000"/>
    <w:rsid w:val="00FE1674"/>
    <w:rsid w:val="00FE676D"/>
    <w:rsid w:val="00FE733E"/>
    <w:rsid w:val="00FF08A9"/>
    <w:rsid w:val="00FF4751"/>
    <w:rsid w:val="00FF6A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9663B2F"/>
  <w15:docId w15:val="{3D8D08D0-C1EF-49AD-9E6C-F6D8AFC1B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lang w:val="en-US" w:eastAsia="ar-SA"/>
    </w:rPr>
  </w:style>
  <w:style w:type="paragraph" w:styleId="Heading1">
    <w:name w:val="heading 1"/>
    <w:basedOn w:val="Normal"/>
    <w:next w:val="Normal"/>
    <w:qFormat/>
    <w:pPr>
      <w:keepNext/>
      <w:numPr>
        <w:numId w:val="1"/>
      </w:numPr>
      <w:jc w:val="center"/>
      <w:outlineLvl w:val="0"/>
    </w:pPr>
    <w:rPr>
      <w:b/>
      <w:sz w:val="24"/>
    </w:rPr>
  </w:style>
  <w:style w:type="paragraph" w:styleId="Heading2">
    <w:name w:val="heading 2"/>
    <w:basedOn w:val="Normal"/>
    <w:next w:val="Normal"/>
    <w:qFormat/>
    <w:pPr>
      <w:keepNext/>
      <w:numPr>
        <w:ilvl w:val="1"/>
        <w:numId w:val="1"/>
      </w:numPr>
      <w:jc w:val="center"/>
      <w:outlineLvl w:val="1"/>
    </w:pPr>
    <w:rPr>
      <w:b/>
    </w:rPr>
  </w:style>
  <w:style w:type="paragraph" w:styleId="Heading3">
    <w:name w:val="heading 3"/>
    <w:basedOn w:val="Normal"/>
    <w:next w:val="Normal"/>
    <w:qFormat/>
    <w:pPr>
      <w:keepNext/>
      <w:numPr>
        <w:ilvl w:val="2"/>
        <w:numId w:val="1"/>
      </w:numPr>
      <w:jc w:val="right"/>
      <w:outlineLvl w:val="2"/>
    </w:pPr>
    <w:rPr>
      <w:sz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jc w:val="both"/>
    </w:pPr>
    <w:rPr>
      <w:sz w:val="24"/>
      <w:lang w:val="lt-LT"/>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firstLine="360"/>
      <w:jc w:val="both"/>
    </w:pPr>
    <w:rPr>
      <w:sz w:val="24"/>
      <w:lang w:val="lt-LT"/>
    </w:rPr>
  </w:style>
  <w:style w:type="paragraph" w:styleId="BodyTextIndent2">
    <w:name w:val="Body Text Indent 2"/>
    <w:basedOn w:val="Normal"/>
    <w:pPr>
      <w:ind w:firstLine="720"/>
      <w:jc w:val="both"/>
    </w:pPr>
    <w:rPr>
      <w:sz w:val="24"/>
      <w:lang w:val="lt-LT"/>
    </w:rPr>
  </w:style>
  <w:style w:type="paragraph" w:styleId="BodyTextIndent3">
    <w:name w:val="Body Text Indent 3"/>
    <w:basedOn w:val="Normal"/>
    <w:pPr>
      <w:ind w:firstLine="357"/>
      <w:jc w:val="both"/>
    </w:pPr>
    <w:rPr>
      <w:sz w:val="24"/>
      <w:lang w:val="lt-LT"/>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styleId="BalloonText">
    <w:name w:val="Balloon Text"/>
    <w:basedOn w:val="Normal"/>
    <w:link w:val="BalloonTextChar"/>
    <w:rsid w:val="002B52E9"/>
    <w:rPr>
      <w:rFonts w:ascii="Segoe UI" w:hAnsi="Segoe UI" w:cs="Segoe UI"/>
      <w:sz w:val="18"/>
      <w:szCs w:val="18"/>
    </w:rPr>
  </w:style>
  <w:style w:type="character" w:customStyle="1" w:styleId="BalloonTextChar">
    <w:name w:val="Balloon Text Char"/>
    <w:link w:val="BalloonText"/>
    <w:rsid w:val="002B52E9"/>
    <w:rPr>
      <w:rFonts w:ascii="Segoe UI" w:hAnsi="Segoe UI" w:cs="Segoe UI"/>
      <w:sz w:val="18"/>
      <w:szCs w:val="18"/>
      <w:lang w:val="en-US" w:eastAsia="ar-SA"/>
    </w:rPr>
  </w:style>
  <w:style w:type="character" w:styleId="CommentReference">
    <w:name w:val="annotation reference"/>
    <w:rsid w:val="00B01708"/>
    <w:rPr>
      <w:sz w:val="16"/>
      <w:szCs w:val="16"/>
    </w:rPr>
  </w:style>
  <w:style w:type="paragraph" w:styleId="CommentText">
    <w:name w:val="annotation text"/>
    <w:basedOn w:val="Normal"/>
    <w:link w:val="CommentTextChar"/>
    <w:rsid w:val="00B01708"/>
  </w:style>
  <w:style w:type="character" w:customStyle="1" w:styleId="CommentTextChar">
    <w:name w:val="Comment Text Char"/>
    <w:link w:val="CommentText"/>
    <w:rsid w:val="00B01708"/>
    <w:rPr>
      <w:lang w:val="en-US" w:eastAsia="ar-SA"/>
    </w:rPr>
  </w:style>
  <w:style w:type="paragraph" w:styleId="CommentSubject">
    <w:name w:val="annotation subject"/>
    <w:basedOn w:val="CommentText"/>
    <w:next w:val="CommentText"/>
    <w:link w:val="CommentSubjectChar"/>
    <w:rsid w:val="00B01708"/>
    <w:rPr>
      <w:b/>
      <w:bCs/>
    </w:rPr>
  </w:style>
  <w:style w:type="character" w:customStyle="1" w:styleId="CommentSubjectChar">
    <w:name w:val="Comment Subject Char"/>
    <w:link w:val="CommentSubject"/>
    <w:rsid w:val="00B01708"/>
    <w:rPr>
      <w:b/>
      <w:bCs/>
      <w:lang w:val="en-US" w:eastAsia="ar-SA"/>
    </w:rPr>
  </w:style>
  <w:style w:type="paragraph" w:customStyle="1" w:styleId="BodyText1">
    <w:name w:val="Body Text1"/>
    <w:rsid w:val="00093898"/>
    <w:pPr>
      <w:ind w:firstLine="312"/>
      <w:jc w:val="both"/>
    </w:pPr>
    <w:rPr>
      <w:rFonts w:ascii="TimesLT" w:hAnsi="TimesLT"/>
      <w:snapToGrid w:val="0"/>
      <w:lang w:val="en-US" w:eastAsia="en-US"/>
    </w:rPr>
  </w:style>
  <w:style w:type="paragraph" w:styleId="ListParagraph">
    <w:name w:val="List Paragraph"/>
    <w:basedOn w:val="Normal"/>
    <w:uiPriority w:val="34"/>
    <w:qFormat/>
    <w:rsid w:val="00093898"/>
    <w:pPr>
      <w:suppressAutoHyphens w:val="0"/>
      <w:ind w:left="720"/>
      <w:contextualSpacing/>
    </w:pPr>
    <w:rPr>
      <w:lang w:eastAsia="en-US"/>
    </w:rPr>
  </w:style>
  <w:style w:type="paragraph" w:customStyle="1" w:styleId="Default">
    <w:name w:val="Default"/>
    <w:rsid w:val="004F65B4"/>
    <w:pPr>
      <w:autoSpaceDE w:val="0"/>
      <w:autoSpaceDN w:val="0"/>
      <w:adjustRightInd w:val="0"/>
    </w:pPr>
    <w:rPr>
      <w:rFonts w:ascii="Liberation Serif" w:hAnsi="Liberation Serif" w:cs="Liberation Serif"/>
      <w:color w:val="000000"/>
      <w:sz w:val="24"/>
      <w:szCs w:val="24"/>
    </w:rPr>
  </w:style>
  <w:style w:type="character" w:customStyle="1" w:styleId="fontstyle01">
    <w:name w:val="fontstyle01"/>
    <w:basedOn w:val="DefaultParagraphFont"/>
    <w:rsid w:val="00C5257E"/>
    <w:rPr>
      <w:rFonts w:ascii="CIDFont+F1" w:hAnsi="CIDFont+F1"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98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numbering.xml"
                 Type="http://schemas.openxmlformats.org/officeDocument/2006/relationships/numbering"/>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ntTable.xml"
                 Type="http://schemas.openxmlformats.org/officeDocument/2006/relationships/fontTable"/>
   <Relationship Id="rId9" Target="theme/theme1.xml"
                 Type="http://schemas.openxmlformats.org/officeDocument/2006/relationships/them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948</TotalTime>
  <Pages>1</Pages>
  <Words>1414</Words>
  <Characters>806</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Nr</vt:lpstr>
    </vt:vector>
  </TitlesOfParts>
  <Company>Lietuvos Geologijos Tarnyba</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2020-08-13T08:20:00Z</dcterms:created>
  <dc:creator>Lgt</dc:creator>
  <cp:lastModifiedBy>Saulius Alekna</cp:lastModifiedBy>
  <cp:lastPrinted>2020-06-17T05:38:00Z</cp:lastPrinted>
  <dcterms:modified xsi:type="dcterms:W3CDTF">2026-10-09T08:18:00Z</dcterms:modified>
  <cp:revision>197</cp:revision>
  <dc:title>Nr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idcName">
    <vt:lpwstr>vdvis_dev</vt:lpwstr>
  </property>
  <property fmtid="{D5CDD505-2E9C-101B-9397-08002B2CF9AE}" pid="3" name="DISdID">
    <vt:lpwstr>1829116</vt:lpwstr>
  </property>
  <property fmtid="{D5CDD505-2E9C-101B-9397-08002B2CF9AE}" pid="4" name="DISCdDocAuthor">
    <vt:lpwstr>i.remeikiene</vt:lpwstr>
  </property>
  <property fmtid="{D5CDD505-2E9C-101B-9397-08002B2CF9AE}" pid="5" name="VDVISDocRegData">
    <vt:lpwstr>2015-03-30 16:07</vt:lpwstr>
  </property>
  <property fmtid="{D5CDD505-2E9C-101B-9397-08002B2CF9AE}" pid="6" name="VDVISDokPavadinimas">
    <vt:lpwstr>DĖL ATSAKINGŲ ASMENŲ UŽ SEISMINIŲ STOČIŲ PRIEŽIŪRĄ PASKYRIMO </vt:lpwstr>
  </property>
  <property fmtid="{D5CDD505-2E9C-101B-9397-08002B2CF9AE}" pid="7" name="DIScgiUrl">
    <vt:lpwstr>https://vdvis.am.lt/cs/idcplg</vt:lpwstr>
  </property>
  <property fmtid="{D5CDD505-2E9C-101B-9397-08002B2CF9AE}" pid="8" name="DISProperties">
    <vt:lpwstr>DISidcName,DISdID,DISCdDocAuthor,VDVISDocRegData,VDVISDokPavadinimas,DIScgiUrl,DISTaskPaneUrl,DISdUser,VDVISDocRegNr,DISdDocName</vt:lpwstr>
  </property>
  <property fmtid="{D5CDD505-2E9C-101B-9397-08002B2CF9AE}" pid="9" name="DISTaskPaneUrl">
    <vt:lpwstr>https://vdvis.am.lt/cs/idcplg?IdcService=DESKTOP_DOC_INFO&amp;dDocName=AM_1825904&amp;dID=1829116&amp;ClientControlled=DocMan,taskpane&amp;coreContentOnly=1</vt:lpwstr>
  </property>
  <property fmtid="{D5CDD505-2E9C-101B-9397-08002B2CF9AE}" pid="10" name="DISdUser">
    <vt:lpwstr>g.andriuskeviciene</vt:lpwstr>
  </property>
  <property fmtid="{D5CDD505-2E9C-101B-9397-08002B2CF9AE}" pid="11" name="VDVISDocRegNr">
    <vt:lpwstr>1-62</vt:lpwstr>
  </property>
  <property fmtid="{D5CDD505-2E9C-101B-9397-08002B2CF9AE}" pid="12" name="DISdDocName">
    <vt:lpwstr>AM_1825904</vt:lpwstr>
  </property>
</Properties>
</file>